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FC8422" w14:textId="77777777" w:rsidR="00F35DA8" w:rsidRPr="00B86AA3" w:rsidRDefault="00A25403" w:rsidP="009639FA">
      <w:pPr>
        <w:rPr>
          <w:b/>
        </w:rPr>
      </w:pPr>
      <w:r>
        <w:rPr>
          <w:b/>
          <w:sz w:val="48"/>
          <w:szCs w:val="48"/>
        </w:rPr>
        <w:t xml:space="preserve">   </w:t>
      </w:r>
    </w:p>
    <w:p w14:paraId="69660522" w14:textId="77777777" w:rsidR="000919F2" w:rsidRPr="009639FA" w:rsidRDefault="00F35DA8" w:rsidP="009639FA">
      <w:pPr>
        <w:jc w:val="center"/>
        <w:rPr>
          <w:b/>
        </w:rPr>
      </w:pPr>
      <w:r w:rsidRPr="009639FA">
        <w:rPr>
          <w:b/>
        </w:rPr>
        <w:t>EDITAL MUNICIPAL AUDIÊNCIA PÚBLICA</w:t>
      </w:r>
    </w:p>
    <w:p w14:paraId="09DFE211" w14:textId="77777777" w:rsidR="00F35DA8" w:rsidRPr="009639FA" w:rsidRDefault="00F35DA8" w:rsidP="009639FA">
      <w:pPr>
        <w:jc w:val="center"/>
        <w:rPr>
          <w:b/>
        </w:rPr>
      </w:pPr>
      <w:r w:rsidRPr="009639FA">
        <w:rPr>
          <w:b/>
        </w:rPr>
        <w:t>FUNDO MUNICIPAL DA SAÚDE</w:t>
      </w:r>
    </w:p>
    <w:p w14:paraId="6CF04B30" w14:textId="1E192BB2" w:rsidR="00F35DA8" w:rsidRPr="009639FA" w:rsidRDefault="00F35DA8" w:rsidP="009639FA">
      <w:pPr>
        <w:jc w:val="center"/>
        <w:rPr>
          <w:b/>
        </w:rPr>
      </w:pPr>
      <w:r w:rsidRPr="009639FA">
        <w:rPr>
          <w:b/>
        </w:rPr>
        <w:t xml:space="preserve">DO </w:t>
      </w:r>
      <w:r w:rsidR="0076555F">
        <w:rPr>
          <w:b/>
        </w:rPr>
        <w:t>3</w:t>
      </w:r>
      <w:r w:rsidRPr="009639FA">
        <w:rPr>
          <w:b/>
        </w:rPr>
        <w:t xml:space="preserve">º QUADRIMESTRE DE </w:t>
      </w:r>
      <w:r w:rsidR="00AC16EC">
        <w:rPr>
          <w:b/>
        </w:rPr>
        <w:t>202</w:t>
      </w:r>
      <w:r w:rsidR="0000406F">
        <w:rPr>
          <w:b/>
        </w:rPr>
        <w:t>5</w:t>
      </w:r>
    </w:p>
    <w:p w14:paraId="5981664C" w14:textId="77777777" w:rsidR="00F35DA8" w:rsidRPr="009639FA" w:rsidRDefault="00F35DA8" w:rsidP="009639FA">
      <w:pPr>
        <w:jc w:val="center"/>
        <w:rPr>
          <w:b/>
        </w:rPr>
      </w:pPr>
    </w:p>
    <w:p w14:paraId="543E672C" w14:textId="77777777" w:rsidR="00F35DA8" w:rsidRPr="009639FA" w:rsidRDefault="00F35DA8" w:rsidP="00E849CE">
      <w:pPr>
        <w:ind w:left="5103"/>
        <w:jc w:val="both"/>
        <w:rPr>
          <w:i/>
        </w:rPr>
      </w:pPr>
      <w:r w:rsidRPr="009639FA">
        <w:rPr>
          <w:i/>
        </w:rPr>
        <w:t>“Dispõe sobre a Publicidade da Audiência</w:t>
      </w:r>
      <w:r w:rsidR="00E849CE">
        <w:rPr>
          <w:i/>
        </w:rPr>
        <w:t xml:space="preserve"> </w:t>
      </w:r>
      <w:r w:rsidRPr="009639FA">
        <w:rPr>
          <w:i/>
        </w:rPr>
        <w:t>Pública.”</w:t>
      </w:r>
    </w:p>
    <w:p w14:paraId="7908DC98" w14:textId="77777777" w:rsidR="00B86AA3" w:rsidRPr="009639FA" w:rsidRDefault="00B86AA3" w:rsidP="009639FA">
      <w:pPr>
        <w:jc w:val="center"/>
        <w:rPr>
          <w:b/>
        </w:rPr>
      </w:pPr>
    </w:p>
    <w:p w14:paraId="6403BCB6" w14:textId="77777777" w:rsidR="00F35DA8" w:rsidRPr="009639FA" w:rsidRDefault="00F35DA8" w:rsidP="009639FA">
      <w:pPr>
        <w:ind w:firstLine="1418"/>
        <w:jc w:val="both"/>
      </w:pPr>
      <w:r w:rsidRPr="009639FA">
        <w:rPr>
          <w:b/>
        </w:rPr>
        <w:t xml:space="preserve">O PREFEITO MUNICIPAL DE TAGUAÍ, </w:t>
      </w:r>
      <w:r w:rsidRPr="009639FA">
        <w:t>Estado de São Paulo, no uso de suas atribuições que lhe são conferidas por Lei, faz saber a todos os munícipes que:</w:t>
      </w:r>
    </w:p>
    <w:p w14:paraId="7E6B77F1" w14:textId="77777777" w:rsidR="00B86AA3" w:rsidRPr="009639FA" w:rsidRDefault="00F35DA8" w:rsidP="009639FA">
      <w:pPr>
        <w:ind w:firstLine="1134"/>
        <w:jc w:val="both"/>
      </w:pPr>
      <w:r w:rsidRPr="009639FA">
        <w:tab/>
      </w:r>
    </w:p>
    <w:p w14:paraId="7BE552FB" w14:textId="77777777" w:rsidR="00F35DA8" w:rsidRPr="009639FA" w:rsidRDefault="00B86AA3" w:rsidP="009639FA">
      <w:pPr>
        <w:ind w:firstLine="1134"/>
        <w:jc w:val="both"/>
      </w:pPr>
      <w:r w:rsidRPr="009639FA">
        <w:rPr>
          <w:b/>
        </w:rPr>
        <w:t xml:space="preserve">    </w:t>
      </w:r>
      <w:r w:rsidR="00F35DA8" w:rsidRPr="009639FA">
        <w:rPr>
          <w:b/>
        </w:rPr>
        <w:t xml:space="preserve">CONSIDERANDO que a </w:t>
      </w:r>
      <w:r w:rsidR="00F35DA8" w:rsidRPr="009639FA">
        <w:rPr>
          <w:b/>
          <w:u w:val="single"/>
        </w:rPr>
        <w:t>LEI COMPLEMENTAR Nº 141, DE 13 DE JANEIRO DE 2012</w:t>
      </w:r>
      <w:r w:rsidR="00F35DA8" w:rsidRPr="009639FA">
        <w:t>,</w:t>
      </w:r>
      <w:r w:rsidR="00F35DA8" w:rsidRPr="009639FA">
        <w:rPr>
          <w:b/>
        </w:rPr>
        <w:t xml:space="preserve"> </w:t>
      </w:r>
      <w:r w:rsidR="00F35DA8" w:rsidRPr="009639FA">
        <w:t xml:space="preserve">em seu artigo 36 reza: “O gestor do SUS em cada ente da Federação elaborará Relatório detalhado referente ao quadrimestre anterior, o qual conterá, no mínimo, as seguintes informações: I – montante e fonte dos recursos aplicados no período: II – auditorias realizadas ou em fase de execução no período e suas recomendações e determinações: III – oferta e produção de </w:t>
      </w:r>
      <w:r w:rsidRPr="009639FA">
        <w:t>serviços públicos na rede assistencial própria, contratada e conveniada, cotejando esses dados com indicadores de saúde da população em seu âmbito de atuação.</w:t>
      </w:r>
    </w:p>
    <w:p w14:paraId="27AD5FE5" w14:textId="77777777" w:rsidR="00B86AA3" w:rsidRPr="009639FA" w:rsidRDefault="00B86AA3" w:rsidP="009639FA">
      <w:pPr>
        <w:ind w:firstLine="1134"/>
        <w:jc w:val="both"/>
      </w:pPr>
      <w:r w:rsidRPr="009639FA">
        <w:tab/>
      </w:r>
    </w:p>
    <w:p w14:paraId="41449FA5" w14:textId="77777777" w:rsidR="00B86AA3" w:rsidRPr="009639FA" w:rsidRDefault="00B86AA3" w:rsidP="009639FA">
      <w:pPr>
        <w:ind w:firstLine="1134"/>
        <w:jc w:val="both"/>
      </w:pPr>
      <w:r w:rsidRPr="009639FA">
        <w:t xml:space="preserve">   </w:t>
      </w:r>
      <w:r w:rsidRPr="009639FA">
        <w:rPr>
          <w:b/>
        </w:rPr>
        <w:t xml:space="preserve">CONSIDERANDO que a </w:t>
      </w:r>
      <w:r w:rsidRPr="009639FA">
        <w:rPr>
          <w:b/>
          <w:u w:val="single"/>
        </w:rPr>
        <w:t>LEI COMPLEMENTAR Nº 141, DE 13 DE JANEIRO DE 2012</w:t>
      </w:r>
      <w:r w:rsidRPr="009639FA">
        <w:t>, em seu §5º, do artigo 36 que reza: “§5º O gestor do SUS apresentará, até o final dos meses de maio, setembro e fevereiro, em audiência pública na Casa Legislativa do respectivo ente da Federação, o Relatório de que trata o caput.”</w:t>
      </w:r>
    </w:p>
    <w:p w14:paraId="00AD536A" w14:textId="77777777" w:rsidR="00B86AA3" w:rsidRPr="009639FA" w:rsidRDefault="00B86AA3" w:rsidP="009639FA">
      <w:pPr>
        <w:ind w:firstLine="1134"/>
        <w:jc w:val="both"/>
      </w:pPr>
      <w:r w:rsidRPr="009639FA">
        <w:tab/>
      </w:r>
    </w:p>
    <w:p w14:paraId="1465AE27" w14:textId="77777777" w:rsidR="00B86AA3" w:rsidRPr="009639FA" w:rsidRDefault="00B86AA3" w:rsidP="009639FA">
      <w:pPr>
        <w:ind w:firstLine="1134"/>
        <w:jc w:val="both"/>
        <w:rPr>
          <w:b/>
        </w:rPr>
      </w:pPr>
      <w:r w:rsidRPr="009639FA">
        <w:t xml:space="preserve">   </w:t>
      </w:r>
      <w:r w:rsidRPr="009639FA">
        <w:rPr>
          <w:b/>
        </w:rPr>
        <w:t>RESOLVE:</w:t>
      </w:r>
    </w:p>
    <w:p w14:paraId="1BD6BAD4" w14:textId="77777777" w:rsidR="00B86AA3" w:rsidRPr="009639FA" w:rsidRDefault="00B86AA3" w:rsidP="009639FA">
      <w:pPr>
        <w:ind w:firstLine="1134"/>
        <w:jc w:val="both"/>
        <w:rPr>
          <w:b/>
        </w:rPr>
      </w:pPr>
    </w:p>
    <w:p w14:paraId="17CA1FE3" w14:textId="2BA121AC" w:rsidR="00B86AA3" w:rsidRPr="009639FA" w:rsidRDefault="00B86AA3" w:rsidP="009639FA">
      <w:pPr>
        <w:ind w:firstLine="852"/>
        <w:jc w:val="both"/>
      </w:pPr>
      <w:r w:rsidRPr="009639FA">
        <w:rPr>
          <w:b/>
        </w:rPr>
        <w:t xml:space="preserve">  </w:t>
      </w:r>
      <w:r w:rsidR="009639FA" w:rsidRPr="009639FA">
        <w:rPr>
          <w:b/>
        </w:rPr>
        <w:t xml:space="preserve">     </w:t>
      </w:r>
      <w:r w:rsidRPr="009639FA">
        <w:rPr>
          <w:b/>
        </w:rPr>
        <w:t xml:space="preserve">Art. 1º - </w:t>
      </w:r>
      <w:r w:rsidRPr="009639FA">
        <w:t xml:space="preserve">Fica marcada para o dia </w:t>
      </w:r>
      <w:r w:rsidR="00D01031">
        <w:rPr>
          <w:b/>
        </w:rPr>
        <w:t>29</w:t>
      </w:r>
      <w:r w:rsidR="00774A63" w:rsidRPr="002820A4">
        <w:rPr>
          <w:b/>
        </w:rPr>
        <w:t xml:space="preserve"> </w:t>
      </w:r>
      <w:r w:rsidR="00CC5EAF" w:rsidRPr="002820A4">
        <w:rPr>
          <w:b/>
        </w:rPr>
        <w:t xml:space="preserve">de </w:t>
      </w:r>
      <w:r w:rsidR="0076555F">
        <w:rPr>
          <w:b/>
        </w:rPr>
        <w:t>janeiro</w:t>
      </w:r>
      <w:r w:rsidR="00515D91" w:rsidRPr="002820A4">
        <w:rPr>
          <w:b/>
        </w:rPr>
        <w:t xml:space="preserve"> de 20</w:t>
      </w:r>
      <w:r w:rsidR="00AC16EC" w:rsidRPr="002820A4">
        <w:rPr>
          <w:b/>
        </w:rPr>
        <w:t>2</w:t>
      </w:r>
      <w:r w:rsidR="0076555F">
        <w:rPr>
          <w:b/>
        </w:rPr>
        <w:t>6</w:t>
      </w:r>
      <w:r w:rsidRPr="009639FA">
        <w:t xml:space="preserve">, audiência pública do </w:t>
      </w:r>
      <w:r w:rsidR="0076555F">
        <w:t>3</w:t>
      </w:r>
      <w:r w:rsidRPr="009639FA">
        <w:t>º quadrimestre de 20</w:t>
      </w:r>
      <w:r w:rsidR="00AC16EC">
        <w:t>2</w:t>
      </w:r>
      <w:r w:rsidR="0000406F">
        <w:t>5</w:t>
      </w:r>
      <w:r w:rsidR="0076555F">
        <w:t>,</w:t>
      </w:r>
      <w:r w:rsidRPr="009639FA">
        <w:t xml:space="preserve"> para apresentação do relatório financeiro das atividades do Fundo Municipal de Saúde.</w:t>
      </w:r>
    </w:p>
    <w:p w14:paraId="40360086" w14:textId="77777777" w:rsidR="009639FA" w:rsidRPr="009639FA" w:rsidRDefault="009639FA" w:rsidP="009639FA">
      <w:pPr>
        <w:ind w:left="282" w:firstLine="852"/>
        <w:jc w:val="both"/>
      </w:pPr>
    </w:p>
    <w:p w14:paraId="72BEE796" w14:textId="77777777" w:rsidR="00B86AA3" w:rsidRPr="009639FA" w:rsidRDefault="00B86AA3" w:rsidP="009639FA">
      <w:pPr>
        <w:ind w:firstLine="1134"/>
        <w:jc w:val="both"/>
        <w:rPr>
          <w:b/>
        </w:rPr>
      </w:pPr>
      <w:r w:rsidRPr="009639FA">
        <w:rPr>
          <w:b/>
        </w:rPr>
        <w:t xml:space="preserve">   § 1º - </w:t>
      </w:r>
      <w:r w:rsidRPr="009639FA">
        <w:t xml:space="preserve">A audiência que trata o </w:t>
      </w:r>
      <w:r w:rsidRPr="009639FA">
        <w:rPr>
          <w:i/>
        </w:rPr>
        <w:t>caput</w:t>
      </w:r>
      <w:r w:rsidR="009639FA" w:rsidRPr="009639FA">
        <w:rPr>
          <w:i/>
        </w:rPr>
        <w:t xml:space="preserve"> </w:t>
      </w:r>
      <w:r w:rsidR="009639FA" w:rsidRPr="009639FA">
        <w:t xml:space="preserve">deste artigo será realizada no espaço do auditório da Câmara Legislativa deste município, às </w:t>
      </w:r>
      <w:r w:rsidR="00774A63" w:rsidRPr="002820A4">
        <w:rPr>
          <w:b/>
        </w:rPr>
        <w:t>18</w:t>
      </w:r>
      <w:r w:rsidR="00322354" w:rsidRPr="002820A4">
        <w:rPr>
          <w:b/>
        </w:rPr>
        <w:t xml:space="preserve"> </w:t>
      </w:r>
      <w:r w:rsidR="00CC5EAF" w:rsidRPr="002820A4">
        <w:rPr>
          <w:b/>
        </w:rPr>
        <w:t>horas</w:t>
      </w:r>
      <w:r w:rsidR="009639FA" w:rsidRPr="002820A4">
        <w:rPr>
          <w:b/>
        </w:rPr>
        <w:t>.</w:t>
      </w:r>
    </w:p>
    <w:p w14:paraId="20C751FE" w14:textId="77777777" w:rsidR="009639FA" w:rsidRPr="009639FA" w:rsidRDefault="009639FA" w:rsidP="009639FA">
      <w:pPr>
        <w:ind w:firstLine="1134"/>
        <w:jc w:val="both"/>
        <w:rPr>
          <w:b/>
        </w:rPr>
      </w:pPr>
    </w:p>
    <w:p w14:paraId="19A1315A" w14:textId="77777777" w:rsidR="009639FA" w:rsidRPr="009639FA" w:rsidRDefault="009639FA" w:rsidP="009639FA">
      <w:pPr>
        <w:ind w:firstLine="1134"/>
        <w:jc w:val="both"/>
      </w:pPr>
      <w:r w:rsidRPr="009639FA">
        <w:rPr>
          <w:b/>
        </w:rPr>
        <w:t xml:space="preserve">   § 2º - </w:t>
      </w:r>
      <w:r w:rsidRPr="009639FA">
        <w:t>Ficam convidadas todas as autoridades deste município, bem como todos os munícipes, para participar desta audiência.</w:t>
      </w:r>
    </w:p>
    <w:p w14:paraId="57EF0663" w14:textId="77777777" w:rsidR="009639FA" w:rsidRPr="009639FA" w:rsidRDefault="009639FA" w:rsidP="009639FA">
      <w:pPr>
        <w:ind w:firstLine="1134"/>
        <w:jc w:val="both"/>
      </w:pPr>
    </w:p>
    <w:p w14:paraId="07D4E2C1" w14:textId="77777777" w:rsidR="009639FA" w:rsidRPr="009639FA" w:rsidRDefault="009639FA" w:rsidP="009639FA">
      <w:pPr>
        <w:ind w:firstLine="1134"/>
        <w:jc w:val="both"/>
      </w:pPr>
      <w:r w:rsidRPr="009639FA">
        <w:t xml:space="preserve">   </w:t>
      </w:r>
      <w:r w:rsidRPr="009639FA">
        <w:rPr>
          <w:b/>
        </w:rPr>
        <w:t xml:space="preserve">Art. 2º - </w:t>
      </w:r>
      <w:r w:rsidRPr="009639FA">
        <w:t>Este edital entra em vigor na data de sua publicação, revogadas as disposições em contrário.</w:t>
      </w:r>
    </w:p>
    <w:p w14:paraId="0D0BB0FA" w14:textId="77777777" w:rsidR="009639FA" w:rsidRPr="009639FA" w:rsidRDefault="009639FA" w:rsidP="009639FA">
      <w:pPr>
        <w:ind w:firstLine="1134"/>
        <w:jc w:val="both"/>
      </w:pPr>
      <w:r w:rsidRPr="009639FA">
        <w:t xml:space="preserve">   Registre-se. Publique-se e Cumpra-se.</w:t>
      </w:r>
    </w:p>
    <w:p w14:paraId="14911667" w14:textId="77777777" w:rsidR="009639FA" w:rsidRPr="009639FA" w:rsidRDefault="009639FA" w:rsidP="009639FA">
      <w:pPr>
        <w:ind w:firstLine="1134"/>
        <w:jc w:val="both"/>
      </w:pPr>
      <w:r w:rsidRPr="009639FA">
        <w:t xml:space="preserve">   </w:t>
      </w:r>
    </w:p>
    <w:p w14:paraId="1D152E02" w14:textId="3B363D24" w:rsidR="009639FA" w:rsidRPr="009639FA" w:rsidRDefault="009639FA" w:rsidP="009639FA">
      <w:pPr>
        <w:ind w:firstLine="1134"/>
        <w:jc w:val="both"/>
      </w:pPr>
      <w:r w:rsidRPr="009639FA">
        <w:t xml:space="preserve">   Gabinete do Prefeito Municipal de Taguaí, </w:t>
      </w:r>
      <w:r w:rsidR="0076555F">
        <w:t>20 de janeiro de 2026.</w:t>
      </w:r>
    </w:p>
    <w:p w14:paraId="497E0F9F" w14:textId="77777777" w:rsidR="00D01031" w:rsidRDefault="00D01031" w:rsidP="009639FA">
      <w:pPr>
        <w:ind w:firstLine="1134"/>
        <w:jc w:val="both"/>
      </w:pPr>
    </w:p>
    <w:p w14:paraId="2AB1D48B" w14:textId="77777777" w:rsidR="00322354" w:rsidRDefault="00322354" w:rsidP="009639FA">
      <w:pPr>
        <w:ind w:firstLine="1134"/>
        <w:jc w:val="both"/>
        <w:rPr>
          <w:b/>
        </w:rPr>
      </w:pPr>
    </w:p>
    <w:p w14:paraId="03339B90" w14:textId="77777777" w:rsidR="00EA2B34" w:rsidRDefault="00774A63" w:rsidP="00EA2B34">
      <w:pPr>
        <w:ind w:firstLine="1134"/>
        <w:jc w:val="center"/>
        <w:rPr>
          <w:b/>
        </w:rPr>
      </w:pPr>
      <w:r>
        <w:rPr>
          <w:b/>
        </w:rPr>
        <w:t>EDER CARLOS FOGAÇA DA CRUZ</w:t>
      </w:r>
    </w:p>
    <w:p w14:paraId="6DE3863A" w14:textId="77777777" w:rsidR="009639FA" w:rsidRDefault="009639FA" w:rsidP="00EA2B34">
      <w:pPr>
        <w:ind w:firstLine="1134"/>
        <w:jc w:val="center"/>
      </w:pPr>
      <w:r w:rsidRPr="009639FA">
        <w:t>Prefeito Municipal</w:t>
      </w:r>
    </w:p>
    <w:sectPr w:rsidR="009639FA" w:rsidSect="009639FA">
      <w:headerReference w:type="default" r:id="rId7"/>
      <w:footerReference w:type="default" r:id="rId8"/>
      <w:pgSz w:w="12240" w:h="15840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E758F6" w14:textId="77777777" w:rsidR="00534468" w:rsidRDefault="00534468">
      <w:r>
        <w:separator/>
      </w:r>
    </w:p>
  </w:endnote>
  <w:endnote w:type="continuationSeparator" w:id="0">
    <w:p w14:paraId="2254031A" w14:textId="77777777" w:rsidR="00534468" w:rsidRDefault="005344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5FDE56" w14:textId="1EE4C59E" w:rsidR="004D1481" w:rsidRDefault="004D1481">
    <w:pPr>
      <w:pStyle w:val="Rodap"/>
      <w:jc w:val="center"/>
      <w:rPr>
        <w:rFonts w:ascii="Arial" w:hAnsi="Arial"/>
        <w:color w:val="0000FF"/>
        <w:sz w:val="16"/>
      </w:rPr>
    </w:pPr>
    <w:r>
      <w:rPr>
        <w:rFonts w:ascii="Arial" w:hAnsi="Arial"/>
        <w:color w:val="0000FF"/>
        <w:sz w:val="16"/>
      </w:rPr>
      <w:t xml:space="preserve">Praça Expedicionário </w:t>
    </w:r>
    <w:r w:rsidR="00D01031">
      <w:rPr>
        <w:rFonts w:ascii="Arial" w:hAnsi="Arial"/>
        <w:color w:val="0000FF"/>
        <w:sz w:val="16"/>
      </w:rPr>
      <w:t>Antônio</w:t>
    </w:r>
    <w:r>
      <w:rPr>
        <w:rFonts w:ascii="Arial" w:hAnsi="Arial"/>
        <w:color w:val="0000FF"/>
        <w:sz w:val="16"/>
      </w:rPr>
      <w:t xml:space="preserve"> Romano de Oliveira n</w:t>
    </w:r>
    <w:r w:rsidR="00135484">
      <w:rPr>
        <w:rFonts w:ascii="Arial" w:hAnsi="Arial"/>
        <w:color w:val="0000FF"/>
        <w:sz w:val="16"/>
      </w:rPr>
      <w:t>.</w:t>
    </w:r>
    <w:r>
      <w:rPr>
        <w:rFonts w:ascii="Arial" w:hAnsi="Arial"/>
        <w:color w:val="0000FF"/>
        <w:sz w:val="16"/>
      </w:rPr>
      <w:t>º 44 – Tel / Fax (14) 3386-1265</w:t>
    </w:r>
  </w:p>
  <w:p w14:paraId="25E1512D" w14:textId="02716F7E" w:rsidR="004D1481" w:rsidRDefault="004D1481">
    <w:pPr>
      <w:pStyle w:val="Rodap"/>
      <w:jc w:val="center"/>
    </w:pPr>
    <w:r>
      <w:rPr>
        <w:rFonts w:ascii="Arial" w:hAnsi="Arial"/>
        <w:color w:val="0000FF"/>
        <w:sz w:val="16"/>
      </w:rPr>
      <w:t>Cep. 18.890-0</w:t>
    </w:r>
    <w:r w:rsidR="00D01031">
      <w:rPr>
        <w:rFonts w:ascii="Arial" w:hAnsi="Arial"/>
        <w:color w:val="0000FF"/>
        <w:sz w:val="16"/>
      </w:rPr>
      <w:t>91</w:t>
    </w:r>
    <w:r>
      <w:rPr>
        <w:rFonts w:ascii="Arial" w:hAnsi="Arial"/>
        <w:color w:val="0000FF"/>
        <w:sz w:val="16"/>
      </w:rPr>
      <w:t xml:space="preserve">– Taguaí – S.P.  </w:t>
    </w:r>
    <w:r w:rsidR="00D01031">
      <w:rPr>
        <w:rFonts w:ascii="Arial" w:hAnsi="Arial"/>
        <w:color w:val="FF0000"/>
        <w:sz w:val="16"/>
      </w:rPr>
      <w:t>E-Mail:</w:t>
    </w:r>
    <w:r w:rsidR="00135484">
      <w:rPr>
        <w:rFonts w:ascii="Arial" w:hAnsi="Arial"/>
        <w:color w:val="FF0000"/>
        <w:sz w:val="16"/>
      </w:rPr>
      <w:t xml:space="preserve"> </w:t>
    </w:r>
    <w:r w:rsidR="00D01031">
      <w:rPr>
        <w:rFonts w:ascii="Arial" w:hAnsi="Arial"/>
        <w:color w:val="FF0000"/>
        <w:sz w:val="16"/>
      </w:rPr>
      <w:t>gabinete@taguai.sp.gov.br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51E87C" w14:textId="77777777" w:rsidR="00534468" w:rsidRDefault="00534468">
      <w:r>
        <w:separator/>
      </w:r>
    </w:p>
  </w:footnote>
  <w:footnote w:type="continuationSeparator" w:id="0">
    <w:p w14:paraId="205D8F80" w14:textId="77777777" w:rsidR="00534468" w:rsidRDefault="005344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6DEF77" w14:textId="77777777" w:rsidR="0021329C" w:rsidRDefault="00534468">
    <w:pPr>
      <w:pStyle w:val="Cabealho"/>
      <w:jc w:val="center"/>
      <w:rPr>
        <w:rFonts w:ascii="Arial" w:hAnsi="Arial"/>
        <w:b/>
        <w:i/>
        <w:color w:val="0000FF"/>
        <w:sz w:val="32"/>
      </w:rPr>
    </w:pPr>
    <w:r>
      <w:rPr>
        <w:noProof/>
      </w:rPr>
      <w:object w:dxaOrig="1440" w:dyaOrig="1440" w14:anchorId="3B0CB28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left:0;text-align:left;margin-left:-20.7pt;margin-top:2.5pt;width:52.35pt;height:57.6pt;z-index:251657728" o:allowincell="f">
          <v:imagedata r:id="rId1" o:title=""/>
          <w10:wrap type="topAndBottom"/>
        </v:shape>
        <o:OLEObject Type="Embed" ProgID="MSPhotoEd.3" ShapeID="_x0000_s1025" DrawAspect="Content" ObjectID="_1830409341" r:id="rId2"/>
      </w:object>
    </w:r>
    <w:r w:rsidR="004D1481">
      <w:rPr>
        <w:rFonts w:ascii="Arial" w:hAnsi="Arial"/>
        <w:b/>
        <w:i/>
        <w:color w:val="0000FF"/>
        <w:sz w:val="32"/>
      </w:rPr>
      <w:t xml:space="preserve">              </w:t>
    </w:r>
  </w:p>
  <w:p w14:paraId="3C8896C0" w14:textId="77777777" w:rsidR="004D1481" w:rsidRPr="00135484" w:rsidRDefault="004D1481">
    <w:pPr>
      <w:pStyle w:val="Cabealho"/>
      <w:jc w:val="center"/>
      <w:rPr>
        <w:rFonts w:ascii="Arial" w:hAnsi="Arial"/>
        <w:b/>
        <w:color w:val="0000FF"/>
        <w:sz w:val="40"/>
        <w:u w:val="single"/>
      </w:rPr>
    </w:pPr>
    <w:r w:rsidRPr="00135484">
      <w:rPr>
        <w:rFonts w:ascii="Arial" w:hAnsi="Arial"/>
        <w:b/>
        <w:color w:val="0000FF"/>
        <w:sz w:val="32"/>
      </w:rPr>
      <w:t xml:space="preserve"> </w:t>
    </w:r>
    <w:r w:rsidRPr="00135484">
      <w:rPr>
        <w:rFonts w:ascii="Arial" w:hAnsi="Arial"/>
        <w:b/>
        <w:color w:val="0000FF"/>
        <w:sz w:val="40"/>
        <w:u w:val="single"/>
      </w:rPr>
      <w:t>PREFEITURA MUNICIPAL DE TAGUAÍ</w:t>
    </w:r>
  </w:p>
  <w:p w14:paraId="5F0C25FB" w14:textId="77777777" w:rsidR="004D1481" w:rsidRPr="00135484" w:rsidRDefault="004D1481">
    <w:pPr>
      <w:pStyle w:val="Cabealho"/>
      <w:jc w:val="center"/>
      <w:rPr>
        <w:rFonts w:ascii="Arial" w:hAnsi="Arial"/>
        <w:b/>
        <w:iCs/>
        <w:color w:val="0000FF"/>
        <w:sz w:val="22"/>
        <w:szCs w:val="22"/>
        <w:u w:val="single"/>
      </w:rPr>
    </w:pPr>
    <w:r w:rsidRPr="00135484">
      <w:rPr>
        <w:rFonts w:ascii="Arial" w:hAnsi="Arial"/>
        <w:b/>
        <w:iCs/>
        <w:color w:val="0000FF"/>
        <w:sz w:val="22"/>
        <w:szCs w:val="22"/>
        <w:u w:val="single"/>
      </w:rPr>
      <w:t>CNPJ – 46.223.723/0001-50</w:t>
    </w:r>
  </w:p>
  <w:p w14:paraId="7019ED0A" w14:textId="77777777" w:rsidR="004D1481" w:rsidRPr="00135484" w:rsidRDefault="00135484">
    <w:pPr>
      <w:pStyle w:val="Cabealho"/>
      <w:jc w:val="center"/>
      <w:rPr>
        <w:u w:val="single"/>
      </w:rPr>
    </w:pPr>
    <w:r w:rsidRPr="00135484">
      <w:rPr>
        <w:rFonts w:ascii="Arial" w:hAnsi="Arial"/>
        <w:b/>
        <w:color w:val="0000FF"/>
        <w:sz w:val="22"/>
        <w:u w:val="single"/>
      </w:rPr>
      <w:t>CAPITAL DAS CONFECÇÕES.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9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31910"/>
    <w:rsid w:val="0000406F"/>
    <w:rsid w:val="00005A07"/>
    <w:rsid w:val="0001064F"/>
    <w:rsid w:val="00013178"/>
    <w:rsid w:val="0001551B"/>
    <w:rsid w:val="0003684E"/>
    <w:rsid w:val="0004197E"/>
    <w:rsid w:val="00046570"/>
    <w:rsid w:val="00071F4D"/>
    <w:rsid w:val="000919F2"/>
    <w:rsid w:val="000C51C8"/>
    <w:rsid w:val="000D5F6C"/>
    <w:rsid w:val="000F04CE"/>
    <w:rsid w:val="000F7E77"/>
    <w:rsid w:val="00107B9F"/>
    <w:rsid w:val="00135484"/>
    <w:rsid w:val="00184160"/>
    <w:rsid w:val="00191D85"/>
    <w:rsid w:val="0021329C"/>
    <w:rsid w:val="0022159C"/>
    <w:rsid w:val="00230386"/>
    <w:rsid w:val="00253B41"/>
    <w:rsid w:val="002568A8"/>
    <w:rsid w:val="00263F95"/>
    <w:rsid w:val="00273F5D"/>
    <w:rsid w:val="002820A4"/>
    <w:rsid w:val="0029440A"/>
    <w:rsid w:val="002E16DA"/>
    <w:rsid w:val="003201CE"/>
    <w:rsid w:val="00322354"/>
    <w:rsid w:val="003338A5"/>
    <w:rsid w:val="003625FA"/>
    <w:rsid w:val="00371005"/>
    <w:rsid w:val="003805A1"/>
    <w:rsid w:val="00390D47"/>
    <w:rsid w:val="003D5904"/>
    <w:rsid w:val="003D5BF5"/>
    <w:rsid w:val="003E7056"/>
    <w:rsid w:val="003F0763"/>
    <w:rsid w:val="00424333"/>
    <w:rsid w:val="0044363C"/>
    <w:rsid w:val="004523F2"/>
    <w:rsid w:val="00456EFC"/>
    <w:rsid w:val="00460CC4"/>
    <w:rsid w:val="00466ED2"/>
    <w:rsid w:val="00481243"/>
    <w:rsid w:val="004A08F8"/>
    <w:rsid w:val="004B2ECF"/>
    <w:rsid w:val="004C03F4"/>
    <w:rsid w:val="004C62C0"/>
    <w:rsid w:val="004D1481"/>
    <w:rsid w:val="004F33CE"/>
    <w:rsid w:val="00515D91"/>
    <w:rsid w:val="00516973"/>
    <w:rsid w:val="00534468"/>
    <w:rsid w:val="005434A8"/>
    <w:rsid w:val="00547A4C"/>
    <w:rsid w:val="00551DF7"/>
    <w:rsid w:val="005552CF"/>
    <w:rsid w:val="00566B29"/>
    <w:rsid w:val="00572691"/>
    <w:rsid w:val="00591E07"/>
    <w:rsid w:val="00592780"/>
    <w:rsid w:val="005A742E"/>
    <w:rsid w:val="005B0361"/>
    <w:rsid w:val="005B3748"/>
    <w:rsid w:val="005B6CEB"/>
    <w:rsid w:val="005D569C"/>
    <w:rsid w:val="005F78A7"/>
    <w:rsid w:val="00601B44"/>
    <w:rsid w:val="00604460"/>
    <w:rsid w:val="00614E20"/>
    <w:rsid w:val="00630180"/>
    <w:rsid w:val="006477C7"/>
    <w:rsid w:val="00653590"/>
    <w:rsid w:val="006C1F9F"/>
    <w:rsid w:val="006C2D43"/>
    <w:rsid w:val="006C5D91"/>
    <w:rsid w:val="006D3EDF"/>
    <w:rsid w:val="006D6586"/>
    <w:rsid w:val="006D73A4"/>
    <w:rsid w:val="006D75AF"/>
    <w:rsid w:val="006F37D9"/>
    <w:rsid w:val="00711B63"/>
    <w:rsid w:val="007654BC"/>
    <w:rsid w:val="0076555F"/>
    <w:rsid w:val="00765E03"/>
    <w:rsid w:val="0077499E"/>
    <w:rsid w:val="00774A63"/>
    <w:rsid w:val="00780FE4"/>
    <w:rsid w:val="007818AB"/>
    <w:rsid w:val="007854C6"/>
    <w:rsid w:val="00786DAA"/>
    <w:rsid w:val="007A58A6"/>
    <w:rsid w:val="007B0113"/>
    <w:rsid w:val="007B05D5"/>
    <w:rsid w:val="007B4C7A"/>
    <w:rsid w:val="007C40DF"/>
    <w:rsid w:val="007F7A02"/>
    <w:rsid w:val="00803BA2"/>
    <w:rsid w:val="00814AF9"/>
    <w:rsid w:val="00837D43"/>
    <w:rsid w:val="00842746"/>
    <w:rsid w:val="008938EE"/>
    <w:rsid w:val="008C1418"/>
    <w:rsid w:val="008F0EA1"/>
    <w:rsid w:val="008F0EDE"/>
    <w:rsid w:val="00925E4B"/>
    <w:rsid w:val="00936771"/>
    <w:rsid w:val="00946331"/>
    <w:rsid w:val="009639FA"/>
    <w:rsid w:val="009831E9"/>
    <w:rsid w:val="00993174"/>
    <w:rsid w:val="009B5E53"/>
    <w:rsid w:val="009C0279"/>
    <w:rsid w:val="009E5291"/>
    <w:rsid w:val="00A07CF5"/>
    <w:rsid w:val="00A114A6"/>
    <w:rsid w:val="00A25403"/>
    <w:rsid w:val="00A31910"/>
    <w:rsid w:val="00A53A91"/>
    <w:rsid w:val="00A6208E"/>
    <w:rsid w:val="00A84E4A"/>
    <w:rsid w:val="00AA16B4"/>
    <w:rsid w:val="00AB5018"/>
    <w:rsid w:val="00AC16EC"/>
    <w:rsid w:val="00AC4028"/>
    <w:rsid w:val="00AD1BE9"/>
    <w:rsid w:val="00AE52AB"/>
    <w:rsid w:val="00B039D0"/>
    <w:rsid w:val="00B06A88"/>
    <w:rsid w:val="00B11C43"/>
    <w:rsid w:val="00B14E81"/>
    <w:rsid w:val="00B3349B"/>
    <w:rsid w:val="00B60BD5"/>
    <w:rsid w:val="00B7242C"/>
    <w:rsid w:val="00B8267D"/>
    <w:rsid w:val="00B86AA3"/>
    <w:rsid w:val="00BC2C53"/>
    <w:rsid w:val="00BC44AF"/>
    <w:rsid w:val="00BC6021"/>
    <w:rsid w:val="00BD6EE1"/>
    <w:rsid w:val="00BF554F"/>
    <w:rsid w:val="00BF5784"/>
    <w:rsid w:val="00C102F5"/>
    <w:rsid w:val="00C1655A"/>
    <w:rsid w:val="00C20CB5"/>
    <w:rsid w:val="00C41398"/>
    <w:rsid w:val="00C62411"/>
    <w:rsid w:val="00C65EBB"/>
    <w:rsid w:val="00C914BC"/>
    <w:rsid w:val="00C9194D"/>
    <w:rsid w:val="00C935E4"/>
    <w:rsid w:val="00CB1311"/>
    <w:rsid w:val="00CB23C0"/>
    <w:rsid w:val="00CB4A4D"/>
    <w:rsid w:val="00CC1CD2"/>
    <w:rsid w:val="00CC5EAF"/>
    <w:rsid w:val="00D01031"/>
    <w:rsid w:val="00D05401"/>
    <w:rsid w:val="00D0781E"/>
    <w:rsid w:val="00D52358"/>
    <w:rsid w:val="00D713D3"/>
    <w:rsid w:val="00D83976"/>
    <w:rsid w:val="00DB016F"/>
    <w:rsid w:val="00DC74C2"/>
    <w:rsid w:val="00DC74E2"/>
    <w:rsid w:val="00DD1962"/>
    <w:rsid w:val="00E004F4"/>
    <w:rsid w:val="00E17A50"/>
    <w:rsid w:val="00E34D49"/>
    <w:rsid w:val="00E44B36"/>
    <w:rsid w:val="00E44C36"/>
    <w:rsid w:val="00E51BA3"/>
    <w:rsid w:val="00E54EDD"/>
    <w:rsid w:val="00E55342"/>
    <w:rsid w:val="00E6668A"/>
    <w:rsid w:val="00E849CE"/>
    <w:rsid w:val="00E92D15"/>
    <w:rsid w:val="00E94D97"/>
    <w:rsid w:val="00E976EB"/>
    <w:rsid w:val="00EA2B34"/>
    <w:rsid w:val="00EC54F0"/>
    <w:rsid w:val="00EC5A8B"/>
    <w:rsid w:val="00ED1DFD"/>
    <w:rsid w:val="00ED7C43"/>
    <w:rsid w:val="00EF54BA"/>
    <w:rsid w:val="00F17DCC"/>
    <w:rsid w:val="00F27049"/>
    <w:rsid w:val="00F30BB8"/>
    <w:rsid w:val="00F35DA8"/>
    <w:rsid w:val="00F7494A"/>
    <w:rsid w:val="00FA5C74"/>
    <w:rsid w:val="00FA5D86"/>
    <w:rsid w:val="00FD1ACE"/>
    <w:rsid w:val="00FE2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7BF9882"/>
  <w15:docId w15:val="{52774243-B706-496A-9FE9-4CF69290F7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31E9"/>
    <w:rPr>
      <w:sz w:val="24"/>
      <w:szCs w:val="24"/>
    </w:rPr>
  </w:style>
  <w:style w:type="paragraph" w:styleId="Ttulo1">
    <w:name w:val="heading 1"/>
    <w:basedOn w:val="Normal"/>
    <w:next w:val="Normal"/>
    <w:qFormat/>
    <w:rsid w:val="009831E9"/>
    <w:pPr>
      <w:keepNext/>
      <w:ind w:left="1080" w:right="-522" w:firstLine="1800"/>
      <w:jc w:val="center"/>
      <w:outlineLvl w:val="0"/>
    </w:pPr>
    <w:rPr>
      <w:rFonts w:ascii="Verdana" w:hAnsi="Verdana"/>
      <w:i/>
      <w:iCs/>
      <w:sz w:val="20"/>
    </w:rPr>
  </w:style>
  <w:style w:type="paragraph" w:styleId="Ttulo2">
    <w:name w:val="heading 2"/>
    <w:basedOn w:val="Normal"/>
    <w:next w:val="Normal"/>
    <w:qFormat/>
    <w:rsid w:val="009831E9"/>
    <w:pPr>
      <w:keepNext/>
      <w:ind w:firstLine="1620"/>
      <w:jc w:val="center"/>
      <w:outlineLvl w:val="1"/>
    </w:pPr>
    <w:rPr>
      <w:b/>
      <w:bCs/>
    </w:rPr>
  </w:style>
  <w:style w:type="paragraph" w:styleId="Ttulo3">
    <w:name w:val="heading 3"/>
    <w:basedOn w:val="Normal"/>
    <w:next w:val="Normal"/>
    <w:qFormat/>
    <w:rsid w:val="009831E9"/>
    <w:pPr>
      <w:keepNext/>
      <w:ind w:left="1260" w:firstLine="1620"/>
      <w:jc w:val="center"/>
      <w:outlineLvl w:val="2"/>
    </w:pPr>
    <w:rPr>
      <w:rFonts w:ascii="Verdana" w:hAnsi="Verdana"/>
      <w:i/>
      <w:iCs/>
      <w:sz w:val="20"/>
    </w:rPr>
  </w:style>
  <w:style w:type="paragraph" w:styleId="Ttulo4">
    <w:name w:val="heading 4"/>
    <w:basedOn w:val="Normal"/>
    <w:next w:val="Normal"/>
    <w:qFormat/>
    <w:rsid w:val="009831E9"/>
    <w:pPr>
      <w:keepNext/>
      <w:jc w:val="center"/>
      <w:outlineLvl w:val="3"/>
    </w:pPr>
    <w:rPr>
      <w:rFonts w:ascii="Verdana" w:hAnsi="Verdana"/>
      <w:b/>
      <w:bCs/>
      <w:sz w:val="20"/>
    </w:rPr>
  </w:style>
  <w:style w:type="paragraph" w:styleId="Ttulo5">
    <w:name w:val="heading 5"/>
    <w:basedOn w:val="Normal"/>
    <w:next w:val="Normal"/>
    <w:qFormat/>
    <w:rsid w:val="009831E9"/>
    <w:pPr>
      <w:keepNext/>
      <w:jc w:val="both"/>
      <w:outlineLvl w:val="4"/>
    </w:pPr>
    <w:rPr>
      <w:rFonts w:ascii="Verdana" w:hAnsi="Verdana"/>
      <w:b/>
      <w:bCs/>
      <w:sz w:val="20"/>
    </w:rPr>
  </w:style>
  <w:style w:type="paragraph" w:styleId="Ttulo6">
    <w:name w:val="heading 6"/>
    <w:basedOn w:val="Normal"/>
    <w:next w:val="Normal"/>
    <w:qFormat/>
    <w:rsid w:val="009831E9"/>
    <w:pPr>
      <w:keepNext/>
      <w:ind w:firstLine="1701"/>
      <w:jc w:val="both"/>
      <w:outlineLvl w:val="5"/>
    </w:pPr>
    <w:rPr>
      <w:b/>
      <w:szCs w:val="20"/>
    </w:rPr>
  </w:style>
  <w:style w:type="paragraph" w:styleId="Ttulo7">
    <w:name w:val="heading 7"/>
    <w:basedOn w:val="Normal"/>
    <w:next w:val="Normal"/>
    <w:qFormat/>
    <w:rsid w:val="009831E9"/>
    <w:pPr>
      <w:keepNext/>
      <w:ind w:left="720"/>
      <w:outlineLvl w:val="6"/>
    </w:pPr>
    <w:rPr>
      <w:rFonts w:ascii="Verdana" w:hAnsi="Verdana"/>
      <w:b/>
      <w:bCs/>
      <w:sz w:val="20"/>
    </w:rPr>
  </w:style>
  <w:style w:type="paragraph" w:styleId="Ttulo8">
    <w:name w:val="heading 8"/>
    <w:basedOn w:val="Normal"/>
    <w:next w:val="Normal"/>
    <w:qFormat/>
    <w:rsid w:val="009831E9"/>
    <w:pPr>
      <w:keepNext/>
      <w:ind w:left="1080" w:firstLine="1080"/>
      <w:jc w:val="center"/>
      <w:outlineLvl w:val="7"/>
    </w:pPr>
    <w:rPr>
      <w:rFonts w:ascii="Verdana" w:hAnsi="Verdana"/>
      <w:b/>
      <w:sz w:val="20"/>
      <w:szCs w:val="20"/>
    </w:rPr>
  </w:style>
  <w:style w:type="paragraph" w:styleId="Ttulo9">
    <w:name w:val="heading 9"/>
    <w:basedOn w:val="Normal"/>
    <w:next w:val="Normal"/>
    <w:qFormat/>
    <w:rsid w:val="009831E9"/>
    <w:pPr>
      <w:keepNext/>
      <w:outlineLvl w:val="8"/>
    </w:pPr>
    <w:rPr>
      <w:rFonts w:ascii="Verdana" w:hAnsi="Verdana"/>
      <w:b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rsid w:val="009831E9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9831E9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semiHidden/>
    <w:rsid w:val="009831E9"/>
    <w:pPr>
      <w:spacing w:line="360" w:lineRule="auto"/>
      <w:ind w:left="1259" w:firstLine="1622"/>
      <w:jc w:val="both"/>
    </w:pPr>
    <w:rPr>
      <w:rFonts w:ascii="Verdana" w:hAnsi="Verdana"/>
      <w:sz w:val="18"/>
      <w:szCs w:val="18"/>
    </w:rPr>
  </w:style>
  <w:style w:type="paragraph" w:styleId="Ttulo">
    <w:name w:val="Title"/>
    <w:basedOn w:val="Normal"/>
    <w:qFormat/>
    <w:rsid w:val="009831E9"/>
    <w:pPr>
      <w:ind w:left="1080" w:right="-522"/>
      <w:jc w:val="center"/>
    </w:pPr>
    <w:rPr>
      <w:rFonts w:ascii="Verdana" w:hAnsi="Verdana"/>
      <w:b/>
      <w:bCs/>
      <w:sz w:val="20"/>
    </w:rPr>
  </w:style>
  <w:style w:type="paragraph" w:styleId="Corpodetexto">
    <w:name w:val="Body Text"/>
    <w:basedOn w:val="Normal"/>
    <w:semiHidden/>
    <w:rsid w:val="009831E9"/>
    <w:pPr>
      <w:spacing w:line="360" w:lineRule="auto"/>
      <w:jc w:val="both"/>
    </w:pPr>
    <w:rPr>
      <w:szCs w:val="20"/>
    </w:rPr>
  </w:style>
  <w:style w:type="paragraph" w:styleId="Subttulo">
    <w:name w:val="Subtitle"/>
    <w:basedOn w:val="Normal"/>
    <w:qFormat/>
    <w:rsid w:val="009831E9"/>
    <w:pPr>
      <w:jc w:val="center"/>
    </w:pPr>
    <w:rPr>
      <w:rFonts w:ascii="Arial" w:hAnsi="Arial" w:cs="Arial"/>
      <w:i/>
      <w:iCs/>
      <w:szCs w:val="20"/>
    </w:rPr>
  </w:style>
  <w:style w:type="paragraph" w:styleId="Recuodecorpodetexto2">
    <w:name w:val="Body Text Indent 2"/>
    <w:basedOn w:val="Normal"/>
    <w:semiHidden/>
    <w:rsid w:val="009831E9"/>
    <w:pPr>
      <w:ind w:firstLine="1080"/>
      <w:jc w:val="both"/>
    </w:pPr>
    <w:rPr>
      <w:rFonts w:ascii="Verdana" w:hAnsi="Verdana"/>
      <w:iCs/>
    </w:rPr>
  </w:style>
  <w:style w:type="paragraph" w:styleId="Recuodecorpodetexto3">
    <w:name w:val="Body Text Indent 3"/>
    <w:basedOn w:val="Normal"/>
    <w:semiHidden/>
    <w:rsid w:val="009831E9"/>
    <w:pPr>
      <w:ind w:firstLine="2160"/>
      <w:jc w:val="both"/>
    </w:pPr>
    <w:rPr>
      <w:rFonts w:ascii="Verdana" w:hAnsi="Verdana"/>
      <w:iCs/>
    </w:rPr>
  </w:style>
  <w:style w:type="paragraph" w:styleId="Textoembloco">
    <w:name w:val="Block Text"/>
    <w:basedOn w:val="Normal"/>
    <w:semiHidden/>
    <w:rsid w:val="009831E9"/>
    <w:pPr>
      <w:spacing w:line="360" w:lineRule="auto"/>
      <w:ind w:left="1080" w:right="-522" w:firstLine="1800"/>
      <w:jc w:val="both"/>
    </w:pPr>
    <w:rPr>
      <w:rFonts w:ascii="Verdana" w:hAnsi="Verdana"/>
      <w:sz w:val="20"/>
    </w:rPr>
  </w:style>
  <w:style w:type="paragraph" w:styleId="Corpodetexto3">
    <w:name w:val="Body Text 3"/>
    <w:basedOn w:val="Normal"/>
    <w:semiHidden/>
    <w:rsid w:val="009831E9"/>
    <w:pPr>
      <w:jc w:val="center"/>
    </w:pPr>
  </w:style>
  <w:style w:type="paragraph" w:customStyle="1" w:styleId="texto1">
    <w:name w:val="texto1"/>
    <w:basedOn w:val="Normal"/>
    <w:rsid w:val="009831E9"/>
    <w:pPr>
      <w:spacing w:before="100" w:beforeAutospacing="1" w:after="100" w:afterAutospacing="1" w:line="400" w:lineRule="atLeast"/>
      <w:jc w:val="both"/>
    </w:pPr>
    <w:rPr>
      <w:rFonts w:ascii="Arial" w:hAnsi="Arial" w:cs="Arial"/>
      <w:sz w:val="22"/>
      <w:szCs w:val="22"/>
    </w:rPr>
  </w:style>
  <w:style w:type="paragraph" w:styleId="Corpodetexto2">
    <w:name w:val="Body Text 2"/>
    <w:basedOn w:val="Normal"/>
    <w:semiHidden/>
    <w:rsid w:val="009831E9"/>
    <w:pPr>
      <w:snapToGrid w:val="0"/>
      <w:jc w:val="both"/>
    </w:pPr>
    <w:rPr>
      <w:rFonts w:ascii="Arial" w:hAnsi="Arial"/>
      <w:b/>
      <w:i/>
      <w:color w:val="00000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3684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3684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837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0E14DC-A6F8-41A7-9D78-5F8E178F23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304</Words>
  <Characters>1647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Taguaí, 01 de novembro de 2006</vt:lpstr>
    </vt:vector>
  </TitlesOfParts>
  <Company>.</Company>
  <LinksUpToDate>false</LinksUpToDate>
  <CharactersWithSpaces>1948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Taguaí, 01 de novembro de 2006</dc:title>
  <dc:subject/>
  <dc:creator>.</dc:creator>
  <cp:keywords/>
  <cp:lastModifiedBy>Barbara Baladelli</cp:lastModifiedBy>
  <cp:revision>45</cp:revision>
  <cp:lastPrinted>2022-09-20T19:13:00Z</cp:lastPrinted>
  <dcterms:created xsi:type="dcterms:W3CDTF">2013-02-19T13:52:00Z</dcterms:created>
  <dcterms:modified xsi:type="dcterms:W3CDTF">2026-01-20T13:16:00Z</dcterms:modified>
</cp:coreProperties>
</file>