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A1B8" w14:textId="77777777" w:rsidR="00924B67" w:rsidRDefault="00924B67" w:rsidP="00924B67">
      <w:pPr>
        <w:pStyle w:val="ParagraphStyle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ATA DE </w:t>
      </w:r>
      <w:r>
        <w:rPr>
          <w:rFonts w:ascii="Calibri" w:hAnsi="Calibri" w:cs="Calibri"/>
          <w:b/>
          <w:bCs/>
          <w:caps/>
          <w:sz w:val="22"/>
          <w:szCs w:val="22"/>
        </w:rPr>
        <w:t xml:space="preserve">recebimento de recurso – “fase de HABILITAÇÃO” </w:t>
      </w:r>
    </w:p>
    <w:p w14:paraId="5557C86A" w14:textId="77777777" w:rsidR="00924B67" w:rsidRDefault="00924B67" w:rsidP="00924B67">
      <w:pPr>
        <w:pStyle w:val="ParagraphStyle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Processo nº 410/2022</w:t>
      </w:r>
    </w:p>
    <w:p w14:paraId="23B069AB" w14:textId="77777777" w:rsidR="00924B67" w:rsidRDefault="00924B67" w:rsidP="00924B67">
      <w:pPr>
        <w:pStyle w:val="ParagraphStyl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TOMADA DE PREÇOS Nº 13/2022</w:t>
      </w:r>
    </w:p>
    <w:p w14:paraId="41D292D2" w14:textId="77777777" w:rsidR="00924B67" w:rsidRDefault="00924B67" w:rsidP="00924B67">
      <w:pPr>
        <w:pStyle w:val="ParagraphStyl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OBJETO: CONTRATAÇÃO DE EMPRESA ESPECIALIZADA PARA A CONSTRUÇÃO DE COBERTURA DE QUADRA NA ESCOLA MUNICIPAL "PROFESSORA DELMIRA TERESINHA VILLA GOBBO" - MUNICÍPIO DE TAGUAÍ-SP</w:t>
      </w:r>
    </w:p>
    <w:p w14:paraId="465769FD" w14:textId="3BFD88A3" w:rsidR="00924B67" w:rsidRDefault="00924B67" w:rsidP="00924B67">
      <w:pPr>
        <w:pStyle w:val="ParagraphStyle"/>
        <w:spacing w:after="1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ATA SESSÃO Nº 3 DE </w:t>
      </w:r>
      <w:r>
        <w:rPr>
          <w:rFonts w:ascii="Calibri" w:hAnsi="Calibri" w:cs="Calibri"/>
          <w:b/>
          <w:bCs/>
          <w:sz w:val="22"/>
          <w:szCs w:val="22"/>
          <w:lang w:val="pt-BR"/>
        </w:rPr>
        <w:t>12/12</w:t>
      </w:r>
      <w:r>
        <w:rPr>
          <w:rFonts w:ascii="Calibri" w:hAnsi="Calibri" w:cs="Calibri"/>
          <w:b/>
          <w:bCs/>
          <w:sz w:val="22"/>
          <w:szCs w:val="22"/>
        </w:rPr>
        <w:t>/2022.</w:t>
      </w:r>
    </w:p>
    <w:p w14:paraId="2289F7BD" w14:textId="77777777" w:rsidR="00924B67" w:rsidRDefault="00924B67" w:rsidP="00924B67">
      <w:pPr>
        <w:pStyle w:val="ParagraphStyle"/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Às 8h, do dia 12 de dezembro de 2022, na sala do Setor de Licitações da PREFEITURA MUNICIPAL DE TAGUAI, situada na PÇ EXP. ROMANO DE OLIVEIRA, 44, nesta cidade e comarca de TAGUAI, Estado de São Paulo, reuniram-se, em sessão pública, os membros da Comissão Permanente de Licitação: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019"/>
        <w:gridCol w:w="1019"/>
        <w:gridCol w:w="3089"/>
        <w:gridCol w:w="1110"/>
        <w:gridCol w:w="1605"/>
        <w:gridCol w:w="1230"/>
      </w:tblGrid>
      <w:tr w:rsidR="00924B67" w14:paraId="02585D86" w14:textId="77777777" w:rsidTr="00924B67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1F1C58F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Portaria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5334C5C1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A936FE8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538D53E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Cargo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059B40C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CPF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C5CE20A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RG</w:t>
            </w:r>
          </w:p>
        </w:tc>
      </w:tr>
      <w:tr w:rsidR="00924B67" w14:paraId="7E455924" w14:textId="77777777" w:rsidTr="00924B67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88086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759EA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10/08/2022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1508F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AMANDA DE LIMA MELO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C3CAB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Membro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020E0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398.459.758-44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9E00E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48.206.843-7</w:t>
            </w:r>
          </w:p>
        </w:tc>
      </w:tr>
      <w:tr w:rsidR="00924B67" w14:paraId="1278DB44" w14:textId="77777777" w:rsidTr="00924B67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4579B509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6922F6F4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10/08/2022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D68E2ED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BÁRBARA TEREZA DE MELLO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BD69AB4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Membro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F9C7EE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459.496.618-77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77B573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563548940</w:t>
            </w:r>
          </w:p>
        </w:tc>
      </w:tr>
      <w:tr w:rsidR="00924B67" w14:paraId="79790C00" w14:textId="77777777" w:rsidTr="00924B67">
        <w:trPr>
          <w:trHeight w:val="48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0750D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75A26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10/08/2022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A4942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ELIDIANE MARIA RIBEIRO DA SILVA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940B7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Presidente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4A138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369.780.838-95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9BB09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408348264</w:t>
            </w:r>
          </w:p>
        </w:tc>
      </w:tr>
    </w:tbl>
    <w:p w14:paraId="33CE63FF" w14:textId="77777777" w:rsidR="00924B67" w:rsidRDefault="00924B67" w:rsidP="00924B67">
      <w:pPr>
        <w:pStyle w:val="ParagraphStyle"/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Nenhuma das empresas credenciadas, conforme descritas abaixo, se fizeram representadas nesta sessão: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1824"/>
        <w:gridCol w:w="3704"/>
      </w:tblGrid>
      <w:tr w:rsidR="00924B67" w14:paraId="51060137" w14:textId="77777777" w:rsidTr="00924B67">
        <w:trPr>
          <w:trHeight w:val="9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FDEFB31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Código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8573A33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Proponente / Fornecedor</w:t>
            </w:r>
          </w:p>
          <w:p w14:paraId="4560A798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Representante</w:t>
            </w:r>
          </w:p>
          <w:p w14:paraId="280A4FCE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Status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2EA466A8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Tipo Empresa</w:t>
            </w:r>
          </w:p>
          <w:p w14:paraId="7403062E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CPF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3111A08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Preferência de contratação (art. 44 da LC 123/2006)</w:t>
            </w:r>
          </w:p>
          <w:p w14:paraId="3220808B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RG</w:t>
            </w:r>
          </w:p>
          <w:p w14:paraId="23F033F5" w14:textId="77777777" w:rsidR="00924B67" w:rsidRDefault="00924B67">
            <w:pPr>
              <w:pStyle w:val="ParagraphStyle"/>
              <w:rPr>
                <w:rFonts w:ascii="Calibri" w:hAnsi="Calibri" w:cs="Calibri"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caps/>
                <w:sz w:val="20"/>
                <w:szCs w:val="20"/>
              </w:rPr>
              <w:t>cnpj</w:t>
            </w:r>
          </w:p>
        </w:tc>
      </w:tr>
      <w:tr w:rsidR="00924B67" w14:paraId="7D81C77F" w14:textId="77777777" w:rsidTr="00924B67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97232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11983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ED27C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EMR CONSTRUTORA EIRELI</w:t>
            </w:r>
          </w:p>
          <w:p w14:paraId="10EDD5A9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EDER FRANCISCO POLCELLI JUNIOR</w:t>
            </w:r>
          </w:p>
          <w:p w14:paraId="0F2A7C7B" w14:textId="77777777" w:rsidR="00924B67" w:rsidRPr="00924B67" w:rsidRDefault="00924B67">
            <w:pPr>
              <w:pStyle w:val="ParagraphStyl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4B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(ausente)  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6241E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</w:t>
            </w:r>
          </w:p>
          <w:p w14:paraId="5CD47DE5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357.490.708-75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EA2B7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</w:t>
            </w:r>
          </w:p>
          <w:p w14:paraId="03E52F3C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40.864.930</w:t>
            </w:r>
          </w:p>
          <w:p w14:paraId="0A51C1BB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18.916.042/0001-32</w:t>
            </w:r>
          </w:p>
        </w:tc>
      </w:tr>
      <w:tr w:rsidR="00924B67" w14:paraId="6731710C" w14:textId="77777777" w:rsidTr="00924B67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CF458D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15224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08AC1A27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JG ESQUADRIAS METÁLICAS LTDA</w:t>
            </w:r>
          </w:p>
          <w:p w14:paraId="4D73FB3F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BRUNO MAICON DE OLIVEIRA</w:t>
            </w:r>
          </w:p>
          <w:p w14:paraId="757A78C0" w14:textId="77777777" w:rsidR="00924B67" w:rsidRPr="00924B67" w:rsidRDefault="00924B67">
            <w:pPr>
              <w:pStyle w:val="ParagraphStyl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4B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(ausente)  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767747EC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</w:t>
            </w:r>
          </w:p>
          <w:p w14:paraId="590F1168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342.242.878-03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14:paraId="321BB98B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</w:t>
            </w:r>
          </w:p>
          <w:p w14:paraId="6CA9DF83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42.609.718-X</w:t>
            </w:r>
          </w:p>
          <w:p w14:paraId="4BF09282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11.011.268/0001-45</w:t>
            </w:r>
          </w:p>
        </w:tc>
      </w:tr>
      <w:tr w:rsidR="00924B67" w14:paraId="2C804A5D" w14:textId="77777777" w:rsidTr="00924B67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AC1CF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11661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A03FA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 CONSTRUCOES CIVIL LTDA</w:t>
            </w:r>
          </w:p>
          <w:p w14:paraId="2AF78FAC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PAULA JANAINA CAVAGNHA</w:t>
            </w:r>
          </w:p>
          <w:p w14:paraId="764F8B14" w14:textId="77777777" w:rsidR="00924B67" w:rsidRPr="00924B67" w:rsidRDefault="00924B67">
            <w:pPr>
              <w:pStyle w:val="ParagraphStyl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24B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(ausente)      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7770C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</w:t>
            </w:r>
          </w:p>
          <w:p w14:paraId="21BF0012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402.218.138-96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27DEB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Sim</w:t>
            </w:r>
          </w:p>
          <w:p w14:paraId="3E556FDF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47.416.864-5</w:t>
            </w:r>
          </w:p>
          <w:p w14:paraId="6EB18D22" w14:textId="77777777" w:rsidR="00924B67" w:rsidRDefault="00924B67">
            <w:pPr>
              <w:pStyle w:val="ParagraphStyl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11.721.759/0001-80</w:t>
            </w:r>
          </w:p>
        </w:tc>
      </w:tr>
    </w:tbl>
    <w:p w14:paraId="7EDD7F09" w14:textId="77777777" w:rsidR="00924B67" w:rsidRDefault="00924B67" w:rsidP="00924B67">
      <w:pPr>
        <w:pStyle w:val="ParagraphStyle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</w:p>
    <w:p w14:paraId="50B192BF" w14:textId="4DACF270" w:rsidR="00924B67" w:rsidRDefault="00924B67" w:rsidP="00924B67">
      <w:pPr>
        <w:pStyle w:val="ParagraphStyle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Iniciando-se os trabalhos, foi verificada a publicidade referente a decisão tomada, após diligência,  no dia 22/11/2022 e descrita em ata, a qual inabilitou as empresas, EMR CONSTRUTORA EIRELI e JG ESQUADRIAS METÁLICAS LTDA. Constatou-se que houve o envio da ata na íntegra para os endereços eletrônicos cadastrados no dia 25/11/2022 e disponibilização no site oficial do município, houve também a publicação do extrato de ata nos mesmos meios que se deu a publicação inicial (Jornal Sudoeste Paulista, Folha de São Paulo e Diário oficial do Estado de São Paulo) no dia 26/11/2022.</w:t>
      </w:r>
    </w:p>
    <w:p w14:paraId="475795BC" w14:textId="77777777" w:rsidR="00924B67" w:rsidRDefault="00924B67" w:rsidP="00924B67">
      <w:pPr>
        <w:pStyle w:val="ParagraphStyle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ata  mencionada anteriormente, também previa, conforme alínea a do inciso I do art. 109 da Lei 8.666/93, a abertura de prazo recursal referente a habilitação e inabilitação das empresas. Fazendo uso do direito previsto pela lei, a empresa JG ESQUADRIAS METÁLICAS LTDA protocolou tempestivamente as  razões recusais sob o  protocolo nº 5534/2022 no dia 09/12/2022.</w:t>
      </w:r>
    </w:p>
    <w:p w14:paraId="061819CD" w14:textId="6CCE9858" w:rsidR="00924B67" w:rsidRDefault="00924B67" w:rsidP="00924B67">
      <w:pPr>
        <w:pStyle w:val="ParagraphStyle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Portanto, para ciência de todos, conforme previsto no parágrafo 3º do artigo 109 da Lei 8.666/93, comunica-se aos demais licitantes que está aberto o prazo para que, se assim o desejarem, apresentem as contrarrazões ao recurso</w:t>
      </w:r>
      <w:r>
        <w:rPr>
          <w:rFonts w:ascii="Calibri" w:hAnsi="Calibri" w:cs="Calibri"/>
          <w:sz w:val="22"/>
          <w:szCs w:val="22"/>
          <w:lang w:val="pt-BR"/>
        </w:rPr>
        <w:t xml:space="preserve"> </w:t>
      </w:r>
      <w:r>
        <w:rPr>
          <w:rFonts w:ascii="Calibri" w:hAnsi="Calibri" w:cs="Calibri"/>
          <w:sz w:val="22"/>
          <w:szCs w:val="22"/>
        </w:rPr>
        <w:t>apresentado pela empresa JG ESQUADRIAS METÁLICAS LTDA, cuja íntegra segue anexo a esta ata, o prazo são de 5 (cinco) dias úteis a contar da publicação nos meios oficiais, ou seja, até o dia 21/11/2022 às 17 horas.</w:t>
      </w:r>
    </w:p>
    <w:p w14:paraId="65A29268" w14:textId="77777777" w:rsidR="00924B67" w:rsidRDefault="00924B67" w:rsidP="00924B67">
      <w:pPr>
        <w:pStyle w:val="ParagraphStyle"/>
        <w:spacing w:after="160" w:line="25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Nada mais havendo a tratar nesta sessão, lavra-se esta ata que vai assinada pela Comissão Permanente de Licitação.</w:t>
      </w:r>
    </w:p>
    <w:p w14:paraId="28D77DD1" w14:textId="77777777" w:rsidR="00924B67" w:rsidRDefault="00924B67" w:rsidP="00924B67">
      <w:pPr>
        <w:pStyle w:val="ParagraphStyle"/>
        <w:spacing w:after="160" w:line="252" w:lineRule="auto"/>
        <w:rPr>
          <w:sz w:val="18"/>
          <w:szCs w:val="18"/>
        </w:rPr>
      </w:pPr>
    </w:p>
    <w:p w14:paraId="6E029330" w14:textId="77777777" w:rsidR="00924B67" w:rsidRDefault="00924B67" w:rsidP="00924B67">
      <w:pPr>
        <w:pStyle w:val="ParagraphStyle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ASSINAM</w:t>
      </w:r>
    </w:p>
    <w:p w14:paraId="73D59797" w14:textId="77777777" w:rsidR="00924B67" w:rsidRDefault="00924B67" w:rsidP="00924B67">
      <w:pPr>
        <w:pStyle w:val="ParagraphStyle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Comissões / Portarias:</w:t>
      </w:r>
    </w:p>
    <w:tbl>
      <w:tblPr>
        <w:tblW w:w="5000" w:type="pc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543"/>
        <w:gridCol w:w="4529"/>
      </w:tblGrid>
      <w:tr w:rsidR="00924B67" w14:paraId="76C04220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55F22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08BF8F1F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37E23DBA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7D66DB83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</w:t>
            </w:r>
          </w:p>
          <w:p w14:paraId="6E0033B6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AMANDA DE LIMA MELO</w:t>
            </w:r>
          </w:p>
          <w:p w14:paraId="18CCC887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CPF.: 398.459.758-44</w:t>
            </w:r>
          </w:p>
          <w:p w14:paraId="03359CD1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RG.: 48.206.843-7</w:t>
            </w:r>
          </w:p>
          <w:p w14:paraId="3ACDB320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Cargo: Membro</w:t>
            </w:r>
          </w:p>
          <w:p w14:paraId="005DAB1F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PORTARIA: 149 DE 10/08/2022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A7C3C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09FCD794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43E6F918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0EEEEDA1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</w:t>
            </w:r>
          </w:p>
          <w:p w14:paraId="7F1F0024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BÁRBARA TEREZA DE MELLO</w:t>
            </w:r>
          </w:p>
          <w:p w14:paraId="6355704B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CPF.: 459.496.618-77</w:t>
            </w:r>
          </w:p>
          <w:p w14:paraId="5FC1D9F7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RG.: 563548940</w:t>
            </w:r>
          </w:p>
          <w:p w14:paraId="2AD3C813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Cargo: Membro</w:t>
            </w:r>
          </w:p>
          <w:p w14:paraId="19AF5799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PORTARIA: 149 DE 10/08/2022</w:t>
            </w:r>
          </w:p>
        </w:tc>
      </w:tr>
      <w:tr w:rsidR="00924B67" w14:paraId="427BCF9D" w14:textId="7777777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5B2A5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7D9348DE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165F6031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</w:p>
          <w:p w14:paraId="63F9EEDF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</w:t>
            </w:r>
          </w:p>
          <w:p w14:paraId="064DCE43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ELIDIANE MARIA RIBEIRO DA SILVA</w:t>
            </w:r>
          </w:p>
          <w:p w14:paraId="71EE8D5E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CPF.: 369.780.838-95</w:t>
            </w:r>
          </w:p>
          <w:p w14:paraId="67B255B8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RG.: 408348264</w:t>
            </w:r>
          </w:p>
          <w:p w14:paraId="3F8F5660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Cargo: Presidente</w:t>
            </w:r>
          </w:p>
          <w:p w14:paraId="78F1753E" w14:textId="77777777" w:rsidR="00924B67" w:rsidRDefault="00924B67">
            <w:pPr>
              <w:pStyle w:val="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PORTARIA: 149 DE 10/08/2022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BB997" w14:textId="77777777" w:rsidR="00924B67" w:rsidRDefault="00924B67">
            <w:pPr>
              <w:pStyle w:val="ParagraphStyle"/>
              <w:rPr>
                <w:sz w:val="20"/>
                <w:szCs w:val="20"/>
              </w:rPr>
            </w:pPr>
          </w:p>
        </w:tc>
      </w:tr>
    </w:tbl>
    <w:p w14:paraId="22D89A3F" w14:textId="77777777" w:rsidR="00924B67" w:rsidRDefault="00924B67" w:rsidP="00924B67">
      <w:pPr>
        <w:pStyle w:val="ParagraphStyle"/>
        <w:jc w:val="both"/>
        <w:rPr>
          <w:rFonts w:ascii="Calibri" w:hAnsi="Calibri" w:cs="Calibri"/>
          <w:sz w:val="22"/>
          <w:szCs w:val="22"/>
        </w:rPr>
      </w:pPr>
    </w:p>
    <w:p w14:paraId="6AA21F0D" w14:textId="77777777" w:rsidR="00924B67" w:rsidRDefault="00924B67" w:rsidP="00924B67">
      <w:pPr>
        <w:pStyle w:val="ParagraphStyle"/>
        <w:jc w:val="both"/>
        <w:rPr>
          <w:rFonts w:ascii="Calibri" w:hAnsi="Calibri" w:cs="Calibri"/>
          <w:sz w:val="22"/>
          <w:szCs w:val="22"/>
        </w:rPr>
      </w:pPr>
    </w:p>
    <w:p w14:paraId="688E3074" w14:textId="77777777" w:rsidR="00924B67" w:rsidRDefault="00924B67" w:rsidP="00924B67">
      <w:pPr>
        <w:pStyle w:val="ParagraphStyle"/>
        <w:jc w:val="both"/>
        <w:rPr>
          <w:rFonts w:ascii="Calibri" w:hAnsi="Calibri" w:cs="Calibri"/>
          <w:sz w:val="22"/>
          <w:szCs w:val="22"/>
        </w:rPr>
      </w:pPr>
    </w:p>
    <w:p w14:paraId="31E5C036" w14:textId="77777777" w:rsidR="00924B67" w:rsidRDefault="00924B67" w:rsidP="00924B67">
      <w:pPr>
        <w:pStyle w:val="ParagraphStyle"/>
        <w:jc w:val="both"/>
        <w:rPr>
          <w:rFonts w:ascii="Calibri" w:hAnsi="Calibri" w:cs="Calibri"/>
          <w:sz w:val="22"/>
          <w:szCs w:val="22"/>
        </w:rPr>
      </w:pPr>
    </w:p>
    <w:p w14:paraId="560BAAF0" w14:textId="77777777" w:rsidR="00924B67" w:rsidRDefault="00924B67" w:rsidP="00924B67">
      <w:pPr>
        <w:pStyle w:val="ParagraphStyle"/>
        <w:rPr>
          <w:sz w:val="20"/>
          <w:szCs w:val="20"/>
        </w:rPr>
      </w:pPr>
    </w:p>
    <w:p w14:paraId="18A9926E" w14:textId="77777777" w:rsidR="00924B67" w:rsidRDefault="00924B67" w:rsidP="00924B67">
      <w:pPr>
        <w:pStyle w:val="ParagraphStyle"/>
        <w:rPr>
          <w:sz w:val="20"/>
          <w:szCs w:val="20"/>
        </w:rPr>
      </w:pPr>
    </w:p>
    <w:p w14:paraId="584CCEE5" w14:textId="77777777" w:rsidR="00BE34F4" w:rsidRPr="00924B67" w:rsidRDefault="00BE34F4" w:rsidP="00924B67"/>
    <w:sectPr w:rsidR="00BE34F4" w:rsidRPr="00924B67" w:rsidSect="001B2DF5">
      <w:headerReference w:type="default" r:id="rId6"/>
      <w:footerReference w:type="default" r:id="rId7"/>
      <w:pgSz w:w="11906" w:h="16838"/>
      <w:pgMar w:top="1417" w:right="850" w:bottom="1417" w:left="198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F13A" w14:textId="77777777" w:rsidR="00CE0E25" w:rsidRDefault="00CE0E25" w:rsidP="00A85494">
      <w:r>
        <w:separator/>
      </w:r>
    </w:p>
  </w:endnote>
  <w:endnote w:type="continuationSeparator" w:id="0">
    <w:p w14:paraId="1F2AE491" w14:textId="77777777" w:rsidR="00CE0E25" w:rsidRDefault="00CE0E25" w:rsidP="00A8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6B03" w14:textId="77777777" w:rsidR="00924B67" w:rsidRDefault="00924B67" w:rsidP="00924B67">
    <w:pPr>
      <w:tabs>
        <w:tab w:val="center" w:pos="4245"/>
        <w:tab w:val="right" w:pos="8505"/>
      </w:tabs>
      <w:jc w:val="center"/>
    </w:pPr>
    <w:r>
      <w:rPr>
        <w:rFonts w:ascii="Calibri" w:eastAsia="Calibri" w:hAnsi="Calibri" w:cs="Calibri"/>
        <w:i/>
        <w:color w:val="0000FF"/>
        <w:sz w:val="18"/>
      </w:rPr>
      <w:t>Praça Expedicionário Antonio Romano de Oliveira nº 44 – Telefone (14) 3386-9040</w:t>
    </w:r>
  </w:p>
  <w:p w14:paraId="41EE2230" w14:textId="19E31E69" w:rsidR="00924B67" w:rsidRDefault="00924B67" w:rsidP="00924B67">
    <w:pPr>
      <w:tabs>
        <w:tab w:val="center" w:pos="4245"/>
        <w:tab w:val="right" w:pos="8505"/>
      </w:tabs>
      <w:jc w:val="center"/>
    </w:pPr>
    <w:r>
      <w:rPr>
        <w:rFonts w:ascii="Calibri" w:eastAsia="Calibri" w:hAnsi="Calibri" w:cs="Calibri"/>
        <w:i/>
        <w:color w:val="0000FF"/>
        <w:sz w:val="18"/>
      </w:rPr>
      <w:t>CEP 18890-</w:t>
    </w:r>
    <w:r>
      <w:rPr>
        <w:rFonts w:ascii="Calibri" w:eastAsia="Calibri" w:hAnsi="Calibri" w:cs="Calibri"/>
        <w:i/>
        <w:color w:val="0000FF"/>
        <w:sz w:val="18"/>
      </w:rPr>
      <w:t>091</w:t>
    </w:r>
    <w:r>
      <w:rPr>
        <w:rFonts w:ascii="Calibri" w:eastAsia="Calibri" w:hAnsi="Calibri" w:cs="Calibri"/>
        <w:i/>
        <w:color w:val="0000FF"/>
        <w:sz w:val="18"/>
      </w:rPr>
      <w:t xml:space="preserve"> – Taguaí – SP  e-mail: licitacao@taguai.sp.gov.br</w:t>
    </w:r>
  </w:p>
  <w:p w14:paraId="04505588" w14:textId="77777777" w:rsidR="00924B67" w:rsidRDefault="00924B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F62B" w14:textId="77777777" w:rsidR="00CE0E25" w:rsidRDefault="00CE0E25" w:rsidP="00A85494">
      <w:r>
        <w:separator/>
      </w:r>
    </w:p>
  </w:footnote>
  <w:footnote w:type="continuationSeparator" w:id="0">
    <w:p w14:paraId="21DD2D19" w14:textId="77777777" w:rsidR="00CE0E25" w:rsidRDefault="00CE0E25" w:rsidP="00A8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F84C" w14:textId="77777777" w:rsidR="00924B67" w:rsidRDefault="00924B67" w:rsidP="00924B67">
    <w:pPr>
      <w:widowControl/>
      <w:tabs>
        <w:tab w:val="center" w:pos="4419"/>
        <w:tab w:val="right" w:pos="8838"/>
      </w:tabs>
      <w:jc w:val="center"/>
    </w:pPr>
    <w:r>
      <w:rPr>
        <w:noProof/>
      </w:rPr>
      <w:drawing>
        <wp:inline distT="0" distB="0" distL="0" distR="0" wp14:anchorId="22781E72" wp14:editId="7534AF1D">
          <wp:extent cx="347980" cy="387350"/>
          <wp:effectExtent l="0" t="0" r="0" b="0"/>
          <wp:docPr id="1" name="Pic 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 1" descr="Desenho de personagem de desenho animado&#10;&#10;Descrição gerada automaticamente com confiança baix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98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man Old Style" w:eastAsia="Bookman Old Style" w:hAnsi="Bookman Old Style" w:cs="Bookman Old Style"/>
        <w:b/>
        <w:color w:val="0000FF"/>
        <w:sz w:val="26"/>
      </w:rPr>
      <w:t xml:space="preserve">                   MUNICÍPIO DE TAGUAÍ                  </w:t>
    </w:r>
    <w:r>
      <w:rPr>
        <w:noProof/>
      </w:rPr>
      <w:drawing>
        <wp:inline distT="0" distB="0" distL="0" distR="0" wp14:anchorId="012ED21E" wp14:editId="7C3F6FA2">
          <wp:extent cx="495300" cy="359410"/>
          <wp:effectExtent l="0" t="0" r="0" b="0"/>
          <wp:docPr id="2" name="Pic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 2" descr="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823DA0" w14:textId="77777777" w:rsidR="00924B67" w:rsidRDefault="00924B67" w:rsidP="00924B67">
    <w:pPr>
      <w:widowControl/>
      <w:tabs>
        <w:tab w:val="center" w:pos="4419"/>
        <w:tab w:val="right" w:pos="8838"/>
      </w:tabs>
      <w:jc w:val="center"/>
    </w:pPr>
    <w:r>
      <w:rPr>
        <w:rFonts w:ascii="Bookman Old Style" w:eastAsia="Bookman Old Style" w:hAnsi="Bookman Old Style" w:cs="Bookman Old Style"/>
        <w:b/>
        <w:color w:val="0000FF"/>
        <w:sz w:val="18"/>
      </w:rPr>
      <w:t>Taguaí -  Capital das Confecções</w:t>
    </w:r>
  </w:p>
  <w:p w14:paraId="6D82D793" w14:textId="77777777" w:rsidR="00924B67" w:rsidRDefault="00924B67" w:rsidP="00924B67">
    <w:pPr>
      <w:widowControl/>
      <w:tabs>
        <w:tab w:val="center" w:pos="4419"/>
        <w:tab w:val="right" w:pos="8838"/>
      </w:tabs>
      <w:jc w:val="center"/>
    </w:pPr>
    <w:r>
      <w:rPr>
        <w:rFonts w:ascii="Bookman Old Style" w:eastAsia="Bookman Old Style" w:hAnsi="Bookman Old Style" w:cs="Bookman Old Style"/>
        <w:b/>
        <w:color w:val="0000FF"/>
        <w:sz w:val="18"/>
      </w:rPr>
      <w:t>CNPJ 46.223.723/0001-50</w:t>
    </w:r>
  </w:p>
  <w:p w14:paraId="4F9501EF" w14:textId="77777777" w:rsidR="00924B67" w:rsidRDefault="00924B67" w:rsidP="00924B67">
    <w:pPr>
      <w:widowControl/>
      <w:jc w:val="center"/>
    </w:pPr>
    <w:r>
      <w:rPr>
        <w:rFonts w:ascii="Brush Script MT" w:eastAsia="Brush Script MT" w:hAnsi="Brush Script MT" w:cs="Brush Script MT"/>
        <w:b/>
        <w:color w:val="0000FF"/>
        <w:sz w:val="18"/>
      </w:rPr>
      <w:t>Gente em primeiro lugar!</w:t>
    </w:r>
  </w:p>
  <w:p w14:paraId="79D512B1" w14:textId="77777777" w:rsidR="00924B67" w:rsidRDefault="00924B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F4"/>
    <w:rsid w:val="006A59F0"/>
    <w:rsid w:val="00924B67"/>
    <w:rsid w:val="00A85494"/>
    <w:rsid w:val="00BE34F4"/>
    <w:rsid w:val="00C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C4CD5"/>
  <w15:chartTrackingRefBased/>
  <w15:docId w15:val="{2A099715-4FC1-4E37-825D-17527B46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94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BE3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BE34F4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854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494"/>
    <w:rPr>
      <w:rFonts w:ascii="Arial" w:eastAsia="Arial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54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494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2022-12-12T14:07:00Z</cp:lastPrinted>
  <dcterms:created xsi:type="dcterms:W3CDTF">2022-12-12T12:56:00Z</dcterms:created>
  <dcterms:modified xsi:type="dcterms:W3CDTF">2022-12-12T17:14:00Z</dcterms:modified>
</cp:coreProperties>
</file>