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2FEE24" w14:textId="77777777" w:rsidR="002A2FE9" w:rsidRDefault="002A2FE9">
      <w:pPr>
        <w:widowControl/>
        <w:spacing w:line="312" w:lineRule="auto"/>
        <w:jc w:val="center"/>
        <w:rPr>
          <w:b/>
          <w:sz w:val="24"/>
        </w:rPr>
      </w:pPr>
    </w:p>
    <w:p w14:paraId="3411529A" w14:textId="77777777" w:rsidR="004C6EE1" w:rsidRDefault="004C6EE1">
      <w:pPr>
        <w:widowControl/>
        <w:spacing w:line="312" w:lineRule="auto"/>
        <w:jc w:val="center"/>
        <w:rPr>
          <w:b/>
          <w:sz w:val="24"/>
        </w:rPr>
      </w:pPr>
    </w:p>
    <w:p w14:paraId="4AED0B9C" w14:textId="40170537" w:rsidR="00590297" w:rsidRDefault="00000000">
      <w:pPr>
        <w:widowControl/>
        <w:spacing w:line="312" w:lineRule="auto"/>
        <w:jc w:val="center"/>
        <w:rPr>
          <w:b/>
          <w:sz w:val="24"/>
        </w:rPr>
      </w:pPr>
      <w:r>
        <w:rPr>
          <w:b/>
          <w:sz w:val="24"/>
        </w:rPr>
        <w:t>EDITAL</w:t>
      </w:r>
    </w:p>
    <w:p w14:paraId="02E33BEA" w14:textId="77777777" w:rsidR="00590297" w:rsidRDefault="00590297">
      <w:pPr>
        <w:widowControl/>
        <w:spacing w:line="312" w:lineRule="auto"/>
        <w:jc w:val="both"/>
        <w:rPr>
          <w:rFonts w:ascii="Times New Roman" w:eastAsia="Times New Roman" w:hAnsi="Times New Roman" w:cs="Times New Roman"/>
          <w:sz w:val="24"/>
        </w:rPr>
      </w:pPr>
    </w:p>
    <w:p w14:paraId="627E241F" w14:textId="77777777" w:rsidR="00590297" w:rsidRDefault="00590297">
      <w:pPr>
        <w:widowControl/>
        <w:spacing w:line="312" w:lineRule="auto"/>
        <w:jc w:val="both"/>
        <w:rPr>
          <w:rFonts w:ascii="Times New Roman" w:eastAsia="Times New Roman" w:hAnsi="Times New Roman" w:cs="Times New Roman"/>
          <w:sz w:val="24"/>
        </w:rPr>
      </w:pPr>
    </w:p>
    <w:p w14:paraId="1C3CA83C" w14:textId="77777777" w:rsidR="00590297"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E0ED0A6" w14:textId="77777777" w:rsidR="00590297" w:rsidRDefault="00590297">
      <w:pPr>
        <w:widowControl/>
        <w:spacing w:line="312" w:lineRule="auto"/>
        <w:jc w:val="both"/>
        <w:rPr>
          <w:sz w:val="24"/>
        </w:rPr>
      </w:pPr>
    </w:p>
    <w:p w14:paraId="79675BC0" w14:textId="77777777" w:rsidR="00590297" w:rsidRDefault="00590297">
      <w:pPr>
        <w:widowControl/>
        <w:spacing w:line="312" w:lineRule="auto"/>
        <w:jc w:val="both"/>
        <w:rPr>
          <w:sz w:val="24"/>
        </w:rPr>
      </w:pPr>
    </w:p>
    <w:p w14:paraId="0D37C0BA" w14:textId="77777777" w:rsidR="00590297" w:rsidRDefault="00000000">
      <w:pPr>
        <w:widowControl/>
        <w:spacing w:line="312" w:lineRule="auto"/>
        <w:jc w:val="both"/>
        <w:rPr>
          <w:b/>
          <w:sz w:val="24"/>
        </w:rPr>
      </w:pPr>
      <w:r>
        <w:rPr>
          <w:b/>
          <w:sz w:val="24"/>
        </w:rPr>
        <w:t>1 – PREÂMBULO</w:t>
      </w:r>
    </w:p>
    <w:p w14:paraId="2EE9494F" w14:textId="77777777" w:rsidR="00590297" w:rsidRDefault="00590297">
      <w:pPr>
        <w:widowControl/>
        <w:spacing w:line="312" w:lineRule="auto"/>
        <w:jc w:val="both"/>
        <w:rPr>
          <w:rFonts w:ascii="Times New Roman" w:eastAsia="Times New Roman" w:hAnsi="Times New Roman" w:cs="Times New Roman"/>
          <w:sz w:val="24"/>
        </w:rPr>
      </w:pPr>
    </w:p>
    <w:p w14:paraId="46AE15D8" w14:textId="77777777" w:rsidR="00590297" w:rsidRDefault="00000000">
      <w:pPr>
        <w:widowControl/>
        <w:spacing w:line="312" w:lineRule="auto"/>
        <w:jc w:val="both"/>
        <w:rPr>
          <w:b/>
          <w:sz w:val="24"/>
        </w:rPr>
      </w:pPr>
      <w:r>
        <w:rPr>
          <w:sz w:val="24"/>
        </w:rPr>
        <w:t xml:space="preserve">ÓRGÃO: </w:t>
      </w:r>
      <w:r>
        <w:rPr>
          <w:b/>
          <w:sz w:val="24"/>
        </w:rPr>
        <w:t>MUNICÍPIO DE TAGUAÍ</w:t>
      </w:r>
    </w:p>
    <w:p w14:paraId="1F88D783" w14:textId="77777777" w:rsidR="00590297" w:rsidRDefault="00000000">
      <w:pPr>
        <w:widowControl/>
        <w:spacing w:line="312" w:lineRule="auto"/>
        <w:jc w:val="both"/>
        <w:rPr>
          <w:b/>
          <w:sz w:val="24"/>
        </w:rPr>
      </w:pPr>
      <w:r>
        <w:rPr>
          <w:sz w:val="24"/>
        </w:rPr>
        <w:t xml:space="preserve">PROCEDIMENTO LICITATÓRIO REGIDO PELA </w:t>
      </w:r>
      <w:r>
        <w:rPr>
          <w:b/>
          <w:sz w:val="24"/>
        </w:rPr>
        <w:t>LEI FEDERAL Nº 14.133/2021</w:t>
      </w:r>
    </w:p>
    <w:p w14:paraId="5FC08079" w14:textId="77777777" w:rsidR="00590297" w:rsidRDefault="00000000">
      <w:pPr>
        <w:widowControl/>
        <w:spacing w:line="312" w:lineRule="auto"/>
        <w:jc w:val="both"/>
        <w:rPr>
          <w:b/>
          <w:sz w:val="24"/>
        </w:rPr>
      </w:pPr>
      <w:r>
        <w:rPr>
          <w:sz w:val="24"/>
        </w:rPr>
        <w:t xml:space="preserve">PROCESSO ADMINISTRATIVO Nº: </w:t>
      </w:r>
      <w:r>
        <w:rPr>
          <w:b/>
          <w:sz w:val="24"/>
        </w:rPr>
        <w:t>1209/2024</w:t>
      </w:r>
    </w:p>
    <w:p w14:paraId="770D9186" w14:textId="33DE61EC" w:rsidR="00590297" w:rsidRDefault="00000000">
      <w:pPr>
        <w:widowControl/>
        <w:spacing w:line="312" w:lineRule="auto"/>
        <w:jc w:val="both"/>
        <w:rPr>
          <w:b/>
          <w:sz w:val="24"/>
        </w:rPr>
      </w:pPr>
      <w:r>
        <w:rPr>
          <w:sz w:val="24"/>
        </w:rPr>
        <w:t xml:space="preserve">PROCESSO LICITATÓRIO Nº: </w:t>
      </w:r>
      <w:r>
        <w:rPr>
          <w:b/>
          <w:sz w:val="24"/>
        </w:rPr>
        <w:t xml:space="preserve">51/24 </w:t>
      </w:r>
    </w:p>
    <w:p w14:paraId="5E94AD46" w14:textId="77777777" w:rsidR="00590297" w:rsidRDefault="00000000">
      <w:pPr>
        <w:widowControl/>
        <w:spacing w:line="312" w:lineRule="auto"/>
        <w:jc w:val="both"/>
        <w:rPr>
          <w:b/>
          <w:sz w:val="24"/>
        </w:rPr>
      </w:pPr>
      <w:r>
        <w:rPr>
          <w:sz w:val="24"/>
        </w:rPr>
        <w:t>ANO DO PROCESSO LICITATÓRIO:</w:t>
      </w:r>
      <w:r>
        <w:rPr>
          <w:b/>
          <w:sz w:val="24"/>
        </w:rPr>
        <w:t xml:space="preserve"> 2024</w:t>
      </w:r>
    </w:p>
    <w:p w14:paraId="08C85057" w14:textId="77777777" w:rsidR="00590297" w:rsidRDefault="00000000">
      <w:pPr>
        <w:widowControl/>
        <w:spacing w:line="312" w:lineRule="auto"/>
        <w:jc w:val="both"/>
        <w:rPr>
          <w:b/>
          <w:sz w:val="24"/>
        </w:rPr>
      </w:pPr>
      <w:r>
        <w:rPr>
          <w:sz w:val="24"/>
        </w:rPr>
        <w:t xml:space="preserve">MODALIDADE Nº: </w:t>
      </w:r>
      <w:r>
        <w:rPr>
          <w:b/>
          <w:sz w:val="24"/>
        </w:rPr>
        <w:t>14/2024</w:t>
      </w:r>
    </w:p>
    <w:p w14:paraId="07BEE164" w14:textId="77777777" w:rsidR="00590297" w:rsidRDefault="00000000">
      <w:pPr>
        <w:widowControl/>
        <w:spacing w:line="312" w:lineRule="auto"/>
        <w:jc w:val="both"/>
        <w:rPr>
          <w:b/>
          <w:sz w:val="24"/>
        </w:rPr>
      </w:pPr>
      <w:r>
        <w:rPr>
          <w:sz w:val="24"/>
        </w:rPr>
        <w:t xml:space="preserve">MODALIDADE DE LICITAÇÃO: </w:t>
      </w:r>
      <w:r>
        <w:rPr>
          <w:b/>
          <w:sz w:val="24"/>
        </w:rPr>
        <w:t>PREGÃO ELETRÔNICO.</w:t>
      </w:r>
    </w:p>
    <w:p w14:paraId="40D96D41" w14:textId="77777777" w:rsidR="00590297"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70412BBB" w14:textId="77777777" w:rsidR="00590297" w:rsidRDefault="00000000">
      <w:pPr>
        <w:widowControl/>
        <w:spacing w:line="312" w:lineRule="auto"/>
        <w:jc w:val="both"/>
        <w:rPr>
          <w:b/>
          <w:sz w:val="24"/>
        </w:rPr>
      </w:pPr>
      <w:r>
        <w:rPr>
          <w:sz w:val="24"/>
        </w:rPr>
        <w:t xml:space="preserve">CRITÉRIOS DE JULGAMENTO DAS PROPOSTAS: </w:t>
      </w:r>
      <w:r>
        <w:rPr>
          <w:b/>
          <w:sz w:val="24"/>
        </w:rPr>
        <w:t>Menor Preço Unitário</w:t>
      </w:r>
    </w:p>
    <w:p w14:paraId="0F378BF7" w14:textId="77777777" w:rsidR="00590297" w:rsidRDefault="00000000">
      <w:pPr>
        <w:widowControl/>
        <w:spacing w:line="312" w:lineRule="auto"/>
        <w:jc w:val="both"/>
        <w:rPr>
          <w:b/>
          <w:sz w:val="24"/>
        </w:rPr>
      </w:pPr>
      <w:r>
        <w:rPr>
          <w:sz w:val="24"/>
        </w:rPr>
        <w:t xml:space="preserve">REGIME DE EXECUÇÃO: </w:t>
      </w:r>
      <w:r>
        <w:rPr>
          <w:b/>
          <w:sz w:val="24"/>
        </w:rPr>
        <w:t>CONTRATO</w:t>
      </w:r>
    </w:p>
    <w:p w14:paraId="61012CEA" w14:textId="77777777" w:rsidR="00590297" w:rsidRDefault="00000000">
      <w:pPr>
        <w:widowControl/>
        <w:spacing w:line="312" w:lineRule="auto"/>
        <w:jc w:val="both"/>
        <w:rPr>
          <w:b/>
          <w:sz w:val="24"/>
          <w:shd w:val="clear" w:color="auto" w:fill="FFFF00"/>
        </w:rPr>
      </w:pPr>
      <w:r>
        <w:rPr>
          <w:sz w:val="24"/>
        </w:rPr>
        <w:t xml:space="preserve">FORMA DE FORNECIMENTO: </w:t>
      </w:r>
      <w:r w:rsidRPr="00B8019F">
        <w:rPr>
          <w:b/>
          <w:sz w:val="24"/>
        </w:rPr>
        <w:t>ENTREGA PARCELADA</w:t>
      </w:r>
    </w:p>
    <w:p w14:paraId="0524F0F7" w14:textId="69679B77" w:rsidR="00590297" w:rsidRDefault="00000000">
      <w:pPr>
        <w:widowControl/>
        <w:spacing w:line="312" w:lineRule="auto"/>
        <w:jc w:val="both"/>
        <w:rPr>
          <w:sz w:val="24"/>
          <w:shd w:val="clear" w:color="auto" w:fill="FFFF99"/>
        </w:rPr>
      </w:pPr>
      <w:r w:rsidRPr="00B8019F">
        <w:rPr>
          <w:sz w:val="24"/>
        </w:rPr>
        <w:t>DATA DA SESSÃO PÚBLICA:</w:t>
      </w:r>
      <w:r w:rsidR="00E2063D" w:rsidRPr="00B8019F">
        <w:rPr>
          <w:sz w:val="24"/>
        </w:rPr>
        <w:t xml:space="preserve"> </w:t>
      </w:r>
      <w:r w:rsidR="00E2063D" w:rsidRPr="00B8019F">
        <w:rPr>
          <w:b/>
          <w:bCs/>
          <w:sz w:val="24"/>
        </w:rPr>
        <w:t>17/07/2024</w:t>
      </w:r>
    </w:p>
    <w:p w14:paraId="753CF30B" w14:textId="483453F0" w:rsidR="00590297" w:rsidRDefault="00000000">
      <w:pPr>
        <w:widowControl/>
        <w:spacing w:line="312" w:lineRule="auto"/>
        <w:jc w:val="both"/>
        <w:rPr>
          <w:sz w:val="24"/>
          <w:shd w:val="clear" w:color="auto" w:fill="FFFF99"/>
        </w:rPr>
      </w:pPr>
      <w:r w:rsidRPr="00B8019F">
        <w:rPr>
          <w:sz w:val="24"/>
        </w:rPr>
        <w:t xml:space="preserve">HORÁRIO DA SESSÃO PÚBLICA: </w:t>
      </w:r>
      <w:r w:rsidR="00E2063D" w:rsidRPr="00B8019F">
        <w:rPr>
          <w:b/>
          <w:bCs/>
          <w:sz w:val="24"/>
        </w:rPr>
        <w:t>9 HORAS</w:t>
      </w:r>
    </w:p>
    <w:p w14:paraId="3E44D97E" w14:textId="14AA5E70" w:rsidR="00590297" w:rsidRPr="000842F7" w:rsidRDefault="00000000">
      <w:pPr>
        <w:widowControl/>
        <w:spacing w:line="312" w:lineRule="auto"/>
        <w:jc w:val="both"/>
        <w:rPr>
          <w:b/>
          <w:bCs/>
          <w:sz w:val="24"/>
          <w:shd w:val="clear" w:color="auto" w:fill="FFFF99"/>
        </w:rPr>
      </w:pPr>
      <w:r w:rsidRPr="00B8019F">
        <w:rPr>
          <w:sz w:val="24"/>
        </w:rPr>
        <w:t xml:space="preserve">PERÍODO PARA RECEBIMENTO DAS PROPOSTAS: </w:t>
      </w:r>
      <w:r w:rsidRPr="000842F7">
        <w:rPr>
          <w:b/>
          <w:bCs/>
          <w:sz w:val="24"/>
        </w:rPr>
        <w:t xml:space="preserve">DO DIA </w:t>
      </w:r>
      <w:r w:rsidR="00490550" w:rsidRPr="000842F7">
        <w:rPr>
          <w:b/>
          <w:bCs/>
          <w:sz w:val="24"/>
        </w:rPr>
        <w:t xml:space="preserve">02/07/2024 </w:t>
      </w:r>
      <w:r w:rsidRPr="000842F7">
        <w:rPr>
          <w:b/>
          <w:bCs/>
          <w:sz w:val="24"/>
        </w:rPr>
        <w:t xml:space="preserve">A PARTIR DAS  </w:t>
      </w:r>
      <w:r w:rsidR="00490550" w:rsidRPr="000842F7">
        <w:rPr>
          <w:b/>
          <w:bCs/>
          <w:sz w:val="24"/>
        </w:rPr>
        <w:t>9</w:t>
      </w:r>
      <w:r w:rsidRPr="000842F7">
        <w:rPr>
          <w:b/>
          <w:bCs/>
          <w:sz w:val="24"/>
        </w:rPr>
        <w:t>H ATÉ O DIA</w:t>
      </w:r>
      <w:r w:rsidR="00490550" w:rsidRPr="000842F7">
        <w:rPr>
          <w:b/>
          <w:bCs/>
          <w:sz w:val="24"/>
        </w:rPr>
        <w:t xml:space="preserve"> 17/07/2024</w:t>
      </w:r>
      <w:r w:rsidRPr="000842F7">
        <w:rPr>
          <w:b/>
          <w:bCs/>
          <w:sz w:val="24"/>
        </w:rPr>
        <w:t xml:space="preserve"> ATÉ ÀS </w:t>
      </w:r>
      <w:r w:rsidR="00490550" w:rsidRPr="000842F7">
        <w:rPr>
          <w:b/>
          <w:bCs/>
          <w:sz w:val="24"/>
        </w:rPr>
        <w:t>8</w:t>
      </w:r>
      <w:r w:rsidRPr="000842F7">
        <w:rPr>
          <w:b/>
          <w:bCs/>
          <w:sz w:val="24"/>
        </w:rPr>
        <w:t>H</w:t>
      </w:r>
      <w:r w:rsidR="00490550" w:rsidRPr="000842F7">
        <w:rPr>
          <w:b/>
          <w:bCs/>
          <w:sz w:val="24"/>
        </w:rPr>
        <w:t xml:space="preserve"> E 59MIN.</w:t>
      </w:r>
    </w:p>
    <w:p w14:paraId="350DDA03" w14:textId="7E3EE915" w:rsidR="00590297" w:rsidRDefault="00000000" w:rsidP="002A2FE9">
      <w:pPr>
        <w:widowControl/>
        <w:spacing w:line="312" w:lineRule="auto"/>
        <w:rPr>
          <w:b/>
          <w:sz w:val="24"/>
          <w:u w:val="single"/>
        </w:rPr>
      </w:pPr>
      <w:r>
        <w:rPr>
          <w:sz w:val="24"/>
        </w:rPr>
        <w:t xml:space="preserve">LOCAL: </w:t>
      </w:r>
      <w:r w:rsidRPr="000842F7">
        <w:rPr>
          <w:b/>
          <w:bCs/>
          <w:sz w:val="24"/>
        </w:rPr>
        <w:t xml:space="preserve">PORTAL DE COMPRAS </w:t>
      </w:r>
      <w:r w:rsidR="00490550" w:rsidRPr="000842F7">
        <w:rPr>
          <w:b/>
          <w:bCs/>
          <w:sz w:val="24"/>
        </w:rPr>
        <w:t>PÚBLICAS</w:t>
      </w:r>
      <w:r w:rsidR="00490550">
        <w:rPr>
          <w:sz w:val="24"/>
        </w:rPr>
        <w:t xml:space="preserve"> </w:t>
      </w:r>
      <w:r w:rsidR="00490550">
        <w:rPr>
          <w:b/>
          <w:sz w:val="24"/>
        </w:rPr>
        <w:t>(</w:t>
      </w:r>
      <w:hyperlink r:id="rId7">
        <w:r>
          <w:rPr>
            <w:b/>
            <w:sz w:val="24"/>
            <w:u w:val="single"/>
          </w:rPr>
          <w:t>www.portaldecompraspublicas.com.br</w:t>
        </w:r>
      </w:hyperlink>
      <w:r>
        <w:rPr>
          <w:b/>
          <w:sz w:val="24"/>
          <w:u w:val="single"/>
        </w:rPr>
        <w:t>)</w:t>
      </w:r>
    </w:p>
    <w:p w14:paraId="6F71678C" w14:textId="77777777" w:rsidR="00590297" w:rsidRDefault="00590297">
      <w:pPr>
        <w:widowControl/>
        <w:spacing w:line="312" w:lineRule="auto"/>
        <w:rPr>
          <w:sz w:val="24"/>
        </w:rPr>
      </w:pPr>
    </w:p>
    <w:p w14:paraId="6C9E6A7B" w14:textId="77777777" w:rsidR="00590297" w:rsidRDefault="00000000">
      <w:pPr>
        <w:widowControl/>
        <w:spacing w:line="312" w:lineRule="auto"/>
        <w:rPr>
          <w:sz w:val="24"/>
        </w:rPr>
      </w:pPr>
      <w:r>
        <w:rPr>
          <w:sz w:val="24"/>
        </w:rPr>
        <w:t>DATA-BASE ORÇAMENTO ESTIMADO: 27/05/2024</w:t>
      </w:r>
    </w:p>
    <w:p w14:paraId="1F3B9A25" w14:textId="77777777" w:rsidR="00C44BB6" w:rsidRDefault="00C44BB6">
      <w:pPr>
        <w:widowControl/>
        <w:spacing w:line="312" w:lineRule="auto"/>
        <w:jc w:val="both"/>
        <w:rPr>
          <w:b/>
          <w:sz w:val="24"/>
        </w:rPr>
      </w:pPr>
    </w:p>
    <w:p w14:paraId="1317F252" w14:textId="77777777" w:rsidR="00C44BB6" w:rsidRDefault="00C44BB6">
      <w:pPr>
        <w:widowControl/>
        <w:spacing w:line="312" w:lineRule="auto"/>
        <w:jc w:val="both"/>
        <w:rPr>
          <w:b/>
          <w:sz w:val="24"/>
        </w:rPr>
      </w:pPr>
    </w:p>
    <w:p w14:paraId="6FBCA6CD" w14:textId="4C9534D0" w:rsidR="00590297" w:rsidRDefault="00000000">
      <w:pPr>
        <w:widowControl/>
        <w:spacing w:line="312" w:lineRule="auto"/>
        <w:jc w:val="both"/>
        <w:rPr>
          <w:b/>
          <w:sz w:val="24"/>
        </w:rPr>
      </w:pPr>
      <w:r>
        <w:rPr>
          <w:b/>
          <w:sz w:val="24"/>
        </w:rPr>
        <w:lastRenderedPageBreak/>
        <w:t>2 - DO OBJETO</w:t>
      </w:r>
    </w:p>
    <w:p w14:paraId="3357E987" w14:textId="77777777" w:rsidR="00590297" w:rsidRDefault="00590297">
      <w:pPr>
        <w:widowControl/>
        <w:spacing w:line="312" w:lineRule="auto"/>
        <w:jc w:val="both"/>
        <w:rPr>
          <w:rFonts w:ascii="Times New Roman" w:eastAsia="Times New Roman" w:hAnsi="Times New Roman" w:cs="Times New Roman"/>
          <w:sz w:val="24"/>
        </w:rPr>
      </w:pPr>
    </w:p>
    <w:p w14:paraId="4EA6BEFA" w14:textId="77777777" w:rsidR="00590297"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CARNES, EMBUTIDOS, PÃES E BOLOS PARA SEREM SERVIDOS NA MERENDA ESCOLAR.</w:t>
      </w:r>
    </w:p>
    <w:p w14:paraId="6DF95BFA" w14:textId="77777777" w:rsidR="00590297" w:rsidRDefault="00590297">
      <w:pPr>
        <w:widowControl/>
        <w:spacing w:line="312" w:lineRule="auto"/>
        <w:jc w:val="both"/>
        <w:rPr>
          <w:rFonts w:ascii="Times New Roman" w:eastAsia="Times New Roman" w:hAnsi="Times New Roman" w:cs="Times New Roman"/>
          <w:sz w:val="24"/>
        </w:rPr>
      </w:pPr>
    </w:p>
    <w:p w14:paraId="124A79E3" w14:textId="77777777" w:rsidR="00590297"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4E32BAE0" w14:textId="77777777" w:rsidR="00590297" w:rsidRDefault="00590297">
      <w:pPr>
        <w:widowControl/>
        <w:spacing w:line="312" w:lineRule="auto"/>
        <w:jc w:val="both"/>
        <w:rPr>
          <w:sz w:val="24"/>
        </w:rPr>
      </w:pPr>
    </w:p>
    <w:p w14:paraId="0B38132C" w14:textId="77777777" w:rsidR="00590297"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014432C4" w14:textId="77777777" w:rsidR="00590297" w:rsidRDefault="00590297">
      <w:pPr>
        <w:widowControl/>
        <w:spacing w:line="312" w:lineRule="auto"/>
        <w:jc w:val="both"/>
        <w:rPr>
          <w:sz w:val="24"/>
        </w:rPr>
      </w:pPr>
    </w:p>
    <w:p w14:paraId="305C2A06" w14:textId="77777777" w:rsidR="00590297" w:rsidRDefault="00000000">
      <w:pPr>
        <w:widowControl/>
        <w:spacing w:line="312" w:lineRule="auto"/>
        <w:jc w:val="both"/>
        <w:rPr>
          <w:b/>
          <w:sz w:val="24"/>
        </w:rPr>
      </w:pPr>
      <w:r>
        <w:rPr>
          <w:b/>
          <w:sz w:val="24"/>
        </w:rPr>
        <w:t>3 - DAS DESPESAS E DOS RECURSOS ORÇAMENTÁRIOS</w:t>
      </w:r>
    </w:p>
    <w:p w14:paraId="5AC4F116" w14:textId="77777777" w:rsidR="00590297" w:rsidRDefault="00590297">
      <w:pPr>
        <w:widowControl/>
        <w:spacing w:line="312" w:lineRule="auto"/>
        <w:jc w:val="both"/>
        <w:rPr>
          <w:rFonts w:ascii="Times New Roman" w:eastAsia="Times New Roman" w:hAnsi="Times New Roman" w:cs="Times New Roman"/>
          <w:sz w:val="24"/>
        </w:rPr>
      </w:pPr>
    </w:p>
    <w:p w14:paraId="5061B437" w14:textId="77777777" w:rsidR="00590297"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4F4B949F" w14:textId="77777777" w:rsidR="00590297" w:rsidRDefault="00000000">
      <w:pPr>
        <w:widowControl/>
        <w:spacing w:line="312" w:lineRule="auto"/>
        <w:jc w:val="both"/>
        <w:rPr>
          <w:sz w:val="22"/>
        </w:rPr>
      </w:pPr>
      <w:r>
        <w:rPr>
          <w:sz w:val="22"/>
        </w:rPr>
        <w:t>UNIDADE ORÇAMENTÁRIA:</w:t>
      </w:r>
    </w:p>
    <w:p w14:paraId="21916E28" w14:textId="77777777" w:rsidR="00590297" w:rsidRDefault="00000000">
      <w:pPr>
        <w:widowControl/>
        <w:spacing w:line="312" w:lineRule="auto"/>
        <w:jc w:val="both"/>
        <w:rPr>
          <w:b/>
          <w:sz w:val="22"/>
        </w:rPr>
      </w:pPr>
      <w:r>
        <w:rPr>
          <w:b/>
          <w:sz w:val="22"/>
        </w:rPr>
        <w:t>02/03/20 - EDUCAÇÃO INFANTIL; 02/03/21 - ENSINO FUNDAMENTAL</w:t>
      </w:r>
    </w:p>
    <w:p w14:paraId="633BB890" w14:textId="77777777" w:rsidR="00590297" w:rsidRDefault="00590297">
      <w:pPr>
        <w:widowControl/>
        <w:spacing w:line="312" w:lineRule="auto"/>
        <w:jc w:val="both"/>
        <w:rPr>
          <w:sz w:val="22"/>
        </w:rPr>
      </w:pPr>
    </w:p>
    <w:p w14:paraId="052469D2" w14:textId="77777777" w:rsidR="00590297" w:rsidRDefault="00000000">
      <w:pPr>
        <w:widowControl/>
        <w:spacing w:line="312" w:lineRule="auto"/>
        <w:jc w:val="both"/>
        <w:rPr>
          <w:sz w:val="22"/>
        </w:rPr>
      </w:pPr>
      <w:r>
        <w:rPr>
          <w:sz w:val="22"/>
        </w:rPr>
        <w:t>FUNCIONAL PROGRAMÁTICA</w:t>
      </w:r>
    </w:p>
    <w:p w14:paraId="60FC5A47" w14:textId="77777777" w:rsidR="00590297" w:rsidRDefault="00000000">
      <w:pPr>
        <w:widowControl/>
        <w:spacing w:line="312" w:lineRule="auto"/>
        <w:jc w:val="both"/>
        <w:rPr>
          <w:b/>
          <w:sz w:val="22"/>
        </w:rPr>
      </w:pPr>
      <w:r>
        <w:rPr>
          <w:b/>
          <w:sz w:val="22"/>
        </w:rPr>
        <w:t>12.306.1201.2508.0000 - MANUTENÇÃO DA MERENDA ESCOLAR; 12.306.1202.2508.0000 - MANUTENÇÃO DA MERENDA ESCOLAR; 12.366.1202.2508.0000 - MANUTENÇÃO DA MERENDA ESCOLAR</w:t>
      </w:r>
    </w:p>
    <w:p w14:paraId="4C205073" w14:textId="77777777" w:rsidR="00590297" w:rsidRDefault="00590297">
      <w:pPr>
        <w:widowControl/>
        <w:spacing w:line="312" w:lineRule="auto"/>
        <w:jc w:val="both"/>
        <w:rPr>
          <w:sz w:val="22"/>
        </w:rPr>
      </w:pPr>
    </w:p>
    <w:p w14:paraId="0EBB32E2" w14:textId="77777777" w:rsidR="00590297" w:rsidRDefault="00000000">
      <w:pPr>
        <w:widowControl/>
        <w:spacing w:line="312" w:lineRule="auto"/>
        <w:jc w:val="both"/>
        <w:rPr>
          <w:sz w:val="22"/>
        </w:rPr>
      </w:pPr>
      <w:r>
        <w:rPr>
          <w:sz w:val="22"/>
        </w:rPr>
        <w:t>ELEMENTO DE DESPESA:</w:t>
      </w:r>
    </w:p>
    <w:p w14:paraId="3E9BB92E" w14:textId="77777777" w:rsidR="00590297" w:rsidRDefault="00000000">
      <w:pPr>
        <w:widowControl/>
        <w:spacing w:line="312" w:lineRule="auto"/>
        <w:jc w:val="both"/>
        <w:rPr>
          <w:b/>
          <w:sz w:val="22"/>
        </w:rPr>
      </w:pPr>
      <w:r>
        <w:rPr>
          <w:b/>
          <w:sz w:val="22"/>
        </w:rPr>
        <w:t>3.3.90.30.00 - MATERIAL DE CONSUMO</w:t>
      </w:r>
    </w:p>
    <w:p w14:paraId="771BF293" w14:textId="77777777" w:rsidR="00590297" w:rsidRDefault="00590297">
      <w:pPr>
        <w:widowControl/>
        <w:spacing w:line="312" w:lineRule="auto"/>
        <w:jc w:val="both"/>
        <w:rPr>
          <w:sz w:val="22"/>
        </w:rPr>
      </w:pPr>
    </w:p>
    <w:p w14:paraId="0635DB94" w14:textId="77777777" w:rsidR="00590297" w:rsidRDefault="00000000">
      <w:pPr>
        <w:widowControl/>
        <w:spacing w:line="312" w:lineRule="auto"/>
        <w:jc w:val="both"/>
        <w:rPr>
          <w:sz w:val="22"/>
        </w:rPr>
      </w:pPr>
      <w:r>
        <w:rPr>
          <w:sz w:val="22"/>
        </w:rPr>
        <w:t>FICHAS:</w:t>
      </w:r>
    </w:p>
    <w:p w14:paraId="5B357F13" w14:textId="77777777" w:rsidR="00590297" w:rsidRDefault="00000000">
      <w:pPr>
        <w:widowControl/>
        <w:spacing w:line="312" w:lineRule="auto"/>
        <w:jc w:val="both"/>
        <w:rPr>
          <w:b/>
          <w:sz w:val="22"/>
        </w:rPr>
      </w:pPr>
      <w:r>
        <w:rPr>
          <w:b/>
          <w:sz w:val="22"/>
        </w:rPr>
        <w:t>81; 82; 83; 146; 147; 148; 208</w:t>
      </w:r>
    </w:p>
    <w:p w14:paraId="2E58F297" w14:textId="77777777" w:rsidR="00590297" w:rsidRDefault="00590297">
      <w:pPr>
        <w:widowControl/>
        <w:spacing w:line="312" w:lineRule="auto"/>
        <w:jc w:val="both"/>
        <w:rPr>
          <w:b/>
          <w:sz w:val="24"/>
          <w:shd w:val="clear" w:color="auto" w:fill="FFFF00"/>
        </w:rPr>
      </w:pPr>
    </w:p>
    <w:p w14:paraId="255F59E8" w14:textId="77777777" w:rsidR="00590297" w:rsidRDefault="00000000">
      <w:pPr>
        <w:widowControl/>
        <w:spacing w:line="312" w:lineRule="auto"/>
        <w:jc w:val="both"/>
        <w:rPr>
          <w:b/>
          <w:sz w:val="24"/>
        </w:rPr>
      </w:pPr>
      <w:r>
        <w:rPr>
          <w:b/>
          <w:sz w:val="24"/>
        </w:rPr>
        <w:t>4 - DOS ESCLARECIMENTOS E DA IMPUGNAÇÃO AO EDITAL</w:t>
      </w:r>
    </w:p>
    <w:p w14:paraId="5608E4F5" w14:textId="77777777" w:rsidR="00590297" w:rsidRDefault="00590297">
      <w:pPr>
        <w:widowControl/>
        <w:spacing w:line="312" w:lineRule="auto"/>
        <w:jc w:val="both"/>
        <w:rPr>
          <w:rFonts w:ascii="Times New Roman" w:eastAsia="Times New Roman" w:hAnsi="Times New Roman" w:cs="Times New Roman"/>
          <w:sz w:val="24"/>
        </w:rPr>
      </w:pPr>
    </w:p>
    <w:p w14:paraId="2E447661" w14:textId="77777777" w:rsidR="00590297"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w:t>
      </w:r>
      <w:r>
        <w:rPr>
          <w:sz w:val="24"/>
        </w:rPr>
        <w:lastRenderedPageBreak/>
        <w:t xml:space="preserve">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137E25E2" w14:textId="77777777" w:rsidR="00590297" w:rsidRDefault="00590297">
      <w:pPr>
        <w:widowControl/>
        <w:spacing w:line="312" w:lineRule="auto"/>
        <w:jc w:val="both"/>
        <w:rPr>
          <w:rFonts w:ascii="Times New Roman" w:eastAsia="Times New Roman" w:hAnsi="Times New Roman" w:cs="Times New Roman"/>
          <w:sz w:val="24"/>
        </w:rPr>
      </w:pPr>
    </w:p>
    <w:p w14:paraId="697FFCE1" w14:textId="77777777" w:rsidR="00590297"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6E154344" w14:textId="77777777" w:rsidR="00590297" w:rsidRDefault="00590297">
      <w:pPr>
        <w:widowControl/>
        <w:spacing w:line="312" w:lineRule="auto"/>
        <w:jc w:val="both"/>
        <w:rPr>
          <w:sz w:val="24"/>
        </w:rPr>
      </w:pPr>
    </w:p>
    <w:p w14:paraId="40C26763" w14:textId="77777777" w:rsidR="00590297"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7D051927" w14:textId="77777777" w:rsidR="00590297" w:rsidRDefault="00590297">
      <w:pPr>
        <w:widowControl/>
        <w:spacing w:line="312" w:lineRule="auto"/>
        <w:jc w:val="both"/>
        <w:rPr>
          <w:sz w:val="24"/>
        </w:rPr>
      </w:pPr>
    </w:p>
    <w:p w14:paraId="47A2E55A" w14:textId="77777777" w:rsidR="00590297"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4F459505" w14:textId="77777777" w:rsidR="00590297" w:rsidRDefault="00590297">
      <w:pPr>
        <w:widowControl/>
        <w:spacing w:line="312" w:lineRule="auto"/>
        <w:jc w:val="both"/>
        <w:rPr>
          <w:sz w:val="24"/>
        </w:rPr>
      </w:pPr>
    </w:p>
    <w:p w14:paraId="3B72CD2A" w14:textId="77777777" w:rsidR="00590297"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3E3590C3" w14:textId="77777777" w:rsidR="00590297" w:rsidRDefault="00590297">
      <w:pPr>
        <w:widowControl/>
        <w:spacing w:line="312" w:lineRule="auto"/>
        <w:jc w:val="both"/>
        <w:rPr>
          <w:sz w:val="24"/>
        </w:rPr>
      </w:pPr>
    </w:p>
    <w:p w14:paraId="27FF4DC7" w14:textId="77777777" w:rsidR="00590297"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085782F8" w14:textId="77777777" w:rsidR="00590297" w:rsidRDefault="00590297">
      <w:pPr>
        <w:tabs>
          <w:tab w:val="left" w:pos="567"/>
        </w:tabs>
        <w:spacing w:line="312" w:lineRule="auto"/>
        <w:jc w:val="both"/>
        <w:rPr>
          <w:rFonts w:ascii="Times New Roman" w:eastAsia="Times New Roman" w:hAnsi="Times New Roman" w:cs="Times New Roman"/>
          <w:sz w:val="24"/>
        </w:rPr>
      </w:pPr>
    </w:p>
    <w:p w14:paraId="20481600" w14:textId="77777777" w:rsidR="00590297"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0880B06E" w14:textId="77777777" w:rsidR="00590297" w:rsidRDefault="00590297">
      <w:pPr>
        <w:spacing w:line="312" w:lineRule="auto"/>
        <w:ind w:right="-2"/>
        <w:jc w:val="both"/>
        <w:rPr>
          <w:rFonts w:ascii="Times New Roman" w:eastAsia="Times New Roman" w:hAnsi="Times New Roman" w:cs="Times New Roman"/>
          <w:sz w:val="24"/>
        </w:rPr>
      </w:pPr>
    </w:p>
    <w:p w14:paraId="4BFD28CD" w14:textId="77777777" w:rsidR="00590297"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4A132D31" w14:textId="77777777" w:rsidR="00590297" w:rsidRDefault="00590297">
      <w:pPr>
        <w:spacing w:line="312" w:lineRule="auto"/>
        <w:ind w:right="-2"/>
        <w:jc w:val="both"/>
        <w:rPr>
          <w:rFonts w:ascii="Times New Roman" w:eastAsia="Times New Roman" w:hAnsi="Times New Roman" w:cs="Times New Roman"/>
          <w:sz w:val="24"/>
        </w:rPr>
      </w:pPr>
    </w:p>
    <w:p w14:paraId="5CB9A025" w14:textId="77777777" w:rsidR="00590297"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w:t>
      </w:r>
      <w:r>
        <w:rPr>
          <w:sz w:val="24"/>
        </w:rPr>
        <w:lastRenderedPageBreak/>
        <w:t>de procuração pública ou particular (instrumento de mandato com poderes para impugnar o Edital).</w:t>
      </w:r>
    </w:p>
    <w:p w14:paraId="58418222" w14:textId="77777777" w:rsidR="00590297" w:rsidRDefault="00590297">
      <w:pPr>
        <w:widowControl/>
        <w:spacing w:line="312" w:lineRule="auto"/>
        <w:ind w:right="-2"/>
        <w:jc w:val="both"/>
        <w:rPr>
          <w:rFonts w:ascii="Times New Roman" w:eastAsia="Times New Roman" w:hAnsi="Times New Roman" w:cs="Times New Roman"/>
          <w:sz w:val="24"/>
        </w:rPr>
      </w:pPr>
    </w:p>
    <w:p w14:paraId="642A3242" w14:textId="77777777" w:rsidR="00590297" w:rsidRDefault="00000000">
      <w:pPr>
        <w:widowControl/>
        <w:spacing w:line="312" w:lineRule="auto"/>
        <w:jc w:val="both"/>
        <w:rPr>
          <w:b/>
          <w:sz w:val="24"/>
        </w:rPr>
      </w:pPr>
      <w:r>
        <w:rPr>
          <w:b/>
          <w:sz w:val="24"/>
        </w:rPr>
        <w:t>5 - DA PARTICIPAÇÃO NO CERTAME</w:t>
      </w:r>
    </w:p>
    <w:p w14:paraId="41D6FAFF" w14:textId="77777777" w:rsidR="00590297" w:rsidRDefault="00590297">
      <w:pPr>
        <w:widowControl/>
        <w:spacing w:line="312" w:lineRule="auto"/>
        <w:jc w:val="both"/>
        <w:rPr>
          <w:rFonts w:ascii="Times New Roman" w:eastAsia="Times New Roman" w:hAnsi="Times New Roman" w:cs="Times New Roman"/>
          <w:sz w:val="24"/>
        </w:rPr>
      </w:pPr>
    </w:p>
    <w:p w14:paraId="6F67ED7D" w14:textId="77777777" w:rsidR="00590297" w:rsidRDefault="00000000">
      <w:pPr>
        <w:widowControl/>
        <w:spacing w:line="312" w:lineRule="auto"/>
        <w:jc w:val="both"/>
        <w:rPr>
          <w:b/>
          <w:sz w:val="24"/>
        </w:rPr>
      </w:pPr>
      <w:r>
        <w:rPr>
          <w:b/>
          <w:sz w:val="24"/>
        </w:rPr>
        <w:t>5.1 – DAS CONDIÇÕES DE PARTICIPAÇÃO</w:t>
      </w:r>
    </w:p>
    <w:p w14:paraId="010EC0FC" w14:textId="77777777" w:rsidR="00590297" w:rsidRDefault="00590297">
      <w:pPr>
        <w:widowControl/>
        <w:spacing w:line="312" w:lineRule="auto"/>
        <w:jc w:val="both"/>
        <w:rPr>
          <w:rFonts w:ascii="Times New Roman" w:eastAsia="Times New Roman" w:hAnsi="Times New Roman" w:cs="Times New Roman"/>
          <w:sz w:val="24"/>
        </w:rPr>
      </w:pPr>
    </w:p>
    <w:p w14:paraId="2E0E3EAB" w14:textId="77777777" w:rsidR="00590297"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7386E5A9" w14:textId="77777777" w:rsidR="00590297" w:rsidRDefault="00590297">
      <w:pPr>
        <w:widowControl/>
        <w:tabs>
          <w:tab w:val="left" w:pos="360"/>
        </w:tabs>
        <w:spacing w:line="312" w:lineRule="auto"/>
        <w:jc w:val="both"/>
        <w:rPr>
          <w:sz w:val="24"/>
        </w:rPr>
      </w:pPr>
    </w:p>
    <w:p w14:paraId="19256AF0" w14:textId="77777777" w:rsidR="00590297"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4B842FA9" w14:textId="77777777" w:rsidR="00590297" w:rsidRDefault="00590297">
      <w:pPr>
        <w:widowControl/>
        <w:spacing w:line="312" w:lineRule="auto"/>
        <w:jc w:val="both"/>
        <w:rPr>
          <w:rFonts w:ascii="Times New Roman" w:eastAsia="Times New Roman" w:hAnsi="Times New Roman" w:cs="Times New Roman"/>
          <w:sz w:val="24"/>
        </w:rPr>
      </w:pPr>
    </w:p>
    <w:p w14:paraId="29254242" w14:textId="77777777" w:rsidR="00590297"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156BABFB" w14:textId="77777777" w:rsidR="00590297" w:rsidRDefault="00590297">
      <w:pPr>
        <w:widowControl/>
        <w:tabs>
          <w:tab w:val="left" w:pos="360"/>
        </w:tabs>
        <w:spacing w:line="312" w:lineRule="auto"/>
        <w:jc w:val="both"/>
        <w:rPr>
          <w:rFonts w:ascii="Times New Roman" w:eastAsia="Times New Roman" w:hAnsi="Times New Roman" w:cs="Times New Roman"/>
          <w:sz w:val="24"/>
        </w:rPr>
      </w:pPr>
    </w:p>
    <w:p w14:paraId="5EB17308" w14:textId="77777777" w:rsidR="00590297"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5896D23F" w14:textId="77777777" w:rsidR="00590297" w:rsidRDefault="00590297">
      <w:pPr>
        <w:widowControl/>
        <w:tabs>
          <w:tab w:val="left" w:pos="360"/>
        </w:tabs>
        <w:spacing w:line="312" w:lineRule="auto"/>
        <w:jc w:val="both"/>
        <w:rPr>
          <w:rFonts w:ascii="Times New Roman" w:eastAsia="Times New Roman" w:hAnsi="Times New Roman" w:cs="Times New Roman"/>
          <w:sz w:val="24"/>
        </w:rPr>
      </w:pPr>
    </w:p>
    <w:p w14:paraId="2D0C9AA6" w14:textId="77777777" w:rsidR="00590297"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57958B06" w14:textId="77777777" w:rsidR="00590297" w:rsidRDefault="00590297">
      <w:pPr>
        <w:widowControl/>
        <w:tabs>
          <w:tab w:val="left" w:pos="360"/>
        </w:tabs>
        <w:spacing w:line="312" w:lineRule="auto"/>
        <w:jc w:val="both"/>
        <w:rPr>
          <w:sz w:val="24"/>
        </w:rPr>
      </w:pPr>
    </w:p>
    <w:p w14:paraId="1F035247" w14:textId="77777777" w:rsidR="00590297"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5D783340" w14:textId="77777777" w:rsidR="00590297" w:rsidRDefault="00590297">
      <w:pPr>
        <w:widowControl/>
        <w:tabs>
          <w:tab w:val="left" w:pos="360"/>
        </w:tabs>
        <w:spacing w:line="312" w:lineRule="auto"/>
        <w:jc w:val="both"/>
        <w:rPr>
          <w:sz w:val="24"/>
        </w:rPr>
      </w:pPr>
    </w:p>
    <w:p w14:paraId="675306B3" w14:textId="77777777" w:rsidR="00590297"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7734E2CE" w14:textId="77777777" w:rsidR="00590297" w:rsidRDefault="00000000">
      <w:pPr>
        <w:widowControl/>
        <w:tabs>
          <w:tab w:val="left" w:pos="360"/>
        </w:tabs>
        <w:spacing w:line="312" w:lineRule="auto"/>
        <w:jc w:val="both"/>
        <w:rPr>
          <w:sz w:val="24"/>
        </w:rPr>
      </w:pPr>
      <w:r>
        <w:rPr>
          <w:sz w:val="24"/>
        </w:rPr>
        <w:t xml:space="preserve"> </w:t>
      </w:r>
    </w:p>
    <w:p w14:paraId="42EDFA9D" w14:textId="77777777" w:rsidR="00590297" w:rsidRDefault="00000000">
      <w:pPr>
        <w:widowControl/>
        <w:spacing w:line="312" w:lineRule="auto"/>
        <w:jc w:val="both"/>
        <w:rPr>
          <w:sz w:val="24"/>
        </w:rPr>
      </w:pPr>
      <w:r>
        <w:rPr>
          <w:b/>
          <w:sz w:val="24"/>
        </w:rPr>
        <w:lastRenderedPageBreak/>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EB42397" w14:textId="77777777" w:rsidR="00590297" w:rsidRDefault="00590297">
      <w:pPr>
        <w:widowControl/>
        <w:spacing w:line="312" w:lineRule="auto"/>
        <w:jc w:val="both"/>
        <w:rPr>
          <w:sz w:val="24"/>
        </w:rPr>
      </w:pPr>
    </w:p>
    <w:p w14:paraId="1FC6276E" w14:textId="77777777" w:rsidR="00590297"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0FE37D0F" w14:textId="77777777" w:rsidR="00590297" w:rsidRDefault="00590297">
      <w:pPr>
        <w:widowControl/>
        <w:spacing w:line="312" w:lineRule="auto"/>
        <w:jc w:val="both"/>
        <w:rPr>
          <w:sz w:val="24"/>
        </w:rPr>
      </w:pPr>
    </w:p>
    <w:p w14:paraId="2541509D" w14:textId="77777777" w:rsidR="00590297"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5BE584C" w14:textId="77777777" w:rsidR="00590297" w:rsidRDefault="00590297">
      <w:pPr>
        <w:widowControl/>
        <w:spacing w:line="312" w:lineRule="auto"/>
        <w:jc w:val="both"/>
        <w:rPr>
          <w:sz w:val="24"/>
        </w:rPr>
      </w:pPr>
    </w:p>
    <w:p w14:paraId="024E3D78" w14:textId="77777777" w:rsidR="00590297"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E98E09D" w14:textId="77777777" w:rsidR="00590297" w:rsidRDefault="00590297">
      <w:pPr>
        <w:widowControl/>
        <w:spacing w:line="312" w:lineRule="auto"/>
        <w:jc w:val="both"/>
        <w:rPr>
          <w:sz w:val="24"/>
        </w:rPr>
      </w:pPr>
    </w:p>
    <w:p w14:paraId="19EDAD79" w14:textId="77777777" w:rsidR="00590297"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24BB8B" w14:textId="77777777" w:rsidR="00590297" w:rsidRDefault="00590297">
      <w:pPr>
        <w:widowControl/>
        <w:spacing w:line="312" w:lineRule="auto"/>
        <w:jc w:val="both"/>
        <w:rPr>
          <w:sz w:val="24"/>
        </w:rPr>
      </w:pPr>
    </w:p>
    <w:p w14:paraId="723BB35C" w14:textId="77777777" w:rsidR="00590297"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775CD7E4" w14:textId="77777777" w:rsidR="00590297" w:rsidRDefault="00590297">
      <w:pPr>
        <w:widowControl/>
        <w:spacing w:line="312" w:lineRule="auto"/>
        <w:jc w:val="both"/>
        <w:rPr>
          <w:sz w:val="24"/>
        </w:rPr>
      </w:pPr>
    </w:p>
    <w:p w14:paraId="3FD32F41" w14:textId="77777777" w:rsidR="00590297"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23C899F8" w14:textId="77777777" w:rsidR="00590297" w:rsidRDefault="00590297">
      <w:pPr>
        <w:widowControl/>
        <w:spacing w:line="312" w:lineRule="auto"/>
        <w:jc w:val="both"/>
        <w:rPr>
          <w:sz w:val="24"/>
        </w:rPr>
      </w:pPr>
    </w:p>
    <w:p w14:paraId="61C79243" w14:textId="77777777" w:rsidR="00590297" w:rsidRDefault="00590297">
      <w:pPr>
        <w:widowControl/>
        <w:spacing w:line="312" w:lineRule="auto"/>
        <w:jc w:val="both"/>
        <w:rPr>
          <w:sz w:val="24"/>
        </w:rPr>
      </w:pPr>
    </w:p>
    <w:p w14:paraId="40430602" w14:textId="77777777" w:rsidR="00590297" w:rsidRDefault="00000000">
      <w:pPr>
        <w:keepNext/>
        <w:keepLines/>
        <w:widowControl/>
        <w:shd w:val="clear" w:color="auto" w:fill="FFFFFF"/>
        <w:tabs>
          <w:tab w:val="left" w:pos="284"/>
          <w:tab w:val="left" w:pos="567"/>
        </w:tabs>
        <w:spacing w:line="312" w:lineRule="auto"/>
        <w:jc w:val="both"/>
        <w:rPr>
          <w:b/>
          <w:sz w:val="24"/>
        </w:rPr>
      </w:pPr>
      <w:r>
        <w:rPr>
          <w:b/>
          <w:sz w:val="24"/>
        </w:rPr>
        <w:lastRenderedPageBreak/>
        <w:t>5.2 - DO CREDENCIAMENTO ELETRÔNICO PARA FINS DE PARTICIPAÇÃO DO PREGÃO</w:t>
      </w:r>
    </w:p>
    <w:p w14:paraId="664A4341" w14:textId="77777777" w:rsidR="00590297" w:rsidRDefault="00590297">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4A030E39" w14:textId="77777777" w:rsidR="00590297"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724572FA"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D58CB97" w14:textId="77777777" w:rsidR="00590297"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028759EB"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1D913BCE" w14:textId="77777777" w:rsidR="00590297"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67B0007D"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660FA428" w14:textId="77777777" w:rsidR="00590297"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1199031"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4CBD4C5E" w14:textId="77777777" w:rsidR="00590297"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15277E34"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27215DD8" w14:textId="77777777" w:rsidR="00590297"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4619EFD9" w14:textId="77777777" w:rsidR="00590297" w:rsidRDefault="00590297">
      <w:pPr>
        <w:widowControl/>
        <w:spacing w:line="312" w:lineRule="auto"/>
        <w:jc w:val="both"/>
        <w:rPr>
          <w:rFonts w:ascii="Times New Roman" w:eastAsia="Times New Roman" w:hAnsi="Times New Roman" w:cs="Times New Roman"/>
          <w:sz w:val="24"/>
        </w:rPr>
      </w:pPr>
    </w:p>
    <w:p w14:paraId="6C134380" w14:textId="77777777" w:rsidR="00590297" w:rsidRDefault="00000000">
      <w:pPr>
        <w:widowControl/>
        <w:spacing w:line="312" w:lineRule="auto"/>
        <w:jc w:val="both"/>
        <w:rPr>
          <w:b/>
          <w:sz w:val="24"/>
        </w:rPr>
      </w:pPr>
      <w:r>
        <w:rPr>
          <w:b/>
          <w:sz w:val="24"/>
        </w:rPr>
        <w:t>5.3 – DA INCLUSÃO DA PROPOSTA E DOS DOCUMENTOS DE HABILITAÇÃO NO SÍTIO ELETRÔNICO PARA FINS DE PARTICIPAÇÃO</w:t>
      </w:r>
    </w:p>
    <w:p w14:paraId="3A118661"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4D5CFAE6" w14:textId="77777777" w:rsidR="00590297"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sz w:val="24"/>
        </w:rPr>
        <w:lastRenderedPageBreak/>
        <w:t>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03122439"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A0449F0" w14:textId="77777777" w:rsidR="00590297"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419574F9"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1DB55DCF" w14:textId="77777777" w:rsidR="00590297"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51DC9083"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15A0C1EA" w14:textId="77777777" w:rsidR="00590297"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33BFD0E"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3F67F421" w14:textId="77777777" w:rsidR="00590297"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120D5B00"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2568CDA4" w14:textId="77777777" w:rsidR="00590297"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40A5E0B9"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36AAF25F" w14:textId="77777777" w:rsidR="00590297"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57210632" w14:textId="77777777" w:rsidR="00590297" w:rsidRDefault="00590297">
      <w:pPr>
        <w:widowControl/>
        <w:spacing w:line="312" w:lineRule="auto"/>
        <w:jc w:val="both"/>
        <w:rPr>
          <w:rFonts w:ascii="Times New Roman" w:eastAsia="Times New Roman" w:hAnsi="Times New Roman" w:cs="Times New Roman"/>
          <w:sz w:val="24"/>
        </w:rPr>
      </w:pPr>
    </w:p>
    <w:p w14:paraId="28F78448" w14:textId="77777777" w:rsidR="00590297"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3A9A8903" w14:textId="77777777" w:rsidR="00590297" w:rsidRDefault="00590297">
      <w:pPr>
        <w:widowControl/>
        <w:spacing w:line="312" w:lineRule="auto"/>
        <w:jc w:val="both"/>
        <w:rPr>
          <w:rFonts w:ascii="Times New Roman" w:eastAsia="Times New Roman" w:hAnsi="Times New Roman" w:cs="Times New Roman"/>
          <w:sz w:val="24"/>
        </w:rPr>
      </w:pPr>
    </w:p>
    <w:p w14:paraId="5586FD2C" w14:textId="77777777" w:rsidR="00590297"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36AB6CF5" w14:textId="77777777" w:rsidR="00590297" w:rsidRDefault="00590297">
      <w:pPr>
        <w:widowControl/>
        <w:spacing w:line="312" w:lineRule="auto"/>
        <w:jc w:val="both"/>
        <w:rPr>
          <w:sz w:val="24"/>
        </w:rPr>
      </w:pPr>
    </w:p>
    <w:p w14:paraId="697FC306" w14:textId="77777777" w:rsidR="00590297" w:rsidRDefault="00000000">
      <w:pPr>
        <w:widowControl/>
        <w:spacing w:line="312" w:lineRule="auto"/>
        <w:jc w:val="both"/>
        <w:rPr>
          <w:sz w:val="24"/>
        </w:rPr>
      </w:pPr>
      <w:r>
        <w:rPr>
          <w:b/>
          <w:sz w:val="24"/>
        </w:rPr>
        <w:lastRenderedPageBreak/>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6569BD15" w14:textId="77777777" w:rsidR="00590297" w:rsidRDefault="00590297">
      <w:pPr>
        <w:widowControl/>
        <w:spacing w:line="312" w:lineRule="auto"/>
        <w:jc w:val="both"/>
        <w:rPr>
          <w:sz w:val="24"/>
        </w:rPr>
      </w:pPr>
    </w:p>
    <w:p w14:paraId="2487AACB" w14:textId="77777777" w:rsidR="00590297"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03AFF143" w14:textId="77777777" w:rsidR="00590297" w:rsidRDefault="00590297">
      <w:pPr>
        <w:widowControl/>
        <w:tabs>
          <w:tab w:val="left" w:pos="1418"/>
          <w:tab w:val="left" w:pos="1457"/>
        </w:tabs>
        <w:spacing w:line="312" w:lineRule="auto"/>
        <w:jc w:val="both"/>
        <w:rPr>
          <w:sz w:val="24"/>
        </w:rPr>
      </w:pPr>
    </w:p>
    <w:p w14:paraId="0FC73DB5" w14:textId="77777777" w:rsidR="00590297"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6996FC3A" w14:textId="77777777" w:rsidR="00590297" w:rsidRDefault="00590297">
      <w:pPr>
        <w:widowControl/>
        <w:tabs>
          <w:tab w:val="left" w:pos="1418"/>
          <w:tab w:val="left" w:pos="1457"/>
        </w:tabs>
        <w:spacing w:line="312" w:lineRule="auto"/>
        <w:jc w:val="both"/>
        <w:rPr>
          <w:sz w:val="24"/>
        </w:rPr>
      </w:pPr>
    </w:p>
    <w:p w14:paraId="6057351B" w14:textId="77777777" w:rsidR="00590297"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0C9D2634" w14:textId="77777777" w:rsidR="00590297" w:rsidRDefault="00590297">
      <w:pPr>
        <w:widowControl/>
        <w:tabs>
          <w:tab w:val="left" w:pos="1418"/>
          <w:tab w:val="left" w:pos="1457"/>
        </w:tabs>
        <w:spacing w:line="312" w:lineRule="auto"/>
        <w:jc w:val="both"/>
        <w:rPr>
          <w:sz w:val="24"/>
        </w:rPr>
      </w:pPr>
    </w:p>
    <w:p w14:paraId="03CF40C2" w14:textId="77777777" w:rsidR="00590297"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40F3F7DE" w14:textId="77777777" w:rsidR="00590297" w:rsidRDefault="00590297">
      <w:pPr>
        <w:widowControl/>
        <w:tabs>
          <w:tab w:val="left" w:pos="1418"/>
          <w:tab w:val="left" w:pos="1457"/>
        </w:tabs>
        <w:spacing w:line="312" w:lineRule="auto"/>
        <w:jc w:val="both"/>
        <w:rPr>
          <w:sz w:val="24"/>
        </w:rPr>
      </w:pPr>
    </w:p>
    <w:p w14:paraId="6A78CBA0" w14:textId="77777777" w:rsidR="00590297"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37289A02" w14:textId="77777777" w:rsidR="00590297" w:rsidRDefault="00590297">
      <w:pPr>
        <w:widowControl/>
        <w:tabs>
          <w:tab w:val="left" w:pos="1418"/>
          <w:tab w:val="left" w:pos="1457"/>
        </w:tabs>
        <w:spacing w:line="312" w:lineRule="auto"/>
        <w:jc w:val="both"/>
        <w:rPr>
          <w:sz w:val="24"/>
        </w:rPr>
      </w:pPr>
    </w:p>
    <w:p w14:paraId="2BA9133F" w14:textId="77777777" w:rsidR="00590297"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w:t>
      </w:r>
      <w:r>
        <w:rPr>
          <w:sz w:val="24"/>
        </w:rPr>
        <w:lastRenderedPageBreak/>
        <w:t xml:space="preserve">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10542D88" w14:textId="77777777" w:rsidR="00590297" w:rsidRDefault="00590297">
      <w:pPr>
        <w:widowControl/>
        <w:tabs>
          <w:tab w:val="left" w:pos="1418"/>
          <w:tab w:val="left" w:pos="1457"/>
        </w:tabs>
        <w:spacing w:line="312" w:lineRule="auto"/>
        <w:jc w:val="both"/>
        <w:rPr>
          <w:rFonts w:ascii="Times New Roman" w:eastAsia="Times New Roman" w:hAnsi="Times New Roman" w:cs="Times New Roman"/>
          <w:sz w:val="24"/>
        </w:rPr>
      </w:pPr>
    </w:p>
    <w:p w14:paraId="0863857D" w14:textId="77777777" w:rsidR="00590297"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6D04C009" w14:textId="77777777" w:rsidR="00590297" w:rsidRDefault="00590297">
      <w:pPr>
        <w:widowControl/>
        <w:tabs>
          <w:tab w:val="left" w:pos="1418"/>
          <w:tab w:val="left" w:pos="1457"/>
        </w:tabs>
        <w:spacing w:line="312" w:lineRule="auto"/>
        <w:jc w:val="both"/>
        <w:rPr>
          <w:w w:val="95"/>
          <w:sz w:val="24"/>
        </w:rPr>
      </w:pPr>
    </w:p>
    <w:p w14:paraId="6A47F8E0" w14:textId="77777777" w:rsidR="00590297" w:rsidRDefault="00000000">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6623A0E2" w14:textId="77777777" w:rsidR="00590297" w:rsidRDefault="00590297">
      <w:pPr>
        <w:widowControl/>
        <w:tabs>
          <w:tab w:val="left" w:pos="1418"/>
          <w:tab w:val="left" w:pos="1457"/>
        </w:tabs>
        <w:spacing w:line="312" w:lineRule="auto"/>
        <w:jc w:val="both"/>
        <w:rPr>
          <w:sz w:val="24"/>
        </w:rPr>
      </w:pPr>
    </w:p>
    <w:p w14:paraId="7FDFF370" w14:textId="77777777" w:rsidR="00590297" w:rsidRDefault="00000000">
      <w:pPr>
        <w:widowControl/>
        <w:spacing w:line="312" w:lineRule="auto"/>
        <w:jc w:val="both"/>
        <w:rPr>
          <w:b/>
          <w:sz w:val="24"/>
        </w:rPr>
      </w:pPr>
      <w:r>
        <w:rPr>
          <w:b/>
          <w:sz w:val="24"/>
        </w:rPr>
        <w:t>5.5 - DA APRESENTAÇÃO DA PROPOSTA DE PREÇO</w:t>
      </w:r>
    </w:p>
    <w:p w14:paraId="4D8AFAC2" w14:textId="77777777" w:rsidR="00590297" w:rsidRDefault="00590297">
      <w:pPr>
        <w:widowControl/>
        <w:spacing w:line="312" w:lineRule="auto"/>
        <w:jc w:val="both"/>
        <w:rPr>
          <w:rFonts w:ascii="Times New Roman" w:eastAsia="Times New Roman" w:hAnsi="Times New Roman" w:cs="Times New Roman"/>
          <w:sz w:val="24"/>
        </w:rPr>
      </w:pPr>
    </w:p>
    <w:p w14:paraId="67C2D40B" w14:textId="77777777" w:rsidR="00590297" w:rsidRDefault="00000000">
      <w:pPr>
        <w:widowControl/>
        <w:spacing w:line="312" w:lineRule="auto"/>
        <w:jc w:val="both"/>
        <w:rPr>
          <w:b/>
          <w:sz w:val="24"/>
        </w:rPr>
      </w:pPr>
      <w:r>
        <w:rPr>
          <w:b/>
          <w:sz w:val="24"/>
        </w:rPr>
        <w:t>5.5.1 – DA APRESENTAÇÃO EM FORMATO ELETRÔNICO</w:t>
      </w:r>
    </w:p>
    <w:p w14:paraId="384D9598" w14:textId="77777777" w:rsidR="00590297" w:rsidRDefault="00590297">
      <w:pPr>
        <w:widowControl/>
        <w:spacing w:line="312" w:lineRule="auto"/>
        <w:jc w:val="both"/>
        <w:rPr>
          <w:b/>
          <w:sz w:val="24"/>
        </w:rPr>
      </w:pPr>
    </w:p>
    <w:p w14:paraId="1370BBC4" w14:textId="77777777" w:rsidR="00590297"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66E015FB"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3DB83ED6" w14:textId="77777777" w:rsidR="00590297"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604F6CDC"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2101AF2" w14:textId="77777777" w:rsidR="00590297"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1EE6ACC1" w14:textId="77777777" w:rsidR="00590297" w:rsidRDefault="00590297">
      <w:pPr>
        <w:shd w:val="clear" w:color="auto" w:fill="FFFFFF"/>
        <w:tabs>
          <w:tab w:val="left" w:pos="851"/>
        </w:tabs>
        <w:spacing w:line="312" w:lineRule="auto"/>
        <w:jc w:val="both"/>
        <w:rPr>
          <w:rFonts w:ascii="Times New Roman" w:eastAsia="Times New Roman" w:hAnsi="Times New Roman" w:cs="Times New Roman"/>
          <w:sz w:val="24"/>
        </w:rPr>
      </w:pPr>
    </w:p>
    <w:p w14:paraId="127E1EBD" w14:textId="77777777" w:rsidR="00590297"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0B6DFC19" w14:textId="77777777" w:rsidR="00590297" w:rsidRDefault="0059029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56D10D8" w14:textId="77777777" w:rsidR="00590297"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142BE612" w14:textId="77777777" w:rsidR="00590297" w:rsidRDefault="0059029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325EB78" w14:textId="77777777" w:rsidR="00590297"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10C75DDF" w14:textId="77777777" w:rsidR="00590297" w:rsidRDefault="0059029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B68F07A" w14:textId="77777777" w:rsidR="00590297" w:rsidRDefault="00000000">
      <w:pPr>
        <w:widowControl/>
        <w:shd w:val="clear" w:color="auto" w:fill="FFFFFF"/>
        <w:tabs>
          <w:tab w:val="left" w:pos="426"/>
        </w:tabs>
        <w:spacing w:line="312" w:lineRule="auto"/>
        <w:jc w:val="both"/>
        <w:rPr>
          <w:sz w:val="24"/>
        </w:rPr>
      </w:pPr>
      <w:r>
        <w:rPr>
          <w:b/>
          <w:sz w:val="24"/>
        </w:rPr>
        <w:lastRenderedPageBreak/>
        <w:t>e)</w:t>
      </w:r>
      <w:r>
        <w:rPr>
          <w:sz w:val="24"/>
        </w:rPr>
        <w:t xml:space="preserve"> Todas as especificações do objeto contidas na proposta vinculam a Contratada.</w:t>
      </w:r>
    </w:p>
    <w:p w14:paraId="13DE6891"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565E39E6" w14:textId="77777777" w:rsidR="00590297"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77E0015F"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7A18B07" w14:textId="77777777" w:rsidR="00590297"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3B5F6C93"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56D525DB" w14:textId="77777777" w:rsidR="00590297"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4A1A3653"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AA2D9FA" w14:textId="77777777" w:rsidR="00590297"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04914522" w14:textId="77777777" w:rsidR="00590297" w:rsidRDefault="00590297">
      <w:pPr>
        <w:widowControl/>
        <w:shd w:val="clear" w:color="auto" w:fill="FFFFFF"/>
        <w:tabs>
          <w:tab w:val="left" w:pos="426"/>
        </w:tabs>
        <w:spacing w:line="312" w:lineRule="auto"/>
        <w:jc w:val="both"/>
        <w:rPr>
          <w:rFonts w:ascii="Times New Roman" w:eastAsia="Times New Roman" w:hAnsi="Times New Roman" w:cs="Times New Roman"/>
          <w:sz w:val="24"/>
        </w:rPr>
      </w:pPr>
    </w:p>
    <w:p w14:paraId="5415DFC0" w14:textId="77777777" w:rsidR="00590297"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66359DA4" w14:textId="77777777" w:rsidR="00590297" w:rsidRDefault="00590297">
      <w:pPr>
        <w:widowControl/>
        <w:spacing w:line="312" w:lineRule="auto"/>
        <w:jc w:val="both"/>
        <w:rPr>
          <w:rFonts w:ascii="Times New Roman" w:eastAsia="Times New Roman" w:hAnsi="Times New Roman" w:cs="Times New Roman"/>
          <w:b/>
          <w:sz w:val="24"/>
        </w:rPr>
      </w:pPr>
    </w:p>
    <w:p w14:paraId="31ED9510" w14:textId="77777777" w:rsidR="00590297" w:rsidRDefault="00000000">
      <w:pPr>
        <w:widowControl/>
        <w:spacing w:line="312" w:lineRule="auto"/>
        <w:jc w:val="both"/>
        <w:rPr>
          <w:b/>
          <w:sz w:val="24"/>
        </w:rPr>
      </w:pPr>
      <w:r>
        <w:rPr>
          <w:b/>
          <w:sz w:val="24"/>
        </w:rPr>
        <w:t>5.5.2 – DA APRESENTAÇÃO EM FORMULÁRIO</w:t>
      </w:r>
    </w:p>
    <w:p w14:paraId="027C63A7" w14:textId="77777777" w:rsidR="00590297" w:rsidRDefault="00590297">
      <w:pPr>
        <w:widowControl/>
        <w:spacing w:line="312" w:lineRule="auto"/>
        <w:jc w:val="both"/>
        <w:rPr>
          <w:b/>
          <w:sz w:val="24"/>
        </w:rPr>
      </w:pPr>
    </w:p>
    <w:p w14:paraId="7907B32A" w14:textId="77777777" w:rsidR="00590297"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377146A0" w14:textId="77777777" w:rsidR="00590297" w:rsidRDefault="00590297">
      <w:pPr>
        <w:widowControl/>
        <w:spacing w:line="312" w:lineRule="auto"/>
        <w:jc w:val="both"/>
        <w:rPr>
          <w:sz w:val="24"/>
        </w:rPr>
      </w:pPr>
    </w:p>
    <w:p w14:paraId="0FAF35FB" w14:textId="77777777" w:rsidR="00590297"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4FB68718" w14:textId="77777777" w:rsidR="00590297" w:rsidRDefault="00590297">
      <w:pPr>
        <w:widowControl/>
        <w:spacing w:line="312" w:lineRule="auto"/>
        <w:jc w:val="both"/>
        <w:rPr>
          <w:sz w:val="24"/>
        </w:rPr>
      </w:pPr>
    </w:p>
    <w:p w14:paraId="2869844E" w14:textId="77777777" w:rsidR="00590297"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w:t>
      </w:r>
      <w:r>
        <w:rPr>
          <w:sz w:val="24"/>
        </w:rPr>
        <w:lastRenderedPageBreak/>
        <w:t xml:space="preserve">número do processo do certame licitatório, data do preenchimento da </w:t>
      </w:r>
      <w:r>
        <w:rPr>
          <w:b/>
          <w:sz w:val="24"/>
        </w:rPr>
        <w:t>PROPOSTA DE PREÇO</w:t>
      </w:r>
      <w:r>
        <w:rPr>
          <w:sz w:val="24"/>
        </w:rPr>
        <w:t>,  assinatura do representante legal da empresa na última folha e sua rubrica em todas as folhas.</w:t>
      </w:r>
    </w:p>
    <w:p w14:paraId="73055CFB" w14:textId="77777777" w:rsidR="00590297" w:rsidRDefault="00590297">
      <w:pPr>
        <w:widowControl/>
        <w:spacing w:line="312" w:lineRule="auto"/>
        <w:jc w:val="both"/>
        <w:rPr>
          <w:sz w:val="24"/>
        </w:rPr>
      </w:pPr>
    </w:p>
    <w:p w14:paraId="2FCCEF50" w14:textId="77777777" w:rsidR="00590297"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640599B7" w14:textId="77777777" w:rsidR="00590297" w:rsidRDefault="00590297">
      <w:pPr>
        <w:widowControl/>
        <w:spacing w:line="312" w:lineRule="auto"/>
        <w:jc w:val="both"/>
        <w:rPr>
          <w:sz w:val="24"/>
        </w:rPr>
      </w:pPr>
    </w:p>
    <w:p w14:paraId="45E6F086" w14:textId="77777777" w:rsidR="00590297"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47A625DD" w14:textId="77777777" w:rsidR="00590297" w:rsidRDefault="00590297">
      <w:pPr>
        <w:widowControl/>
        <w:spacing w:line="312" w:lineRule="auto"/>
        <w:jc w:val="both"/>
        <w:rPr>
          <w:sz w:val="24"/>
        </w:rPr>
      </w:pPr>
    </w:p>
    <w:p w14:paraId="4C075950" w14:textId="77777777" w:rsidR="00590297"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50FA3D95" w14:textId="77777777" w:rsidR="00590297" w:rsidRDefault="00590297">
      <w:pPr>
        <w:widowControl/>
        <w:spacing w:line="312" w:lineRule="auto"/>
        <w:jc w:val="both"/>
        <w:rPr>
          <w:sz w:val="24"/>
        </w:rPr>
      </w:pPr>
    </w:p>
    <w:p w14:paraId="2B197012" w14:textId="77777777" w:rsidR="00590297" w:rsidRDefault="00000000">
      <w:pPr>
        <w:widowControl/>
        <w:spacing w:line="312" w:lineRule="auto"/>
        <w:jc w:val="both"/>
        <w:rPr>
          <w:sz w:val="24"/>
        </w:rPr>
      </w:pPr>
      <w:r>
        <w:rPr>
          <w:b/>
          <w:sz w:val="24"/>
        </w:rPr>
        <w:t>d.2)</w:t>
      </w:r>
      <w:r>
        <w:rPr>
          <w:sz w:val="24"/>
        </w:rPr>
        <w:t xml:space="preserve"> para o valor total deverão ser utilizadas 2 (duas) casas decimais.</w:t>
      </w:r>
    </w:p>
    <w:p w14:paraId="09ED2E72" w14:textId="77777777" w:rsidR="00590297" w:rsidRDefault="00590297">
      <w:pPr>
        <w:widowControl/>
        <w:spacing w:line="312" w:lineRule="auto"/>
        <w:jc w:val="both"/>
        <w:rPr>
          <w:sz w:val="24"/>
        </w:rPr>
      </w:pPr>
    </w:p>
    <w:p w14:paraId="6B1B7EF6" w14:textId="77777777" w:rsidR="00590297" w:rsidRDefault="00000000">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14:paraId="18E2A260" w14:textId="77777777" w:rsidR="00590297" w:rsidRDefault="00590297">
      <w:pPr>
        <w:widowControl/>
        <w:spacing w:line="312" w:lineRule="auto"/>
        <w:jc w:val="both"/>
        <w:rPr>
          <w:sz w:val="24"/>
        </w:rPr>
      </w:pPr>
    </w:p>
    <w:p w14:paraId="497BEBDB" w14:textId="77777777" w:rsidR="00590297"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32140621" w14:textId="77777777" w:rsidR="00590297" w:rsidRDefault="00590297">
      <w:pPr>
        <w:widowControl/>
        <w:spacing w:line="312" w:lineRule="auto"/>
        <w:jc w:val="both"/>
        <w:rPr>
          <w:sz w:val="24"/>
        </w:rPr>
      </w:pPr>
    </w:p>
    <w:p w14:paraId="453BE419" w14:textId="77777777" w:rsidR="00590297"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25AA7132" w14:textId="77777777" w:rsidR="00590297" w:rsidRDefault="00590297">
      <w:pPr>
        <w:widowControl/>
        <w:spacing w:line="312" w:lineRule="auto"/>
        <w:jc w:val="both"/>
        <w:rPr>
          <w:sz w:val="24"/>
        </w:rPr>
      </w:pPr>
    </w:p>
    <w:p w14:paraId="16C5440A" w14:textId="77777777" w:rsidR="00590297"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28CFE1F1" w14:textId="77777777" w:rsidR="00590297" w:rsidRDefault="00590297">
      <w:pPr>
        <w:widowControl/>
        <w:spacing w:line="312" w:lineRule="auto"/>
        <w:jc w:val="both"/>
        <w:rPr>
          <w:sz w:val="24"/>
        </w:rPr>
      </w:pPr>
    </w:p>
    <w:p w14:paraId="4A1B97C4" w14:textId="77777777" w:rsidR="00590297" w:rsidRDefault="00000000">
      <w:pPr>
        <w:widowControl/>
        <w:spacing w:line="312" w:lineRule="auto"/>
        <w:jc w:val="both"/>
        <w:rPr>
          <w:sz w:val="24"/>
        </w:rPr>
      </w:pPr>
      <w:r>
        <w:rPr>
          <w:b/>
          <w:sz w:val="24"/>
        </w:rPr>
        <w:lastRenderedPageBreak/>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1F9A2368" w14:textId="77777777" w:rsidR="00590297" w:rsidRDefault="00590297">
      <w:pPr>
        <w:widowControl/>
        <w:spacing w:line="312" w:lineRule="auto"/>
        <w:jc w:val="both"/>
        <w:rPr>
          <w:rFonts w:ascii="Times New Roman" w:eastAsia="Times New Roman" w:hAnsi="Times New Roman" w:cs="Times New Roman"/>
          <w:b/>
          <w:sz w:val="24"/>
        </w:rPr>
      </w:pPr>
    </w:p>
    <w:p w14:paraId="774D0127" w14:textId="77777777" w:rsidR="00590297" w:rsidRDefault="00000000">
      <w:pPr>
        <w:widowControl/>
        <w:spacing w:line="312" w:lineRule="auto"/>
        <w:jc w:val="both"/>
        <w:rPr>
          <w:b/>
          <w:sz w:val="24"/>
        </w:rPr>
      </w:pPr>
      <w:r>
        <w:rPr>
          <w:b/>
          <w:sz w:val="24"/>
        </w:rPr>
        <w:t>5.5.3 - DAS DECLARAÇÕES QUE DEVEM ACOMPANHAR A PROPOSTA DE PREÇO</w:t>
      </w:r>
    </w:p>
    <w:p w14:paraId="60323418" w14:textId="77777777" w:rsidR="00590297" w:rsidRDefault="00590297">
      <w:pPr>
        <w:widowControl/>
        <w:spacing w:line="312" w:lineRule="auto"/>
        <w:jc w:val="both"/>
        <w:rPr>
          <w:rFonts w:ascii="Times New Roman" w:eastAsia="Times New Roman" w:hAnsi="Times New Roman" w:cs="Times New Roman"/>
          <w:sz w:val="24"/>
        </w:rPr>
      </w:pPr>
    </w:p>
    <w:p w14:paraId="01057189" w14:textId="77777777" w:rsidR="00590297"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48E14F10" w14:textId="77777777" w:rsidR="00590297" w:rsidRDefault="00590297">
      <w:pPr>
        <w:widowControl/>
        <w:spacing w:line="312" w:lineRule="auto"/>
        <w:jc w:val="both"/>
        <w:rPr>
          <w:sz w:val="24"/>
        </w:rPr>
      </w:pPr>
    </w:p>
    <w:p w14:paraId="06A2FECB" w14:textId="77777777" w:rsidR="00590297"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61578DB" w14:textId="77777777" w:rsidR="00590297" w:rsidRDefault="00590297">
      <w:pPr>
        <w:widowControl/>
        <w:spacing w:line="312" w:lineRule="auto"/>
        <w:jc w:val="both"/>
        <w:rPr>
          <w:sz w:val="24"/>
        </w:rPr>
      </w:pPr>
    </w:p>
    <w:p w14:paraId="70CA2B7E" w14:textId="77777777" w:rsidR="00590297"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F37AFC" w14:textId="77777777" w:rsidR="00590297" w:rsidRDefault="00590297">
      <w:pPr>
        <w:widowControl/>
        <w:spacing w:line="312" w:lineRule="auto"/>
        <w:jc w:val="both"/>
        <w:rPr>
          <w:sz w:val="24"/>
        </w:rPr>
      </w:pPr>
    </w:p>
    <w:p w14:paraId="15C1D2EB" w14:textId="77777777" w:rsidR="00590297"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47C52BC8" w14:textId="77777777" w:rsidR="00590297" w:rsidRDefault="00590297">
      <w:pPr>
        <w:widowControl/>
        <w:spacing w:line="312" w:lineRule="auto"/>
        <w:jc w:val="both"/>
        <w:rPr>
          <w:rFonts w:ascii="Times New Roman" w:eastAsia="Times New Roman" w:hAnsi="Times New Roman" w:cs="Times New Roman"/>
          <w:b/>
          <w:sz w:val="24"/>
        </w:rPr>
      </w:pPr>
    </w:p>
    <w:p w14:paraId="722D6A26" w14:textId="77777777" w:rsidR="00590297" w:rsidRDefault="00000000">
      <w:pPr>
        <w:widowControl/>
        <w:spacing w:line="312" w:lineRule="auto"/>
        <w:jc w:val="both"/>
        <w:rPr>
          <w:b/>
          <w:sz w:val="24"/>
        </w:rPr>
      </w:pPr>
      <w:r>
        <w:rPr>
          <w:b/>
          <w:sz w:val="24"/>
        </w:rPr>
        <w:t>5.6 – DOS REQUISITOS DE HABILITAÇÃO</w:t>
      </w:r>
    </w:p>
    <w:p w14:paraId="534E337B" w14:textId="77777777" w:rsidR="00590297" w:rsidRDefault="00590297">
      <w:pPr>
        <w:widowControl/>
        <w:spacing w:line="312" w:lineRule="auto"/>
        <w:jc w:val="both"/>
        <w:rPr>
          <w:rFonts w:ascii="Times New Roman" w:eastAsia="Times New Roman" w:hAnsi="Times New Roman" w:cs="Times New Roman"/>
          <w:sz w:val="24"/>
        </w:rPr>
      </w:pPr>
    </w:p>
    <w:p w14:paraId="7A19E34D" w14:textId="77777777" w:rsidR="00590297"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4E31F735" w14:textId="77777777" w:rsidR="00590297" w:rsidRDefault="00590297">
      <w:pPr>
        <w:widowControl/>
        <w:spacing w:line="312" w:lineRule="auto"/>
        <w:jc w:val="both"/>
        <w:rPr>
          <w:sz w:val="24"/>
        </w:rPr>
      </w:pPr>
    </w:p>
    <w:p w14:paraId="6DE59E5E" w14:textId="77777777" w:rsidR="00590297" w:rsidRDefault="00000000">
      <w:pPr>
        <w:widowControl/>
        <w:spacing w:line="312" w:lineRule="auto"/>
        <w:jc w:val="both"/>
        <w:rPr>
          <w:b/>
          <w:sz w:val="24"/>
        </w:rPr>
      </w:pPr>
      <w:r>
        <w:rPr>
          <w:b/>
          <w:sz w:val="24"/>
        </w:rPr>
        <w:t>5.6.1.1 – DA HABILITAÇÃO JURÍDICA</w:t>
      </w:r>
    </w:p>
    <w:p w14:paraId="1CF96E7E" w14:textId="77777777" w:rsidR="00590297" w:rsidRDefault="00590297">
      <w:pPr>
        <w:widowControl/>
        <w:spacing w:line="312" w:lineRule="auto"/>
        <w:jc w:val="both"/>
        <w:rPr>
          <w:rFonts w:ascii="Times New Roman" w:eastAsia="Times New Roman" w:hAnsi="Times New Roman" w:cs="Times New Roman"/>
          <w:sz w:val="24"/>
        </w:rPr>
      </w:pPr>
    </w:p>
    <w:p w14:paraId="28109272" w14:textId="77777777" w:rsidR="00590297"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1ECEDB82" w14:textId="77777777" w:rsidR="00590297" w:rsidRDefault="00590297">
      <w:pPr>
        <w:widowControl/>
        <w:spacing w:line="312" w:lineRule="auto"/>
        <w:jc w:val="both"/>
        <w:rPr>
          <w:rFonts w:ascii="Times New Roman" w:eastAsia="Times New Roman" w:hAnsi="Times New Roman" w:cs="Times New Roman"/>
          <w:sz w:val="24"/>
        </w:rPr>
      </w:pPr>
    </w:p>
    <w:p w14:paraId="00C7D7A2" w14:textId="77777777" w:rsidR="00590297"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DA80752" w14:textId="77777777" w:rsidR="00590297" w:rsidRDefault="00590297">
      <w:pPr>
        <w:widowControl/>
        <w:tabs>
          <w:tab w:val="left" w:pos="713"/>
          <w:tab w:val="left" w:pos="1418"/>
        </w:tabs>
        <w:spacing w:line="312" w:lineRule="auto"/>
        <w:jc w:val="both"/>
        <w:rPr>
          <w:sz w:val="24"/>
        </w:rPr>
      </w:pPr>
    </w:p>
    <w:p w14:paraId="022D8160" w14:textId="77777777" w:rsidR="00590297"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26C901C7" w14:textId="77777777" w:rsidR="00590297" w:rsidRDefault="00590297">
      <w:pPr>
        <w:widowControl/>
        <w:tabs>
          <w:tab w:val="left" w:pos="682"/>
          <w:tab w:val="left" w:pos="1418"/>
        </w:tabs>
        <w:spacing w:line="312" w:lineRule="auto"/>
        <w:jc w:val="both"/>
        <w:rPr>
          <w:sz w:val="24"/>
        </w:rPr>
      </w:pPr>
    </w:p>
    <w:p w14:paraId="0855EC7A" w14:textId="77777777" w:rsidR="00590297"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635DC77E" w14:textId="77777777" w:rsidR="00590297" w:rsidRDefault="00590297">
      <w:pPr>
        <w:widowControl/>
        <w:tabs>
          <w:tab w:val="left" w:pos="662"/>
          <w:tab w:val="left" w:pos="1418"/>
        </w:tabs>
        <w:spacing w:line="312" w:lineRule="auto"/>
        <w:jc w:val="both"/>
        <w:rPr>
          <w:sz w:val="24"/>
        </w:rPr>
      </w:pPr>
    </w:p>
    <w:p w14:paraId="1FBB13B1" w14:textId="77777777" w:rsidR="00590297"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66EF201A" w14:textId="77777777" w:rsidR="00590297" w:rsidRDefault="00590297">
      <w:pPr>
        <w:widowControl/>
        <w:tabs>
          <w:tab w:val="left" w:pos="665"/>
          <w:tab w:val="left" w:pos="1418"/>
        </w:tabs>
        <w:spacing w:line="312" w:lineRule="auto"/>
        <w:jc w:val="both"/>
        <w:rPr>
          <w:sz w:val="24"/>
        </w:rPr>
      </w:pPr>
    </w:p>
    <w:p w14:paraId="7EAF6520" w14:textId="77777777" w:rsidR="00590297"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29C77B1B" w14:textId="77777777" w:rsidR="00590297" w:rsidRDefault="00590297">
      <w:pPr>
        <w:widowControl/>
        <w:tabs>
          <w:tab w:val="left" w:pos="672"/>
          <w:tab w:val="left" w:pos="1418"/>
        </w:tabs>
        <w:spacing w:line="312" w:lineRule="auto"/>
        <w:jc w:val="both"/>
        <w:rPr>
          <w:sz w:val="24"/>
        </w:rPr>
      </w:pPr>
    </w:p>
    <w:p w14:paraId="64CA85A9" w14:textId="77777777" w:rsidR="00590297"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48768FD7" w14:textId="77777777" w:rsidR="00590297" w:rsidRDefault="00590297">
      <w:pPr>
        <w:widowControl/>
        <w:tabs>
          <w:tab w:val="left" w:pos="660"/>
          <w:tab w:val="left" w:pos="1418"/>
        </w:tabs>
        <w:spacing w:line="312" w:lineRule="auto"/>
        <w:jc w:val="both"/>
        <w:rPr>
          <w:sz w:val="24"/>
        </w:rPr>
      </w:pPr>
    </w:p>
    <w:p w14:paraId="07791715" w14:textId="77777777" w:rsidR="00590297" w:rsidRDefault="00000000">
      <w:pPr>
        <w:widowControl/>
        <w:tabs>
          <w:tab w:val="left" w:pos="660"/>
          <w:tab w:val="left" w:pos="1418"/>
        </w:tabs>
        <w:spacing w:line="312" w:lineRule="auto"/>
        <w:jc w:val="both"/>
        <w:rPr>
          <w:b/>
          <w:sz w:val="24"/>
        </w:rPr>
      </w:pPr>
      <w:r>
        <w:rPr>
          <w:b/>
          <w:sz w:val="24"/>
        </w:rPr>
        <w:t>5.6.1.2 – DAS HABILITAÇÕES FISCAL, SOCIAL E TRABALHISTA</w:t>
      </w:r>
    </w:p>
    <w:p w14:paraId="4B772A4A" w14:textId="77777777" w:rsidR="00590297" w:rsidRDefault="00590297">
      <w:pPr>
        <w:widowControl/>
        <w:tabs>
          <w:tab w:val="left" w:pos="660"/>
          <w:tab w:val="left" w:pos="1418"/>
        </w:tabs>
        <w:spacing w:line="312" w:lineRule="auto"/>
        <w:jc w:val="both"/>
        <w:rPr>
          <w:rFonts w:ascii="Times New Roman" w:eastAsia="Times New Roman" w:hAnsi="Times New Roman" w:cs="Times New Roman"/>
          <w:sz w:val="24"/>
        </w:rPr>
      </w:pPr>
    </w:p>
    <w:p w14:paraId="359E326C" w14:textId="77777777" w:rsidR="00590297"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11013566" w14:textId="77777777" w:rsidR="00590297" w:rsidRDefault="00590297">
      <w:pPr>
        <w:widowControl/>
        <w:tabs>
          <w:tab w:val="left" w:pos="660"/>
          <w:tab w:val="left" w:pos="1418"/>
        </w:tabs>
        <w:spacing w:line="312" w:lineRule="auto"/>
        <w:jc w:val="both"/>
        <w:rPr>
          <w:rFonts w:ascii="Times New Roman" w:eastAsia="Times New Roman" w:hAnsi="Times New Roman" w:cs="Times New Roman"/>
          <w:sz w:val="24"/>
        </w:rPr>
      </w:pPr>
    </w:p>
    <w:p w14:paraId="766A4D90" w14:textId="77777777" w:rsidR="00590297"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672E8066" w14:textId="77777777" w:rsidR="00590297" w:rsidRDefault="00590297">
      <w:pPr>
        <w:widowControl/>
        <w:tabs>
          <w:tab w:val="left" w:pos="672"/>
          <w:tab w:val="left" w:pos="1418"/>
        </w:tabs>
        <w:spacing w:line="312" w:lineRule="auto"/>
        <w:jc w:val="both"/>
        <w:rPr>
          <w:sz w:val="24"/>
        </w:rPr>
      </w:pPr>
    </w:p>
    <w:p w14:paraId="7E00C941" w14:textId="77777777" w:rsidR="00590297" w:rsidRDefault="00000000">
      <w:pPr>
        <w:widowControl/>
        <w:tabs>
          <w:tab w:val="left" w:pos="698"/>
          <w:tab w:val="left" w:pos="1418"/>
        </w:tabs>
        <w:spacing w:line="312" w:lineRule="auto"/>
        <w:jc w:val="both"/>
        <w:rPr>
          <w:sz w:val="24"/>
        </w:rPr>
      </w:pPr>
      <w:r>
        <w:rPr>
          <w:b/>
          <w:sz w:val="24"/>
        </w:rPr>
        <w:lastRenderedPageBreak/>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7F35BAA5" w14:textId="77777777" w:rsidR="00590297" w:rsidRDefault="00590297">
      <w:pPr>
        <w:widowControl/>
        <w:tabs>
          <w:tab w:val="left" w:pos="698"/>
          <w:tab w:val="left" w:pos="1418"/>
        </w:tabs>
        <w:spacing w:line="312" w:lineRule="auto"/>
        <w:jc w:val="both"/>
        <w:rPr>
          <w:sz w:val="24"/>
        </w:rPr>
      </w:pPr>
    </w:p>
    <w:p w14:paraId="4B464BD8" w14:textId="77777777" w:rsidR="00590297"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2D879B4" w14:textId="77777777" w:rsidR="00590297" w:rsidRDefault="00590297">
      <w:pPr>
        <w:widowControl/>
        <w:tabs>
          <w:tab w:val="left" w:pos="662"/>
          <w:tab w:val="left" w:pos="1418"/>
        </w:tabs>
        <w:spacing w:line="312" w:lineRule="auto"/>
        <w:jc w:val="both"/>
        <w:rPr>
          <w:sz w:val="24"/>
        </w:rPr>
      </w:pPr>
    </w:p>
    <w:p w14:paraId="25C1DF3C" w14:textId="77777777" w:rsidR="00590297"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199DC968" w14:textId="77777777" w:rsidR="00590297" w:rsidRDefault="00590297">
      <w:pPr>
        <w:widowControl/>
        <w:tabs>
          <w:tab w:val="left" w:pos="672"/>
          <w:tab w:val="left" w:pos="1418"/>
        </w:tabs>
        <w:spacing w:line="312" w:lineRule="auto"/>
        <w:jc w:val="both"/>
        <w:rPr>
          <w:sz w:val="24"/>
        </w:rPr>
      </w:pPr>
    </w:p>
    <w:p w14:paraId="55444EA1" w14:textId="77777777" w:rsidR="00590297"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38896B01" w14:textId="77777777" w:rsidR="00590297" w:rsidRDefault="00590297">
      <w:pPr>
        <w:widowControl/>
        <w:tabs>
          <w:tab w:val="left" w:pos="670"/>
          <w:tab w:val="left" w:pos="1418"/>
        </w:tabs>
        <w:spacing w:line="312" w:lineRule="auto"/>
        <w:jc w:val="both"/>
        <w:rPr>
          <w:sz w:val="24"/>
        </w:rPr>
      </w:pPr>
    </w:p>
    <w:p w14:paraId="0ADACA27" w14:textId="77777777" w:rsidR="00590297"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0689E3E8" w14:textId="77777777" w:rsidR="00590297" w:rsidRDefault="00590297">
      <w:pPr>
        <w:widowControl/>
        <w:tabs>
          <w:tab w:val="left" w:pos="617"/>
          <w:tab w:val="left" w:pos="1418"/>
        </w:tabs>
        <w:spacing w:line="312" w:lineRule="auto"/>
        <w:jc w:val="both"/>
        <w:rPr>
          <w:sz w:val="24"/>
        </w:rPr>
      </w:pPr>
    </w:p>
    <w:p w14:paraId="72F8F56C" w14:textId="77777777" w:rsidR="00590297"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53EC2EA3" w14:textId="77777777" w:rsidR="00590297" w:rsidRDefault="00590297">
      <w:pPr>
        <w:widowControl/>
        <w:tabs>
          <w:tab w:val="left" w:pos="677"/>
          <w:tab w:val="left" w:pos="1418"/>
        </w:tabs>
        <w:spacing w:line="312" w:lineRule="auto"/>
        <w:jc w:val="both"/>
        <w:rPr>
          <w:sz w:val="24"/>
        </w:rPr>
      </w:pPr>
    </w:p>
    <w:p w14:paraId="26C60D8A" w14:textId="77777777" w:rsidR="00590297"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1702374F" w14:textId="77777777" w:rsidR="00590297" w:rsidRDefault="00590297">
      <w:pPr>
        <w:widowControl/>
        <w:tabs>
          <w:tab w:val="left" w:pos="677"/>
          <w:tab w:val="left" w:pos="1418"/>
        </w:tabs>
        <w:spacing w:line="312" w:lineRule="auto"/>
        <w:jc w:val="both"/>
        <w:rPr>
          <w:rFonts w:ascii="Times New Roman" w:eastAsia="Times New Roman" w:hAnsi="Times New Roman" w:cs="Times New Roman"/>
          <w:sz w:val="24"/>
        </w:rPr>
      </w:pPr>
    </w:p>
    <w:p w14:paraId="4B1092D0" w14:textId="77777777" w:rsidR="00590297"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55DD097B" w14:textId="77777777" w:rsidR="00590297" w:rsidRDefault="00590297">
      <w:pPr>
        <w:widowControl/>
        <w:tabs>
          <w:tab w:val="left" w:pos="677"/>
          <w:tab w:val="left" w:pos="1418"/>
        </w:tabs>
        <w:spacing w:line="312" w:lineRule="auto"/>
        <w:jc w:val="both"/>
        <w:rPr>
          <w:sz w:val="24"/>
        </w:rPr>
      </w:pPr>
    </w:p>
    <w:p w14:paraId="1BC19E4F" w14:textId="77777777" w:rsidR="00590297"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6DE30261" w14:textId="77777777" w:rsidR="00590297" w:rsidRDefault="00590297">
      <w:pPr>
        <w:widowControl/>
        <w:tabs>
          <w:tab w:val="left" w:pos="689"/>
          <w:tab w:val="left" w:pos="1418"/>
        </w:tabs>
        <w:spacing w:line="312" w:lineRule="auto"/>
        <w:jc w:val="both"/>
        <w:rPr>
          <w:sz w:val="24"/>
        </w:rPr>
      </w:pPr>
    </w:p>
    <w:p w14:paraId="38DF4098" w14:textId="77777777" w:rsidR="00590297"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7BDDCB6" w14:textId="77777777" w:rsidR="00590297" w:rsidRDefault="00590297">
      <w:pPr>
        <w:spacing w:line="312" w:lineRule="auto"/>
        <w:jc w:val="both"/>
        <w:rPr>
          <w:sz w:val="24"/>
        </w:rPr>
      </w:pPr>
    </w:p>
    <w:p w14:paraId="79C9159E" w14:textId="77777777" w:rsidR="00590297"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324F56FE" w14:textId="77777777" w:rsidR="00590297" w:rsidRDefault="00590297">
      <w:pPr>
        <w:tabs>
          <w:tab w:val="left" w:pos="1418"/>
        </w:tabs>
        <w:spacing w:line="312" w:lineRule="auto"/>
        <w:jc w:val="both"/>
        <w:rPr>
          <w:sz w:val="24"/>
        </w:rPr>
      </w:pPr>
    </w:p>
    <w:p w14:paraId="28C92D36" w14:textId="77777777" w:rsidR="00590297" w:rsidRDefault="00000000">
      <w:pPr>
        <w:tabs>
          <w:tab w:val="left" w:pos="1418"/>
        </w:tabs>
        <w:spacing w:line="312" w:lineRule="auto"/>
        <w:jc w:val="both"/>
        <w:rPr>
          <w:b/>
          <w:sz w:val="24"/>
          <w:u w:val="single"/>
        </w:rPr>
      </w:pPr>
      <w:r>
        <w:rPr>
          <w:b/>
          <w:sz w:val="24"/>
        </w:rPr>
        <w:lastRenderedPageBreak/>
        <w:t xml:space="preserve">5.6.1.4 – </w:t>
      </w:r>
      <w:r>
        <w:rPr>
          <w:b/>
          <w:sz w:val="24"/>
          <w:u w:val="single"/>
        </w:rPr>
        <w:t xml:space="preserve">DAS DECLARAÇÕES QUE DEVEM ACOMPANHAR OS DOCUMENTOS DE HABILITAÇÃO: </w:t>
      </w:r>
    </w:p>
    <w:p w14:paraId="48D8296A" w14:textId="77777777" w:rsidR="00590297" w:rsidRDefault="00590297">
      <w:pPr>
        <w:tabs>
          <w:tab w:val="left" w:pos="1418"/>
        </w:tabs>
        <w:spacing w:line="312" w:lineRule="auto"/>
        <w:jc w:val="both"/>
        <w:rPr>
          <w:sz w:val="24"/>
          <w:shd w:val="clear" w:color="auto" w:fill="FFFF99"/>
        </w:rPr>
      </w:pPr>
    </w:p>
    <w:p w14:paraId="27B99536" w14:textId="77777777" w:rsidR="00590297"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159DF9F5" w14:textId="77777777" w:rsidR="00590297" w:rsidRDefault="00590297">
      <w:pPr>
        <w:tabs>
          <w:tab w:val="left" w:pos="1418"/>
        </w:tabs>
        <w:spacing w:line="312" w:lineRule="auto"/>
        <w:jc w:val="both"/>
        <w:rPr>
          <w:sz w:val="24"/>
          <w:shd w:val="clear" w:color="auto" w:fill="FFFF99"/>
        </w:rPr>
      </w:pPr>
    </w:p>
    <w:p w14:paraId="688AEE77" w14:textId="77777777" w:rsidR="00590297"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34EB297E" w14:textId="77777777" w:rsidR="00590297" w:rsidRDefault="00590297">
      <w:pPr>
        <w:widowControl/>
        <w:tabs>
          <w:tab w:val="left" w:pos="1380"/>
          <w:tab w:val="left" w:pos="1418"/>
        </w:tabs>
        <w:spacing w:line="312" w:lineRule="auto"/>
        <w:jc w:val="both"/>
        <w:rPr>
          <w:sz w:val="24"/>
        </w:rPr>
      </w:pPr>
    </w:p>
    <w:p w14:paraId="3CA38D95" w14:textId="77777777" w:rsidR="00590297"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697B598E" w14:textId="77777777" w:rsidR="00590297" w:rsidRDefault="00590297">
      <w:pPr>
        <w:widowControl/>
        <w:tabs>
          <w:tab w:val="left" w:pos="1377"/>
          <w:tab w:val="left" w:pos="1418"/>
        </w:tabs>
        <w:spacing w:line="312" w:lineRule="auto"/>
        <w:jc w:val="both"/>
        <w:rPr>
          <w:sz w:val="24"/>
        </w:rPr>
      </w:pPr>
    </w:p>
    <w:p w14:paraId="3C2780EA" w14:textId="77777777" w:rsidR="00590297"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89732A" w14:textId="77777777" w:rsidR="00590297" w:rsidRDefault="00590297">
      <w:pPr>
        <w:widowControl/>
        <w:numPr>
          <w:ilvl w:val="0"/>
          <w:numId w:val="1"/>
        </w:numPr>
        <w:spacing w:line="312" w:lineRule="auto"/>
        <w:jc w:val="both"/>
        <w:rPr>
          <w:rFonts w:ascii="Times New Roman" w:eastAsia="Times New Roman" w:hAnsi="Times New Roman" w:cs="Times New Roman"/>
          <w:sz w:val="24"/>
        </w:rPr>
      </w:pPr>
    </w:p>
    <w:p w14:paraId="7E13EA25" w14:textId="77777777" w:rsidR="00590297"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5D0A901D" w14:textId="77777777" w:rsidR="00590297" w:rsidRDefault="00590297">
      <w:pPr>
        <w:widowControl/>
        <w:spacing w:line="312" w:lineRule="auto"/>
        <w:jc w:val="both"/>
        <w:rPr>
          <w:rFonts w:ascii="Times New Roman" w:eastAsia="Times New Roman" w:hAnsi="Times New Roman" w:cs="Times New Roman"/>
          <w:sz w:val="24"/>
        </w:rPr>
      </w:pPr>
    </w:p>
    <w:p w14:paraId="7947A058" w14:textId="77777777" w:rsidR="00590297"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4BDF3AD1" w14:textId="77777777" w:rsidR="00590297" w:rsidRDefault="00590297">
      <w:pPr>
        <w:widowControl/>
        <w:tabs>
          <w:tab w:val="left" w:pos="1377"/>
          <w:tab w:val="left" w:pos="1418"/>
        </w:tabs>
        <w:spacing w:line="312" w:lineRule="auto"/>
        <w:jc w:val="both"/>
        <w:rPr>
          <w:rFonts w:ascii="Times New Roman" w:eastAsia="Times New Roman" w:hAnsi="Times New Roman" w:cs="Times New Roman"/>
          <w:sz w:val="24"/>
        </w:rPr>
      </w:pPr>
    </w:p>
    <w:p w14:paraId="4DE03EAA" w14:textId="77777777" w:rsidR="00590297"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2ED0D853" w14:textId="77777777" w:rsidR="00590297" w:rsidRDefault="00590297">
      <w:pPr>
        <w:widowControl/>
        <w:tabs>
          <w:tab w:val="left" w:pos="1377"/>
          <w:tab w:val="left" w:pos="1418"/>
        </w:tabs>
        <w:spacing w:line="312" w:lineRule="auto"/>
        <w:jc w:val="both"/>
        <w:rPr>
          <w:rFonts w:ascii="Times New Roman" w:eastAsia="Times New Roman" w:hAnsi="Times New Roman" w:cs="Times New Roman"/>
          <w:sz w:val="24"/>
        </w:rPr>
      </w:pPr>
    </w:p>
    <w:p w14:paraId="1D07B674" w14:textId="77777777" w:rsidR="00590297"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4BEF52DC" w14:textId="77777777" w:rsidR="00590297" w:rsidRDefault="00590297">
      <w:pPr>
        <w:widowControl/>
        <w:tabs>
          <w:tab w:val="left" w:pos="1030"/>
          <w:tab w:val="left" w:pos="1418"/>
        </w:tabs>
        <w:spacing w:line="312" w:lineRule="auto"/>
        <w:jc w:val="both"/>
        <w:rPr>
          <w:sz w:val="24"/>
        </w:rPr>
      </w:pPr>
    </w:p>
    <w:p w14:paraId="374AB024" w14:textId="77777777" w:rsidR="00590297" w:rsidRDefault="00000000">
      <w:pPr>
        <w:widowControl/>
        <w:spacing w:line="312" w:lineRule="auto"/>
        <w:jc w:val="both"/>
        <w:rPr>
          <w:sz w:val="24"/>
        </w:rPr>
      </w:pPr>
      <w:r>
        <w:rPr>
          <w:b/>
          <w:sz w:val="24"/>
        </w:rPr>
        <w:lastRenderedPageBreak/>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47543656" w14:textId="77777777" w:rsidR="00590297" w:rsidRDefault="00590297">
      <w:pPr>
        <w:widowControl/>
        <w:spacing w:line="312" w:lineRule="auto"/>
        <w:jc w:val="both"/>
        <w:rPr>
          <w:sz w:val="24"/>
        </w:rPr>
      </w:pPr>
    </w:p>
    <w:p w14:paraId="04B5523E" w14:textId="77777777" w:rsidR="00590297"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B20D590" w14:textId="77777777" w:rsidR="00590297" w:rsidRDefault="00590297">
      <w:pPr>
        <w:widowControl/>
        <w:tabs>
          <w:tab w:val="left" w:pos="1018"/>
          <w:tab w:val="left" w:pos="1418"/>
        </w:tabs>
        <w:spacing w:line="312" w:lineRule="auto"/>
        <w:jc w:val="both"/>
        <w:rPr>
          <w:sz w:val="24"/>
        </w:rPr>
      </w:pPr>
    </w:p>
    <w:p w14:paraId="75ADC243" w14:textId="77777777" w:rsidR="00590297"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26027316" w14:textId="77777777" w:rsidR="00590297" w:rsidRDefault="00590297">
      <w:pPr>
        <w:widowControl/>
        <w:tabs>
          <w:tab w:val="left" w:pos="1018"/>
          <w:tab w:val="left" w:pos="1418"/>
        </w:tabs>
        <w:spacing w:line="312" w:lineRule="auto"/>
        <w:jc w:val="both"/>
        <w:rPr>
          <w:rFonts w:ascii="Times New Roman" w:eastAsia="Times New Roman" w:hAnsi="Times New Roman" w:cs="Times New Roman"/>
          <w:sz w:val="24"/>
        </w:rPr>
      </w:pPr>
    </w:p>
    <w:p w14:paraId="4705D873" w14:textId="77777777" w:rsidR="00590297"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464D9C3A" w14:textId="77777777" w:rsidR="00590297"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2A6F3EDA" w14:textId="77777777" w:rsidR="00590297" w:rsidRDefault="00590297">
      <w:pPr>
        <w:widowControl/>
        <w:tabs>
          <w:tab w:val="left" w:pos="994"/>
          <w:tab w:val="left" w:pos="1418"/>
        </w:tabs>
        <w:spacing w:line="312" w:lineRule="auto"/>
        <w:jc w:val="both"/>
        <w:rPr>
          <w:sz w:val="24"/>
        </w:rPr>
      </w:pPr>
    </w:p>
    <w:p w14:paraId="08CB0C9D" w14:textId="77777777" w:rsidR="00590297"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70AF8739" w14:textId="77777777" w:rsidR="00590297" w:rsidRDefault="00590297">
      <w:pPr>
        <w:tabs>
          <w:tab w:val="left" w:pos="1418"/>
        </w:tabs>
        <w:spacing w:line="312" w:lineRule="auto"/>
        <w:jc w:val="both"/>
        <w:rPr>
          <w:rFonts w:ascii="Times New Roman" w:eastAsia="Times New Roman" w:hAnsi="Times New Roman" w:cs="Times New Roman"/>
          <w:sz w:val="24"/>
        </w:rPr>
      </w:pPr>
    </w:p>
    <w:p w14:paraId="18E38BA6" w14:textId="77777777" w:rsidR="00590297" w:rsidRDefault="00000000">
      <w:pPr>
        <w:tabs>
          <w:tab w:val="left" w:pos="1418"/>
        </w:tabs>
        <w:spacing w:line="312" w:lineRule="auto"/>
        <w:jc w:val="both"/>
        <w:rPr>
          <w:b/>
          <w:sz w:val="24"/>
        </w:rPr>
      </w:pPr>
      <w:r>
        <w:rPr>
          <w:b/>
          <w:sz w:val="24"/>
        </w:rPr>
        <w:t>5.6.3 – DAS CERTIDÕES POSITIVAS COM EFEITO DE NEGATIVAS</w:t>
      </w:r>
    </w:p>
    <w:p w14:paraId="6C710F2E" w14:textId="77777777" w:rsidR="00590297" w:rsidRDefault="00590297">
      <w:pPr>
        <w:tabs>
          <w:tab w:val="left" w:pos="1418"/>
        </w:tabs>
        <w:spacing w:line="312" w:lineRule="auto"/>
        <w:jc w:val="both"/>
        <w:rPr>
          <w:rFonts w:ascii="Times New Roman" w:eastAsia="Times New Roman" w:hAnsi="Times New Roman" w:cs="Times New Roman"/>
          <w:sz w:val="24"/>
        </w:rPr>
      </w:pPr>
    </w:p>
    <w:p w14:paraId="48605A89" w14:textId="77777777" w:rsidR="00590297"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w:t>
      </w:r>
      <w:r>
        <w:rPr>
          <w:sz w:val="24"/>
        </w:rPr>
        <w:lastRenderedPageBreak/>
        <w:t>por moratória, depósito de seu montante integral ou reclamações ou recursos, nos termos das leis reguladoras do processo tributário administrativo; e sujeitos à medida liminar em mandado de segurança.</w:t>
      </w:r>
    </w:p>
    <w:p w14:paraId="337E194E" w14:textId="77777777" w:rsidR="00590297" w:rsidRDefault="00590297">
      <w:pPr>
        <w:tabs>
          <w:tab w:val="left" w:pos="1418"/>
        </w:tabs>
        <w:spacing w:line="312" w:lineRule="auto"/>
        <w:jc w:val="both"/>
        <w:rPr>
          <w:sz w:val="24"/>
        </w:rPr>
      </w:pPr>
    </w:p>
    <w:p w14:paraId="079D8F85" w14:textId="77777777" w:rsidR="00590297"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42978E0C" w14:textId="77777777" w:rsidR="00590297" w:rsidRDefault="00590297">
      <w:pPr>
        <w:widowControl/>
        <w:spacing w:line="312" w:lineRule="auto"/>
        <w:jc w:val="both"/>
        <w:rPr>
          <w:rFonts w:ascii="Times New Roman" w:eastAsia="Times New Roman" w:hAnsi="Times New Roman" w:cs="Times New Roman"/>
          <w:sz w:val="24"/>
        </w:rPr>
      </w:pPr>
    </w:p>
    <w:p w14:paraId="4B314D0F" w14:textId="77777777" w:rsidR="00590297"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D66051A" w14:textId="77777777" w:rsidR="00590297" w:rsidRDefault="00590297">
      <w:pPr>
        <w:widowControl/>
        <w:spacing w:line="312" w:lineRule="auto"/>
        <w:jc w:val="both"/>
        <w:rPr>
          <w:sz w:val="24"/>
        </w:rPr>
      </w:pPr>
    </w:p>
    <w:p w14:paraId="0DDE8952" w14:textId="77777777" w:rsidR="00590297"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2D46BE38" w14:textId="77777777" w:rsidR="00590297" w:rsidRDefault="00590297">
      <w:pPr>
        <w:widowControl/>
        <w:spacing w:line="312" w:lineRule="auto"/>
        <w:jc w:val="both"/>
        <w:rPr>
          <w:sz w:val="24"/>
        </w:rPr>
      </w:pPr>
    </w:p>
    <w:p w14:paraId="0DFC435D" w14:textId="77777777" w:rsidR="00590297"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1B0F22C" w14:textId="77777777" w:rsidR="00590297" w:rsidRDefault="00590297">
      <w:pPr>
        <w:tabs>
          <w:tab w:val="left" w:pos="1418"/>
        </w:tabs>
        <w:spacing w:line="312" w:lineRule="auto"/>
        <w:jc w:val="both"/>
        <w:rPr>
          <w:sz w:val="24"/>
        </w:rPr>
      </w:pPr>
    </w:p>
    <w:p w14:paraId="1C473BFB" w14:textId="77777777" w:rsidR="00590297"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73D4D649" w14:textId="77777777" w:rsidR="00590297" w:rsidRDefault="00590297">
      <w:pPr>
        <w:tabs>
          <w:tab w:val="left" w:pos="1418"/>
        </w:tabs>
        <w:spacing w:line="312" w:lineRule="auto"/>
        <w:jc w:val="both"/>
        <w:rPr>
          <w:sz w:val="24"/>
        </w:rPr>
      </w:pPr>
    </w:p>
    <w:p w14:paraId="472DA103" w14:textId="77777777" w:rsidR="00590297" w:rsidRDefault="00000000">
      <w:pPr>
        <w:widowControl/>
        <w:spacing w:line="312" w:lineRule="auto"/>
        <w:jc w:val="both"/>
        <w:rPr>
          <w:b/>
          <w:sz w:val="24"/>
        </w:rPr>
      </w:pPr>
      <w:r>
        <w:rPr>
          <w:b/>
          <w:sz w:val="24"/>
        </w:rPr>
        <w:t>6 - DA SESSÃO PÚBLICA EM FORMATO ELETRÔNICO</w:t>
      </w:r>
    </w:p>
    <w:p w14:paraId="3C86B88C" w14:textId="77777777" w:rsidR="00590297" w:rsidRDefault="00590297">
      <w:pPr>
        <w:widowControl/>
        <w:spacing w:line="312" w:lineRule="auto"/>
        <w:jc w:val="both"/>
        <w:rPr>
          <w:rFonts w:ascii="Times New Roman" w:eastAsia="Times New Roman" w:hAnsi="Times New Roman" w:cs="Times New Roman"/>
          <w:sz w:val="24"/>
        </w:rPr>
      </w:pPr>
    </w:p>
    <w:p w14:paraId="17629F24" w14:textId="77777777" w:rsidR="00590297" w:rsidRDefault="00590297">
      <w:pPr>
        <w:widowControl/>
        <w:spacing w:line="312" w:lineRule="auto"/>
        <w:jc w:val="both"/>
        <w:rPr>
          <w:rFonts w:ascii="Times New Roman" w:eastAsia="Times New Roman" w:hAnsi="Times New Roman" w:cs="Times New Roman"/>
          <w:sz w:val="24"/>
        </w:rPr>
      </w:pPr>
    </w:p>
    <w:p w14:paraId="3D7FD81C" w14:textId="77777777" w:rsidR="00590297"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6C926E34"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489ABE65" w14:textId="77777777" w:rsidR="00590297"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73870C1E"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b/>
          <w:sz w:val="24"/>
        </w:rPr>
      </w:pPr>
    </w:p>
    <w:p w14:paraId="1EE8DC87" w14:textId="77777777" w:rsidR="00590297"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6660E3CF"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2E1061F4" w14:textId="77777777" w:rsidR="00590297"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458A9ABE" w14:textId="77777777" w:rsidR="00590297" w:rsidRDefault="00590297">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715F4157" w14:textId="77777777" w:rsidR="00590297"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6E5A8A08" w14:textId="77777777" w:rsidR="00590297" w:rsidRDefault="00590297">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226E569C" w14:textId="77777777" w:rsidR="00590297"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7DFD6254" w14:textId="77777777" w:rsidR="00590297" w:rsidRDefault="00590297">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7CB2318A" w14:textId="77777777" w:rsidR="00590297"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5B23733E"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7A08F1F4" w14:textId="77777777" w:rsidR="00590297"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44371514"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1030686D" w14:textId="77777777" w:rsidR="00590297"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2C22CE01" w14:textId="77777777" w:rsidR="00590297" w:rsidRDefault="00590297">
      <w:pPr>
        <w:widowControl/>
        <w:shd w:val="clear" w:color="auto" w:fill="FFFFFF"/>
        <w:tabs>
          <w:tab w:val="left" w:pos="426"/>
        </w:tabs>
        <w:spacing w:line="312" w:lineRule="auto"/>
        <w:jc w:val="both"/>
        <w:rPr>
          <w:sz w:val="24"/>
        </w:rPr>
      </w:pPr>
    </w:p>
    <w:p w14:paraId="4E45BCE0" w14:textId="77777777" w:rsidR="00590297"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646BC646"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15A250A9" w14:textId="77777777" w:rsidR="00590297"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0EFD2616" w14:textId="77777777" w:rsidR="00590297" w:rsidRDefault="00590297">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20AAC06F" w14:textId="77777777" w:rsidR="00590297"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51A51CC4"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464D7F1E" w14:textId="77777777" w:rsidR="00590297"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26127BAA"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2E1EF376" w14:textId="77777777" w:rsidR="00590297"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746ED360"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5AAFFE16" w14:textId="77777777" w:rsidR="00590297"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2CB387B5"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7E69EBF0" w14:textId="77777777" w:rsidR="00590297"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408D5770" w14:textId="77777777" w:rsidR="00590297"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09604A45" w14:textId="77777777" w:rsidR="00590297"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4E0DDFBB" w14:textId="77777777" w:rsidR="00590297"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054CD849" w14:textId="77777777" w:rsidR="00590297"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701229B4" w14:textId="77777777" w:rsidR="00590297"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03D6DFA5" w14:textId="77777777" w:rsidR="00590297"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654E7D27" w14:textId="77777777" w:rsidR="00590297"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0F243490" w14:textId="77777777" w:rsidR="00590297"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7B01214C" w14:textId="77777777" w:rsidR="00590297"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75674828" w14:textId="77777777" w:rsidR="00590297"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164827EF" w14:textId="77777777" w:rsidR="00590297" w:rsidRDefault="00590297">
      <w:pPr>
        <w:widowControl/>
        <w:shd w:val="clear" w:color="auto" w:fill="FFFFFF"/>
        <w:tabs>
          <w:tab w:val="left" w:pos="567"/>
        </w:tabs>
        <w:spacing w:line="312" w:lineRule="auto"/>
        <w:jc w:val="both"/>
        <w:rPr>
          <w:sz w:val="24"/>
          <w:shd w:val="clear" w:color="auto" w:fill="FFFF00"/>
        </w:rPr>
      </w:pPr>
    </w:p>
    <w:p w14:paraId="6930C9F9" w14:textId="77777777" w:rsidR="00590297" w:rsidRDefault="00000000">
      <w:pPr>
        <w:widowControl/>
        <w:shd w:val="clear" w:color="auto" w:fill="FFFFFF"/>
        <w:tabs>
          <w:tab w:val="left" w:pos="567"/>
        </w:tabs>
        <w:spacing w:line="312" w:lineRule="auto"/>
        <w:jc w:val="both"/>
        <w:rPr>
          <w:sz w:val="24"/>
        </w:rPr>
      </w:pPr>
      <w:r>
        <w:rPr>
          <w:b/>
          <w:sz w:val="24"/>
        </w:rPr>
        <w:lastRenderedPageBreak/>
        <w:t>6.1.15 -</w:t>
      </w:r>
      <w:r>
        <w:rPr>
          <w:sz w:val="24"/>
        </w:rPr>
        <w:t xml:space="preserve"> Após o término do prazo estabelecido na cláusula 6.1.14.2, será encerrada a fase competitiva e o sistema ordenará e divulgará os lances segundo a ordem crescente de valores.</w:t>
      </w:r>
    </w:p>
    <w:p w14:paraId="0FC1409C" w14:textId="77777777" w:rsidR="00590297" w:rsidRDefault="00590297">
      <w:pPr>
        <w:widowControl/>
        <w:shd w:val="clear" w:color="auto" w:fill="FFFFFF"/>
        <w:tabs>
          <w:tab w:val="left" w:pos="567"/>
        </w:tabs>
        <w:spacing w:line="312" w:lineRule="auto"/>
        <w:jc w:val="both"/>
        <w:rPr>
          <w:sz w:val="24"/>
        </w:rPr>
      </w:pPr>
    </w:p>
    <w:p w14:paraId="03D84A69" w14:textId="77777777" w:rsidR="00590297"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1BAB584B" w14:textId="77777777" w:rsidR="00590297" w:rsidRDefault="00590297">
      <w:pPr>
        <w:widowControl/>
        <w:shd w:val="clear" w:color="auto" w:fill="FFFFFF"/>
        <w:tabs>
          <w:tab w:val="left" w:pos="567"/>
        </w:tabs>
        <w:spacing w:line="312" w:lineRule="auto"/>
        <w:jc w:val="both"/>
        <w:rPr>
          <w:sz w:val="24"/>
        </w:rPr>
      </w:pPr>
    </w:p>
    <w:p w14:paraId="1766E6ED" w14:textId="77777777" w:rsidR="00590297"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61B5D5FB" w14:textId="77777777" w:rsidR="00590297" w:rsidRDefault="0059029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7DEEDC1" w14:textId="77777777" w:rsidR="00590297"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5E53CA58" w14:textId="77777777" w:rsidR="00590297" w:rsidRDefault="0059029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F868BE0" w14:textId="77777777" w:rsidR="00590297"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77B0FE84" w14:textId="77777777" w:rsidR="00590297" w:rsidRDefault="00590297">
      <w:pPr>
        <w:widowControl/>
        <w:shd w:val="clear" w:color="auto" w:fill="FFFFFF"/>
        <w:tabs>
          <w:tab w:val="left" w:pos="284"/>
          <w:tab w:val="left" w:pos="567"/>
        </w:tabs>
        <w:spacing w:line="312" w:lineRule="auto"/>
        <w:jc w:val="both"/>
        <w:rPr>
          <w:sz w:val="24"/>
          <w:shd w:val="clear" w:color="auto" w:fill="FFFF00"/>
        </w:rPr>
      </w:pPr>
    </w:p>
    <w:p w14:paraId="5C210E9B" w14:textId="77777777" w:rsidR="00590297"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7B3A2580" w14:textId="77777777" w:rsidR="00590297" w:rsidRDefault="00000000">
      <w:pPr>
        <w:shd w:val="clear" w:color="auto" w:fill="FFFFFF"/>
        <w:tabs>
          <w:tab w:val="left" w:pos="284"/>
          <w:tab w:val="left" w:pos="567"/>
        </w:tabs>
        <w:spacing w:line="312" w:lineRule="auto"/>
        <w:jc w:val="both"/>
        <w:rPr>
          <w:sz w:val="24"/>
        </w:rPr>
      </w:pPr>
      <w:r>
        <w:rPr>
          <w:sz w:val="24"/>
        </w:rPr>
        <w:t xml:space="preserve"> </w:t>
      </w:r>
    </w:p>
    <w:p w14:paraId="00BD8D80" w14:textId="77777777" w:rsidR="00590297"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02EA0D7E" w14:textId="77777777" w:rsidR="00590297" w:rsidRDefault="0059029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81451C5" w14:textId="77777777" w:rsidR="00590297"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w:t>
      </w:r>
      <w:r>
        <w:rPr>
          <w:sz w:val="24"/>
        </w:rPr>
        <w:lastRenderedPageBreak/>
        <w:t xml:space="preserve">colocada, se esta for empresa de maior porte, para o fim de aplicar-se o disposto nos </w:t>
      </w:r>
      <w:proofErr w:type="spellStart"/>
      <w:r>
        <w:rPr>
          <w:sz w:val="24"/>
        </w:rPr>
        <w:t>arts</w:t>
      </w:r>
      <w:proofErr w:type="spellEnd"/>
      <w:r>
        <w:rPr>
          <w:sz w:val="24"/>
        </w:rPr>
        <w:t>. 44 e 45 da LC nº 123/2006.</w:t>
      </w:r>
    </w:p>
    <w:p w14:paraId="6E91E457" w14:textId="77777777" w:rsidR="00590297" w:rsidRDefault="00590297">
      <w:pPr>
        <w:widowControl/>
        <w:shd w:val="clear" w:color="auto" w:fill="FFFFFF"/>
        <w:tabs>
          <w:tab w:val="left" w:pos="284"/>
          <w:tab w:val="left" w:pos="567"/>
        </w:tabs>
        <w:spacing w:line="312" w:lineRule="auto"/>
        <w:jc w:val="both"/>
        <w:rPr>
          <w:sz w:val="24"/>
        </w:rPr>
      </w:pPr>
    </w:p>
    <w:p w14:paraId="6DF1D32A" w14:textId="77777777" w:rsidR="00590297"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sidRPr="00FB70CB">
        <w:rPr>
          <w:sz w:val="24"/>
        </w:rPr>
        <w:t xml:space="preserve"> </w:t>
      </w:r>
      <w:r>
        <w:rPr>
          <w:sz w:val="24"/>
        </w:rPr>
        <w:t>até 5% (cinco por cento) acima da melhor proposta ou melhor lance serão consideradas empatadas com a primeira colocada.</w:t>
      </w:r>
    </w:p>
    <w:p w14:paraId="713EF24F"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16E2AAE0" w14:textId="77777777" w:rsidR="00590297"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10C215B1"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00C6D144" w14:textId="77777777" w:rsidR="00590297"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6656C663" w14:textId="77777777" w:rsidR="00590297" w:rsidRDefault="00590297">
      <w:pPr>
        <w:widowControl/>
        <w:shd w:val="clear" w:color="auto" w:fill="FFFFFF"/>
        <w:tabs>
          <w:tab w:val="left" w:pos="567"/>
        </w:tabs>
        <w:spacing w:line="312" w:lineRule="auto"/>
        <w:jc w:val="both"/>
        <w:rPr>
          <w:sz w:val="24"/>
        </w:rPr>
      </w:pPr>
    </w:p>
    <w:p w14:paraId="2A05B602" w14:textId="77777777" w:rsidR="00590297"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38243B33" w14:textId="77777777" w:rsidR="00590297" w:rsidRDefault="00590297">
      <w:pPr>
        <w:widowControl/>
        <w:shd w:val="clear" w:color="auto" w:fill="FFFFFF"/>
        <w:tabs>
          <w:tab w:val="left" w:pos="567"/>
        </w:tabs>
        <w:spacing w:line="312" w:lineRule="auto"/>
        <w:jc w:val="both"/>
        <w:rPr>
          <w:caps/>
          <w:sz w:val="24"/>
        </w:rPr>
      </w:pPr>
    </w:p>
    <w:p w14:paraId="60FFF083" w14:textId="77777777" w:rsidR="00590297"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55BABB63" w14:textId="77777777" w:rsidR="00590297" w:rsidRDefault="00590297">
      <w:pPr>
        <w:widowControl/>
        <w:shd w:val="clear" w:color="auto" w:fill="FFFFFF"/>
        <w:tabs>
          <w:tab w:val="left" w:pos="567"/>
        </w:tabs>
        <w:spacing w:line="312" w:lineRule="auto"/>
        <w:jc w:val="both"/>
        <w:rPr>
          <w:color w:val="000000"/>
          <w:sz w:val="24"/>
        </w:rPr>
      </w:pPr>
    </w:p>
    <w:p w14:paraId="77B3B115" w14:textId="77777777" w:rsidR="00590297"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439D76F4" w14:textId="77777777" w:rsidR="00590297" w:rsidRDefault="00590297">
      <w:pPr>
        <w:widowControl/>
        <w:shd w:val="clear" w:color="auto" w:fill="FFFFFF"/>
        <w:tabs>
          <w:tab w:val="left" w:pos="567"/>
        </w:tabs>
        <w:spacing w:line="312" w:lineRule="auto"/>
        <w:jc w:val="both"/>
        <w:rPr>
          <w:color w:val="000000"/>
        </w:rPr>
      </w:pPr>
    </w:p>
    <w:p w14:paraId="0AE94017" w14:textId="77777777" w:rsidR="00590297"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314C76D7" w14:textId="77777777" w:rsidR="00590297" w:rsidRDefault="00590297">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5D77F0B1" w14:textId="77777777" w:rsidR="00590297" w:rsidRDefault="00000000">
      <w:pPr>
        <w:widowControl/>
        <w:shd w:val="clear" w:color="auto" w:fill="FFFFFF"/>
        <w:tabs>
          <w:tab w:val="left" w:pos="993"/>
        </w:tabs>
        <w:spacing w:line="312" w:lineRule="auto"/>
        <w:jc w:val="both"/>
        <w:rPr>
          <w:sz w:val="24"/>
        </w:rPr>
      </w:pPr>
      <w:r>
        <w:rPr>
          <w:b/>
          <w:sz w:val="24"/>
        </w:rPr>
        <w:lastRenderedPageBreak/>
        <w:t>a)</w:t>
      </w:r>
      <w:r>
        <w:rPr>
          <w:sz w:val="24"/>
        </w:rPr>
        <w:t xml:space="preserve"> disputa final, hipótese em que os licitantes empatados poderão apresentar nova proposta em ato contínuo à classificação;</w:t>
      </w:r>
    </w:p>
    <w:p w14:paraId="5D59A74B" w14:textId="77777777" w:rsidR="00590297" w:rsidRDefault="00590297">
      <w:pPr>
        <w:shd w:val="clear" w:color="auto" w:fill="FFFFFF"/>
        <w:tabs>
          <w:tab w:val="left" w:pos="993"/>
        </w:tabs>
        <w:spacing w:line="312" w:lineRule="auto"/>
        <w:jc w:val="both"/>
        <w:rPr>
          <w:rFonts w:ascii="Times New Roman" w:eastAsia="Times New Roman" w:hAnsi="Times New Roman" w:cs="Times New Roman"/>
          <w:sz w:val="24"/>
        </w:rPr>
      </w:pPr>
    </w:p>
    <w:p w14:paraId="5373BECA" w14:textId="77777777" w:rsidR="00590297"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1A6B1D5B" w14:textId="77777777" w:rsidR="00590297" w:rsidRDefault="00590297">
      <w:pPr>
        <w:shd w:val="clear" w:color="auto" w:fill="FFFFFF"/>
        <w:tabs>
          <w:tab w:val="left" w:pos="993"/>
        </w:tabs>
        <w:spacing w:line="312" w:lineRule="auto"/>
        <w:jc w:val="both"/>
        <w:rPr>
          <w:rFonts w:ascii="Times New Roman" w:eastAsia="Times New Roman" w:hAnsi="Times New Roman" w:cs="Times New Roman"/>
          <w:sz w:val="24"/>
        </w:rPr>
      </w:pPr>
    </w:p>
    <w:p w14:paraId="1A51FAF6" w14:textId="77777777" w:rsidR="00590297"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6156D1B"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0F07986D" w14:textId="77777777" w:rsidR="00590297"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316F4B7D" w14:textId="77777777" w:rsidR="00590297" w:rsidRDefault="00590297">
      <w:pPr>
        <w:shd w:val="clear" w:color="auto" w:fill="FFFFFF"/>
        <w:tabs>
          <w:tab w:val="left" w:pos="1134"/>
        </w:tabs>
        <w:spacing w:line="312" w:lineRule="auto"/>
        <w:jc w:val="both"/>
        <w:rPr>
          <w:rFonts w:ascii="Times New Roman" w:eastAsia="Times New Roman" w:hAnsi="Times New Roman" w:cs="Times New Roman"/>
          <w:sz w:val="24"/>
        </w:rPr>
      </w:pPr>
    </w:p>
    <w:p w14:paraId="15AFD59A" w14:textId="77777777" w:rsidR="00590297"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15A22A99"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0948E529" w14:textId="77777777" w:rsidR="00590297"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C8C0480" w14:textId="77777777" w:rsidR="00590297" w:rsidRDefault="00590297">
      <w:pPr>
        <w:shd w:val="clear" w:color="auto" w:fill="FFFFFF"/>
        <w:tabs>
          <w:tab w:val="left" w:pos="993"/>
        </w:tabs>
        <w:spacing w:line="312" w:lineRule="auto"/>
        <w:jc w:val="both"/>
        <w:rPr>
          <w:rFonts w:ascii="Times New Roman" w:eastAsia="Times New Roman" w:hAnsi="Times New Roman" w:cs="Times New Roman"/>
          <w:sz w:val="24"/>
        </w:rPr>
      </w:pPr>
    </w:p>
    <w:p w14:paraId="32957B97" w14:textId="77777777" w:rsidR="00590297"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2BB32892"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13284547" w14:textId="77777777" w:rsidR="00590297"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0AF67F46"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2D7D6909" w14:textId="77777777" w:rsidR="00590297"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3F33587C"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2FD65B33" w14:textId="77777777" w:rsidR="00590297"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D757850"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2E95652A" w14:textId="77777777" w:rsidR="00590297"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3456B667" w14:textId="77777777" w:rsidR="00590297" w:rsidRDefault="00590297">
      <w:pPr>
        <w:shd w:val="clear" w:color="auto" w:fill="FFFFFF"/>
        <w:tabs>
          <w:tab w:val="left" w:pos="993"/>
        </w:tabs>
        <w:spacing w:line="312" w:lineRule="auto"/>
        <w:jc w:val="both"/>
        <w:rPr>
          <w:rFonts w:ascii="Times New Roman" w:eastAsia="Times New Roman" w:hAnsi="Times New Roman" w:cs="Times New Roman"/>
          <w:sz w:val="24"/>
        </w:rPr>
      </w:pPr>
    </w:p>
    <w:p w14:paraId="7DA06575" w14:textId="77777777" w:rsidR="00590297" w:rsidRDefault="00000000">
      <w:pPr>
        <w:widowControl/>
        <w:shd w:val="clear" w:color="auto" w:fill="FFFFFF"/>
        <w:tabs>
          <w:tab w:val="left" w:pos="993"/>
        </w:tabs>
        <w:spacing w:line="312" w:lineRule="auto"/>
        <w:jc w:val="both"/>
        <w:rPr>
          <w:sz w:val="24"/>
        </w:rPr>
      </w:pPr>
      <w:r>
        <w:rPr>
          <w:b/>
          <w:sz w:val="24"/>
        </w:rPr>
        <w:lastRenderedPageBreak/>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0D6123C1" w14:textId="77777777" w:rsidR="00590297" w:rsidRDefault="00590297">
      <w:pPr>
        <w:shd w:val="clear" w:color="auto" w:fill="FFFFFF"/>
        <w:tabs>
          <w:tab w:val="left" w:pos="1134"/>
        </w:tabs>
        <w:spacing w:line="312" w:lineRule="auto"/>
        <w:jc w:val="both"/>
        <w:rPr>
          <w:rFonts w:ascii="Times New Roman" w:eastAsia="Times New Roman" w:hAnsi="Times New Roman" w:cs="Times New Roman"/>
          <w:sz w:val="24"/>
        </w:rPr>
      </w:pPr>
    </w:p>
    <w:p w14:paraId="62A56C77" w14:textId="77777777" w:rsidR="00590297"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7F3F0AC3"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308CCC82" w14:textId="77777777" w:rsidR="00590297"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248E5FD6"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04FF4899" w14:textId="77777777" w:rsidR="00590297"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5090BD5E" w14:textId="77777777" w:rsidR="00590297"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5BBDAA4B" w14:textId="77777777" w:rsidR="00590297"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163AF5B6"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b/>
          <w:sz w:val="24"/>
        </w:rPr>
      </w:pPr>
    </w:p>
    <w:p w14:paraId="6EF10142" w14:textId="77777777" w:rsidR="00590297"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2ECA3F62"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1FEE5690" w14:textId="77777777" w:rsidR="00590297"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157BA27D" w14:textId="77777777" w:rsidR="00590297" w:rsidRDefault="00590297">
      <w:pPr>
        <w:widowControl/>
        <w:shd w:val="clear" w:color="auto" w:fill="FFFFFF"/>
        <w:tabs>
          <w:tab w:val="left" w:pos="426"/>
        </w:tabs>
        <w:spacing w:line="312" w:lineRule="auto"/>
        <w:jc w:val="both"/>
        <w:rPr>
          <w:rFonts w:ascii="Times New Roman" w:eastAsia="Times New Roman" w:hAnsi="Times New Roman" w:cs="Times New Roman"/>
          <w:sz w:val="24"/>
        </w:rPr>
      </w:pPr>
    </w:p>
    <w:p w14:paraId="43155686" w14:textId="77777777" w:rsidR="00590297"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24A5269A" w14:textId="77777777" w:rsidR="00590297" w:rsidRDefault="00590297">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6EC6A634" w14:textId="77777777" w:rsidR="00590297"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55E304F0"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01414255" w14:textId="77777777" w:rsidR="00590297" w:rsidRDefault="00000000">
      <w:pPr>
        <w:widowControl/>
        <w:shd w:val="clear" w:color="auto" w:fill="FFFFFF"/>
        <w:tabs>
          <w:tab w:val="left" w:pos="426"/>
        </w:tabs>
        <w:spacing w:line="312" w:lineRule="auto"/>
        <w:jc w:val="both"/>
        <w:rPr>
          <w:sz w:val="24"/>
        </w:rPr>
      </w:pPr>
      <w:r>
        <w:rPr>
          <w:b/>
          <w:sz w:val="24"/>
        </w:rPr>
        <w:lastRenderedPageBreak/>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3F9A73DF"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235C064F" w14:textId="77777777" w:rsidR="00590297"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1C6AD0E7"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48DCFD57" w14:textId="77777777" w:rsidR="00590297"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60EFE11F"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D9C5F64" w14:textId="77777777" w:rsidR="00590297" w:rsidRDefault="00000000">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23046635" w14:textId="77777777" w:rsidR="00590297" w:rsidRDefault="00590297">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7AD1C1DD" w14:textId="77777777" w:rsidR="00590297"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5C07277B" w14:textId="77777777" w:rsidR="00590297" w:rsidRDefault="00590297">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9827E9D" w14:textId="77777777" w:rsidR="00590297"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3E401A36"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3C3A66E7" w14:textId="77777777" w:rsidR="00590297"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278A8B3B" w14:textId="77777777" w:rsidR="00590297" w:rsidRDefault="00590297">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90C0BB6" w14:textId="77777777" w:rsidR="00590297" w:rsidRDefault="00000000">
      <w:pPr>
        <w:widowControl/>
        <w:shd w:val="clear" w:color="auto" w:fill="FFFFFF"/>
        <w:tabs>
          <w:tab w:val="left" w:pos="1344"/>
          <w:tab w:val="left" w:pos="1985"/>
        </w:tabs>
        <w:spacing w:line="312" w:lineRule="auto"/>
        <w:jc w:val="both"/>
        <w:rPr>
          <w:sz w:val="24"/>
        </w:rPr>
      </w:pPr>
      <w:r>
        <w:rPr>
          <w:b/>
          <w:sz w:val="24"/>
        </w:rPr>
        <w:lastRenderedPageBreak/>
        <w:t>6.2.13</w:t>
      </w:r>
      <w:r>
        <w:rPr>
          <w:sz w:val="24"/>
        </w:rPr>
        <w:t xml:space="preserve"> - Os resultados das avaliações serão divulgados por meio de mensagem no sistema.</w:t>
      </w:r>
    </w:p>
    <w:p w14:paraId="2E29FE37" w14:textId="77777777" w:rsidR="00590297" w:rsidRDefault="00590297">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1C0A4732" w14:textId="77777777" w:rsidR="00590297"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5159FA04" w14:textId="77777777" w:rsidR="00590297" w:rsidRDefault="00590297">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03D955C8" w14:textId="77777777" w:rsidR="00590297"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43BC8377"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320C53B5" w14:textId="77777777" w:rsidR="00590297" w:rsidRDefault="00000000">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1DF41AAD" w14:textId="77777777" w:rsidR="00590297" w:rsidRDefault="00590297">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38B0231C" w14:textId="77777777" w:rsidR="00590297"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583FAEDB"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1E23DE8D" w14:textId="77777777" w:rsidR="00590297"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611D9CA4"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480F1C1D" w14:textId="77777777" w:rsidR="00590297"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06B66AE4"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1F2F64F4" w14:textId="77777777" w:rsidR="00590297"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784099FD" w14:textId="77777777" w:rsidR="00590297" w:rsidRDefault="00590297">
      <w:pPr>
        <w:shd w:val="clear" w:color="auto" w:fill="FFFFFF"/>
        <w:tabs>
          <w:tab w:val="left" w:pos="426"/>
        </w:tabs>
        <w:spacing w:line="312" w:lineRule="auto"/>
        <w:jc w:val="both"/>
        <w:rPr>
          <w:rFonts w:ascii="Times New Roman" w:eastAsia="Times New Roman" w:hAnsi="Times New Roman" w:cs="Times New Roman"/>
          <w:sz w:val="24"/>
        </w:rPr>
      </w:pPr>
    </w:p>
    <w:p w14:paraId="61606556" w14:textId="77777777" w:rsidR="00590297"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4A1C79C5" w14:textId="77777777" w:rsidR="00590297" w:rsidRDefault="00590297">
      <w:pPr>
        <w:widowControl/>
        <w:spacing w:line="312" w:lineRule="auto"/>
        <w:jc w:val="both"/>
        <w:rPr>
          <w:rFonts w:ascii="Times New Roman" w:eastAsia="Times New Roman" w:hAnsi="Times New Roman" w:cs="Times New Roman"/>
          <w:sz w:val="24"/>
        </w:rPr>
      </w:pPr>
    </w:p>
    <w:p w14:paraId="41785920" w14:textId="77777777" w:rsidR="00590297"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4100034E" w14:textId="77777777" w:rsidR="00590297" w:rsidRDefault="00590297">
      <w:pPr>
        <w:widowControl/>
        <w:spacing w:line="312" w:lineRule="auto"/>
        <w:jc w:val="both"/>
        <w:rPr>
          <w:rFonts w:ascii="Times New Roman" w:eastAsia="Times New Roman" w:hAnsi="Times New Roman" w:cs="Times New Roman"/>
          <w:sz w:val="24"/>
        </w:rPr>
      </w:pPr>
    </w:p>
    <w:p w14:paraId="388BA9A5" w14:textId="77777777" w:rsidR="00590297"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0F7DE67" w14:textId="77777777" w:rsidR="00590297" w:rsidRDefault="00590297">
      <w:pPr>
        <w:widowControl/>
        <w:spacing w:line="312" w:lineRule="auto"/>
        <w:jc w:val="both"/>
        <w:rPr>
          <w:sz w:val="24"/>
        </w:rPr>
      </w:pPr>
    </w:p>
    <w:p w14:paraId="201C0FDA" w14:textId="77777777" w:rsidR="00590297" w:rsidRDefault="00000000">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6F98F064" w14:textId="77777777" w:rsidR="00590297" w:rsidRDefault="00590297">
      <w:pPr>
        <w:widowControl/>
        <w:spacing w:line="312" w:lineRule="auto"/>
        <w:jc w:val="both"/>
        <w:rPr>
          <w:sz w:val="24"/>
        </w:rPr>
      </w:pPr>
    </w:p>
    <w:p w14:paraId="594B1022" w14:textId="77777777" w:rsidR="00590297"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2FB6C018" w14:textId="77777777" w:rsidR="00590297" w:rsidRDefault="00590297">
      <w:pPr>
        <w:widowControl/>
        <w:spacing w:line="312" w:lineRule="auto"/>
        <w:jc w:val="both"/>
        <w:rPr>
          <w:rFonts w:ascii="Times New Roman" w:eastAsia="Times New Roman" w:hAnsi="Times New Roman" w:cs="Times New Roman"/>
          <w:sz w:val="24"/>
        </w:rPr>
      </w:pPr>
    </w:p>
    <w:p w14:paraId="10F42719" w14:textId="77777777" w:rsidR="00590297" w:rsidRDefault="00000000">
      <w:pPr>
        <w:widowControl/>
        <w:spacing w:line="312" w:lineRule="auto"/>
        <w:jc w:val="both"/>
        <w:rPr>
          <w:b/>
          <w:sz w:val="24"/>
        </w:rPr>
      </w:pPr>
      <w:r>
        <w:rPr>
          <w:b/>
          <w:sz w:val="24"/>
        </w:rPr>
        <w:t>6.3 - DA HABILITAÇÃO</w:t>
      </w:r>
    </w:p>
    <w:p w14:paraId="018C9D69" w14:textId="77777777" w:rsidR="00590297" w:rsidRDefault="00590297">
      <w:pPr>
        <w:widowControl/>
        <w:spacing w:line="312" w:lineRule="auto"/>
        <w:jc w:val="both"/>
        <w:rPr>
          <w:rFonts w:ascii="Times New Roman" w:eastAsia="Times New Roman" w:hAnsi="Times New Roman" w:cs="Times New Roman"/>
          <w:sz w:val="24"/>
        </w:rPr>
      </w:pPr>
    </w:p>
    <w:p w14:paraId="0A7F88E2" w14:textId="77777777" w:rsidR="00590297" w:rsidRDefault="00000000">
      <w:pPr>
        <w:widowControl/>
        <w:spacing w:line="312" w:lineRule="auto"/>
        <w:jc w:val="both"/>
        <w:rPr>
          <w:b/>
          <w:sz w:val="24"/>
        </w:rPr>
      </w:pPr>
      <w:r>
        <w:rPr>
          <w:b/>
          <w:sz w:val="24"/>
        </w:rPr>
        <w:t>6.3.1 - DA CONDIÇÃO PRÉVIA PARA EXAME DA DOCUMENTAÇÃO DE HABILITAÇÃO</w:t>
      </w:r>
    </w:p>
    <w:p w14:paraId="59B3015F" w14:textId="77777777" w:rsidR="00590297" w:rsidRDefault="00590297">
      <w:pPr>
        <w:widowControl/>
        <w:spacing w:line="312" w:lineRule="auto"/>
        <w:jc w:val="both"/>
        <w:rPr>
          <w:rFonts w:ascii="Times New Roman" w:eastAsia="Times New Roman" w:hAnsi="Times New Roman" w:cs="Times New Roman"/>
          <w:sz w:val="24"/>
        </w:rPr>
      </w:pPr>
    </w:p>
    <w:p w14:paraId="4348727D" w14:textId="77777777" w:rsidR="00590297"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4D5D06D1" w14:textId="77777777" w:rsidR="00590297" w:rsidRDefault="00590297">
      <w:pPr>
        <w:widowControl/>
        <w:tabs>
          <w:tab w:val="left" w:pos="828"/>
          <w:tab w:val="left" w:pos="1418"/>
        </w:tabs>
        <w:spacing w:line="312" w:lineRule="auto"/>
        <w:jc w:val="both"/>
        <w:rPr>
          <w:sz w:val="24"/>
        </w:rPr>
      </w:pPr>
    </w:p>
    <w:p w14:paraId="04DB5EDD" w14:textId="77777777" w:rsidR="00590297"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6ED2FD14" w14:textId="77777777" w:rsidR="00590297" w:rsidRDefault="00590297">
      <w:pPr>
        <w:widowControl/>
        <w:spacing w:line="312" w:lineRule="auto"/>
        <w:jc w:val="both"/>
        <w:rPr>
          <w:sz w:val="24"/>
        </w:rPr>
      </w:pPr>
    </w:p>
    <w:p w14:paraId="2F43DC55" w14:textId="77777777" w:rsidR="00590297"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59686A4A" w14:textId="77777777" w:rsidR="00590297" w:rsidRDefault="00590297">
      <w:pPr>
        <w:widowControl/>
        <w:spacing w:line="312" w:lineRule="auto"/>
        <w:jc w:val="both"/>
        <w:rPr>
          <w:sz w:val="24"/>
        </w:rPr>
      </w:pPr>
    </w:p>
    <w:p w14:paraId="15C288AE" w14:textId="77777777" w:rsidR="00590297" w:rsidRDefault="00000000">
      <w:pPr>
        <w:widowControl/>
        <w:spacing w:line="312" w:lineRule="auto"/>
        <w:jc w:val="both"/>
        <w:rPr>
          <w:sz w:val="24"/>
        </w:rPr>
      </w:pPr>
      <w:r>
        <w:rPr>
          <w:b/>
          <w:sz w:val="24"/>
        </w:rPr>
        <w:lastRenderedPageBreak/>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63022EFC" w14:textId="77777777" w:rsidR="00590297" w:rsidRDefault="00590297">
      <w:pPr>
        <w:widowControl/>
        <w:spacing w:line="312" w:lineRule="auto"/>
        <w:jc w:val="both"/>
        <w:rPr>
          <w:sz w:val="24"/>
        </w:rPr>
      </w:pPr>
    </w:p>
    <w:p w14:paraId="65D16717" w14:textId="77777777" w:rsidR="00590297"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2D6CCCA0" w14:textId="77777777" w:rsidR="00590297" w:rsidRDefault="00590297">
      <w:pPr>
        <w:widowControl/>
        <w:spacing w:line="312" w:lineRule="auto"/>
        <w:jc w:val="both"/>
        <w:rPr>
          <w:rFonts w:ascii="Times New Roman" w:eastAsia="Times New Roman" w:hAnsi="Times New Roman" w:cs="Times New Roman"/>
          <w:sz w:val="24"/>
        </w:rPr>
      </w:pPr>
    </w:p>
    <w:p w14:paraId="41F2E5D9" w14:textId="47DDFBE7" w:rsidR="00590297"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1E6899DD" w14:textId="77777777" w:rsidR="00590297" w:rsidRDefault="00590297">
      <w:pPr>
        <w:widowControl/>
        <w:spacing w:line="312" w:lineRule="auto"/>
        <w:jc w:val="both"/>
        <w:rPr>
          <w:sz w:val="24"/>
        </w:rPr>
      </w:pPr>
    </w:p>
    <w:p w14:paraId="2DE37992" w14:textId="77777777" w:rsidR="00590297"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0ABB980E" w14:textId="77777777" w:rsidR="00590297" w:rsidRDefault="00590297">
      <w:pPr>
        <w:widowControl/>
        <w:spacing w:line="312" w:lineRule="auto"/>
        <w:jc w:val="both"/>
        <w:rPr>
          <w:sz w:val="24"/>
        </w:rPr>
      </w:pPr>
    </w:p>
    <w:p w14:paraId="59C50589" w14:textId="77777777" w:rsidR="00590297"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7672384D" w14:textId="77777777" w:rsidR="00590297" w:rsidRDefault="00590297">
      <w:pPr>
        <w:widowControl/>
        <w:spacing w:line="312" w:lineRule="auto"/>
        <w:jc w:val="both"/>
        <w:rPr>
          <w:sz w:val="24"/>
        </w:rPr>
      </w:pPr>
    </w:p>
    <w:p w14:paraId="16E6D285" w14:textId="77777777" w:rsidR="00590297"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026E533" w14:textId="77777777" w:rsidR="00590297" w:rsidRDefault="00590297">
      <w:pPr>
        <w:widowControl/>
        <w:spacing w:line="312" w:lineRule="auto"/>
        <w:jc w:val="both"/>
        <w:rPr>
          <w:sz w:val="24"/>
        </w:rPr>
      </w:pPr>
    </w:p>
    <w:p w14:paraId="5F33A7CC" w14:textId="77777777" w:rsidR="00590297"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5BB927E1" w14:textId="77777777" w:rsidR="00590297" w:rsidRDefault="00590297">
      <w:pPr>
        <w:spacing w:line="312" w:lineRule="auto"/>
        <w:jc w:val="both"/>
        <w:rPr>
          <w:rFonts w:ascii="Times New Roman" w:eastAsia="Times New Roman" w:hAnsi="Times New Roman" w:cs="Times New Roman"/>
          <w:sz w:val="24"/>
        </w:rPr>
      </w:pPr>
    </w:p>
    <w:p w14:paraId="693BDCB8" w14:textId="77777777" w:rsidR="00590297" w:rsidRDefault="00000000">
      <w:pPr>
        <w:widowControl/>
        <w:spacing w:line="312" w:lineRule="auto"/>
        <w:jc w:val="both"/>
        <w:rPr>
          <w:b/>
          <w:sz w:val="24"/>
        </w:rPr>
      </w:pPr>
      <w:r>
        <w:rPr>
          <w:b/>
          <w:sz w:val="24"/>
        </w:rPr>
        <w:t>6.3.2 - DOS DOCUMENTOS DE HABILITAÇÃO</w:t>
      </w:r>
    </w:p>
    <w:p w14:paraId="388F73F5" w14:textId="77777777" w:rsidR="00590297" w:rsidRDefault="00590297">
      <w:pPr>
        <w:widowControl/>
        <w:spacing w:line="312" w:lineRule="auto"/>
        <w:jc w:val="both"/>
        <w:rPr>
          <w:rFonts w:ascii="Times New Roman" w:eastAsia="Times New Roman" w:hAnsi="Times New Roman" w:cs="Times New Roman"/>
          <w:sz w:val="24"/>
        </w:rPr>
      </w:pPr>
    </w:p>
    <w:p w14:paraId="7260542B" w14:textId="77777777" w:rsidR="00590297"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7489F17A" w14:textId="77777777" w:rsidR="00590297" w:rsidRDefault="00590297">
      <w:pPr>
        <w:widowControl/>
        <w:spacing w:line="312" w:lineRule="auto"/>
        <w:jc w:val="both"/>
        <w:rPr>
          <w:sz w:val="24"/>
        </w:rPr>
      </w:pPr>
    </w:p>
    <w:p w14:paraId="6B01B8E6" w14:textId="77777777" w:rsidR="00590297"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3C1F38D4" w14:textId="77777777" w:rsidR="00590297" w:rsidRDefault="00590297">
      <w:pPr>
        <w:widowControl/>
        <w:spacing w:line="312" w:lineRule="auto"/>
        <w:jc w:val="both"/>
        <w:rPr>
          <w:sz w:val="24"/>
        </w:rPr>
      </w:pPr>
    </w:p>
    <w:p w14:paraId="14D3FECD" w14:textId="77777777" w:rsidR="00590297" w:rsidRDefault="00000000">
      <w:pPr>
        <w:widowControl/>
        <w:spacing w:line="312" w:lineRule="auto"/>
        <w:jc w:val="both"/>
        <w:rPr>
          <w:sz w:val="24"/>
        </w:rPr>
      </w:pPr>
      <w:bookmarkStart w:id="1" w:name="art64i"/>
      <w:bookmarkEnd w:id="1"/>
      <w:r>
        <w:rPr>
          <w:b/>
          <w:sz w:val="24"/>
        </w:rPr>
        <w:lastRenderedPageBreak/>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23E2B386" w14:textId="77777777" w:rsidR="00590297" w:rsidRDefault="00590297">
      <w:pPr>
        <w:widowControl/>
        <w:spacing w:line="312" w:lineRule="auto"/>
        <w:jc w:val="both"/>
        <w:rPr>
          <w:sz w:val="24"/>
        </w:rPr>
      </w:pPr>
    </w:p>
    <w:p w14:paraId="4B0DE63C" w14:textId="77777777" w:rsidR="00590297"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6F465B5E" w14:textId="77777777" w:rsidR="00590297" w:rsidRDefault="00590297">
      <w:pPr>
        <w:widowControl/>
        <w:spacing w:line="312" w:lineRule="auto"/>
        <w:jc w:val="both"/>
        <w:rPr>
          <w:sz w:val="24"/>
        </w:rPr>
      </w:pPr>
    </w:p>
    <w:p w14:paraId="792C219A" w14:textId="77777777" w:rsidR="00590297"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2D1205E9" w14:textId="77777777" w:rsidR="00590297" w:rsidRDefault="00590297">
      <w:pPr>
        <w:widowControl/>
        <w:spacing w:line="312" w:lineRule="auto"/>
        <w:jc w:val="both"/>
        <w:rPr>
          <w:sz w:val="24"/>
        </w:rPr>
      </w:pPr>
    </w:p>
    <w:p w14:paraId="277983F4" w14:textId="77777777" w:rsidR="00590297" w:rsidRDefault="00000000">
      <w:pPr>
        <w:widowControl/>
        <w:spacing w:line="312" w:lineRule="auto"/>
        <w:jc w:val="both"/>
        <w:rPr>
          <w:b/>
          <w:sz w:val="24"/>
        </w:rPr>
      </w:pPr>
      <w:r>
        <w:rPr>
          <w:b/>
          <w:sz w:val="24"/>
        </w:rPr>
        <w:t>6.3.3 - DA DECLARAÇÃO DE VENCEDOR</w:t>
      </w:r>
    </w:p>
    <w:p w14:paraId="7BC7E5FA" w14:textId="77777777" w:rsidR="00590297" w:rsidRDefault="00590297">
      <w:pPr>
        <w:widowControl/>
        <w:spacing w:line="312" w:lineRule="auto"/>
        <w:jc w:val="both"/>
        <w:rPr>
          <w:rFonts w:ascii="Times New Roman" w:eastAsia="Times New Roman" w:hAnsi="Times New Roman" w:cs="Times New Roman"/>
          <w:sz w:val="24"/>
        </w:rPr>
      </w:pPr>
    </w:p>
    <w:p w14:paraId="3ECEACD2" w14:textId="77777777" w:rsidR="00590297"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19C8B7A7" w14:textId="77777777" w:rsidR="00590297" w:rsidRDefault="00590297">
      <w:pPr>
        <w:widowControl/>
        <w:spacing w:line="312" w:lineRule="auto"/>
        <w:jc w:val="both"/>
        <w:rPr>
          <w:sz w:val="24"/>
        </w:rPr>
      </w:pPr>
    </w:p>
    <w:p w14:paraId="443A4075" w14:textId="77777777" w:rsidR="00590297" w:rsidRDefault="00000000">
      <w:pPr>
        <w:widowControl/>
        <w:spacing w:line="312" w:lineRule="auto"/>
        <w:jc w:val="both"/>
        <w:rPr>
          <w:b/>
          <w:sz w:val="24"/>
        </w:rPr>
      </w:pPr>
      <w:r>
        <w:rPr>
          <w:b/>
          <w:sz w:val="24"/>
        </w:rPr>
        <w:t>6.3.4 - DA SITUAÇÃO DE INABILITAÇÃO</w:t>
      </w:r>
    </w:p>
    <w:p w14:paraId="09C7AA97" w14:textId="77777777" w:rsidR="00590297" w:rsidRDefault="00590297">
      <w:pPr>
        <w:widowControl/>
        <w:spacing w:line="312" w:lineRule="auto"/>
        <w:jc w:val="both"/>
        <w:rPr>
          <w:rFonts w:ascii="Times New Roman" w:eastAsia="Times New Roman" w:hAnsi="Times New Roman" w:cs="Times New Roman"/>
          <w:sz w:val="24"/>
        </w:rPr>
      </w:pPr>
    </w:p>
    <w:p w14:paraId="4BE80D6A" w14:textId="77777777" w:rsidR="00590297"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20577BF1" w14:textId="77777777" w:rsidR="00590297" w:rsidRDefault="00590297">
      <w:pPr>
        <w:widowControl/>
        <w:spacing w:line="312" w:lineRule="auto"/>
        <w:jc w:val="both"/>
        <w:rPr>
          <w:sz w:val="24"/>
        </w:rPr>
      </w:pPr>
    </w:p>
    <w:p w14:paraId="573A9D9F" w14:textId="77777777" w:rsidR="00590297" w:rsidRDefault="00000000">
      <w:pPr>
        <w:widowControl/>
        <w:spacing w:line="312" w:lineRule="auto"/>
        <w:jc w:val="both"/>
        <w:rPr>
          <w:b/>
          <w:sz w:val="24"/>
        </w:rPr>
      </w:pPr>
      <w:r>
        <w:rPr>
          <w:b/>
          <w:sz w:val="24"/>
        </w:rPr>
        <w:t>7 - DOS RECURSOS</w:t>
      </w:r>
    </w:p>
    <w:p w14:paraId="7EBDCB21" w14:textId="77777777" w:rsidR="00590297" w:rsidRDefault="00590297">
      <w:pPr>
        <w:widowControl/>
        <w:spacing w:line="312" w:lineRule="auto"/>
        <w:jc w:val="both"/>
        <w:rPr>
          <w:b/>
          <w:sz w:val="24"/>
        </w:rPr>
      </w:pPr>
    </w:p>
    <w:p w14:paraId="5226A02E" w14:textId="77777777" w:rsidR="00590297"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2EDBF3D5" w14:textId="77777777" w:rsidR="00590297" w:rsidRDefault="00590297">
      <w:pPr>
        <w:shd w:val="clear" w:color="auto" w:fill="FFFFFF"/>
        <w:tabs>
          <w:tab w:val="left" w:pos="567"/>
        </w:tabs>
        <w:spacing w:line="312" w:lineRule="auto"/>
        <w:jc w:val="both"/>
        <w:rPr>
          <w:sz w:val="24"/>
        </w:rPr>
      </w:pPr>
    </w:p>
    <w:p w14:paraId="4725F42A" w14:textId="77777777" w:rsidR="00590297"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 xml:space="preserve">Se os licitantes não manifestarem interesse em interpor recurso na oportunidade da sessão, perderão o direito de recorrer das decisões adotadas em </w:t>
      </w:r>
      <w:r>
        <w:rPr>
          <w:color w:val="0D0D0D"/>
          <w:sz w:val="24"/>
        </w:rPr>
        <w:lastRenderedPageBreak/>
        <w:t>sessão.</w:t>
      </w:r>
    </w:p>
    <w:p w14:paraId="1614DB88" w14:textId="77777777" w:rsidR="00590297" w:rsidRDefault="00590297">
      <w:pPr>
        <w:shd w:val="clear" w:color="auto" w:fill="FFFFFF"/>
        <w:tabs>
          <w:tab w:val="left" w:pos="567"/>
        </w:tabs>
        <w:spacing w:line="312" w:lineRule="auto"/>
        <w:jc w:val="both"/>
        <w:rPr>
          <w:sz w:val="24"/>
        </w:rPr>
      </w:pPr>
    </w:p>
    <w:p w14:paraId="3936B5F1" w14:textId="77777777" w:rsidR="00590297"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02EEA79C"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18A0C2F9" w14:textId="77777777" w:rsidR="00590297"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6A647FE2" w14:textId="77777777" w:rsidR="00590297" w:rsidRDefault="00590297">
      <w:pPr>
        <w:shd w:val="clear" w:color="auto" w:fill="FFFFFF"/>
        <w:tabs>
          <w:tab w:val="left" w:pos="567"/>
        </w:tabs>
        <w:spacing w:line="312" w:lineRule="auto"/>
        <w:jc w:val="both"/>
        <w:rPr>
          <w:rFonts w:ascii="Times New Roman" w:eastAsia="Times New Roman" w:hAnsi="Times New Roman" w:cs="Times New Roman"/>
          <w:sz w:val="24"/>
        </w:rPr>
      </w:pPr>
    </w:p>
    <w:p w14:paraId="2C8ADF23" w14:textId="77777777" w:rsidR="00590297"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669F19FA" w14:textId="77777777" w:rsidR="00590297" w:rsidRDefault="00590297">
      <w:pPr>
        <w:shd w:val="clear" w:color="auto" w:fill="FFFFFF"/>
        <w:tabs>
          <w:tab w:val="left" w:pos="993"/>
        </w:tabs>
        <w:spacing w:line="312" w:lineRule="auto"/>
        <w:jc w:val="both"/>
        <w:rPr>
          <w:rFonts w:ascii="Times New Roman" w:eastAsia="Times New Roman" w:hAnsi="Times New Roman" w:cs="Times New Roman"/>
          <w:sz w:val="24"/>
        </w:rPr>
      </w:pPr>
    </w:p>
    <w:p w14:paraId="00B48AFA" w14:textId="77777777" w:rsidR="00590297"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294455AA" w14:textId="77777777" w:rsidR="00590297" w:rsidRDefault="00590297">
      <w:pPr>
        <w:widowControl/>
        <w:spacing w:line="312" w:lineRule="auto"/>
        <w:jc w:val="both"/>
        <w:rPr>
          <w:rFonts w:ascii="Times New Roman" w:eastAsia="Times New Roman" w:hAnsi="Times New Roman" w:cs="Times New Roman"/>
          <w:b/>
          <w:sz w:val="24"/>
        </w:rPr>
      </w:pPr>
    </w:p>
    <w:p w14:paraId="3D97211E" w14:textId="77777777" w:rsidR="00590297"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69DE5061"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10BE7E8B" w14:textId="77777777" w:rsidR="00590297"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77096426"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3E53F4D9" w14:textId="77777777" w:rsidR="00590297"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35E50A2A"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2EC3C53A" w14:textId="77777777" w:rsidR="00590297"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2771FEFD" w14:textId="77777777" w:rsidR="00590297" w:rsidRDefault="00590297">
      <w:pPr>
        <w:shd w:val="clear" w:color="auto" w:fill="FFFFFF"/>
        <w:tabs>
          <w:tab w:val="left" w:pos="567"/>
          <w:tab w:val="left" w:pos="993"/>
          <w:tab w:val="left" w:pos="1843"/>
        </w:tabs>
        <w:spacing w:line="312" w:lineRule="auto"/>
        <w:jc w:val="both"/>
        <w:rPr>
          <w:sz w:val="24"/>
        </w:rPr>
      </w:pPr>
    </w:p>
    <w:p w14:paraId="5B4FFD3C" w14:textId="77777777" w:rsidR="00590297"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w:t>
      </w:r>
      <w:r>
        <w:rPr>
          <w:sz w:val="24"/>
        </w:rPr>
        <w:lastRenderedPageBreak/>
        <w:t xml:space="preserve">adotados os procedimentos imediatamente posteriores ao encerramento da etapa de lances. </w:t>
      </w:r>
    </w:p>
    <w:p w14:paraId="26B2D205"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352FE0E2" w14:textId="77777777" w:rsidR="00590297"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08D31A7E"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25AC05D4" w14:textId="77777777" w:rsidR="00590297"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53685661" w14:textId="77777777" w:rsidR="00590297" w:rsidRDefault="00590297">
      <w:pPr>
        <w:shd w:val="clear" w:color="auto" w:fill="FFFFFF"/>
        <w:spacing w:line="312" w:lineRule="auto"/>
        <w:jc w:val="both"/>
        <w:rPr>
          <w:rFonts w:ascii="Times New Roman" w:eastAsia="Times New Roman" w:hAnsi="Times New Roman" w:cs="Times New Roman"/>
          <w:sz w:val="24"/>
        </w:rPr>
      </w:pPr>
    </w:p>
    <w:p w14:paraId="64C6A233" w14:textId="77777777" w:rsidR="00590297"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33496C00" w14:textId="77777777" w:rsidR="00590297" w:rsidRDefault="00590297">
      <w:pPr>
        <w:widowControl/>
        <w:spacing w:line="312" w:lineRule="auto"/>
        <w:jc w:val="both"/>
        <w:rPr>
          <w:rFonts w:ascii="Times New Roman" w:eastAsia="Times New Roman" w:hAnsi="Times New Roman" w:cs="Times New Roman"/>
          <w:b/>
          <w:sz w:val="24"/>
        </w:rPr>
      </w:pPr>
    </w:p>
    <w:p w14:paraId="22C0FDF0" w14:textId="77777777" w:rsidR="00590297" w:rsidRDefault="00000000">
      <w:pPr>
        <w:widowControl/>
        <w:spacing w:line="312" w:lineRule="auto"/>
        <w:jc w:val="both"/>
        <w:rPr>
          <w:b/>
          <w:sz w:val="24"/>
        </w:rPr>
      </w:pPr>
      <w:r>
        <w:rPr>
          <w:b/>
          <w:sz w:val="24"/>
        </w:rPr>
        <w:t>8 - DA ADJUDICAÇÃO E DA HOMOLOGAÇÃO</w:t>
      </w:r>
    </w:p>
    <w:p w14:paraId="60DAB408" w14:textId="77777777" w:rsidR="00590297" w:rsidRDefault="00590297">
      <w:pPr>
        <w:widowControl/>
        <w:spacing w:line="312" w:lineRule="auto"/>
        <w:jc w:val="both"/>
        <w:rPr>
          <w:rFonts w:ascii="Times New Roman" w:eastAsia="Times New Roman" w:hAnsi="Times New Roman" w:cs="Times New Roman"/>
          <w:sz w:val="24"/>
        </w:rPr>
      </w:pPr>
    </w:p>
    <w:p w14:paraId="41397A90" w14:textId="77777777" w:rsidR="00590297"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551FB01E" w14:textId="77777777" w:rsidR="00590297" w:rsidRDefault="00590297">
      <w:pPr>
        <w:widowControl/>
        <w:spacing w:line="312" w:lineRule="auto"/>
        <w:jc w:val="both"/>
        <w:rPr>
          <w:sz w:val="24"/>
        </w:rPr>
      </w:pPr>
    </w:p>
    <w:p w14:paraId="3BB44584" w14:textId="77777777" w:rsidR="00590297"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0DDBB1E5" w14:textId="77777777" w:rsidR="00590297" w:rsidRDefault="00590297">
      <w:pPr>
        <w:widowControl/>
        <w:spacing w:line="312" w:lineRule="auto"/>
        <w:jc w:val="both"/>
        <w:rPr>
          <w:sz w:val="24"/>
        </w:rPr>
      </w:pPr>
    </w:p>
    <w:p w14:paraId="404468F8" w14:textId="77777777" w:rsidR="00590297"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1B7BD693" w14:textId="77777777" w:rsidR="00590297" w:rsidRDefault="00590297">
      <w:pPr>
        <w:widowControl/>
        <w:spacing w:line="312" w:lineRule="auto"/>
        <w:jc w:val="both"/>
        <w:rPr>
          <w:sz w:val="24"/>
        </w:rPr>
      </w:pPr>
    </w:p>
    <w:p w14:paraId="78E38F21" w14:textId="77777777" w:rsidR="00590297"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4CF6DB00" w14:textId="77777777" w:rsidR="00590297" w:rsidRDefault="00590297">
      <w:pPr>
        <w:widowControl/>
        <w:spacing w:line="312" w:lineRule="auto"/>
        <w:jc w:val="both"/>
        <w:rPr>
          <w:sz w:val="24"/>
        </w:rPr>
      </w:pPr>
    </w:p>
    <w:p w14:paraId="353C6C23" w14:textId="77777777" w:rsidR="00590297"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6A0D4C16" w14:textId="77777777" w:rsidR="00590297" w:rsidRDefault="00590297">
      <w:pPr>
        <w:widowControl/>
        <w:spacing w:line="312" w:lineRule="auto"/>
        <w:jc w:val="both"/>
        <w:rPr>
          <w:sz w:val="24"/>
        </w:rPr>
      </w:pPr>
    </w:p>
    <w:p w14:paraId="1B2CCBE0" w14:textId="77777777" w:rsidR="00590297"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209608B9" w14:textId="77777777" w:rsidR="00590297" w:rsidRDefault="00590297">
      <w:pPr>
        <w:widowControl/>
        <w:spacing w:line="312" w:lineRule="auto"/>
        <w:jc w:val="both"/>
        <w:rPr>
          <w:sz w:val="24"/>
        </w:rPr>
      </w:pPr>
    </w:p>
    <w:p w14:paraId="36D96B76" w14:textId="77777777" w:rsidR="00590297"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4DFC67EE" w14:textId="77777777" w:rsidR="00590297" w:rsidRDefault="00590297">
      <w:pPr>
        <w:widowControl/>
        <w:spacing w:line="312" w:lineRule="auto"/>
        <w:jc w:val="both"/>
        <w:rPr>
          <w:sz w:val="24"/>
        </w:rPr>
      </w:pPr>
    </w:p>
    <w:p w14:paraId="672BFC09" w14:textId="77777777" w:rsidR="00590297" w:rsidRDefault="00000000">
      <w:pPr>
        <w:widowControl/>
        <w:spacing w:line="312" w:lineRule="auto"/>
        <w:jc w:val="both"/>
        <w:rPr>
          <w:sz w:val="24"/>
        </w:rPr>
      </w:pPr>
      <w:bookmarkStart w:id="10" w:name="art71_3"/>
      <w:bookmarkEnd w:id="10"/>
      <w:r>
        <w:rPr>
          <w:b/>
          <w:sz w:val="24"/>
        </w:rPr>
        <w:lastRenderedPageBreak/>
        <w:t>8.1.3</w:t>
      </w:r>
      <w:r>
        <w:rPr>
          <w:sz w:val="24"/>
        </w:rPr>
        <w:t xml:space="preserve"> - Nos casos de anulação e revogação, deverá ser assegurada </w:t>
      </w:r>
      <w:proofErr w:type="gramStart"/>
      <w:r>
        <w:rPr>
          <w:sz w:val="24"/>
        </w:rPr>
        <w:t>a  manifestação</w:t>
      </w:r>
      <w:proofErr w:type="gramEnd"/>
      <w:r>
        <w:rPr>
          <w:sz w:val="24"/>
        </w:rPr>
        <w:t xml:space="preserve"> dos interessados.</w:t>
      </w:r>
    </w:p>
    <w:p w14:paraId="1D70D8A9" w14:textId="77777777" w:rsidR="00590297" w:rsidRDefault="00590297">
      <w:pPr>
        <w:widowControl/>
        <w:spacing w:line="312" w:lineRule="auto"/>
        <w:jc w:val="both"/>
        <w:rPr>
          <w:sz w:val="24"/>
        </w:rPr>
      </w:pPr>
      <w:bookmarkStart w:id="11" w:name="art71_4"/>
      <w:bookmarkEnd w:id="11"/>
    </w:p>
    <w:p w14:paraId="0D349ABF" w14:textId="77777777" w:rsidR="00590297" w:rsidRDefault="00000000">
      <w:pPr>
        <w:widowControl/>
        <w:spacing w:line="312" w:lineRule="auto"/>
        <w:jc w:val="both"/>
        <w:rPr>
          <w:b/>
          <w:sz w:val="24"/>
        </w:rPr>
      </w:pPr>
      <w:r>
        <w:rPr>
          <w:b/>
          <w:sz w:val="24"/>
        </w:rPr>
        <w:t>9 - DA ASSUNÇÃO DE COMPROMISSO PELA VENCEDORA</w:t>
      </w:r>
    </w:p>
    <w:p w14:paraId="36215293" w14:textId="77777777" w:rsidR="00590297" w:rsidRDefault="00590297">
      <w:pPr>
        <w:widowControl/>
        <w:spacing w:line="312" w:lineRule="auto"/>
        <w:jc w:val="both"/>
        <w:rPr>
          <w:rFonts w:ascii="Times New Roman" w:eastAsia="Times New Roman" w:hAnsi="Times New Roman" w:cs="Times New Roman"/>
          <w:sz w:val="24"/>
        </w:rPr>
      </w:pPr>
    </w:p>
    <w:p w14:paraId="3769AC4B" w14:textId="77777777" w:rsidR="00590297" w:rsidRDefault="00000000">
      <w:pPr>
        <w:widowControl/>
        <w:spacing w:line="312" w:lineRule="auto"/>
        <w:jc w:val="both"/>
        <w:rPr>
          <w:b/>
          <w:sz w:val="24"/>
        </w:rPr>
      </w:pPr>
      <w:r>
        <w:rPr>
          <w:b/>
          <w:sz w:val="24"/>
        </w:rPr>
        <w:t>9.1 – DO CONTRATO</w:t>
      </w:r>
    </w:p>
    <w:p w14:paraId="6C037962" w14:textId="77777777" w:rsidR="00590297" w:rsidRDefault="00590297">
      <w:pPr>
        <w:widowControl/>
        <w:spacing w:line="312" w:lineRule="auto"/>
        <w:jc w:val="both"/>
        <w:rPr>
          <w:rFonts w:ascii="Times New Roman" w:eastAsia="Times New Roman" w:hAnsi="Times New Roman" w:cs="Times New Roman"/>
          <w:sz w:val="24"/>
        </w:rPr>
      </w:pPr>
    </w:p>
    <w:p w14:paraId="5C549105" w14:textId="77777777" w:rsidR="00590297"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334C66BA" w14:textId="77777777" w:rsidR="00590297" w:rsidRDefault="00590297">
      <w:pPr>
        <w:widowControl/>
        <w:spacing w:line="312" w:lineRule="auto"/>
        <w:jc w:val="both"/>
        <w:rPr>
          <w:sz w:val="24"/>
        </w:rPr>
      </w:pPr>
    </w:p>
    <w:p w14:paraId="150DB55B" w14:textId="77777777" w:rsidR="00590297"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49F317FC" w14:textId="77777777" w:rsidR="00590297" w:rsidRDefault="00590297">
      <w:pPr>
        <w:widowControl/>
        <w:spacing w:line="312" w:lineRule="auto"/>
        <w:jc w:val="both"/>
        <w:rPr>
          <w:sz w:val="24"/>
        </w:rPr>
      </w:pPr>
    </w:p>
    <w:p w14:paraId="0DEBF3AB" w14:textId="77777777" w:rsidR="00590297"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12 (doze) meses</w:t>
      </w:r>
      <w:r>
        <w:rPr>
          <w:b/>
          <w:sz w:val="24"/>
        </w:rPr>
        <w:t xml:space="preserve"> </w:t>
      </w:r>
      <w:r>
        <w:rPr>
          <w:sz w:val="24"/>
        </w:rPr>
        <w:t>contado da data de assinatura do mesmo.</w:t>
      </w:r>
    </w:p>
    <w:p w14:paraId="2FEFA7C9" w14:textId="77777777" w:rsidR="00590297" w:rsidRDefault="00590297">
      <w:pPr>
        <w:widowControl/>
        <w:spacing w:line="312" w:lineRule="auto"/>
        <w:jc w:val="both"/>
        <w:rPr>
          <w:sz w:val="24"/>
        </w:rPr>
      </w:pPr>
      <w:bookmarkStart w:id="12" w:name="art84p"/>
      <w:bookmarkEnd w:id="12"/>
    </w:p>
    <w:p w14:paraId="18049A7F" w14:textId="77777777" w:rsidR="00590297" w:rsidRDefault="00000000">
      <w:pPr>
        <w:widowControl/>
        <w:spacing w:line="312" w:lineRule="auto"/>
        <w:jc w:val="both"/>
        <w:rPr>
          <w:b/>
          <w:sz w:val="24"/>
        </w:rPr>
      </w:pPr>
      <w:r>
        <w:rPr>
          <w:b/>
          <w:sz w:val="24"/>
        </w:rPr>
        <w:t>9.2 - DAS HIPÓTESES DE EXTINÇÃO DO CONTRATO</w:t>
      </w:r>
    </w:p>
    <w:p w14:paraId="03A7B0C3" w14:textId="77777777" w:rsidR="00590297" w:rsidRDefault="00590297">
      <w:pPr>
        <w:widowControl/>
        <w:spacing w:line="312" w:lineRule="auto"/>
        <w:jc w:val="both"/>
        <w:rPr>
          <w:rFonts w:ascii="Times New Roman" w:eastAsia="Times New Roman" w:hAnsi="Times New Roman" w:cs="Times New Roman"/>
          <w:sz w:val="24"/>
        </w:rPr>
      </w:pPr>
    </w:p>
    <w:p w14:paraId="5334EC46" w14:textId="77777777" w:rsidR="00590297"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3059258D" w14:textId="77777777" w:rsidR="00590297" w:rsidRDefault="00590297">
      <w:pPr>
        <w:widowControl/>
        <w:spacing w:line="312" w:lineRule="auto"/>
        <w:jc w:val="both"/>
        <w:rPr>
          <w:sz w:val="24"/>
        </w:rPr>
      </w:pPr>
    </w:p>
    <w:p w14:paraId="6702702E" w14:textId="77777777" w:rsidR="00590297" w:rsidRDefault="00000000">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63968C5F" w14:textId="77777777" w:rsidR="00590297" w:rsidRDefault="00590297">
      <w:pPr>
        <w:widowControl/>
        <w:spacing w:line="312" w:lineRule="auto"/>
        <w:jc w:val="both"/>
        <w:rPr>
          <w:sz w:val="24"/>
        </w:rPr>
      </w:pPr>
    </w:p>
    <w:p w14:paraId="2193F56D" w14:textId="77777777" w:rsidR="00590297" w:rsidRDefault="00000000">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443B1311" w14:textId="77777777" w:rsidR="00590297" w:rsidRDefault="00590297">
      <w:pPr>
        <w:widowControl/>
        <w:spacing w:line="312" w:lineRule="auto"/>
        <w:jc w:val="both"/>
        <w:rPr>
          <w:sz w:val="24"/>
        </w:rPr>
      </w:pPr>
    </w:p>
    <w:p w14:paraId="29573D0F" w14:textId="77777777" w:rsidR="00590297"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12CE1FAD" w14:textId="77777777" w:rsidR="00590297" w:rsidRDefault="00590297">
      <w:pPr>
        <w:widowControl/>
        <w:spacing w:line="312" w:lineRule="auto"/>
        <w:jc w:val="both"/>
        <w:rPr>
          <w:sz w:val="24"/>
        </w:rPr>
      </w:pPr>
    </w:p>
    <w:p w14:paraId="08A1DE4F" w14:textId="77777777" w:rsidR="00590297" w:rsidRDefault="00000000">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44DA217D" w14:textId="77777777" w:rsidR="00590297" w:rsidRDefault="00590297">
      <w:pPr>
        <w:widowControl/>
        <w:spacing w:line="312" w:lineRule="auto"/>
        <w:jc w:val="both"/>
        <w:rPr>
          <w:sz w:val="24"/>
        </w:rPr>
      </w:pPr>
    </w:p>
    <w:p w14:paraId="7F43995D" w14:textId="77777777" w:rsidR="00590297" w:rsidRDefault="00000000">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5F5F86A2" w14:textId="77777777" w:rsidR="00590297" w:rsidRDefault="00590297">
      <w:pPr>
        <w:widowControl/>
        <w:spacing w:line="312" w:lineRule="auto"/>
        <w:jc w:val="both"/>
        <w:rPr>
          <w:sz w:val="24"/>
        </w:rPr>
      </w:pPr>
    </w:p>
    <w:p w14:paraId="6EBCECCF" w14:textId="77777777" w:rsidR="00590297" w:rsidRDefault="00000000">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60D5B9FB" w14:textId="77777777" w:rsidR="00590297" w:rsidRDefault="00590297">
      <w:pPr>
        <w:widowControl/>
        <w:spacing w:line="312" w:lineRule="auto"/>
        <w:jc w:val="both"/>
        <w:rPr>
          <w:sz w:val="24"/>
        </w:rPr>
      </w:pPr>
    </w:p>
    <w:p w14:paraId="024CCAE6" w14:textId="77777777" w:rsidR="00590297" w:rsidRDefault="00000000">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57107E91" w14:textId="77777777" w:rsidR="00590297" w:rsidRDefault="00590297">
      <w:pPr>
        <w:widowControl/>
        <w:spacing w:line="312" w:lineRule="auto"/>
        <w:jc w:val="both"/>
        <w:rPr>
          <w:sz w:val="24"/>
        </w:rPr>
      </w:pPr>
    </w:p>
    <w:p w14:paraId="2ED4768B" w14:textId="77777777" w:rsidR="00590297" w:rsidRDefault="00000000">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27D47243" w14:textId="77777777" w:rsidR="00590297" w:rsidRDefault="00590297">
      <w:pPr>
        <w:widowControl/>
        <w:spacing w:line="312" w:lineRule="auto"/>
        <w:jc w:val="both"/>
        <w:rPr>
          <w:sz w:val="24"/>
        </w:rPr>
      </w:pPr>
    </w:p>
    <w:p w14:paraId="1C303DEC" w14:textId="77777777" w:rsidR="00590297" w:rsidRDefault="00000000">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01C44873" w14:textId="77777777" w:rsidR="00590297" w:rsidRDefault="00590297">
      <w:pPr>
        <w:widowControl/>
        <w:spacing w:line="312" w:lineRule="auto"/>
        <w:jc w:val="both"/>
        <w:rPr>
          <w:sz w:val="24"/>
        </w:rPr>
      </w:pPr>
    </w:p>
    <w:p w14:paraId="621C22B7" w14:textId="77777777" w:rsidR="00590297"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6C6CB680" w14:textId="77777777" w:rsidR="00590297" w:rsidRDefault="00590297">
      <w:pPr>
        <w:widowControl/>
        <w:spacing w:line="312" w:lineRule="auto"/>
        <w:jc w:val="both"/>
        <w:rPr>
          <w:sz w:val="24"/>
        </w:rPr>
      </w:pPr>
    </w:p>
    <w:p w14:paraId="21A22C30" w14:textId="77777777" w:rsidR="00590297"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Pr>
            <w:sz w:val="24"/>
            <w:u w:val="single"/>
          </w:rPr>
          <w:t>art. 125 da Lei 14.133/2021</w:t>
        </w:r>
      </w:hyperlink>
      <w:r>
        <w:rPr>
          <w:sz w:val="24"/>
        </w:rPr>
        <w:t>;</w:t>
      </w:r>
    </w:p>
    <w:p w14:paraId="6585DF43" w14:textId="77777777" w:rsidR="00590297" w:rsidRDefault="00590297">
      <w:pPr>
        <w:widowControl/>
        <w:spacing w:line="312" w:lineRule="auto"/>
        <w:jc w:val="both"/>
        <w:rPr>
          <w:sz w:val="24"/>
        </w:rPr>
      </w:pPr>
    </w:p>
    <w:p w14:paraId="5BD30586" w14:textId="77777777" w:rsidR="00590297" w:rsidRDefault="00000000">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4987CD01" w14:textId="77777777" w:rsidR="00590297" w:rsidRDefault="00590297" w:rsidP="00490550">
      <w:pPr>
        <w:rPr>
          <w:sz w:val="24"/>
        </w:rPr>
      </w:pPr>
    </w:p>
    <w:p w14:paraId="79D08BB5" w14:textId="77777777" w:rsidR="00590297"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508C919E" w14:textId="77777777" w:rsidR="00590297" w:rsidRDefault="00590297">
      <w:pPr>
        <w:widowControl/>
        <w:spacing w:line="312" w:lineRule="auto"/>
        <w:jc w:val="both"/>
        <w:rPr>
          <w:sz w:val="24"/>
        </w:rPr>
      </w:pPr>
    </w:p>
    <w:p w14:paraId="3BBB45C5" w14:textId="77777777" w:rsidR="00590297" w:rsidRDefault="00000000">
      <w:pPr>
        <w:widowControl/>
        <w:spacing w:line="312" w:lineRule="auto"/>
        <w:jc w:val="both"/>
        <w:rPr>
          <w:sz w:val="24"/>
        </w:rPr>
      </w:pPr>
      <w:bookmarkStart w:id="28" w:name="art137_2iv"/>
      <w:bookmarkEnd w:id="28"/>
      <w:r>
        <w:rPr>
          <w:b/>
          <w:sz w:val="24"/>
        </w:rPr>
        <w:lastRenderedPageBreak/>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1A707B93" w14:textId="77777777" w:rsidR="00590297" w:rsidRDefault="00590297">
      <w:pPr>
        <w:widowControl/>
        <w:spacing w:line="312" w:lineRule="auto"/>
        <w:jc w:val="both"/>
        <w:rPr>
          <w:sz w:val="24"/>
        </w:rPr>
      </w:pPr>
    </w:p>
    <w:p w14:paraId="6841642E" w14:textId="77777777" w:rsidR="00590297" w:rsidRDefault="00000000">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2FAD383D" w14:textId="77777777" w:rsidR="00590297" w:rsidRDefault="00590297">
      <w:pPr>
        <w:widowControl/>
        <w:spacing w:line="312" w:lineRule="auto"/>
        <w:jc w:val="both"/>
        <w:rPr>
          <w:sz w:val="24"/>
        </w:rPr>
      </w:pPr>
    </w:p>
    <w:p w14:paraId="23535BD8" w14:textId="77777777" w:rsidR="00590297" w:rsidRDefault="00000000">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4FF74595" w14:textId="77777777" w:rsidR="00590297" w:rsidRDefault="00590297">
      <w:pPr>
        <w:widowControl/>
        <w:spacing w:line="312" w:lineRule="auto"/>
        <w:jc w:val="both"/>
        <w:rPr>
          <w:sz w:val="24"/>
        </w:rPr>
      </w:pPr>
    </w:p>
    <w:p w14:paraId="5C355658" w14:textId="77777777" w:rsidR="00590297" w:rsidRDefault="00000000">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053E596B" w14:textId="77777777" w:rsidR="00590297" w:rsidRDefault="00590297">
      <w:pPr>
        <w:widowControl/>
        <w:spacing w:line="312" w:lineRule="auto"/>
        <w:jc w:val="both"/>
        <w:rPr>
          <w:sz w:val="24"/>
        </w:rPr>
      </w:pPr>
    </w:p>
    <w:p w14:paraId="43F9237B" w14:textId="77777777" w:rsidR="00590297"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47D2F5B5" w14:textId="77777777" w:rsidR="00590297" w:rsidRDefault="00590297">
      <w:pPr>
        <w:widowControl/>
        <w:spacing w:line="312" w:lineRule="auto"/>
        <w:jc w:val="both"/>
        <w:rPr>
          <w:sz w:val="24"/>
        </w:rPr>
      </w:pPr>
    </w:p>
    <w:p w14:paraId="0328FA4C" w14:textId="77777777" w:rsidR="00590297"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1"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5616EB68" w14:textId="77777777" w:rsidR="00590297" w:rsidRDefault="00590297">
      <w:pPr>
        <w:widowControl/>
        <w:spacing w:line="312" w:lineRule="auto"/>
        <w:jc w:val="both"/>
        <w:rPr>
          <w:sz w:val="24"/>
        </w:rPr>
      </w:pPr>
    </w:p>
    <w:p w14:paraId="4851DEA8" w14:textId="77777777" w:rsidR="00590297"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07D7B6C4" w14:textId="77777777" w:rsidR="00590297" w:rsidRDefault="00590297">
      <w:pPr>
        <w:widowControl/>
        <w:spacing w:line="312" w:lineRule="auto"/>
        <w:jc w:val="both"/>
        <w:rPr>
          <w:sz w:val="24"/>
        </w:rPr>
      </w:pPr>
    </w:p>
    <w:p w14:paraId="798B279C" w14:textId="77777777" w:rsidR="00590297" w:rsidRDefault="00000000">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6A7B8487" w14:textId="77777777" w:rsidR="00590297" w:rsidRDefault="00590297">
      <w:pPr>
        <w:widowControl/>
        <w:spacing w:line="312" w:lineRule="auto"/>
        <w:jc w:val="both"/>
        <w:rPr>
          <w:sz w:val="24"/>
        </w:rPr>
      </w:pPr>
    </w:p>
    <w:p w14:paraId="1F982ECC" w14:textId="77777777" w:rsidR="00590297" w:rsidRDefault="00000000">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2C481656" w14:textId="77777777" w:rsidR="00590297" w:rsidRDefault="00590297">
      <w:pPr>
        <w:widowControl/>
        <w:spacing w:line="312" w:lineRule="auto"/>
        <w:jc w:val="both"/>
        <w:rPr>
          <w:sz w:val="24"/>
        </w:rPr>
      </w:pPr>
    </w:p>
    <w:p w14:paraId="648DACFE" w14:textId="77777777" w:rsidR="00590297" w:rsidRDefault="00000000">
      <w:pPr>
        <w:widowControl/>
        <w:spacing w:line="312" w:lineRule="auto"/>
        <w:jc w:val="both"/>
        <w:rPr>
          <w:sz w:val="24"/>
        </w:rPr>
      </w:pPr>
      <w:bookmarkStart w:id="37" w:name="art138iii"/>
      <w:bookmarkEnd w:id="37"/>
      <w:r>
        <w:rPr>
          <w:b/>
          <w:sz w:val="24"/>
        </w:rPr>
        <w:lastRenderedPageBreak/>
        <w:t>III</w:t>
      </w:r>
      <w:r>
        <w:rPr>
          <w:sz w:val="24"/>
        </w:rPr>
        <w:t xml:space="preserve"> - determinada por decisão arbitral, em decorrência de cláusula compromissória ou compromisso arbitral, ou por decisão judicial.</w:t>
      </w:r>
    </w:p>
    <w:p w14:paraId="2A327E9E" w14:textId="77777777" w:rsidR="00590297" w:rsidRDefault="00590297">
      <w:pPr>
        <w:widowControl/>
        <w:spacing w:line="312" w:lineRule="auto"/>
        <w:jc w:val="both"/>
        <w:rPr>
          <w:sz w:val="24"/>
        </w:rPr>
      </w:pPr>
    </w:p>
    <w:p w14:paraId="6E302DEA" w14:textId="77777777" w:rsidR="00590297"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495E64E4" w14:textId="77777777" w:rsidR="00590297" w:rsidRDefault="00590297">
      <w:pPr>
        <w:widowControl/>
        <w:spacing w:line="312" w:lineRule="auto"/>
        <w:jc w:val="both"/>
        <w:rPr>
          <w:sz w:val="24"/>
        </w:rPr>
      </w:pPr>
    </w:p>
    <w:p w14:paraId="45515479" w14:textId="77777777" w:rsidR="00590297"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5C227109" w14:textId="77777777" w:rsidR="00590297" w:rsidRDefault="00590297">
      <w:pPr>
        <w:widowControl/>
        <w:spacing w:line="312" w:lineRule="auto"/>
        <w:jc w:val="both"/>
        <w:rPr>
          <w:sz w:val="24"/>
        </w:rPr>
      </w:pPr>
    </w:p>
    <w:p w14:paraId="30574042" w14:textId="77777777" w:rsidR="00590297" w:rsidRDefault="00000000">
      <w:pPr>
        <w:widowControl/>
        <w:spacing w:line="312" w:lineRule="auto"/>
        <w:jc w:val="both"/>
        <w:rPr>
          <w:sz w:val="24"/>
        </w:rPr>
      </w:pPr>
      <w:bookmarkStart w:id="40" w:name="art138_2i"/>
      <w:bookmarkEnd w:id="40"/>
      <w:r>
        <w:rPr>
          <w:b/>
          <w:sz w:val="24"/>
        </w:rPr>
        <w:t xml:space="preserve">I </w:t>
      </w:r>
      <w:r>
        <w:rPr>
          <w:sz w:val="24"/>
        </w:rPr>
        <w:t xml:space="preserve">- devolução da garantia </w:t>
      </w:r>
      <w:proofErr w:type="gramStart"/>
      <w:r>
        <w:rPr>
          <w:sz w:val="24"/>
        </w:rPr>
        <w:t>quando  houver</w:t>
      </w:r>
      <w:proofErr w:type="gramEnd"/>
      <w:r>
        <w:rPr>
          <w:sz w:val="24"/>
        </w:rPr>
        <w:t>;</w:t>
      </w:r>
    </w:p>
    <w:p w14:paraId="1E490396" w14:textId="77777777" w:rsidR="00590297" w:rsidRDefault="00590297">
      <w:pPr>
        <w:widowControl/>
        <w:spacing w:line="312" w:lineRule="auto"/>
        <w:jc w:val="both"/>
        <w:rPr>
          <w:sz w:val="24"/>
        </w:rPr>
      </w:pPr>
    </w:p>
    <w:p w14:paraId="721B62A3" w14:textId="77777777" w:rsidR="00590297" w:rsidRDefault="00000000">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1FA3FC8E" w14:textId="77777777" w:rsidR="00590297" w:rsidRDefault="00590297">
      <w:pPr>
        <w:widowControl/>
        <w:spacing w:line="312" w:lineRule="auto"/>
        <w:jc w:val="both"/>
        <w:rPr>
          <w:sz w:val="24"/>
        </w:rPr>
      </w:pPr>
    </w:p>
    <w:p w14:paraId="711C9871" w14:textId="77777777" w:rsidR="00590297"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7111247A" w14:textId="77777777" w:rsidR="00590297" w:rsidRDefault="00000000">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39B15F39" w14:textId="77777777" w:rsidR="00590297" w:rsidRDefault="00000000">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649ECDC5" w14:textId="77777777" w:rsidR="00590297" w:rsidRDefault="00000000">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3B48E405" w14:textId="77777777" w:rsidR="00590297"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76606B68" w14:textId="77777777" w:rsidR="00590297"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6C055B95" w14:textId="77777777" w:rsidR="00590297"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24974510" w14:textId="77777777" w:rsidR="00590297"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5A4139DF" w14:textId="77777777" w:rsidR="00590297"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13560FA8" w14:textId="77777777" w:rsidR="00590297" w:rsidRDefault="00000000">
      <w:pPr>
        <w:widowControl/>
        <w:spacing w:before="225" w:after="225" w:line="312" w:lineRule="auto"/>
        <w:jc w:val="both"/>
        <w:rPr>
          <w:sz w:val="24"/>
        </w:rPr>
      </w:pPr>
      <w:bookmarkStart w:id="51" w:name="art139iv"/>
      <w:bookmarkEnd w:id="51"/>
      <w:r>
        <w:rPr>
          <w:b/>
          <w:sz w:val="24"/>
        </w:rPr>
        <w:lastRenderedPageBreak/>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67A36C3B" w14:textId="77777777" w:rsidR="00590297"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037C093A" w14:textId="77777777" w:rsidR="00590297"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487A97DD" w14:textId="77777777" w:rsidR="00590297"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2220D00E" w14:textId="77777777" w:rsidR="00590297" w:rsidRDefault="00590297">
      <w:pPr>
        <w:widowControl/>
        <w:spacing w:line="312" w:lineRule="auto"/>
        <w:jc w:val="both"/>
        <w:rPr>
          <w:sz w:val="24"/>
        </w:rPr>
      </w:pPr>
    </w:p>
    <w:p w14:paraId="5FDA6999" w14:textId="77777777" w:rsidR="00590297" w:rsidRDefault="00000000">
      <w:pPr>
        <w:widowControl/>
        <w:spacing w:line="312" w:lineRule="auto"/>
        <w:jc w:val="both"/>
        <w:rPr>
          <w:b/>
          <w:sz w:val="24"/>
        </w:rPr>
      </w:pPr>
      <w:r>
        <w:rPr>
          <w:b/>
          <w:sz w:val="24"/>
        </w:rPr>
        <w:t>9.3 – DA ENTREGA DO OBJETO</w:t>
      </w:r>
    </w:p>
    <w:p w14:paraId="5911FB7B" w14:textId="77777777" w:rsidR="00590297" w:rsidRDefault="00590297">
      <w:pPr>
        <w:widowControl/>
        <w:spacing w:line="312" w:lineRule="auto"/>
        <w:jc w:val="both"/>
        <w:rPr>
          <w:rFonts w:ascii="Times New Roman" w:eastAsia="Times New Roman" w:hAnsi="Times New Roman" w:cs="Times New Roman"/>
          <w:sz w:val="24"/>
        </w:rPr>
      </w:pPr>
    </w:p>
    <w:p w14:paraId="21E982EA" w14:textId="77777777" w:rsidR="00590297"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16500DB2" w14:textId="77777777" w:rsidR="00590297" w:rsidRDefault="00590297">
      <w:pPr>
        <w:widowControl/>
        <w:spacing w:line="312" w:lineRule="auto"/>
        <w:jc w:val="both"/>
        <w:rPr>
          <w:sz w:val="24"/>
        </w:rPr>
      </w:pPr>
    </w:p>
    <w:p w14:paraId="182A3278" w14:textId="77777777" w:rsidR="00590297" w:rsidRDefault="00000000">
      <w:pPr>
        <w:widowControl/>
        <w:spacing w:line="312" w:lineRule="auto"/>
        <w:jc w:val="both"/>
        <w:rPr>
          <w:b/>
          <w:sz w:val="24"/>
        </w:rPr>
      </w:pPr>
      <w:r>
        <w:rPr>
          <w:b/>
          <w:sz w:val="24"/>
        </w:rPr>
        <w:t>9.4 – DA FISCALIZAÇÃO DO CONTRATO</w:t>
      </w:r>
    </w:p>
    <w:p w14:paraId="25DEE00A" w14:textId="77777777" w:rsidR="00590297" w:rsidRDefault="00590297">
      <w:pPr>
        <w:widowControl/>
        <w:spacing w:line="312" w:lineRule="auto"/>
        <w:jc w:val="both"/>
        <w:rPr>
          <w:rFonts w:ascii="Times New Roman" w:eastAsia="Times New Roman" w:hAnsi="Times New Roman" w:cs="Times New Roman"/>
          <w:sz w:val="24"/>
        </w:rPr>
      </w:pPr>
    </w:p>
    <w:p w14:paraId="7245AD2E" w14:textId="77777777" w:rsidR="00590297" w:rsidRDefault="00000000">
      <w:pPr>
        <w:widowControl/>
        <w:spacing w:line="312" w:lineRule="auto"/>
        <w:jc w:val="both"/>
        <w:rPr>
          <w:b/>
          <w:sz w:val="24"/>
        </w:rPr>
      </w:pPr>
      <w:r>
        <w:rPr>
          <w:b/>
          <w:sz w:val="24"/>
        </w:rPr>
        <w:t>9.4.1</w:t>
      </w:r>
      <w:r>
        <w:rPr>
          <w:sz w:val="24"/>
        </w:rPr>
        <w:t xml:space="preserve"> – A fiscalização do contrato ficará a cargo da funcionária: </w:t>
      </w:r>
      <w:proofErr w:type="spellStart"/>
      <w:r>
        <w:rPr>
          <w:b/>
          <w:sz w:val="24"/>
        </w:rPr>
        <w:t>Fredna</w:t>
      </w:r>
      <w:proofErr w:type="spellEnd"/>
      <w:r>
        <w:rPr>
          <w:b/>
          <w:sz w:val="24"/>
        </w:rPr>
        <w:t xml:space="preserve"> Regina Vaz</w:t>
      </w:r>
    </w:p>
    <w:p w14:paraId="7611BDD6" w14:textId="77777777" w:rsidR="00590297" w:rsidRDefault="00590297">
      <w:pPr>
        <w:widowControl/>
        <w:spacing w:line="312" w:lineRule="auto"/>
        <w:jc w:val="both"/>
        <w:rPr>
          <w:sz w:val="24"/>
        </w:rPr>
      </w:pPr>
    </w:p>
    <w:p w14:paraId="21ACABF6" w14:textId="77777777" w:rsidR="00590297" w:rsidRDefault="00000000">
      <w:pPr>
        <w:widowControl/>
        <w:spacing w:line="312" w:lineRule="auto"/>
        <w:jc w:val="both"/>
        <w:rPr>
          <w:b/>
          <w:sz w:val="24"/>
        </w:rPr>
      </w:pPr>
      <w:r>
        <w:rPr>
          <w:b/>
          <w:sz w:val="24"/>
        </w:rPr>
        <w:t>9.5 – DA GESTÃO DO CONTRATO</w:t>
      </w:r>
    </w:p>
    <w:p w14:paraId="784DC186" w14:textId="77777777" w:rsidR="00590297" w:rsidRDefault="00590297">
      <w:pPr>
        <w:widowControl/>
        <w:spacing w:line="312" w:lineRule="auto"/>
        <w:jc w:val="both"/>
        <w:rPr>
          <w:sz w:val="24"/>
        </w:rPr>
      </w:pPr>
    </w:p>
    <w:p w14:paraId="5A06249E" w14:textId="77777777" w:rsidR="00590297" w:rsidRDefault="00000000">
      <w:pPr>
        <w:widowControl/>
        <w:spacing w:line="312" w:lineRule="auto"/>
        <w:jc w:val="both"/>
        <w:rPr>
          <w:b/>
          <w:sz w:val="24"/>
        </w:rPr>
      </w:pPr>
      <w:r>
        <w:rPr>
          <w:sz w:val="24"/>
        </w:rPr>
        <w:t xml:space="preserve">9.5.1 – A gestão do contrato ficará a cargo da funcionária: </w:t>
      </w:r>
      <w:r>
        <w:rPr>
          <w:b/>
          <w:sz w:val="24"/>
        </w:rPr>
        <w:t>Lenita de Fátima Romano Bérgamo.</w:t>
      </w:r>
    </w:p>
    <w:p w14:paraId="38B7B3D1" w14:textId="77777777" w:rsidR="00590297" w:rsidRDefault="00590297">
      <w:pPr>
        <w:widowControl/>
        <w:spacing w:line="312" w:lineRule="auto"/>
        <w:jc w:val="both"/>
        <w:rPr>
          <w:rFonts w:ascii="Times New Roman" w:eastAsia="Times New Roman" w:hAnsi="Times New Roman" w:cs="Times New Roman"/>
          <w:b/>
          <w:sz w:val="24"/>
        </w:rPr>
      </w:pPr>
    </w:p>
    <w:p w14:paraId="7A7A1A69" w14:textId="77777777" w:rsidR="00590297" w:rsidRDefault="00000000">
      <w:pPr>
        <w:widowControl/>
        <w:spacing w:line="312" w:lineRule="auto"/>
        <w:jc w:val="both"/>
        <w:rPr>
          <w:b/>
          <w:sz w:val="24"/>
        </w:rPr>
      </w:pPr>
      <w:r>
        <w:rPr>
          <w:b/>
          <w:sz w:val="24"/>
        </w:rPr>
        <w:t>10 – DO REEQUILÍBRIO ECONÔMICO-FINANCEIRO</w:t>
      </w:r>
    </w:p>
    <w:p w14:paraId="395424E8" w14:textId="77777777" w:rsidR="00590297" w:rsidRDefault="00590297">
      <w:pPr>
        <w:widowControl/>
        <w:spacing w:line="312" w:lineRule="auto"/>
        <w:jc w:val="both"/>
        <w:rPr>
          <w:rFonts w:ascii="Times New Roman" w:eastAsia="Times New Roman" w:hAnsi="Times New Roman" w:cs="Times New Roman"/>
          <w:sz w:val="24"/>
        </w:rPr>
      </w:pPr>
    </w:p>
    <w:p w14:paraId="6C18AE5F" w14:textId="77777777" w:rsidR="00590297"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
    <w:p w14:paraId="09E66767" w14:textId="77777777" w:rsidR="00590297" w:rsidRDefault="00590297">
      <w:pPr>
        <w:widowControl/>
        <w:spacing w:line="26" w:lineRule="atLeast"/>
        <w:jc w:val="both"/>
        <w:rPr>
          <w:sz w:val="24"/>
        </w:rPr>
      </w:pPr>
    </w:p>
    <w:p w14:paraId="67199BAE" w14:textId="77777777" w:rsidR="00590297" w:rsidRDefault="00000000">
      <w:pPr>
        <w:widowControl/>
        <w:spacing w:line="26" w:lineRule="atLeast"/>
        <w:jc w:val="both"/>
        <w:rPr>
          <w:color w:val="000000"/>
          <w:sz w:val="24"/>
        </w:rPr>
      </w:pPr>
      <w:r>
        <w:rPr>
          <w:b/>
          <w:color w:val="000000"/>
          <w:sz w:val="24"/>
        </w:rPr>
        <w:lastRenderedPageBreak/>
        <w:t>10.1.1</w:t>
      </w:r>
      <w:r>
        <w:rPr>
          <w:color w:val="000000"/>
          <w:sz w:val="24"/>
        </w:rPr>
        <w:t xml:space="preserve"> – O pedido de reajustamento do preço deverá ser apresentado pelo contratado para que possa ser concedido.</w:t>
      </w:r>
    </w:p>
    <w:p w14:paraId="5C764411" w14:textId="77777777" w:rsidR="00590297" w:rsidRDefault="00590297">
      <w:pPr>
        <w:widowControl/>
        <w:spacing w:line="26" w:lineRule="atLeast"/>
        <w:jc w:val="both"/>
        <w:rPr>
          <w:sz w:val="24"/>
        </w:rPr>
      </w:pPr>
    </w:p>
    <w:p w14:paraId="401E228F" w14:textId="77777777" w:rsidR="00590297" w:rsidRDefault="00000000">
      <w:pPr>
        <w:widowControl/>
        <w:spacing w:line="26" w:lineRule="atLeast"/>
        <w:jc w:val="both"/>
        <w:rPr>
          <w:color w:val="000000"/>
          <w:sz w:val="24"/>
        </w:rPr>
      </w:pPr>
      <w:r>
        <w:rPr>
          <w:b/>
          <w:color w:val="000000"/>
          <w:sz w:val="24"/>
        </w:rPr>
        <w:t>10.1.2</w:t>
      </w:r>
      <w:r>
        <w:rPr>
          <w:color w:val="000000"/>
          <w:sz w:val="24"/>
        </w:rPr>
        <w:t xml:space="preserve"> – </w:t>
      </w:r>
      <w:proofErr w:type="gramStart"/>
      <w:r>
        <w:rPr>
          <w:color w:val="000000"/>
          <w:sz w:val="24"/>
        </w:rPr>
        <w:t>A  Administração</w:t>
      </w:r>
      <w:proofErr w:type="gramEnd"/>
      <w:r>
        <w:rPr>
          <w:color w:val="000000"/>
          <w:sz w:val="24"/>
        </w:rPr>
        <w:t xml:space="preserve"> Pública terá o prazo de 30 (trinta) dias para deliberar sobre o pedido de reajuste.</w:t>
      </w:r>
    </w:p>
    <w:p w14:paraId="5F208E61" w14:textId="77777777" w:rsidR="00590297" w:rsidRDefault="00590297">
      <w:pPr>
        <w:widowControl/>
        <w:spacing w:line="26" w:lineRule="atLeast"/>
        <w:jc w:val="both"/>
        <w:rPr>
          <w:sz w:val="24"/>
        </w:rPr>
      </w:pPr>
    </w:p>
    <w:p w14:paraId="7F03158C" w14:textId="77777777" w:rsidR="00590297" w:rsidRDefault="00590297">
      <w:pPr>
        <w:widowControl/>
        <w:tabs>
          <w:tab w:val="left" w:pos="993"/>
        </w:tabs>
        <w:jc w:val="both"/>
        <w:rPr>
          <w:sz w:val="24"/>
          <w:shd w:val="clear" w:color="auto" w:fill="FFFF00"/>
        </w:rPr>
      </w:pPr>
    </w:p>
    <w:p w14:paraId="345E94CB" w14:textId="77777777" w:rsidR="00590297" w:rsidRDefault="00000000">
      <w:pPr>
        <w:widowControl/>
        <w:spacing w:line="312" w:lineRule="auto"/>
        <w:jc w:val="both"/>
        <w:rPr>
          <w:b/>
          <w:sz w:val="24"/>
        </w:rPr>
      </w:pPr>
      <w:r>
        <w:rPr>
          <w:b/>
          <w:sz w:val="24"/>
        </w:rPr>
        <w:t>11 - DAS SANÇÕES</w:t>
      </w:r>
    </w:p>
    <w:p w14:paraId="2B7F102E" w14:textId="77777777" w:rsidR="00590297" w:rsidRDefault="00590297">
      <w:pPr>
        <w:widowControl/>
        <w:spacing w:line="312" w:lineRule="auto"/>
        <w:jc w:val="both"/>
        <w:rPr>
          <w:rFonts w:ascii="Times New Roman" w:eastAsia="Times New Roman" w:hAnsi="Times New Roman" w:cs="Times New Roman"/>
          <w:sz w:val="24"/>
        </w:rPr>
      </w:pPr>
    </w:p>
    <w:p w14:paraId="449C85C9" w14:textId="77777777" w:rsidR="00590297"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43C53807" w14:textId="77777777" w:rsidR="00590297" w:rsidRDefault="00590297">
      <w:pPr>
        <w:widowControl/>
        <w:spacing w:line="312" w:lineRule="auto"/>
        <w:jc w:val="both"/>
        <w:rPr>
          <w:sz w:val="24"/>
        </w:rPr>
      </w:pPr>
    </w:p>
    <w:p w14:paraId="00032D61" w14:textId="77777777" w:rsidR="00590297"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14F084A2" w14:textId="77777777" w:rsidR="00590297" w:rsidRDefault="00590297">
      <w:pPr>
        <w:widowControl/>
        <w:spacing w:line="312" w:lineRule="auto"/>
        <w:jc w:val="both"/>
        <w:rPr>
          <w:sz w:val="24"/>
        </w:rPr>
      </w:pPr>
    </w:p>
    <w:p w14:paraId="6A1CFCA3" w14:textId="77777777" w:rsidR="0059029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7514F34F" w14:textId="77777777" w:rsidR="00590297" w:rsidRDefault="00590297">
      <w:pPr>
        <w:widowControl/>
        <w:spacing w:line="312" w:lineRule="auto"/>
        <w:jc w:val="both"/>
        <w:rPr>
          <w:sz w:val="24"/>
        </w:rPr>
      </w:pPr>
    </w:p>
    <w:p w14:paraId="3FC70A0C" w14:textId="77777777" w:rsidR="00590297"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51D93B03" w14:textId="77777777" w:rsidR="00590297" w:rsidRDefault="00590297">
      <w:pPr>
        <w:widowControl/>
        <w:spacing w:line="312" w:lineRule="auto"/>
        <w:jc w:val="both"/>
        <w:rPr>
          <w:sz w:val="24"/>
        </w:rPr>
      </w:pPr>
    </w:p>
    <w:p w14:paraId="15B9B4F7" w14:textId="77777777" w:rsidR="0059029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060172A" w14:textId="77777777" w:rsidR="00590297" w:rsidRDefault="00590297">
      <w:pPr>
        <w:widowControl/>
        <w:spacing w:line="312" w:lineRule="auto"/>
        <w:jc w:val="both"/>
        <w:rPr>
          <w:sz w:val="24"/>
        </w:rPr>
      </w:pPr>
    </w:p>
    <w:p w14:paraId="516558E9" w14:textId="77777777" w:rsidR="00590297" w:rsidRDefault="00000000">
      <w:pPr>
        <w:widowControl/>
        <w:spacing w:line="312" w:lineRule="auto"/>
        <w:jc w:val="both"/>
        <w:rPr>
          <w:sz w:val="24"/>
        </w:rPr>
      </w:pPr>
      <w:r>
        <w:rPr>
          <w:b/>
          <w:sz w:val="24"/>
        </w:rPr>
        <w:t xml:space="preserve">III </w:t>
      </w:r>
      <w:r>
        <w:rPr>
          <w:sz w:val="24"/>
        </w:rPr>
        <w:t>- ensejar o retardamento da execução do certame:</w:t>
      </w:r>
    </w:p>
    <w:p w14:paraId="3810B464" w14:textId="77777777" w:rsidR="00590297" w:rsidRDefault="00590297">
      <w:pPr>
        <w:widowControl/>
        <w:spacing w:line="312" w:lineRule="auto"/>
        <w:jc w:val="both"/>
        <w:rPr>
          <w:sz w:val="24"/>
        </w:rPr>
      </w:pPr>
    </w:p>
    <w:p w14:paraId="73E540AF" w14:textId="77777777" w:rsidR="0059029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CEF6A0B" w14:textId="77777777" w:rsidR="00590297" w:rsidRDefault="00590297">
      <w:pPr>
        <w:widowControl/>
        <w:spacing w:line="312" w:lineRule="auto"/>
        <w:jc w:val="both"/>
        <w:rPr>
          <w:sz w:val="24"/>
        </w:rPr>
      </w:pPr>
    </w:p>
    <w:p w14:paraId="47C3F433" w14:textId="77777777" w:rsidR="00590297"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437C17F4" w14:textId="77777777" w:rsidR="00590297" w:rsidRDefault="00590297">
      <w:pPr>
        <w:widowControl/>
        <w:spacing w:line="312" w:lineRule="auto"/>
        <w:jc w:val="both"/>
        <w:rPr>
          <w:sz w:val="24"/>
        </w:rPr>
      </w:pPr>
    </w:p>
    <w:p w14:paraId="0AAFB3CD" w14:textId="77777777" w:rsidR="0059029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1916FE1" w14:textId="77777777" w:rsidR="00590297" w:rsidRDefault="00590297">
      <w:pPr>
        <w:widowControl/>
        <w:spacing w:line="312" w:lineRule="auto"/>
        <w:jc w:val="both"/>
        <w:rPr>
          <w:sz w:val="24"/>
        </w:rPr>
      </w:pPr>
    </w:p>
    <w:p w14:paraId="137DCB41" w14:textId="77777777" w:rsidR="00590297"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5BEB3F26" w14:textId="77777777" w:rsidR="00590297" w:rsidRDefault="00590297">
      <w:pPr>
        <w:widowControl/>
        <w:spacing w:line="312" w:lineRule="auto"/>
        <w:jc w:val="both"/>
        <w:rPr>
          <w:sz w:val="24"/>
        </w:rPr>
      </w:pPr>
    </w:p>
    <w:p w14:paraId="6AE27A08" w14:textId="77777777" w:rsidR="00590297"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60 (sessenta) meses e multa correspondente a até 10% (dez por cento) do valor do item de contratação;</w:t>
      </w:r>
    </w:p>
    <w:p w14:paraId="0D706DF6" w14:textId="77777777" w:rsidR="00590297" w:rsidRDefault="00590297">
      <w:pPr>
        <w:widowControl/>
        <w:spacing w:line="312" w:lineRule="auto"/>
        <w:jc w:val="both"/>
        <w:rPr>
          <w:sz w:val="24"/>
        </w:rPr>
      </w:pPr>
    </w:p>
    <w:p w14:paraId="2D371CF5" w14:textId="77777777" w:rsidR="00590297"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365EAB63" w14:textId="77777777" w:rsidR="00590297" w:rsidRDefault="00590297">
      <w:pPr>
        <w:widowControl/>
        <w:spacing w:line="312" w:lineRule="auto"/>
        <w:jc w:val="both"/>
        <w:rPr>
          <w:sz w:val="24"/>
        </w:rPr>
      </w:pPr>
    </w:p>
    <w:p w14:paraId="68E1BA45" w14:textId="77777777" w:rsidR="0059029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36B3E9F2" w14:textId="77777777" w:rsidR="00590297" w:rsidRDefault="00590297">
      <w:pPr>
        <w:widowControl/>
        <w:spacing w:line="312" w:lineRule="auto"/>
        <w:jc w:val="both"/>
        <w:rPr>
          <w:sz w:val="24"/>
        </w:rPr>
      </w:pPr>
    </w:p>
    <w:p w14:paraId="2F22AC93" w14:textId="77777777" w:rsidR="00590297"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60435E10" w14:textId="77777777" w:rsidR="00590297" w:rsidRDefault="00590297">
      <w:pPr>
        <w:widowControl/>
        <w:spacing w:line="312" w:lineRule="auto"/>
        <w:jc w:val="both"/>
        <w:rPr>
          <w:sz w:val="24"/>
        </w:rPr>
      </w:pPr>
    </w:p>
    <w:p w14:paraId="137C83C7" w14:textId="77777777" w:rsidR="00590297"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2AD8155A" w14:textId="77777777" w:rsidR="00590297" w:rsidRDefault="00590297">
      <w:pPr>
        <w:widowControl/>
        <w:spacing w:line="312" w:lineRule="auto"/>
        <w:jc w:val="both"/>
        <w:rPr>
          <w:sz w:val="24"/>
        </w:rPr>
      </w:pPr>
    </w:p>
    <w:p w14:paraId="3EB7F00B" w14:textId="77777777" w:rsidR="00590297"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3180A160" w14:textId="77777777" w:rsidR="00590297" w:rsidRDefault="00590297">
      <w:pPr>
        <w:widowControl/>
        <w:spacing w:line="312" w:lineRule="auto"/>
        <w:jc w:val="both"/>
        <w:rPr>
          <w:sz w:val="24"/>
        </w:rPr>
      </w:pPr>
    </w:p>
    <w:p w14:paraId="2EBBAF60" w14:textId="77777777" w:rsidR="00590297"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143C4FF" w14:textId="77777777" w:rsidR="00590297" w:rsidRDefault="00590297">
      <w:pPr>
        <w:widowControl/>
        <w:spacing w:line="312" w:lineRule="auto"/>
        <w:jc w:val="both"/>
        <w:rPr>
          <w:sz w:val="24"/>
        </w:rPr>
      </w:pPr>
    </w:p>
    <w:p w14:paraId="4FE963A5" w14:textId="77777777" w:rsidR="00590297"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47A09844" w14:textId="77777777" w:rsidR="00590297" w:rsidRDefault="00590297">
      <w:pPr>
        <w:widowControl/>
        <w:spacing w:line="312" w:lineRule="auto"/>
        <w:jc w:val="both"/>
        <w:rPr>
          <w:sz w:val="24"/>
        </w:rPr>
      </w:pPr>
    </w:p>
    <w:p w14:paraId="76FE550C" w14:textId="77777777" w:rsidR="00590297"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1611A03A" w14:textId="77777777" w:rsidR="00590297" w:rsidRDefault="00590297">
      <w:pPr>
        <w:widowControl/>
        <w:spacing w:line="312" w:lineRule="auto"/>
        <w:jc w:val="both"/>
        <w:rPr>
          <w:sz w:val="24"/>
        </w:rPr>
      </w:pPr>
    </w:p>
    <w:p w14:paraId="3D3C9614" w14:textId="77777777" w:rsidR="00590297"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58566245" w14:textId="77777777" w:rsidR="00590297" w:rsidRDefault="00590297">
      <w:pPr>
        <w:widowControl/>
        <w:numPr>
          <w:ilvl w:val="0"/>
          <w:numId w:val="3"/>
        </w:numPr>
        <w:spacing w:line="312" w:lineRule="auto"/>
        <w:jc w:val="both"/>
        <w:rPr>
          <w:rFonts w:ascii="Times New Roman" w:eastAsia="Times New Roman" w:hAnsi="Times New Roman" w:cs="Times New Roman"/>
          <w:sz w:val="24"/>
        </w:rPr>
      </w:pPr>
    </w:p>
    <w:p w14:paraId="0504C537" w14:textId="77777777" w:rsidR="00590297"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230E81C9" w14:textId="77777777" w:rsidR="00590297" w:rsidRDefault="00590297">
      <w:pPr>
        <w:widowControl/>
        <w:spacing w:line="312" w:lineRule="auto"/>
        <w:jc w:val="both"/>
        <w:rPr>
          <w:sz w:val="24"/>
        </w:rPr>
      </w:pPr>
    </w:p>
    <w:p w14:paraId="7E95B556" w14:textId="77777777" w:rsidR="00590297"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505AA2B8" w14:textId="77777777" w:rsidR="00590297" w:rsidRDefault="00590297">
      <w:pPr>
        <w:widowControl/>
        <w:spacing w:line="312" w:lineRule="auto"/>
        <w:jc w:val="both"/>
        <w:rPr>
          <w:sz w:val="24"/>
        </w:rPr>
      </w:pPr>
    </w:p>
    <w:p w14:paraId="40215E10" w14:textId="77777777" w:rsidR="00590297"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5B2250E5" w14:textId="77777777" w:rsidR="00590297" w:rsidRDefault="00590297">
      <w:pPr>
        <w:widowControl/>
        <w:spacing w:line="312" w:lineRule="auto"/>
        <w:jc w:val="both"/>
        <w:rPr>
          <w:sz w:val="24"/>
        </w:rPr>
      </w:pPr>
    </w:p>
    <w:p w14:paraId="4E864D2A" w14:textId="77777777" w:rsidR="00590297"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114B1449" w14:textId="77777777" w:rsidR="00590297" w:rsidRDefault="00590297">
      <w:pPr>
        <w:widowControl/>
        <w:spacing w:line="312" w:lineRule="auto"/>
        <w:jc w:val="both"/>
        <w:rPr>
          <w:sz w:val="24"/>
        </w:rPr>
      </w:pPr>
    </w:p>
    <w:p w14:paraId="0855E7B3" w14:textId="77777777" w:rsidR="00590297" w:rsidRDefault="00000000">
      <w:pPr>
        <w:widowControl/>
        <w:spacing w:line="312" w:lineRule="auto"/>
        <w:jc w:val="both"/>
        <w:rPr>
          <w:sz w:val="24"/>
        </w:rPr>
      </w:pPr>
      <w:r>
        <w:rPr>
          <w:b/>
          <w:sz w:val="24"/>
        </w:rPr>
        <w:t>a)</w:t>
      </w:r>
      <w:r>
        <w:rPr>
          <w:sz w:val="24"/>
        </w:rPr>
        <w:t xml:space="preserve"> prestar informações falsas; ou</w:t>
      </w:r>
    </w:p>
    <w:p w14:paraId="62A673D3" w14:textId="77777777" w:rsidR="00590297" w:rsidRDefault="00590297">
      <w:pPr>
        <w:widowControl/>
        <w:spacing w:line="312" w:lineRule="auto"/>
        <w:jc w:val="both"/>
        <w:rPr>
          <w:sz w:val="24"/>
        </w:rPr>
      </w:pPr>
    </w:p>
    <w:p w14:paraId="26B64F87" w14:textId="77777777" w:rsidR="00590297" w:rsidRDefault="00000000">
      <w:pPr>
        <w:widowControl/>
        <w:spacing w:line="312" w:lineRule="auto"/>
        <w:jc w:val="both"/>
        <w:rPr>
          <w:sz w:val="24"/>
        </w:rPr>
      </w:pPr>
      <w:r>
        <w:rPr>
          <w:b/>
          <w:sz w:val="24"/>
        </w:rPr>
        <w:t>b)</w:t>
      </w:r>
      <w:r>
        <w:rPr>
          <w:sz w:val="24"/>
        </w:rPr>
        <w:t xml:space="preserve"> apresentar documentação com informações inverídicas;</w:t>
      </w:r>
    </w:p>
    <w:p w14:paraId="3B15BAC5" w14:textId="77777777" w:rsidR="00590297" w:rsidRDefault="00590297">
      <w:pPr>
        <w:widowControl/>
        <w:spacing w:line="312" w:lineRule="auto"/>
        <w:jc w:val="both"/>
        <w:rPr>
          <w:sz w:val="24"/>
        </w:rPr>
      </w:pPr>
    </w:p>
    <w:p w14:paraId="4BAAF168" w14:textId="77777777" w:rsidR="00590297" w:rsidRDefault="00000000">
      <w:pPr>
        <w:widowControl/>
        <w:spacing w:line="312" w:lineRule="auto"/>
        <w:jc w:val="both"/>
        <w:rPr>
          <w:sz w:val="24"/>
        </w:rPr>
      </w:pPr>
      <w:r>
        <w:rPr>
          <w:b/>
          <w:sz w:val="24"/>
        </w:rPr>
        <w:t xml:space="preserve">III </w:t>
      </w:r>
      <w:r>
        <w:rPr>
          <w:sz w:val="24"/>
        </w:rPr>
        <w:t>- retardar a execução do certame:</w:t>
      </w:r>
    </w:p>
    <w:p w14:paraId="77FBF473" w14:textId="77777777" w:rsidR="00590297" w:rsidRDefault="00590297">
      <w:pPr>
        <w:widowControl/>
        <w:spacing w:line="312" w:lineRule="auto"/>
        <w:jc w:val="both"/>
        <w:rPr>
          <w:sz w:val="24"/>
        </w:rPr>
      </w:pPr>
    </w:p>
    <w:p w14:paraId="17DDDF88" w14:textId="77777777" w:rsidR="00590297"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35D532B5" w14:textId="77777777" w:rsidR="00590297" w:rsidRDefault="00590297">
      <w:pPr>
        <w:widowControl/>
        <w:spacing w:line="312" w:lineRule="auto"/>
        <w:jc w:val="both"/>
        <w:rPr>
          <w:sz w:val="24"/>
        </w:rPr>
      </w:pPr>
    </w:p>
    <w:p w14:paraId="4F071C79" w14:textId="77777777" w:rsidR="00590297" w:rsidRDefault="00000000">
      <w:pPr>
        <w:widowControl/>
        <w:spacing w:line="312" w:lineRule="auto"/>
        <w:jc w:val="both"/>
        <w:rPr>
          <w:sz w:val="24"/>
        </w:rPr>
      </w:pPr>
      <w:r>
        <w:rPr>
          <w:b/>
          <w:sz w:val="24"/>
        </w:rPr>
        <w:t>b)</w:t>
      </w:r>
      <w:r>
        <w:rPr>
          <w:sz w:val="24"/>
        </w:rPr>
        <w:t xml:space="preserve"> não comprovar os requisitos de habilitação; ou</w:t>
      </w:r>
    </w:p>
    <w:p w14:paraId="5EDC3C2D" w14:textId="77777777" w:rsidR="00590297" w:rsidRDefault="00590297">
      <w:pPr>
        <w:widowControl/>
        <w:spacing w:line="312" w:lineRule="auto"/>
        <w:jc w:val="both"/>
        <w:rPr>
          <w:sz w:val="24"/>
        </w:rPr>
      </w:pPr>
    </w:p>
    <w:p w14:paraId="41FD6B9B" w14:textId="77777777" w:rsidR="00590297"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3215EA4F" w14:textId="77777777" w:rsidR="00590297" w:rsidRDefault="00590297">
      <w:pPr>
        <w:widowControl/>
        <w:spacing w:line="312" w:lineRule="auto"/>
        <w:jc w:val="both"/>
        <w:rPr>
          <w:sz w:val="24"/>
        </w:rPr>
      </w:pPr>
    </w:p>
    <w:p w14:paraId="0DCA99BE" w14:textId="77777777" w:rsidR="00590297"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3078B49D" w14:textId="77777777" w:rsidR="00590297" w:rsidRDefault="00590297">
      <w:pPr>
        <w:widowControl/>
        <w:spacing w:line="312" w:lineRule="auto"/>
        <w:jc w:val="both"/>
        <w:rPr>
          <w:sz w:val="24"/>
        </w:rPr>
      </w:pPr>
    </w:p>
    <w:p w14:paraId="21B5B36B" w14:textId="77777777" w:rsidR="00590297" w:rsidRDefault="00000000">
      <w:pPr>
        <w:widowControl/>
        <w:spacing w:line="312" w:lineRule="auto"/>
        <w:jc w:val="both"/>
        <w:rPr>
          <w:sz w:val="24"/>
        </w:rPr>
      </w:pPr>
      <w:r>
        <w:rPr>
          <w:b/>
          <w:sz w:val="24"/>
        </w:rPr>
        <w:t>a)</w:t>
      </w:r>
      <w:r>
        <w:rPr>
          <w:sz w:val="24"/>
        </w:rPr>
        <w:t xml:space="preserve"> não enviar a proposta;</w:t>
      </w:r>
    </w:p>
    <w:p w14:paraId="52B0D52E" w14:textId="77777777" w:rsidR="00590297" w:rsidRDefault="00590297">
      <w:pPr>
        <w:widowControl/>
        <w:spacing w:line="312" w:lineRule="auto"/>
        <w:jc w:val="both"/>
        <w:rPr>
          <w:sz w:val="24"/>
        </w:rPr>
      </w:pPr>
    </w:p>
    <w:p w14:paraId="64EF2039" w14:textId="77777777" w:rsidR="00590297" w:rsidRDefault="00000000">
      <w:pPr>
        <w:widowControl/>
        <w:spacing w:line="312" w:lineRule="auto"/>
        <w:jc w:val="both"/>
        <w:rPr>
          <w:sz w:val="24"/>
        </w:rPr>
      </w:pPr>
      <w:r>
        <w:rPr>
          <w:b/>
          <w:sz w:val="24"/>
        </w:rPr>
        <w:t>b)</w:t>
      </w:r>
      <w:r>
        <w:rPr>
          <w:sz w:val="24"/>
        </w:rPr>
        <w:t xml:space="preserve"> recusar-se a enviar o detalhamento da proposta quando exigível;</w:t>
      </w:r>
    </w:p>
    <w:p w14:paraId="44B414BB" w14:textId="77777777" w:rsidR="00590297" w:rsidRDefault="00590297">
      <w:pPr>
        <w:widowControl/>
        <w:spacing w:line="312" w:lineRule="auto"/>
        <w:jc w:val="both"/>
        <w:rPr>
          <w:sz w:val="24"/>
        </w:rPr>
      </w:pPr>
    </w:p>
    <w:p w14:paraId="4B8C2499" w14:textId="77777777" w:rsidR="00590297"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5A64D32D" w14:textId="77777777" w:rsidR="00590297" w:rsidRDefault="00590297">
      <w:pPr>
        <w:widowControl/>
        <w:spacing w:line="312" w:lineRule="auto"/>
        <w:jc w:val="both"/>
        <w:rPr>
          <w:sz w:val="24"/>
        </w:rPr>
      </w:pPr>
    </w:p>
    <w:p w14:paraId="69065E21" w14:textId="77777777" w:rsidR="00590297" w:rsidRDefault="00000000">
      <w:pPr>
        <w:widowControl/>
        <w:spacing w:line="312" w:lineRule="auto"/>
        <w:jc w:val="both"/>
        <w:rPr>
          <w:sz w:val="24"/>
        </w:rPr>
      </w:pPr>
      <w:r>
        <w:rPr>
          <w:b/>
          <w:sz w:val="24"/>
        </w:rPr>
        <w:t>d)</w:t>
      </w:r>
      <w:r>
        <w:rPr>
          <w:sz w:val="24"/>
        </w:rPr>
        <w:t xml:space="preserve"> deixar de apresentar amostra; e</w:t>
      </w:r>
    </w:p>
    <w:p w14:paraId="345610B3" w14:textId="77777777" w:rsidR="00590297" w:rsidRDefault="00590297">
      <w:pPr>
        <w:widowControl/>
        <w:spacing w:line="312" w:lineRule="auto"/>
        <w:jc w:val="both"/>
        <w:rPr>
          <w:sz w:val="24"/>
        </w:rPr>
      </w:pPr>
    </w:p>
    <w:p w14:paraId="64CB6E67" w14:textId="77777777" w:rsidR="00590297"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6B575B47" w14:textId="77777777" w:rsidR="00590297" w:rsidRDefault="00590297">
      <w:pPr>
        <w:widowControl/>
        <w:spacing w:line="312" w:lineRule="auto"/>
        <w:jc w:val="both"/>
        <w:rPr>
          <w:sz w:val="24"/>
        </w:rPr>
      </w:pPr>
    </w:p>
    <w:p w14:paraId="1155A849" w14:textId="77777777" w:rsidR="00590297"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1E25A4CE" w14:textId="77777777" w:rsidR="00590297" w:rsidRDefault="00590297">
      <w:pPr>
        <w:widowControl/>
        <w:spacing w:line="312" w:lineRule="auto"/>
        <w:jc w:val="both"/>
        <w:rPr>
          <w:sz w:val="24"/>
        </w:rPr>
      </w:pPr>
    </w:p>
    <w:p w14:paraId="253033BA" w14:textId="77777777" w:rsidR="00590297" w:rsidRDefault="00000000">
      <w:pPr>
        <w:widowControl/>
        <w:spacing w:line="312" w:lineRule="auto"/>
        <w:jc w:val="both"/>
        <w:rPr>
          <w:sz w:val="24"/>
        </w:rPr>
      </w:pPr>
      <w:r>
        <w:rPr>
          <w:b/>
          <w:sz w:val="24"/>
        </w:rPr>
        <w:t>b)</w:t>
      </w:r>
      <w:r>
        <w:rPr>
          <w:sz w:val="24"/>
        </w:rPr>
        <w:t xml:space="preserve"> agir em conluio ou em desconformidade com a lei;</w:t>
      </w:r>
    </w:p>
    <w:p w14:paraId="453D2596" w14:textId="77777777" w:rsidR="00590297" w:rsidRDefault="00590297">
      <w:pPr>
        <w:widowControl/>
        <w:spacing w:line="312" w:lineRule="auto"/>
        <w:jc w:val="both"/>
        <w:rPr>
          <w:sz w:val="24"/>
        </w:rPr>
      </w:pPr>
    </w:p>
    <w:p w14:paraId="55D7BC1D" w14:textId="77777777" w:rsidR="00590297" w:rsidRDefault="00000000">
      <w:pPr>
        <w:widowControl/>
        <w:spacing w:line="312" w:lineRule="auto"/>
        <w:jc w:val="both"/>
        <w:rPr>
          <w:sz w:val="24"/>
        </w:rPr>
      </w:pPr>
      <w:r>
        <w:rPr>
          <w:b/>
          <w:sz w:val="24"/>
        </w:rPr>
        <w:t>c)</w:t>
      </w:r>
      <w:r>
        <w:rPr>
          <w:sz w:val="24"/>
        </w:rPr>
        <w:t xml:space="preserve"> induzir deliberadamente a erro no julgamento;</w:t>
      </w:r>
    </w:p>
    <w:p w14:paraId="50588F75" w14:textId="77777777" w:rsidR="00590297" w:rsidRDefault="00590297">
      <w:pPr>
        <w:widowControl/>
        <w:spacing w:line="312" w:lineRule="auto"/>
        <w:jc w:val="both"/>
        <w:rPr>
          <w:sz w:val="24"/>
        </w:rPr>
      </w:pPr>
    </w:p>
    <w:p w14:paraId="70845D0F" w14:textId="77777777" w:rsidR="00590297" w:rsidRDefault="00000000">
      <w:pPr>
        <w:widowControl/>
        <w:spacing w:line="312" w:lineRule="auto"/>
        <w:jc w:val="both"/>
        <w:rPr>
          <w:sz w:val="24"/>
        </w:rPr>
      </w:pPr>
      <w:r>
        <w:rPr>
          <w:b/>
          <w:sz w:val="24"/>
        </w:rPr>
        <w:t>d)</w:t>
      </w:r>
      <w:r>
        <w:rPr>
          <w:sz w:val="24"/>
        </w:rPr>
        <w:t xml:space="preserve"> apresentar amostra falsificada ou deteriorada; ou</w:t>
      </w:r>
    </w:p>
    <w:p w14:paraId="20F2F552" w14:textId="77777777" w:rsidR="00590297" w:rsidRDefault="00590297">
      <w:pPr>
        <w:widowControl/>
        <w:spacing w:line="312" w:lineRule="auto"/>
        <w:jc w:val="both"/>
        <w:rPr>
          <w:sz w:val="24"/>
        </w:rPr>
      </w:pPr>
    </w:p>
    <w:p w14:paraId="23BA21C8" w14:textId="77777777" w:rsidR="00590297"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36AECB13" w14:textId="77777777" w:rsidR="00590297" w:rsidRDefault="00590297">
      <w:pPr>
        <w:widowControl/>
        <w:spacing w:line="312" w:lineRule="auto"/>
        <w:jc w:val="both"/>
        <w:rPr>
          <w:sz w:val="24"/>
        </w:rPr>
      </w:pPr>
    </w:p>
    <w:p w14:paraId="6AB17470" w14:textId="77777777" w:rsidR="00590297"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34CCD30A" w14:textId="77777777" w:rsidR="00590297" w:rsidRDefault="00590297">
      <w:pPr>
        <w:widowControl/>
        <w:spacing w:line="312" w:lineRule="auto"/>
        <w:jc w:val="both"/>
        <w:rPr>
          <w:sz w:val="24"/>
        </w:rPr>
      </w:pPr>
    </w:p>
    <w:p w14:paraId="30C9051E" w14:textId="77777777" w:rsidR="00590297"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2AD62B9D" w14:textId="77777777" w:rsidR="00590297" w:rsidRDefault="00590297">
      <w:pPr>
        <w:widowControl/>
        <w:spacing w:line="312" w:lineRule="auto"/>
        <w:jc w:val="both"/>
        <w:rPr>
          <w:sz w:val="24"/>
        </w:rPr>
      </w:pPr>
    </w:p>
    <w:p w14:paraId="7553E619" w14:textId="77777777" w:rsidR="00590297"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2EAF3289" w14:textId="77777777" w:rsidR="00590297" w:rsidRDefault="00590297">
      <w:pPr>
        <w:widowControl/>
        <w:spacing w:line="312" w:lineRule="auto"/>
        <w:jc w:val="both"/>
        <w:rPr>
          <w:sz w:val="24"/>
        </w:rPr>
      </w:pPr>
    </w:p>
    <w:p w14:paraId="12328984" w14:textId="77777777" w:rsidR="00590297"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37D234F7" w14:textId="77777777" w:rsidR="00590297" w:rsidRDefault="00590297">
      <w:pPr>
        <w:widowControl/>
        <w:spacing w:line="312" w:lineRule="auto"/>
        <w:jc w:val="both"/>
        <w:rPr>
          <w:sz w:val="24"/>
        </w:rPr>
      </w:pPr>
    </w:p>
    <w:p w14:paraId="1646C16C" w14:textId="77777777" w:rsidR="00590297"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33770FF8" w14:textId="77777777" w:rsidR="00590297" w:rsidRDefault="00590297">
      <w:pPr>
        <w:widowControl/>
        <w:spacing w:line="312" w:lineRule="auto"/>
        <w:jc w:val="both"/>
        <w:rPr>
          <w:sz w:val="24"/>
        </w:rPr>
      </w:pPr>
    </w:p>
    <w:p w14:paraId="79AC7EB9" w14:textId="77777777" w:rsidR="00590297"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6986730B" w14:textId="77777777" w:rsidR="00590297" w:rsidRDefault="00590297">
      <w:pPr>
        <w:widowControl/>
        <w:spacing w:line="312" w:lineRule="auto"/>
        <w:jc w:val="both"/>
        <w:rPr>
          <w:sz w:val="24"/>
        </w:rPr>
      </w:pPr>
    </w:p>
    <w:p w14:paraId="65F8664E" w14:textId="77777777" w:rsidR="00590297"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w:t>
      </w:r>
      <w:r>
        <w:rPr>
          <w:sz w:val="24"/>
        </w:rPr>
        <w:lastRenderedPageBreak/>
        <w:t>dano causado à Administração, observados os princípios da proporcionalidade e da razoabilidade.</w:t>
      </w:r>
    </w:p>
    <w:p w14:paraId="05799B1A" w14:textId="77777777" w:rsidR="00590297" w:rsidRDefault="00590297">
      <w:pPr>
        <w:widowControl/>
        <w:spacing w:line="312" w:lineRule="auto"/>
        <w:jc w:val="both"/>
        <w:rPr>
          <w:sz w:val="24"/>
        </w:rPr>
      </w:pPr>
    </w:p>
    <w:p w14:paraId="253FE2FA" w14:textId="77777777" w:rsidR="00590297"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EF362F2" w14:textId="77777777" w:rsidR="00590297" w:rsidRDefault="00590297">
      <w:pPr>
        <w:widowControl/>
        <w:spacing w:line="312" w:lineRule="auto"/>
        <w:jc w:val="both"/>
        <w:rPr>
          <w:sz w:val="24"/>
        </w:rPr>
      </w:pPr>
    </w:p>
    <w:p w14:paraId="7A279462" w14:textId="77777777" w:rsidR="00590297"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5B7475D3" w14:textId="77777777" w:rsidR="00590297" w:rsidRDefault="00590297">
      <w:pPr>
        <w:widowControl/>
        <w:spacing w:line="312" w:lineRule="auto"/>
        <w:jc w:val="both"/>
        <w:rPr>
          <w:sz w:val="24"/>
        </w:rPr>
      </w:pPr>
    </w:p>
    <w:p w14:paraId="1DD9142B" w14:textId="77777777" w:rsidR="00590297"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2BE77A68" w14:textId="77777777" w:rsidR="00590297" w:rsidRDefault="00590297">
      <w:pPr>
        <w:widowControl/>
        <w:spacing w:line="312" w:lineRule="auto"/>
        <w:jc w:val="both"/>
        <w:rPr>
          <w:sz w:val="24"/>
        </w:rPr>
      </w:pPr>
    </w:p>
    <w:p w14:paraId="6A4FB7E1" w14:textId="77777777" w:rsidR="00590297"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0F4E1340" w14:textId="77777777" w:rsidR="00590297" w:rsidRDefault="00590297">
      <w:pPr>
        <w:widowControl/>
        <w:spacing w:line="312" w:lineRule="auto"/>
        <w:jc w:val="both"/>
        <w:rPr>
          <w:sz w:val="24"/>
        </w:rPr>
      </w:pPr>
    </w:p>
    <w:p w14:paraId="41452FED" w14:textId="77777777" w:rsidR="00590297"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164C8159" w14:textId="77777777" w:rsidR="00590297" w:rsidRDefault="00590297">
      <w:pPr>
        <w:widowControl/>
        <w:spacing w:line="312" w:lineRule="auto"/>
        <w:jc w:val="both"/>
        <w:rPr>
          <w:sz w:val="24"/>
        </w:rPr>
      </w:pPr>
    </w:p>
    <w:p w14:paraId="100AFC8A" w14:textId="77777777" w:rsidR="00590297" w:rsidRDefault="00000000">
      <w:pPr>
        <w:widowControl/>
        <w:spacing w:line="312" w:lineRule="auto"/>
        <w:jc w:val="both"/>
        <w:rPr>
          <w:b/>
          <w:sz w:val="24"/>
        </w:rPr>
      </w:pPr>
      <w:r>
        <w:rPr>
          <w:b/>
          <w:sz w:val="24"/>
        </w:rPr>
        <w:t>12 - DO FORO</w:t>
      </w:r>
    </w:p>
    <w:p w14:paraId="1086FF5F" w14:textId="77777777" w:rsidR="00590297" w:rsidRDefault="00590297">
      <w:pPr>
        <w:widowControl/>
        <w:spacing w:line="312" w:lineRule="auto"/>
        <w:jc w:val="both"/>
        <w:rPr>
          <w:rFonts w:ascii="Times New Roman" w:eastAsia="Times New Roman" w:hAnsi="Times New Roman" w:cs="Times New Roman"/>
          <w:sz w:val="24"/>
        </w:rPr>
      </w:pPr>
    </w:p>
    <w:p w14:paraId="25FF8CB2" w14:textId="77777777" w:rsidR="00590297"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7C55072" w14:textId="77777777" w:rsidR="00590297" w:rsidRDefault="00590297">
      <w:pPr>
        <w:widowControl/>
        <w:spacing w:line="312" w:lineRule="auto"/>
        <w:jc w:val="both"/>
        <w:rPr>
          <w:sz w:val="24"/>
        </w:rPr>
      </w:pPr>
    </w:p>
    <w:p w14:paraId="47ABFFB4" w14:textId="77777777" w:rsidR="00590297" w:rsidRDefault="00000000">
      <w:pPr>
        <w:widowControl/>
        <w:spacing w:line="312" w:lineRule="auto"/>
        <w:jc w:val="both"/>
        <w:rPr>
          <w:b/>
          <w:sz w:val="24"/>
        </w:rPr>
      </w:pPr>
      <w:r>
        <w:rPr>
          <w:b/>
          <w:sz w:val="24"/>
        </w:rPr>
        <w:t>13 - DOS ANEXOS</w:t>
      </w:r>
    </w:p>
    <w:p w14:paraId="2C7D7183" w14:textId="77777777" w:rsidR="00590297" w:rsidRDefault="00590297">
      <w:pPr>
        <w:widowControl/>
        <w:spacing w:line="312" w:lineRule="auto"/>
        <w:jc w:val="both"/>
        <w:rPr>
          <w:rFonts w:ascii="Times New Roman" w:eastAsia="Times New Roman" w:hAnsi="Times New Roman" w:cs="Times New Roman"/>
          <w:sz w:val="24"/>
        </w:rPr>
      </w:pPr>
    </w:p>
    <w:p w14:paraId="63786F40" w14:textId="77777777" w:rsidR="00590297" w:rsidRDefault="00000000">
      <w:pPr>
        <w:widowControl/>
        <w:spacing w:line="312" w:lineRule="auto"/>
        <w:jc w:val="both"/>
        <w:rPr>
          <w:sz w:val="24"/>
        </w:rPr>
      </w:pPr>
      <w:r>
        <w:rPr>
          <w:b/>
          <w:sz w:val="24"/>
        </w:rPr>
        <w:t>13.1</w:t>
      </w:r>
      <w:r>
        <w:rPr>
          <w:sz w:val="24"/>
        </w:rPr>
        <w:t xml:space="preserve"> – Fazem parte integrante deste edital os anexos abaixo:</w:t>
      </w:r>
    </w:p>
    <w:p w14:paraId="1E50E117" w14:textId="77777777" w:rsidR="00590297" w:rsidRDefault="00590297">
      <w:pPr>
        <w:widowControl/>
        <w:spacing w:line="312" w:lineRule="auto"/>
        <w:jc w:val="both"/>
        <w:rPr>
          <w:sz w:val="24"/>
        </w:rPr>
      </w:pPr>
    </w:p>
    <w:p w14:paraId="1FD7E5FB" w14:textId="5D760BAA" w:rsidR="00590297" w:rsidRDefault="00000000">
      <w:pPr>
        <w:widowControl/>
        <w:spacing w:line="312" w:lineRule="auto"/>
        <w:jc w:val="both"/>
        <w:rPr>
          <w:sz w:val="24"/>
        </w:rPr>
      </w:pPr>
      <w:r>
        <w:rPr>
          <w:b/>
          <w:sz w:val="24"/>
          <w:shd w:val="clear" w:color="auto" w:fill="FFFFFF"/>
        </w:rPr>
        <w:t>a)</w:t>
      </w:r>
      <w:r>
        <w:rPr>
          <w:sz w:val="24"/>
          <w:shd w:val="clear" w:color="auto" w:fill="FFFFFF"/>
        </w:rPr>
        <w:t xml:space="preserve"> Anexo I – 2.2 Termo de Referência</w:t>
      </w:r>
      <w:r>
        <w:rPr>
          <w:sz w:val="24"/>
        </w:rPr>
        <w:t xml:space="preserve"> e Estudo Técnico Preliminar.</w:t>
      </w:r>
    </w:p>
    <w:p w14:paraId="36454685" w14:textId="77777777" w:rsidR="00590297" w:rsidRDefault="00000000">
      <w:pPr>
        <w:widowControl/>
        <w:spacing w:line="312" w:lineRule="auto"/>
        <w:jc w:val="both"/>
        <w:rPr>
          <w:sz w:val="24"/>
        </w:rPr>
      </w:pPr>
      <w:r>
        <w:rPr>
          <w:b/>
          <w:sz w:val="24"/>
        </w:rPr>
        <w:t>b)</w:t>
      </w:r>
      <w:r>
        <w:rPr>
          <w:sz w:val="24"/>
        </w:rPr>
        <w:t xml:space="preserve"> Anexo II – 5.7 - Dos Representantes e via de comunicação:</w:t>
      </w:r>
    </w:p>
    <w:p w14:paraId="4F5B8717" w14:textId="77777777" w:rsidR="00590297"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055A5A45" w14:textId="77777777" w:rsidR="00590297" w:rsidRDefault="00000000">
      <w:pPr>
        <w:widowControl/>
        <w:spacing w:line="312" w:lineRule="auto"/>
        <w:jc w:val="both"/>
        <w:rPr>
          <w:sz w:val="24"/>
        </w:rPr>
      </w:pPr>
      <w:r>
        <w:rPr>
          <w:sz w:val="24"/>
        </w:rPr>
        <w:t>c.1) Anexo III.1 – 5.4.1.1</w:t>
      </w:r>
    </w:p>
    <w:p w14:paraId="7645C588" w14:textId="77777777" w:rsidR="00590297" w:rsidRDefault="00000000">
      <w:pPr>
        <w:widowControl/>
        <w:spacing w:line="312" w:lineRule="auto"/>
        <w:jc w:val="both"/>
        <w:rPr>
          <w:sz w:val="24"/>
        </w:rPr>
      </w:pPr>
      <w:r>
        <w:rPr>
          <w:sz w:val="24"/>
        </w:rPr>
        <w:t>c.2) Anexo III.2 – 5.4.1.2</w:t>
      </w:r>
    </w:p>
    <w:p w14:paraId="6DB7E2A5" w14:textId="77777777" w:rsidR="00590297" w:rsidRDefault="00000000">
      <w:pPr>
        <w:widowControl/>
        <w:spacing w:line="312" w:lineRule="auto"/>
        <w:jc w:val="both"/>
        <w:rPr>
          <w:sz w:val="24"/>
        </w:rPr>
      </w:pPr>
      <w:r>
        <w:rPr>
          <w:sz w:val="24"/>
        </w:rPr>
        <w:t>c.3) Anexo III.3 – 5.4.2.4</w:t>
      </w:r>
    </w:p>
    <w:p w14:paraId="1732DA77" w14:textId="77777777" w:rsidR="00590297" w:rsidRDefault="00000000">
      <w:pPr>
        <w:widowControl/>
        <w:spacing w:line="312" w:lineRule="auto"/>
        <w:jc w:val="both"/>
        <w:rPr>
          <w:sz w:val="24"/>
        </w:rPr>
      </w:pPr>
      <w:r>
        <w:rPr>
          <w:b/>
          <w:sz w:val="24"/>
        </w:rPr>
        <w:lastRenderedPageBreak/>
        <w:t>d)</w:t>
      </w:r>
      <w:r>
        <w:rPr>
          <w:sz w:val="24"/>
        </w:rPr>
        <w:t xml:space="preserve"> Anexo IV – 5.5.2 – Da Proposta de Preço</w:t>
      </w:r>
    </w:p>
    <w:p w14:paraId="68A9FCC1" w14:textId="77777777" w:rsidR="00590297"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621DF5C3" w14:textId="77777777" w:rsidR="00590297"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2B92DF99" w14:textId="77777777" w:rsidR="00590297" w:rsidRDefault="00000000">
      <w:pPr>
        <w:widowControl/>
        <w:spacing w:line="312" w:lineRule="auto"/>
        <w:jc w:val="both"/>
        <w:rPr>
          <w:sz w:val="24"/>
        </w:rPr>
      </w:pPr>
      <w:r>
        <w:rPr>
          <w:b/>
          <w:sz w:val="24"/>
        </w:rPr>
        <w:t>g)</w:t>
      </w:r>
      <w:r>
        <w:rPr>
          <w:sz w:val="24"/>
        </w:rPr>
        <w:t xml:space="preserve"> Anexo VII – 9.1.1 – Da minuta de Contrato</w:t>
      </w:r>
    </w:p>
    <w:p w14:paraId="4B5B5143" w14:textId="77777777" w:rsidR="00590297"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5C3AC933" w14:textId="77777777" w:rsidR="00590297"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6F2421CC" w14:textId="5F6EEDAA" w:rsidR="00590297" w:rsidRPr="00490550" w:rsidRDefault="00000000" w:rsidP="00490550">
      <w:pPr>
        <w:widowControl/>
        <w:spacing w:line="312" w:lineRule="auto"/>
        <w:jc w:val="right"/>
        <w:rPr>
          <w:rFonts w:eastAsia="Times New Roman"/>
          <w:sz w:val="24"/>
        </w:rPr>
      </w:pPr>
      <w:r w:rsidRPr="00490550">
        <w:rPr>
          <w:sz w:val="24"/>
        </w:rPr>
        <w:t xml:space="preserve">Taguaí-SP, </w:t>
      </w:r>
      <w:r w:rsidR="00490550" w:rsidRPr="00490550">
        <w:rPr>
          <w:rFonts w:eastAsia="Times New Roman"/>
          <w:sz w:val="24"/>
        </w:rPr>
        <w:t>27 de junho de 2024.</w:t>
      </w:r>
    </w:p>
    <w:p w14:paraId="003FA2A5" w14:textId="77777777" w:rsidR="00590297" w:rsidRDefault="00590297">
      <w:pPr>
        <w:widowControl/>
        <w:spacing w:line="312" w:lineRule="auto"/>
        <w:jc w:val="both"/>
        <w:rPr>
          <w:rFonts w:ascii="Times New Roman" w:eastAsia="Times New Roman" w:hAnsi="Times New Roman" w:cs="Times New Roman"/>
          <w:sz w:val="24"/>
        </w:rPr>
      </w:pPr>
    </w:p>
    <w:p w14:paraId="244F3D74" w14:textId="77777777" w:rsidR="00590297" w:rsidRDefault="00590297">
      <w:pPr>
        <w:widowControl/>
        <w:spacing w:line="312" w:lineRule="auto"/>
        <w:jc w:val="both"/>
        <w:rPr>
          <w:rFonts w:ascii="Times New Roman" w:eastAsia="Times New Roman" w:hAnsi="Times New Roman" w:cs="Times New Roman"/>
          <w:sz w:val="24"/>
        </w:rPr>
      </w:pPr>
    </w:p>
    <w:p w14:paraId="0EF556C0" w14:textId="77777777" w:rsidR="00590297" w:rsidRDefault="00590297">
      <w:pPr>
        <w:widowControl/>
        <w:spacing w:line="312" w:lineRule="auto"/>
        <w:jc w:val="center"/>
        <w:rPr>
          <w:rFonts w:ascii="Times New Roman" w:eastAsia="Times New Roman" w:hAnsi="Times New Roman" w:cs="Times New Roman"/>
          <w:sz w:val="24"/>
        </w:rPr>
      </w:pPr>
    </w:p>
    <w:p w14:paraId="750DA9D0" w14:textId="77777777" w:rsidR="00590297" w:rsidRDefault="00000000">
      <w:pPr>
        <w:widowControl/>
        <w:spacing w:line="312" w:lineRule="auto"/>
        <w:jc w:val="center"/>
        <w:rPr>
          <w:sz w:val="24"/>
        </w:rPr>
      </w:pPr>
      <w:r>
        <w:rPr>
          <w:sz w:val="24"/>
        </w:rPr>
        <w:t>EDER CARLOS FOGAÇA DA CRUZ</w:t>
      </w:r>
    </w:p>
    <w:p w14:paraId="283874E5" w14:textId="77777777" w:rsidR="00590297" w:rsidRDefault="00000000">
      <w:pPr>
        <w:widowControl/>
        <w:spacing w:line="312" w:lineRule="auto"/>
        <w:jc w:val="center"/>
        <w:rPr>
          <w:sz w:val="24"/>
        </w:rPr>
      </w:pPr>
      <w:r>
        <w:rPr>
          <w:sz w:val="24"/>
        </w:rPr>
        <w:t>PREFEITO MUNICIPAL</w:t>
      </w:r>
    </w:p>
    <w:p w14:paraId="18E93110" w14:textId="77777777" w:rsidR="00590297" w:rsidRDefault="00590297">
      <w:pPr>
        <w:widowControl/>
        <w:spacing w:line="312" w:lineRule="auto"/>
        <w:jc w:val="center"/>
        <w:rPr>
          <w:rFonts w:ascii="Times New Roman" w:eastAsia="Times New Roman" w:hAnsi="Times New Roman" w:cs="Times New Roman"/>
          <w:sz w:val="24"/>
        </w:rPr>
      </w:pPr>
    </w:p>
    <w:p w14:paraId="450BEB4F" w14:textId="77777777" w:rsidR="00590297" w:rsidRDefault="00590297">
      <w:pPr>
        <w:widowControl/>
        <w:spacing w:line="312" w:lineRule="auto"/>
        <w:jc w:val="both"/>
        <w:rPr>
          <w:rFonts w:ascii="Times New Roman" w:eastAsia="Times New Roman" w:hAnsi="Times New Roman" w:cs="Times New Roman"/>
          <w:sz w:val="24"/>
        </w:rPr>
      </w:pPr>
    </w:p>
    <w:p w14:paraId="1B9ED16D" w14:textId="77777777" w:rsidR="00B8019F" w:rsidRDefault="00B8019F">
      <w:pPr>
        <w:spacing w:line="312" w:lineRule="auto"/>
        <w:jc w:val="center"/>
        <w:rPr>
          <w:b/>
          <w:sz w:val="24"/>
        </w:rPr>
      </w:pPr>
    </w:p>
    <w:p w14:paraId="23B75FA7" w14:textId="77777777" w:rsidR="00B8019F" w:rsidRDefault="00B8019F">
      <w:pPr>
        <w:spacing w:line="312" w:lineRule="auto"/>
        <w:jc w:val="center"/>
        <w:rPr>
          <w:b/>
          <w:sz w:val="24"/>
        </w:rPr>
      </w:pPr>
    </w:p>
    <w:p w14:paraId="61CF7FF6" w14:textId="77777777" w:rsidR="00B8019F" w:rsidRDefault="00B8019F">
      <w:pPr>
        <w:spacing w:line="312" w:lineRule="auto"/>
        <w:jc w:val="center"/>
        <w:rPr>
          <w:b/>
          <w:sz w:val="24"/>
        </w:rPr>
      </w:pPr>
    </w:p>
    <w:p w14:paraId="1CB3C124" w14:textId="77777777" w:rsidR="00B8019F" w:rsidRDefault="00B8019F">
      <w:pPr>
        <w:spacing w:line="312" w:lineRule="auto"/>
        <w:jc w:val="center"/>
        <w:rPr>
          <w:b/>
          <w:sz w:val="24"/>
        </w:rPr>
      </w:pPr>
    </w:p>
    <w:p w14:paraId="6114B587" w14:textId="77777777" w:rsidR="00B8019F" w:rsidRDefault="00B8019F">
      <w:pPr>
        <w:spacing w:line="312" w:lineRule="auto"/>
        <w:jc w:val="center"/>
        <w:rPr>
          <w:b/>
          <w:sz w:val="24"/>
        </w:rPr>
      </w:pPr>
    </w:p>
    <w:p w14:paraId="6FD130F5" w14:textId="77777777" w:rsidR="00B8019F" w:rsidRDefault="00B8019F">
      <w:pPr>
        <w:spacing w:line="312" w:lineRule="auto"/>
        <w:jc w:val="center"/>
        <w:rPr>
          <w:b/>
          <w:sz w:val="24"/>
        </w:rPr>
      </w:pPr>
    </w:p>
    <w:p w14:paraId="66790AF8" w14:textId="77777777" w:rsidR="00B8019F" w:rsidRDefault="00B8019F">
      <w:pPr>
        <w:spacing w:line="312" w:lineRule="auto"/>
        <w:jc w:val="center"/>
        <w:rPr>
          <w:b/>
          <w:sz w:val="24"/>
        </w:rPr>
      </w:pPr>
    </w:p>
    <w:p w14:paraId="318EA41C" w14:textId="77777777" w:rsidR="00B8019F" w:rsidRDefault="00B8019F">
      <w:pPr>
        <w:spacing w:line="312" w:lineRule="auto"/>
        <w:jc w:val="center"/>
        <w:rPr>
          <w:b/>
          <w:sz w:val="24"/>
        </w:rPr>
      </w:pPr>
    </w:p>
    <w:p w14:paraId="07877967" w14:textId="77777777" w:rsidR="00B8019F" w:rsidRDefault="00B8019F">
      <w:pPr>
        <w:spacing w:line="312" w:lineRule="auto"/>
        <w:jc w:val="center"/>
        <w:rPr>
          <w:b/>
          <w:sz w:val="24"/>
        </w:rPr>
      </w:pPr>
    </w:p>
    <w:p w14:paraId="547A3122" w14:textId="77777777" w:rsidR="00B8019F" w:rsidRDefault="00B8019F">
      <w:pPr>
        <w:spacing w:line="312" w:lineRule="auto"/>
        <w:jc w:val="center"/>
        <w:rPr>
          <w:b/>
          <w:sz w:val="24"/>
        </w:rPr>
      </w:pPr>
    </w:p>
    <w:p w14:paraId="339CCCBB" w14:textId="77777777" w:rsidR="00B8019F" w:rsidRDefault="00B8019F">
      <w:pPr>
        <w:spacing w:line="312" w:lineRule="auto"/>
        <w:jc w:val="center"/>
        <w:rPr>
          <w:b/>
          <w:sz w:val="24"/>
        </w:rPr>
      </w:pPr>
    </w:p>
    <w:p w14:paraId="08009F28" w14:textId="77777777" w:rsidR="00B8019F" w:rsidRDefault="00B8019F">
      <w:pPr>
        <w:spacing w:line="312" w:lineRule="auto"/>
        <w:jc w:val="center"/>
        <w:rPr>
          <w:b/>
          <w:sz w:val="24"/>
        </w:rPr>
      </w:pPr>
    </w:p>
    <w:p w14:paraId="15156B8F" w14:textId="77777777" w:rsidR="00B8019F" w:rsidRDefault="00B8019F">
      <w:pPr>
        <w:spacing w:line="312" w:lineRule="auto"/>
        <w:jc w:val="center"/>
        <w:rPr>
          <w:b/>
          <w:sz w:val="24"/>
        </w:rPr>
      </w:pPr>
    </w:p>
    <w:p w14:paraId="3AB7A194" w14:textId="77777777" w:rsidR="00B8019F" w:rsidRDefault="00B8019F">
      <w:pPr>
        <w:spacing w:line="312" w:lineRule="auto"/>
        <w:jc w:val="center"/>
        <w:rPr>
          <w:b/>
          <w:sz w:val="24"/>
        </w:rPr>
      </w:pPr>
    </w:p>
    <w:p w14:paraId="7678EE64" w14:textId="77777777" w:rsidR="00B8019F" w:rsidRDefault="00B8019F">
      <w:pPr>
        <w:spacing w:line="312" w:lineRule="auto"/>
        <w:jc w:val="center"/>
        <w:rPr>
          <w:b/>
          <w:sz w:val="24"/>
        </w:rPr>
      </w:pPr>
    </w:p>
    <w:p w14:paraId="76CA8647" w14:textId="77777777" w:rsidR="00B8019F" w:rsidRDefault="00B8019F">
      <w:pPr>
        <w:spacing w:line="312" w:lineRule="auto"/>
        <w:jc w:val="center"/>
        <w:rPr>
          <w:b/>
          <w:sz w:val="24"/>
        </w:rPr>
      </w:pPr>
    </w:p>
    <w:p w14:paraId="351281AB" w14:textId="77777777" w:rsidR="00B8019F" w:rsidRDefault="00B8019F">
      <w:pPr>
        <w:spacing w:line="312" w:lineRule="auto"/>
        <w:jc w:val="center"/>
        <w:rPr>
          <w:b/>
          <w:sz w:val="24"/>
        </w:rPr>
      </w:pPr>
    </w:p>
    <w:p w14:paraId="48A37D2B" w14:textId="77777777" w:rsidR="00B8019F" w:rsidRDefault="00B8019F">
      <w:pPr>
        <w:spacing w:line="312" w:lineRule="auto"/>
        <w:jc w:val="center"/>
        <w:rPr>
          <w:b/>
          <w:sz w:val="24"/>
        </w:rPr>
      </w:pPr>
    </w:p>
    <w:p w14:paraId="648012BB" w14:textId="77777777" w:rsidR="00C44BB6" w:rsidRDefault="00C44BB6">
      <w:pPr>
        <w:spacing w:line="312" w:lineRule="auto"/>
        <w:jc w:val="center"/>
        <w:rPr>
          <w:b/>
          <w:sz w:val="24"/>
        </w:rPr>
      </w:pPr>
    </w:p>
    <w:p w14:paraId="5266AF3A" w14:textId="0F624952" w:rsidR="00590297" w:rsidRDefault="00000000">
      <w:pPr>
        <w:spacing w:line="312" w:lineRule="auto"/>
        <w:jc w:val="center"/>
        <w:rPr>
          <w:b/>
          <w:sz w:val="24"/>
        </w:rPr>
      </w:pPr>
      <w:r>
        <w:rPr>
          <w:b/>
          <w:sz w:val="24"/>
        </w:rPr>
        <w:lastRenderedPageBreak/>
        <w:t>ANEXO I</w:t>
      </w:r>
    </w:p>
    <w:p w14:paraId="485D191D" w14:textId="77777777" w:rsidR="00590297" w:rsidRDefault="00590297">
      <w:pPr>
        <w:spacing w:line="312" w:lineRule="auto"/>
        <w:jc w:val="center"/>
        <w:rPr>
          <w:rFonts w:ascii="Times New Roman" w:eastAsia="Times New Roman" w:hAnsi="Times New Roman" w:cs="Times New Roman"/>
          <w:sz w:val="24"/>
        </w:rPr>
      </w:pPr>
    </w:p>
    <w:p w14:paraId="36994D98" w14:textId="77777777" w:rsidR="00590297" w:rsidRDefault="00000000">
      <w:pPr>
        <w:widowControl/>
        <w:spacing w:after="160" w:line="360" w:lineRule="auto"/>
        <w:jc w:val="center"/>
        <w:rPr>
          <w:rFonts w:ascii="Calibri" w:eastAsia="Calibri" w:hAnsi="Calibri" w:cs="Calibri"/>
          <w:b/>
          <w:sz w:val="22"/>
        </w:rPr>
      </w:pPr>
      <w:r>
        <w:rPr>
          <w:rFonts w:ascii="Calibri" w:eastAsia="Calibri" w:hAnsi="Calibri" w:cs="Calibri"/>
          <w:b/>
          <w:sz w:val="22"/>
        </w:rPr>
        <w:t>TERMO DE REFERÊNCIA</w:t>
      </w:r>
    </w:p>
    <w:p w14:paraId="324294D0" w14:textId="77777777" w:rsidR="00590297" w:rsidRDefault="00590297">
      <w:pPr>
        <w:widowControl/>
        <w:spacing w:after="160" w:line="360" w:lineRule="auto"/>
        <w:ind w:firstLine="1701"/>
        <w:jc w:val="both"/>
        <w:rPr>
          <w:rFonts w:ascii="Calibri" w:eastAsia="Calibri" w:hAnsi="Calibri" w:cs="Calibri"/>
          <w:b/>
          <w:sz w:val="22"/>
        </w:rPr>
      </w:pPr>
    </w:p>
    <w:p w14:paraId="3F53CC2D" w14:textId="77777777" w:rsidR="00590297" w:rsidRDefault="00000000">
      <w:pPr>
        <w:widowControl/>
        <w:spacing w:after="160" w:line="360" w:lineRule="auto"/>
        <w:jc w:val="center"/>
        <w:rPr>
          <w:rFonts w:ascii="Calibri" w:eastAsia="Calibri" w:hAnsi="Calibri" w:cs="Calibri"/>
          <w:b/>
          <w:sz w:val="22"/>
        </w:rPr>
      </w:pPr>
      <w:r>
        <w:rPr>
          <w:rFonts w:ascii="Calibri" w:eastAsia="Calibri" w:hAnsi="Calibri" w:cs="Calibri"/>
          <w:b/>
          <w:sz w:val="22"/>
          <w:u w:val="single"/>
        </w:rPr>
        <w:t>OBJETO</w:t>
      </w:r>
      <w:r>
        <w:rPr>
          <w:rFonts w:ascii="Calibri" w:eastAsia="Calibri" w:hAnsi="Calibri" w:cs="Calibri"/>
          <w:b/>
          <w:sz w:val="22"/>
        </w:rPr>
        <w:t xml:space="preserve">: </w:t>
      </w:r>
      <w:r>
        <w:rPr>
          <w:rFonts w:ascii="Calibri" w:eastAsia="Calibri" w:hAnsi="Calibri" w:cs="Calibri"/>
          <w:b/>
          <w:color w:val="0D0D0D"/>
          <w:sz w:val="22"/>
          <w:shd w:val="clear" w:color="auto" w:fill="FFFFFF"/>
        </w:rPr>
        <w:t>AQUISIÇÃO DE CARNES, EMBUTIDOS, PÃES E BOLOS PARA SEREM SERVIDOS NA MERENDA ESCOLAR</w:t>
      </w:r>
      <w:r>
        <w:rPr>
          <w:rFonts w:ascii="Calibri" w:eastAsia="Calibri" w:hAnsi="Calibri" w:cs="Calibri"/>
          <w:b/>
          <w:sz w:val="22"/>
        </w:rPr>
        <w:t>.</w:t>
      </w:r>
    </w:p>
    <w:p w14:paraId="0CCCA14F" w14:textId="77777777" w:rsidR="00590297" w:rsidRDefault="00590297">
      <w:pPr>
        <w:widowControl/>
        <w:spacing w:after="160" w:line="360" w:lineRule="auto"/>
        <w:ind w:firstLine="1701"/>
        <w:jc w:val="both"/>
        <w:rPr>
          <w:rFonts w:ascii="Calibri" w:eastAsia="Calibri" w:hAnsi="Calibri" w:cs="Calibri"/>
          <w:b/>
          <w:sz w:val="22"/>
          <w:u w:val="single"/>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56153A1D" w14:textId="77777777">
        <w:tc>
          <w:tcPr>
            <w:tcW w:w="8490" w:type="dxa"/>
          </w:tcPr>
          <w:p w14:paraId="215507B4" w14:textId="77777777" w:rsidR="00590297" w:rsidRDefault="00000000">
            <w:pPr>
              <w:widowControl/>
              <w:spacing w:after="160" w:line="360" w:lineRule="auto"/>
              <w:jc w:val="center"/>
              <w:rPr>
                <w:rFonts w:ascii="Calibri" w:eastAsia="Calibri" w:hAnsi="Calibri" w:cs="Calibri"/>
                <w:b/>
                <w:sz w:val="22"/>
              </w:rPr>
            </w:pPr>
            <w:r>
              <w:rPr>
                <w:rFonts w:ascii="Calibri" w:eastAsia="Calibri" w:hAnsi="Calibri" w:cs="Calibri"/>
                <w:b/>
                <w:sz w:val="22"/>
                <w:u w:val="single"/>
              </w:rPr>
              <w:t>INTRODUÇÃO</w:t>
            </w:r>
            <w:r>
              <w:rPr>
                <w:rFonts w:ascii="Calibri" w:eastAsia="Calibri" w:hAnsi="Calibri" w:cs="Calibri"/>
                <w:b/>
                <w:sz w:val="22"/>
              </w:rPr>
              <w:t>.</w:t>
            </w:r>
          </w:p>
        </w:tc>
      </w:tr>
    </w:tbl>
    <w:p w14:paraId="07634D72" w14:textId="77777777" w:rsidR="00590297" w:rsidRDefault="00000000">
      <w:pPr>
        <w:widowControl/>
        <w:spacing w:after="160"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Este Termo de Referência foi redigido com base no Estudo Técnico Preliminar apresentado pela Secretaria Municipal de Educação e tem como finalidade fornecer as diretrizes e orientações necessárias para a aquisição de carnes, embutidos, pães e bolos para serem servidos na merenda escolar.</w:t>
      </w:r>
    </w:p>
    <w:p w14:paraId="079EB8E7" w14:textId="77777777" w:rsidR="00590297" w:rsidRDefault="00000000">
      <w:pPr>
        <w:widowControl/>
        <w:spacing w:after="160" w:line="360"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Anexos vinculados a este Termo de Referência:</w:t>
      </w:r>
    </w:p>
    <w:p w14:paraId="6F282904" w14:textId="77777777" w:rsidR="00590297" w:rsidRDefault="00000000">
      <w:pPr>
        <w:widowControl/>
        <w:numPr>
          <w:ilvl w:val="0"/>
          <w:numId w:val="7"/>
        </w:numPr>
        <w:spacing w:after="160" w:line="360" w:lineRule="auto"/>
        <w:jc w:val="both"/>
      </w:pPr>
      <w:r>
        <w:rPr>
          <w:rFonts w:ascii="Calibri" w:eastAsia="Calibri" w:hAnsi="Calibri" w:cs="Calibri"/>
          <w:sz w:val="22"/>
          <w:shd w:val="clear" w:color="auto" w:fill="FFFFFF"/>
        </w:rPr>
        <w:t>Anexo I – Estudo Técnico Preliminar.</w:t>
      </w:r>
    </w:p>
    <w:p w14:paraId="72BA7A02" w14:textId="77777777" w:rsidR="00590297" w:rsidRDefault="00590297">
      <w:pPr>
        <w:widowControl/>
        <w:spacing w:after="160" w:line="360" w:lineRule="auto"/>
        <w:ind w:left="2061"/>
        <w:jc w:val="both"/>
        <w:rPr>
          <w:rFonts w:ascii="Calibri" w:eastAsia="Calibri" w:hAnsi="Calibri" w:cs="Calibri"/>
          <w:sz w:val="22"/>
          <w:shd w:val="clear" w:color="auto" w:fill="FFFFFF"/>
        </w:rPr>
      </w:pPr>
    </w:p>
    <w:tbl>
      <w:tblPr>
        <w:tblW w:w="85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2C114182" w14:textId="77777777">
        <w:tc>
          <w:tcPr>
            <w:tcW w:w="8490" w:type="dxa"/>
          </w:tcPr>
          <w:p w14:paraId="76E78CCB" w14:textId="77777777" w:rsidR="00590297" w:rsidRDefault="00000000" w:rsidP="00B8019F">
            <w:pPr>
              <w:widowControl/>
              <w:numPr>
                <w:ilvl w:val="0"/>
                <w:numId w:val="9"/>
              </w:numPr>
              <w:spacing w:line="360" w:lineRule="auto"/>
              <w:ind w:left="1727"/>
              <w:jc w:val="both"/>
            </w:pPr>
            <w:r>
              <w:rPr>
                <w:rFonts w:ascii="Calibri" w:eastAsia="Calibri" w:hAnsi="Calibri" w:cs="Calibri"/>
                <w:b/>
                <w:sz w:val="22"/>
              </w:rPr>
              <w:t>Definição do Objeto.</w:t>
            </w:r>
          </w:p>
        </w:tc>
      </w:tr>
    </w:tbl>
    <w:p w14:paraId="2D0AD226" w14:textId="77777777" w:rsidR="00590297" w:rsidRDefault="00590297">
      <w:pPr>
        <w:widowControl/>
        <w:spacing w:after="160" w:line="360" w:lineRule="auto"/>
        <w:ind w:left="2061"/>
        <w:jc w:val="both"/>
        <w:rPr>
          <w:rFonts w:ascii="Calibri" w:eastAsia="Calibri" w:hAnsi="Calibri" w:cs="Calibri"/>
          <w:sz w:val="22"/>
          <w:shd w:val="clear" w:color="auto" w:fill="FFFFFF"/>
        </w:rPr>
      </w:pPr>
    </w:p>
    <w:p w14:paraId="132CBEF2" w14:textId="77777777" w:rsidR="00590297" w:rsidRDefault="00000000">
      <w:pPr>
        <w:widowControl/>
        <w:numPr>
          <w:ilvl w:val="1"/>
          <w:numId w:val="13"/>
        </w:numPr>
        <w:spacing w:after="160" w:line="360" w:lineRule="auto"/>
        <w:jc w:val="both"/>
      </w:pPr>
      <w:r>
        <w:rPr>
          <w:rFonts w:ascii="Calibri" w:eastAsia="Calibri" w:hAnsi="Calibri" w:cs="Calibri"/>
          <w:sz w:val="22"/>
        </w:rPr>
        <w:t xml:space="preserve">O objeto em questão refere-se à </w:t>
      </w:r>
      <w:r>
        <w:rPr>
          <w:rFonts w:ascii="Calibri" w:eastAsia="Calibri" w:hAnsi="Calibri" w:cs="Calibri"/>
          <w:sz w:val="22"/>
          <w:shd w:val="clear" w:color="auto" w:fill="FFFFFF"/>
        </w:rPr>
        <w:t>aquisição de carnes, embutidos, pães e bolos para serem servidos na merenda escolar</w:t>
      </w:r>
      <w:r>
        <w:rPr>
          <w:rFonts w:ascii="Calibri" w:eastAsia="Calibri" w:hAnsi="Calibri" w:cs="Calibri"/>
          <w:sz w:val="22"/>
        </w:rPr>
        <w:t xml:space="preserve">, incluindo todos os aspectos logísticos detalhados no Estudo Técnico Preliminar. </w:t>
      </w:r>
    </w:p>
    <w:p w14:paraId="36A5F3CD" w14:textId="77777777" w:rsidR="00590297" w:rsidRDefault="00000000">
      <w:pPr>
        <w:widowControl/>
        <w:numPr>
          <w:ilvl w:val="1"/>
          <w:numId w:val="13"/>
        </w:numPr>
        <w:spacing w:after="160" w:line="360" w:lineRule="auto"/>
        <w:jc w:val="both"/>
      </w:pPr>
      <w:r>
        <w:rPr>
          <w:rFonts w:ascii="Calibri" w:eastAsia="Calibri" w:hAnsi="Calibri" w:cs="Calibri"/>
          <w:sz w:val="22"/>
        </w:rPr>
        <w:t>Abaixo está a lista com as características mínimas dos gêneros alimentícios e as respectivas quantidades e unidades correspondentes:</w:t>
      </w:r>
    </w:p>
    <w:tbl>
      <w:tblPr>
        <w:tblW w:w="8505" w:type="dxa"/>
        <w:tblInd w:w="5" w:type="dxa"/>
        <w:tblLayout w:type="fixed"/>
        <w:tblLook w:val="0000" w:firstRow="0" w:lastRow="0" w:firstColumn="0" w:lastColumn="0" w:noHBand="0" w:noVBand="0"/>
      </w:tblPr>
      <w:tblGrid>
        <w:gridCol w:w="703"/>
        <w:gridCol w:w="2075"/>
        <w:gridCol w:w="4185"/>
        <w:gridCol w:w="839"/>
        <w:gridCol w:w="703"/>
      </w:tblGrid>
      <w:tr w:rsidR="00590297" w14:paraId="2A80D330" w14:textId="77777777">
        <w:tc>
          <w:tcPr>
            <w:tcW w:w="700" w:type="dxa"/>
            <w:tcBorders>
              <w:top w:val="single" w:sz="4" w:space="0" w:color="auto"/>
              <w:left w:val="single" w:sz="4" w:space="0" w:color="auto"/>
              <w:bottom w:val="single" w:sz="4" w:space="0" w:color="auto"/>
              <w:right w:val="single" w:sz="4" w:space="0" w:color="auto"/>
            </w:tcBorders>
          </w:tcPr>
          <w:p w14:paraId="1786C78E"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Item</w:t>
            </w:r>
          </w:p>
        </w:tc>
        <w:tc>
          <w:tcPr>
            <w:tcW w:w="2065" w:type="dxa"/>
            <w:tcBorders>
              <w:top w:val="single" w:sz="4" w:space="0" w:color="auto"/>
              <w:left w:val="single" w:sz="4" w:space="0" w:color="auto"/>
              <w:bottom w:val="single" w:sz="4" w:space="0" w:color="auto"/>
              <w:right w:val="single" w:sz="4" w:space="0" w:color="auto"/>
            </w:tcBorders>
          </w:tcPr>
          <w:p w14:paraId="28A26263"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Denominação do item</w:t>
            </w:r>
          </w:p>
        </w:tc>
        <w:tc>
          <w:tcPr>
            <w:tcW w:w="4165" w:type="dxa"/>
            <w:tcBorders>
              <w:top w:val="single" w:sz="4" w:space="0" w:color="auto"/>
              <w:left w:val="single" w:sz="4" w:space="0" w:color="auto"/>
              <w:bottom w:val="single" w:sz="4" w:space="0" w:color="auto"/>
              <w:right w:val="single" w:sz="4" w:space="0" w:color="auto"/>
            </w:tcBorders>
          </w:tcPr>
          <w:p w14:paraId="78A53499"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Descrição pormenorizada</w:t>
            </w:r>
          </w:p>
        </w:tc>
        <w:tc>
          <w:tcPr>
            <w:tcW w:w="835" w:type="dxa"/>
            <w:tcBorders>
              <w:top w:val="single" w:sz="4" w:space="0" w:color="auto"/>
              <w:left w:val="single" w:sz="4" w:space="0" w:color="auto"/>
              <w:bottom w:val="single" w:sz="4" w:space="0" w:color="auto"/>
              <w:right w:val="single" w:sz="4" w:space="0" w:color="auto"/>
            </w:tcBorders>
          </w:tcPr>
          <w:p w14:paraId="74DFBA1B"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Quant</w:t>
            </w:r>
          </w:p>
        </w:tc>
        <w:tc>
          <w:tcPr>
            <w:tcW w:w="700" w:type="dxa"/>
            <w:tcBorders>
              <w:top w:val="single" w:sz="4" w:space="0" w:color="auto"/>
              <w:left w:val="single" w:sz="4" w:space="0" w:color="auto"/>
              <w:bottom w:val="single" w:sz="4" w:space="0" w:color="auto"/>
              <w:right w:val="single" w:sz="4" w:space="0" w:color="auto"/>
            </w:tcBorders>
          </w:tcPr>
          <w:p w14:paraId="45F386A2" w14:textId="77777777" w:rsidR="00590297" w:rsidRDefault="00000000">
            <w:pPr>
              <w:widowControl/>
              <w:spacing w:after="160" w:line="256" w:lineRule="auto"/>
              <w:ind w:right="60"/>
              <w:jc w:val="center"/>
              <w:rPr>
                <w:rFonts w:ascii="Calibri" w:eastAsia="Calibri" w:hAnsi="Calibri" w:cs="Calibri"/>
                <w:b/>
                <w:sz w:val="22"/>
              </w:rPr>
            </w:pPr>
            <w:proofErr w:type="spellStart"/>
            <w:r>
              <w:rPr>
                <w:rFonts w:ascii="Calibri" w:eastAsia="Calibri" w:hAnsi="Calibri" w:cs="Calibri"/>
                <w:b/>
                <w:sz w:val="22"/>
              </w:rPr>
              <w:t>Unid</w:t>
            </w:r>
            <w:proofErr w:type="spellEnd"/>
          </w:p>
        </w:tc>
      </w:tr>
      <w:tr w:rsidR="00590297" w14:paraId="5F7C080D" w14:textId="77777777">
        <w:tc>
          <w:tcPr>
            <w:tcW w:w="700" w:type="dxa"/>
            <w:tcBorders>
              <w:top w:val="single" w:sz="4" w:space="0" w:color="auto"/>
              <w:left w:val="single" w:sz="4" w:space="0" w:color="auto"/>
              <w:bottom w:val="single" w:sz="4" w:space="0" w:color="auto"/>
              <w:right w:val="single" w:sz="4" w:space="0" w:color="auto"/>
            </w:tcBorders>
          </w:tcPr>
          <w:p w14:paraId="2B32A637"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1</w:t>
            </w:r>
          </w:p>
        </w:tc>
        <w:tc>
          <w:tcPr>
            <w:tcW w:w="2065" w:type="dxa"/>
            <w:tcBorders>
              <w:top w:val="single" w:sz="4" w:space="0" w:color="auto"/>
              <w:left w:val="single" w:sz="4" w:space="0" w:color="auto"/>
              <w:bottom w:val="single" w:sz="4" w:space="0" w:color="auto"/>
              <w:right w:val="single" w:sz="4" w:space="0" w:color="auto"/>
            </w:tcBorders>
          </w:tcPr>
          <w:p w14:paraId="511F5449"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CARNE BOVINA MOÍDA TIPO ACÉM; FRESCA</w:t>
            </w:r>
          </w:p>
        </w:tc>
        <w:tc>
          <w:tcPr>
            <w:tcW w:w="4165" w:type="dxa"/>
            <w:tcBorders>
              <w:top w:val="single" w:sz="4" w:space="0" w:color="auto"/>
              <w:left w:val="single" w:sz="4" w:space="0" w:color="auto"/>
              <w:bottom w:val="single" w:sz="4" w:space="0" w:color="auto"/>
              <w:right w:val="single" w:sz="4" w:space="0" w:color="auto"/>
            </w:tcBorders>
          </w:tcPr>
          <w:p w14:paraId="39F15939"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CARNE BOVINA MOÍDA TIPO ACEM; FRESCA; 1ª qualidade, no máximo 10% de sebo e gordura, com aspecto, cor, cheiro e </w:t>
            </w:r>
            <w:r>
              <w:rPr>
                <w:rFonts w:ascii="Calibri" w:eastAsia="Calibri" w:hAnsi="Calibri" w:cs="Calibri"/>
                <w:sz w:val="22"/>
              </w:rPr>
              <w:lastRenderedPageBreak/>
              <w:t>sabor próprio, embalada em saco plástico transparente, atóxico.</w:t>
            </w:r>
          </w:p>
          <w:p w14:paraId="7AF8BE57"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33AAF941"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lastRenderedPageBreak/>
              <w:t>6.700</w:t>
            </w:r>
          </w:p>
        </w:tc>
        <w:tc>
          <w:tcPr>
            <w:tcW w:w="700" w:type="dxa"/>
            <w:tcBorders>
              <w:top w:val="single" w:sz="4" w:space="0" w:color="auto"/>
              <w:left w:val="single" w:sz="4" w:space="0" w:color="auto"/>
              <w:bottom w:val="single" w:sz="4" w:space="0" w:color="auto"/>
              <w:right w:val="single" w:sz="4" w:space="0" w:color="auto"/>
            </w:tcBorders>
          </w:tcPr>
          <w:p w14:paraId="412910F3"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Kg</w:t>
            </w:r>
          </w:p>
        </w:tc>
      </w:tr>
      <w:tr w:rsidR="00590297" w14:paraId="21775540" w14:textId="77777777">
        <w:tc>
          <w:tcPr>
            <w:tcW w:w="700" w:type="dxa"/>
            <w:tcBorders>
              <w:top w:val="single" w:sz="4" w:space="0" w:color="auto"/>
              <w:left w:val="single" w:sz="4" w:space="0" w:color="auto"/>
              <w:bottom w:val="single" w:sz="4" w:space="0" w:color="auto"/>
              <w:right w:val="single" w:sz="4" w:space="0" w:color="auto"/>
            </w:tcBorders>
          </w:tcPr>
          <w:p w14:paraId="344DC965"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2</w:t>
            </w:r>
          </w:p>
        </w:tc>
        <w:tc>
          <w:tcPr>
            <w:tcW w:w="2065" w:type="dxa"/>
            <w:tcBorders>
              <w:top w:val="single" w:sz="4" w:space="0" w:color="auto"/>
              <w:left w:val="single" w:sz="4" w:space="0" w:color="auto"/>
              <w:bottom w:val="single" w:sz="4" w:space="0" w:color="auto"/>
              <w:right w:val="single" w:sz="4" w:space="0" w:color="auto"/>
            </w:tcBorders>
          </w:tcPr>
          <w:p w14:paraId="2733E609"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CARNE BOVINA PARA PANELA (ACÉM)</w:t>
            </w:r>
          </w:p>
        </w:tc>
        <w:tc>
          <w:tcPr>
            <w:tcW w:w="4165" w:type="dxa"/>
            <w:tcBorders>
              <w:top w:val="single" w:sz="4" w:space="0" w:color="auto"/>
              <w:left w:val="single" w:sz="4" w:space="0" w:color="auto"/>
              <w:bottom w:val="single" w:sz="4" w:space="0" w:color="auto"/>
              <w:right w:val="single" w:sz="4" w:space="0" w:color="auto"/>
            </w:tcBorders>
          </w:tcPr>
          <w:p w14:paraId="0D0C9F8B"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CARNE BOVINA PARA PANELA (ACEM); fresca de 1ª qualidade, cortada em cubos, máximo de 10% de sebo e gordura, com aspecto, cor, cheiro e sabor próprios, embalada em saco plástico transparente, atóxico.</w:t>
            </w:r>
          </w:p>
          <w:p w14:paraId="38515AC8"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241488D8"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6.700</w:t>
            </w:r>
          </w:p>
        </w:tc>
        <w:tc>
          <w:tcPr>
            <w:tcW w:w="700" w:type="dxa"/>
            <w:tcBorders>
              <w:top w:val="single" w:sz="4" w:space="0" w:color="auto"/>
              <w:left w:val="single" w:sz="4" w:space="0" w:color="auto"/>
              <w:bottom w:val="single" w:sz="4" w:space="0" w:color="auto"/>
              <w:right w:val="single" w:sz="4" w:space="0" w:color="auto"/>
            </w:tcBorders>
          </w:tcPr>
          <w:p w14:paraId="42D2864F" w14:textId="77777777" w:rsidR="00590297" w:rsidRDefault="00000000">
            <w:pPr>
              <w:widowControl/>
              <w:spacing w:after="160" w:line="256" w:lineRule="auto"/>
              <w:ind w:right="60"/>
              <w:jc w:val="center"/>
              <w:rPr>
                <w:rFonts w:ascii="Calibri" w:eastAsia="Calibri" w:hAnsi="Calibri" w:cs="Calibri"/>
                <w:b/>
                <w:sz w:val="22"/>
              </w:rPr>
            </w:pPr>
            <w:r>
              <w:rPr>
                <w:rFonts w:ascii="Calibri" w:eastAsia="Calibri" w:hAnsi="Calibri" w:cs="Calibri"/>
                <w:b/>
                <w:sz w:val="22"/>
              </w:rPr>
              <w:t>Kg</w:t>
            </w:r>
          </w:p>
        </w:tc>
      </w:tr>
      <w:tr w:rsidR="00590297" w14:paraId="78F099A1" w14:textId="77777777">
        <w:tc>
          <w:tcPr>
            <w:tcW w:w="700" w:type="dxa"/>
            <w:tcBorders>
              <w:top w:val="single" w:sz="4" w:space="0" w:color="auto"/>
              <w:left w:val="single" w:sz="4" w:space="0" w:color="auto"/>
              <w:bottom w:val="single" w:sz="4" w:space="0" w:color="auto"/>
              <w:right w:val="single" w:sz="4" w:space="0" w:color="auto"/>
            </w:tcBorders>
          </w:tcPr>
          <w:p w14:paraId="7A0E35D6"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3</w:t>
            </w:r>
          </w:p>
        </w:tc>
        <w:tc>
          <w:tcPr>
            <w:tcW w:w="2065" w:type="dxa"/>
            <w:tcBorders>
              <w:top w:val="single" w:sz="4" w:space="0" w:color="auto"/>
              <w:left w:val="single" w:sz="4" w:space="0" w:color="auto"/>
              <w:bottom w:val="single" w:sz="4" w:space="0" w:color="auto"/>
              <w:right w:val="single" w:sz="4" w:space="0" w:color="auto"/>
            </w:tcBorders>
          </w:tcPr>
          <w:p w14:paraId="0E345EC9"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CARNE BOVINA COXÃO MOLE</w:t>
            </w:r>
          </w:p>
        </w:tc>
        <w:tc>
          <w:tcPr>
            <w:tcW w:w="4165" w:type="dxa"/>
            <w:tcBorders>
              <w:top w:val="single" w:sz="4" w:space="0" w:color="auto"/>
              <w:left w:val="single" w:sz="4" w:space="0" w:color="auto"/>
              <w:bottom w:val="single" w:sz="4" w:space="0" w:color="auto"/>
              <w:right w:val="single" w:sz="4" w:space="0" w:color="auto"/>
            </w:tcBorders>
          </w:tcPr>
          <w:p w14:paraId="0A250B3B"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CARNE BOVINA COXÃO MOLE, fresca, de 1ª qualidade, cortada em tiras ou bifes, conforme pedido, no máximo 10% de sebo e gordura, com aspecto, cor, cheiro e sabor próprio, embalada em saco plástico transparente, atóxico. </w:t>
            </w:r>
          </w:p>
          <w:p w14:paraId="4A2C917A"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2AD5D442"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3.300</w:t>
            </w:r>
          </w:p>
        </w:tc>
        <w:tc>
          <w:tcPr>
            <w:tcW w:w="700" w:type="dxa"/>
            <w:tcBorders>
              <w:top w:val="single" w:sz="4" w:space="0" w:color="auto"/>
              <w:left w:val="single" w:sz="4" w:space="0" w:color="auto"/>
              <w:bottom w:val="single" w:sz="4" w:space="0" w:color="auto"/>
              <w:right w:val="single" w:sz="4" w:space="0" w:color="auto"/>
            </w:tcBorders>
          </w:tcPr>
          <w:p w14:paraId="683CA0C5"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66B08DE9" w14:textId="77777777">
        <w:tc>
          <w:tcPr>
            <w:tcW w:w="700" w:type="dxa"/>
            <w:tcBorders>
              <w:top w:val="single" w:sz="4" w:space="0" w:color="auto"/>
              <w:left w:val="single" w:sz="4" w:space="0" w:color="auto"/>
              <w:bottom w:val="single" w:sz="4" w:space="0" w:color="auto"/>
              <w:right w:val="single" w:sz="4" w:space="0" w:color="auto"/>
            </w:tcBorders>
          </w:tcPr>
          <w:p w14:paraId="41429D3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4</w:t>
            </w:r>
          </w:p>
        </w:tc>
        <w:tc>
          <w:tcPr>
            <w:tcW w:w="2065" w:type="dxa"/>
            <w:tcBorders>
              <w:top w:val="single" w:sz="4" w:space="0" w:color="auto"/>
              <w:left w:val="single" w:sz="4" w:space="0" w:color="auto"/>
              <w:bottom w:val="single" w:sz="4" w:space="0" w:color="auto"/>
              <w:right w:val="single" w:sz="4" w:space="0" w:color="auto"/>
            </w:tcBorders>
          </w:tcPr>
          <w:p w14:paraId="3395234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CARNE BOVINA PATINHO</w:t>
            </w:r>
          </w:p>
        </w:tc>
        <w:tc>
          <w:tcPr>
            <w:tcW w:w="4165" w:type="dxa"/>
            <w:tcBorders>
              <w:top w:val="single" w:sz="4" w:space="0" w:color="auto"/>
              <w:left w:val="single" w:sz="4" w:space="0" w:color="auto"/>
              <w:bottom w:val="single" w:sz="4" w:space="0" w:color="auto"/>
              <w:right w:val="single" w:sz="4" w:space="0" w:color="auto"/>
            </w:tcBorders>
          </w:tcPr>
          <w:p w14:paraId="7B769F99"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CARNE BOVINA PARA BIFE (PATINHO); cortada em bife ou tiras, conforme pedido, fresca, de 1ª qualidade, no máximo 10% de sebo e gordura, com aspecto, cor, cheiro e sabor próprio, embalada em saco plástico transparente, atóxico. </w:t>
            </w:r>
          </w:p>
          <w:p w14:paraId="10D59DC1"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6E11C19D"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3.300</w:t>
            </w:r>
          </w:p>
        </w:tc>
        <w:tc>
          <w:tcPr>
            <w:tcW w:w="700" w:type="dxa"/>
            <w:tcBorders>
              <w:top w:val="single" w:sz="4" w:space="0" w:color="auto"/>
              <w:left w:val="single" w:sz="4" w:space="0" w:color="auto"/>
              <w:bottom w:val="single" w:sz="4" w:space="0" w:color="auto"/>
              <w:right w:val="single" w:sz="4" w:space="0" w:color="auto"/>
            </w:tcBorders>
          </w:tcPr>
          <w:p w14:paraId="3A3D8F55"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00591533" w14:textId="77777777">
        <w:tc>
          <w:tcPr>
            <w:tcW w:w="700" w:type="dxa"/>
            <w:tcBorders>
              <w:top w:val="single" w:sz="4" w:space="0" w:color="auto"/>
              <w:left w:val="single" w:sz="4" w:space="0" w:color="auto"/>
              <w:bottom w:val="single" w:sz="4" w:space="0" w:color="auto"/>
              <w:right w:val="single" w:sz="4" w:space="0" w:color="auto"/>
            </w:tcBorders>
          </w:tcPr>
          <w:p w14:paraId="1E41224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5</w:t>
            </w:r>
          </w:p>
        </w:tc>
        <w:tc>
          <w:tcPr>
            <w:tcW w:w="2065" w:type="dxa"/>
            <w:tcBorders>
              <w:top w:val="single" w:sz="4" w:space="0" w:color="auto"/>
              <w:left w:val="single" w:sz="4" w:space="0" w:color="auto"/>
              <w:bottom w:val="single" w:sz="4" w:space="0" w:color="auto"/>
              <w:right w:val="single" w:sz="4" w:space="0" w:color="auto"/>
            </w:tcBorders>
          </w:tcPr>
          <w:p w14:paraId="43CCB03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CARNE BOVINA MÚSCULO</w:t>
            </w:r>
          </w:p>
        </w:tc>
        <w:tc>
          <w:tcPr>
            <w:tcW w:w="4165" w:type="dxa"/>
            <w:tcBorders>
              <w:top w:val="single" w:sz="4" w:space="0" w:color="auto"/>
              <w:left w:val="single" w:sz="4" w:space="0" w:color="auto"/>
              <w:bottom w:val="single" w:sz="4" w:space="0" w:color="auto"/>
              <w:right w:val="single" w:sz="4" w:space="0" w:color="auto"/>
            </w:tcBorders>
          </w:tcPr>
          <w:p w14:paraId="1E91378D"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CARNE BOVINA MÚSCULO, sem osso, resfriada, cortada em cubos, no máximo 10% de sebo e gordura, com aspecto, cor, cheiro e sabor próprio, embalada em saco plástico transparente, atóxico. </w:t>
            </w:r>
          </w:p>
          <w:p w14:paraId="440CE295"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3D5D371C"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5.000</w:t>
            </w:r>
          </w:p>
        </w:tc>
        <w:tc>
          <w:tcPr>
            <w:tcW w:w="700" w:type="dxa"/>
            <w:tcBorders>
              <w:top w:val="single" w:sz="4" w:space="0" w:color="auto"/>
              <w:left w:val="single" w:sz="4" w:space="0" w:color="auto"/>
              <w:bottom w:val="single" w:sz="4" w:space="0" w:color="auto"/>
              <w:right w:val="single" w:sz="4" w:space="0" w:color="auto"/>
            </w:tcBorders>
          </w:tcPr>
          <w:p w14:paraId="3C1803DD"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458088A6" w14:textId="77777777">
        <w:tc>
          <w:tcPr>
            <w:tcW w:w="700" w:type="dxa"/>
            <w:tcBorders>
              <w:top w:val="single" w:sz="4" w:space="0" w:color="auto"/>
              <w:left w:val="single" w:sz="4" w:space="0" w:color="auto"/>
              <w:bottom w:val="single" w:sz="4" w:space="0" w:color="auto"/>
              <w:right w:val="single" w:sz="4" w:space="0" w:color="auto"/>
            </w:tcBorders>
          </w:tcPr>
          <w:p w14:paraId="748EE5D2"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6</w:t>
            </w:r>
          </w:p>
        </w:tc>
        <w:tc>
          <w:tcPr>
            <w:tcW w:w="2065" w:type="dxa"/>
            <w:tcBorders>
              <w:top w:val="single" w:sz="4" w:space="0" w:color="auto"/>
              <w:left w:val="single" w:sz="4" w:space="0" w:color="auto"/>
              <w:bottom w:val="single" w:sz="4" w:space="0" w:color="auto"/>
              <w:right w:val="single" w:sz="4" w:space="0" w:color="auto"/>
            </w:tcBorders>
          </w:tcPr>
          <w:p w14:paraId="29138E25"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CARNE BOVINA DE SOL (SECA)</w:t>
            </w:r>
          </w:p>
        </w:tc>
        <w:tc>
          <w:tcPr>
            <w:tcW w:w="4165" w:type="dxa"/>
            <w:tcBorders>
              <w:top w:val="single" w:sz="4" w:space="0" w:color="auto"/>
              <w:left w:val="single" w:sz="4" w:space="0" w:color="auto"/>
              <w:bottom w:val="single" w:sz="4" w:space="0" w:color="auto"/>
              <w:right w:val="single" w:sz="4" w:space="0" w:color="auto"/>
            </w:tcBorders>
          </w:tcPr>
          <w:p w14:paraId="6E40F608"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 xml:space="preserve">CARNE BOVINA DE SOL (SECA) Acondicionada em embalagem de filme PVC transparente ou em saco plástico transparente contendo identificação do </w:t>
            </w:r>
            <w:r>
              <w:rPr>
                <w:rFonts w:ascii="Calibri" w:eastAsia="Calibri" w:hAnsi="Calibri" w:cs="Calibri"/>
                <w:sz w:val="22"/>
              </w:rPr>
              <w:lastRenderedPageBreak/>
              <w:t>produto, marca do fabricante, prazo de validade, inspecionado pelo Ministério da Agricultura e abastecimento, ou outro órgão competente.</w:t>
            </w:r>
          </w:p>
          <w:p w14:paraId="4D2B93E1"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1BD50C1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lastRenderedPageBreak/>
              <w:t>150</w:t>
            </w:r>
          </w:p>
        </w:tc>
        <w:tc>
          <w:tcPr>
            <w:tcW w:w="700" w:type="dxa"/>
            <w:tcBorders>
              <w:top w:val="single" w:sz="4" w:space="0" w:color="auto"/>
              <w:left w:val="single" w:sz="4" w:space="0" w:color="auto"/>
              <w:bottom w:val="single" w:sz="4" w:space="0" w:color="auto"/>
              <w:right w:val="single" w:sz="4" w:space="0" w:color="auto"/>
            </w:tcBorders>
          </w:tcPr>
          <w:p w14:paraId="573C75D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5B249623" w14:textId="77777777">
        <w:tc>
          <w:tcPr>
            <w:tcW w:w="700" w:type="dxa"/>
            <w:tcBorders>
              <w:top w:val="single" w:sz="4" w:space="0" w:color="auto"/>
              <w:left w:val="single" w:sz="4" w:space="0" w:color="auto"/>
              <w:bottom w:val="single" w:sz="4" w:space="0" w:color="auto"/>
              <w:right w:val="single" w:sz="4" w:space="0" w:color="auto"/>
            </w:tcBorders>
          </w:tcPr>
          <w:p w14:paraId="6F072B35"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7</w:t>
            </w:r>
          </w:p>
        </w:tc>
        <w:tc>
          <w:tcPr>
            <w:tcW w:w="2065" w:type="dxa"/>
            <w:tcBorders>
              <w:top w:val="single" w:sz="4" w:space="0" w:color="auto"/>
              <w:left w:val="single" w:sz="4" w:space="0" w:color="auto"/>
              <w:bottom w:val="single" w:sz="4" w:space="0" w:color="auto"/>
              <w:right w:val="single" w:sz="4" w:space="0" w:color="auto"/>
            </w:tcBorders>
          </w:tcPr>
          <w:p w14:paraId="0111877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CARNE SUÍNA (COSTELINHA)</w:t>
            </w:r>
          </w:p>
        </w:tc>
        <w:tc>
          <w:tcPr>
            <w:tcW w:w="4165" w:type="dxa"/>
            <w:tcBorders>
              <w:top w:val="single" w:sz="4" w:space="0" w:color="auto"/>
              <w:left w:val="single" w:sz="4" w:space="0" w:color="auto"/>
              <w:bottom w:val="single" w:sz="4" w:space="0" w:color="auto"/>
              <w:right w:val="single" w:sz="4" w:space="0" w:color="auto"/>
            </w:tcBorders>
          </w:tcPr>
          <w:p w14:paraId="1886B9C6"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CARNE SUÍNA (COSTELINHA); fresca, de 1ª qualidade; em pedaços, conforme pedido; c/ cor, cheiro e sabor próprios, embalada em saco plástico, atóxico.</w:t>
            </w:r>
          </w:p>
          <w:p w14:paraId="039196BC"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035052F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1.200</w:t>
            </w:r>
          </w:p>
        </w:tc>
        <w:tc>
          <w:tcPr>
            <w:tcW w:w="700" w:type="dxa"/>
            <w:tcBorders>
              <w:top w:val="single" w:sz="4" w:space="0" w:color="auto"/>
              <w:left w:val="single" w:sz="4" w:space="0" w:color="auto"/>
              <w:bottom w:val="single" w:sz="4" w:space="0" w:color="auto"/>
              <w:right w:val="single" w:sz="4" w:space="0" w:color="auto"/>
            </w:tcBorders>
          </w:tcPr>
          <w:p w14:paraId="3B8AE94A"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54D2D300" w14:textId="77777777">
        <w:tc>
          <w:tcPr>
            <w:tcW w:w="700" w:type="dxa"/>
            <w:tcBorders>
              <w:top w:val="single" w:sz="4" w:space="0" w:color="auto"/>
              <w:left w:val="single" w:sz="4" w:space="0" w:color="auto"/>
              <w:bottom w:val="single" w:sz="4" w:space="0" w:color="auto"/>
              <w:right w:val="single" w:sz="4" w:space="0" w:color="auto"/>
            </w:tcBorders>
          </w:tcPr>
          <w:p w14:paraId="25A0922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8</w:t>
            </w:r>
          </w:p>
        </w:tc>
        <w:tc>
          <w:tcPr>
            <w:tcW w:w="2065" w:type="dxa"/>
            <w:tcBorders>
              <w:top w:val="single" w:sz="4" w:space="0" w:color="auto"/>
              <w:left w:val="single" w:sz="4" w:space="0" w:color="auto"/>
              <w:bottom w:val="single" w:sz="4" w:space="0" w:color="auto"/>
              <w:right w:val="single" w:sz="4" w:space="0" w:color="auto"/>
            </w:tcBorders>
          </w:tcPr>
          <w:p w14:paraId="1C12FEE4"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CARNE SUÍNA (PERNIL)</w:t>
            </w:r>
          </w:p>
        </w:tc>
        <w:tc>
          <w:tcPr>
            <w:tcW w:w="4165" w:type="dxa"/>
            <w:tcBorders>
              <w:top w:val="single" w:sz="4" w:space="0" w:color="auto"/>
              <w:left w:val="single" w:sz="4" w:space="0" w:color="auto"/>
              <w:bottom w:val="single" w:sz="4" w:space="0" w:color="auto"/>
              <w:right w:val="single" w:sz="4" w:space="0" w:color="auto"/>
            </w:tcBorders>
          </w:tcPr>
          <w:p w14:paraId="1FC930D2"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CARNE SUÍNA (PERNIL); sem osso, sem pele, fresca de 1ª qualidade; em cubos ou outro formato, conforme pedido; c/ cor, cheiro e sabor próprios, acondicionada em embalagem plástica atóxica apropriada.</w:t>
            </w:r>
          </w:p>
          <w:p w14:paraId="0462A06A"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56B0B7DB"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4.300</w:t>
            </w:r>
          </w:p>
        </w:tc>
        <w:tc>
          <w:tcPr>
            <w:tcW w:w="700" w:type="dxa"/>
            <w:tcBorders>
              <w:top w:val="single" w:sz="4" w:space="0" w:color="auto"/>
              <w:left w:val="single" w:sz="4" w:space="0" w:color="auto"/>
              <w:bottom w:val="single" w:sz="4" w:space="0" w:color="auto"/>
              <w:right w:val="single" w:sz="4" w:space="0" w:color="auto"/>
            </w:tcBorders>
          </w:tcPr>
          <w:p w14:paraId="548A32FC"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1830C50B" w14:textId="77777777">
        <w:tc>
          <w:tcPr>
            <w:tcW w:w="700" w:type="dxa"/>
            <w:tcBorders>
              <w:top w:val="single" w:sz="4" w:space="0" w:color="auto"/>
              <w:left w:val="single" w:sz="4" w:space="0" w:color="auto"/>
              <w:bottom w:val="single" w:sz="4" w:space="0" w:color="auto"/>
              <w:right w:val="single" w:sz="4" w:space="0" w:color="auto"/>
            </w:tcBorders>
          </w:tcPr>
          <w:p w14:paraId="36F57E9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9</w:t>
            </w:r>
          </w:p>
        </w:tc>
        <w:tc>
          <w:tcPr>
            <w:tcW w:w="2065" w:type="dxa"/>
            <w:tcBorders>
              <w:top w:val="single" w:sz="4" w:space="0" w:color="auto"/>
              <w:left w:val="single" w:sz="4" w:space="0" w:color="auto"/>
              <w:bottom w:val="single" w:sz="4" w:space="0" w:color="auto"/>
              <w:right w:val="single" w:sz="4" w:space="0" w:color="auto"/>
            </w:tcBorders>
          </w:tcPr>
          <w:p w14:paraId="03064DA9"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FÍGADO BOVINO</w:t>
            </w:r>
          </w:p>
        </w:tc>
        <w:tc>
          <w:tcPr>
            <w:tcW w:w="4165" w:type="dxa"/>
            <w:tcBorders>
              <w:top w:val="single" w:sz="4" w:space="0" w:color="auto"/>
              <w:left w:val="single" w:sz="4" w:space="0" w:color="auto"/>
              <w:bottom w:val="single" w:sz="4" w:space="0" w:color="auto"/>
              <w:right w:val="single" w:sz="4" w:space="0" w:color="auto"/>
            </w:tcBorders>
          </w:tcPr>
          <w:p w14:paraId="23DE07F7"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FÍGADO BOVINO; em bife ou tiras, conforme pedido, fresco, de 1ª qualidade; com aspecto próprio, firme, não pegajoso; isento de manchas esverdeadas, com cheiro e sabor próprio; acondicionado em saco plástico transparente atóxico.</w:t>
            </w:r>
          </w:p>
          <w:p w14:paraId="17E451B9" w14:textId="77777777" w:rsidR="00590297" w:rsidRDefault="00000000">
            <w:pPr>
              <w:widowControl/>
              <w:spacing w:after="160" w:line="256" w:lineRule="auto"/>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2D1FD929"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800</w:t>
            </w:r>
          </w:p>
        </w:tc>
        <w:tc>
          <w:tcPr>
            <w:tcW w:w="700" w:type="dxa"/>
            <w:tcBorders>
              <w:top w:val="single" w:sz="4" w:space="0" w:color="auto"/>
              <w:left w:val="single" w:sz="4" w:space="0" w:color="auto"/>
              <w:bottom w:val="single" w:sz="4" w:space="0" w:color="auto"/>
              <w:right w:val="single" w:sz="4" w:space="0" w:color="auto"/>
            </w:tcBorders>
          </w:tcPr>
          <w:p w14:paraId="39DAC12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163AC395" w14:textId="77777777">
        <w:tc>
          <w:tcPr>
            <w:tcW w:w="700" w:type="dxa"/>
            <w:tcBorders>
              <w:top w:val="single" w:sz="4" w:space="0" w:color="auto"/>
              <w:left w:val="single" w:sz="4" w:space="0" w:color="auto"/>
              <w:bottom w:val="single" w:sz="4" w:space="0" w:color="auto"/>
              <w:right w:val="single" w:sz="4" w:space="0" w:color="auto"/>
            </w:tcBorders>
          </w:tcPr>
          <w:p w14:paraId="2204029A"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10</w:t>
            </w:r>
          </w:p>
        </w:tc>
        <w:tc>
          <w:tcPr>
            <w:tcW w:w="2065" w:type="dxa"/>
            <w:tcBorders>
              <w:top w:val="single" w:sz="4" w:space="0" w:color="auto"/>
              <w:left w:val="single" w:sz="4" w:space="0" w:color="auto"/>
              <w:bottom w:val="single" w:sz="4" w:space="0" w:color="auto"/>
              <w:right w:val="single" w:sz="4" w:space="0" w:color="auto"/>
            </w:tcBorders>
          </w:tcPr>
          <w:p w14:paraId="0EE48BFD"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FILÉ DE PEIXE (MERLUZA)</w:t>
            </w:r>
          </w:p>
        </w:tc>
        <w:tc>
          <w:tcPr>
            <w:tcW w:w="4165" w:type="dxa"/>
            <w:tcBorders>
              <w:top w:val="single" w:sz="4" w:space="0" w:color="auto"/>
              <w:left w:val="single" w:sz="4" w:space="0" w:color="auto"/>
              <w:bottom w:val="single" w:sz="4" w:space="0" w:color="auto"/>
              <w:right w:val="single" w:sz="4" w:space="0" w:color="auto"/>
            </w:tcBorders>
          </w:tcPr>
          <w:p w14:paraId="70DB2BAB"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FILÉ DE PEIXE (MERLUZA); filé, sem couro/pele, congelado, limpo, com cor, cheiro e sabor próprios, sem manchas esverdeadas e parasitas, acondicionada em embalagem apropriada.</w:t>
            </w:r>
          </w:p>
          <w:p w14:paraId="23273942"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32CC4F7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2.000</w:t>
            </w:r>
          </w:p>
        </w:tc>
        <w:tc>
          <w:tcPr>
            <w:tcW w:w="700" w:type="dxa"/>
            <w:tcBorders>
              <w:top w:val="single" w:sz="4" w:space="0" w:color="auto"/>
              <w:left w:val="single" w:sz="4" w:space="0" w:color="auto"/>
              <w:bottom w:val="single" w:sz="4" w:space="0" w:color="auto"/>
              <w:right w:val="single" w:sz="4" w:space="0" w:color="auto"/>
            </w:tcBorders>
          </w:tcPr>
          <w:p w14:paraId="6310CAA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5E311CBD" w14:textId="77777777">
        <w:tc>
          <w:tcPr>
            <w:tcW w:w="700" w:type="dxa"/>
            <w:tcBorders>
              <w:top w:val="single" w:sz="4" w:space="0" w:color="auto"/>
              <w:left w:val="single" w:sz="4" w:space="0" w:color="auto"/>
              <w:bottom w:val="single" w:sz="4" w:space="0" w:color="auto"/>
              <w:right w:val="single" w:sz="4" w:space="0" w:color="auto"/>
            </w:tcBorders>
          </w:tcPr>
          <w:p w14:paraId="676DE1F9"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11</w:t>
            </w:r>
          </w:p>
        </w:tc>
        <w:tc>
          <w:tcPr>
            <w:tcW w:w="2065" w:type="dxa"/>
            <w:tcBorders>
              <w:top w:val="single" w:sz="4" w:space="0" w:color="auto"/>
              <w:left w:val="single" w:sz="4" w:space="0" w:color="auto"/>
              <w:bottom w:val="single" w:sz="4" w:space="0" w:color="auto"/>
              <w:right w:val="single" w:sz="4" w:space="0" w:color="auto"/>
            </w:tcBorders>
          </w:tcPr>
          <w:p w14:paraId="7D830C2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FILÉ DE PEIXE (TILÁPIA)</w:t>
            </w:r>
          </w:p>
        </w:tc>
        <w:tc>
          <w:tcPr>
            <w:tcW w:w="4165" w:type="dxa"/>
            <w:tcBorders>
              <w:top w:val="single" w:sz="4" w:space="0" w:color="auto"/>
              <w:left w:val="single" w:sz="4" w:space="0" w:color="auto"/>
              <w:bottom w:val="single" w:sz="4" w:space="0" w:color="auto"/>
              <w:right w:val="single" w:sz="4" w:space="0" w:color="auto"/>
            </w:tcBorders>
          </w:tcPr>
          <w:p w14:paraId="277660A8"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FILÉ DE PEIXE (TILÁPIA); filé, sem couro/pele, congelado, limpo, com cor, cheiro e sabor próprios, sem manchas esverdeadas e </w:t>
            </w:r>
            <w:r>
              <w:rPr>
                <w:rFonts w:ascii="Calibri" w:eastAsia="Calibri" w:hAnsi="Calibri" w:cs="Calibri"/>
                <w:sz w:val="22"/>
              </w:rPr>
              <w:lastRenderedPageBreak/>
              <w:t>parasitas, acondicionada em embalagem apropriada.</w:t>
            </w:r>
          </w:p>
          <w:p w14:paraId="0366C5E8"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Produto sujeito a verificação no ato da entrega. </w:t>
            </w:r>
          </w:p>
        </w:tc>
        <w:tc>
          <w:tcPr>
            <w:tcW w:w="835" w:type="dxa"/>
            <w:tcBorders>
              <w:top w:val="single" w:sz="4" w:space="0" w:color="auto"/>
              <w:left w:val="single" w:sz="4" w:space="0" w:color="auto"/>
              <w:bottom w:val="single" w:sz="4" w:space="0" w:color="auto"/>
              <w:right w:val="single" w:sz="4" w:space="0" w:color="auto"/>
            </w:tcBorders>
          </w:tcPr>
          <w:p w14:paraId="18C3039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lastRenderedPageBreak/>
              <w:t>5.000</w:t>
            </w:r>
          </w:p>
        </w:tc>
        <w:tc>
          <w:tcPr>
            <w:tcW w:w="700" w:type="dxa"/>
            <w:tcBorders>
              <w:top w:val="single" w:sz="4" w:space="0" w:color="auto"/>
              <w:left w:val="single" w:sz="4" w:space="0" w:color="auto"/>
              <w:bottom w:val="single" w:sz="4" w:space="0" w:color="auto"/>
              <w:right w:val="single" w:sz="4" w:space="0" w:color="auto"/>
            </w:tcBorders>
          </w:tcPr>
          <w:p w14:paraId="0C6D751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0C24AE9A" w14:textId="77777777">
        <w:tc>
          <w:tcPr>
            <w:tcW w:w="700" w:type="dxa"/>
            <w:tcBorders>
              <w:top w:val="single" w:sz="4" w:space="0" w:color="auto"/>
              <w:left w:val="single" w:sz="4" w:space="0" w:color="auto"/>
              <w:bottom w:val="single" w:sz="4" w:space="0" w:color="auto"/>
              <w:right w:val="single" w:sz="4" w:space="0" w:color="auto"/>
            </w:tcBorders>
          </w:tcPr>
          <w:p w14:paraId="1D28596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12</w:t>
            </w:r>
          </w:p>
        </w:tc>
        <w:tc>
          <w:tcPr>
            <w:tcW w:w="2065" w:type="dxa"/>
            <w:tcBorders>
              <w:top w:val="single" w:sz="4" w:space="0" w:color="auto"/>
              <w:left w:val="single" w:sz="4" w:space="0" w:color="auto"/>
              <w:bottom w:val="single" w:sz="4" w:space="0" w:color="auto"/>
              <w:right w:val="single" w:sz="4" w:space="0" w:color="auto"/>
            </w:tcBorders>
          </w:tcPr>
          <w:p w14:paraId="2FFA769F"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FILÉ DE SOBRECOXA DE FRANGO</w:t>
            </w:r>
          </w:p>
        </w:tc>
        <w:tc>
          <w:tcPr>
            <w:tcW w:w="4165" w:type="dxa"/>
            <w:tcBorders>
              <w:top w:val="single" w:sz="4" w:space="0" w:color="auto"/>
              <w:left w:val="single" w:sz="4" w:space="0" w:color="auto"/>
              <w:bottom w:val="single" w:sz="4" w:space="0" w:color="auto"/>
              <w:right w:val="single" w:sz="4" w:space="0" w:color="auto"/>
            </w:tcBorders>
          </w:tcPr>
          <w:p w14:paraId="36A58010"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FILÉ DE SOBRECOXA DE FRANGO; sem osso, sem pele, fresco, de 1ª qualidade, com aspecto, cor, cheiro e sabor próprios, sem manchas e parasitas, acondicionada em embalagem apropriada.</w:t>
            </w:r>
          </w:p>
          <w:p w14:paraId="062EB88A"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496A27A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4.000</w:t>
            </w:r>
          </w:p>
        </w:tc>
        <w:tc>
          <w:tcPr>
            <w:tcW w:w="700" w:type="dxa"/>
            <w:tcBorders>
              <w:top w:val="single" w:sz="4" w:space="0" w:color="auto"/>
              <w:left w:val="single" w:sz="4" w:space="0" w:color="auto"/>
              <w:bottom w:val="single" w:sz="4" w:space="0" w:color="auto"/>
              <w:right w:val="single" w:sz="4" w:space="0" w:color="auto"/>
            </w:tcBorders>
          </w:tcPr>
          <w:p w14:paraId="087F066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6C76469D" w14:textId="77777777">
        <w:tc>
          <w:tcPr>
            <w:tcW w:w="700" w:type="dxa"/>
            <w:tcBorders>
              <w:top w:val="single" w:sz="4" w:space="0" w:color="auto"/>
              <w:left w:val="single" w:sz="4" w:space="0" w:color="auto"/>
              <w:bottom w:val="single" w:sz="4" w:space="0" w:color="auto"/>
              <w:right w:val="single" w:sz="4" w:space="0" w:color="auto"/>
            </w:tcBorders>
          </w:tcPr>
          <w:p w14:paraId="764B0AFB"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13</w:t>
            </w:r>
          </w:p>
        </w:tc>
        <w:tc>
          <w:tcPr>
            <w:tcW w:w="2065" w:type="dxa"/>
            <w:tcBorders>
              <w:top w:val="single" w:sz="4" w:space="0" w:color="auto"/>
              <w:left w:val="single" w:sz="4" w:space="0" w:color="auto"/>
              <w:bottom w:val="single" w:sz="4" w:space="0" w:color="auto"/>
              <w:right w:val="single" w:sz="4" w:space="0" w:color="auto"/>
            </w:tcBorders>
          </w:tcPr>
          <w:p w14:paraId="37F1328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FRANGO (COXINHA DA ASA)</w:t>
            </w:r>
          </w:p>
        </w:tc>
        <w:tc>
          <w:tcPr>
            <w:tcW w:w="4165" w:type="dxa"/>
            <w:tcBorders>
              <w:top w:val="single" w:sz="4" w:space="0" w:color="auto"/>
              <w:left w:val="single" w:sz="4" w:space="0" w:color="auto"/>
              <w:bottom w:val="single" w:sz="4" w:space="0" w:color="auto"/>
              <w:right w:val="single" w:sz="4" w:space="0" w:color="auto"/>
            </w:tcBorders>
          </w:tcPr>
          <w:p w14:paraId="3B2B20F5"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FRANGO (COXINHA DA ASA); fresco; de 1ª qualidade; com aspecto, cor, cheiro e sabor próprios; sem manchas e parasitas; acondicionada em embalagem apropriada.</w:t>
            </w:r>
          </w:p>
          <w:p w14:paraId="009C2349"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0102578E"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4.000</w:t>
            </w:r>
          </w:p>
        </w:tc>
        <w:tc>
          <w:tcPr>
            <w:tcW w:w="700" w:type="dxa"/>
            <w:tcBorders>
              <w:top w:val="single" w:sz="4" w:space="0" w:color="auto"/>
              <w:left w:val="single" w:sz="4" w:space="0" w:color="auto"/>
              <w:bottom w:val="single" w:sz="4" w:space="0" w:color="auto"/>
              <w:right w:val="single" w:sz="4" w:space="0" w:color="auto"/>
            </w:tcBorders>
          </w:tcPr>
          <w:p w14:paraId="51E58042"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3DF6D0A8" w14:textId="77777777">
        <w:tc>
          <w:tcPr>
            <w:tcW w:w="700" w:type="dxa"/>
            <w:tcBorders>
              <w:top w:val="single" w:sz="4" w:space="0" w:color="auto"/>
              <w:left w:val="single" w:sz="4" w:space="0" w:color="auto"/>
              <w:bottom w:val="single" w:sz="4" w:space="0" w:color="auto"/>
              <w:right w:val="single" w:sz="4" w:space="0" w:color="auto"/>
            </w:tcBorders>
          </w:tcPr>
          <w:p w14:paraId="107FF671"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14</w:t>
            </w:r>
          </w:p>
        </w:tc>
        <w:tc>
          <w:tcPr>
            <w:tcW w:w="2065" w:type="dxa"/>
            <w:tcBorders>
              <w:top w:val="single" w:sz="4" w:space="0" w:color="auto"/>
              <w:left w:val="single" w:sz="4" w:space="0" w:color="auto"/>
              <w:bottom w:val="single" w:sz="4" w:space="0" w:color="auto"/>
              <w:right w:val="single" w:sz="4" w:space="0" w:color="auto"/>
            </w:tcBorders>
          </w:tcPr>
          <w:p w14:paraId="181DF4D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LINGUIÇA (FRANGO)</w:t>
            </w:r>
          </w:p>
        </w:tc>
        <w:tc>
          <w:tcPr>
            <w:tcW w:w="4165" w:type="dxa"/>
            <w:tcBorders>
              <w:top w:val="single" w:sz="4" w:space="0" w:color="auto"/>
              <w:left w:val="single" w:sz="4" w:space="0" w:color="auto"/>
              <w:bottom w:val="single" w:sz="4" w:space="0" w:color="auto"/>
              <w:right w:val="single" w:sz="4" w:space="0" w:color="auto"/>
            </w:tcBorders>
          </w:tcPr>
          <w:p w14:paraId="5046A0E4"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LINGUIÇA (FRANGO); fresca, de 1ª qualidade, preparada com carne de frango; com aspecto normal, firme, sem umidade, não pegajosa; isenta de sujidades, parasitas e larvas; mantida em temperatura e refrigeração adequada, acondicionada em embalagem apropriada.</w:t>
            </w:r>
          </w:p>
          <w:p w14:paraId="40971AED"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7FF0D69A"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4.000</w:t>
            </w:r>
          </w:p>
        </w:tc>
        <w:tc>
          <w:tcPr>
            <w:tcW w:w="700" w:type="dxa"/>
            <w:tcBorders>
              <w:top w:val="single" w:sz="4" w:space="0" w:color="auto"/>
              <w:left w:val="single" w:sz="4" w:space="0" w:color="auto"/>
              <w:bottom w:val="single" w:sz="4" w:space="0" w:color="auto"/>
              <w:right w:val="single" w:sz="4" w:space="0" w:color="auto"/>
            </w:tcBorders>
          </w:tcPr>
          <w:p w14:paraId="5565D059"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37F9DFEA" w14:textId="77777777">
        <w:tc>
          <w:tcPr>
            <w:tcW w:w="700" w:type="dxa"/>
            <w:tcBorders>
              <w:top w:val="single" w:sz="4" w:space="0" w:color="auto"/>
              <w:left w:val="single" w:sz="4" w:space="0" w:color="auto"/>
              <w:bottom w:val="single" w:sz="4" w:space="0" w:color="auto"/>
              <w:right w:val="single" w:sz="4" w:space="0" w:color="auto"/>
            </w:tcBorders>
          </w:tcPr>
          <w:p w14:paraId="40AF8D34"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15</w:t>
            </w:r>
          </w:p>
        </w:tc>
        <w:tc>
          <w:tcPr>
            <w:tcW w:w="2065" w:type="dxa"/>
            <w:tcBorders>
              <w:top w:val="single" w:sz="4" w:space="0" w:color="auto"/>
              <w:left w:val="single" w:sz="4" w:space="0" w:color="auto"/>
              <w:bottom w:val="single" w:sz="4" w:space="0" w:color="auto"/>
              <w:right w:val="single" w:sz="4" w:space="0" w:color="auto"/>
            </w:tcBorders>
          </w:tcPr>
          <w:p w14:paraId="29C8EB5E"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LINGUIÇA (MISTA)</w:t>
            </w:r>
          </w:p>
        </w:tc>
        <w:tc>
          <w:tcPr>
            <w:tcW w:w="4165" w:type="dxa"/>
            <w:tcBorders>
              <w:top w:val="single" w:sz="4" w:space="0" w:color="auto"/>
              <w:left w:val="single" w:sz="4" w:space="0" w:color="auto"/>
              <w:bottom w:val="single" w:sz="4" w:space="0" w:color="auto"/>
              <w:right w:val="single" w:sz="4" w:space="0" w:color="auto"/>
            </w:tcBorders>
          </w:tcPr>
          <w:p w14:paraId="1BFA4912"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LINGUIÇA (MISTA); fresca, de 1ª qualidade, preparada com carne mista; com aspecto normal, firme, sem umidade, não pegajosa; isenta de sujidades, parasitas e larvas; mantida em temperatura e refrigeração adequada, acondicionada em embalagem apropriada.</w:t>
            </w:r>
          </w:p>
          <w:p w14:paraId="6BD1FBCC"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71B5AD2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200</w:t>
            </w:r>
          </w:p>
        </w:tc>
        <w:tc>
          <w:tcPr>
            <w:tcW w:w="700" w:type="dxa"/>
            <w:tcBorders>
              <w:top w:val="single" w:sz="4" w:space="0" w:color="auto"/>
              <w:left w:val="single" w:sz="4" w:space="0" w:color="auto"/>
              <w:bottom w:val="single" w:sz="4" w:space="0" w:color="auto"/>
              <w:right w:val="single" w:sz="4" w:space="0" w:color="auto"/>
            </w:tcBorders>
          </w:tcPr>
          <w:p w14:paraId="61C0AEAC"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06E8D560" w14:textId="77777777">
        <w:tc>
          <w:tcPr>
            <w:tcW w:w="700" w:type="dxa"/>
            <w:tcBorders>
              <w:top w:val="single" w:sz="4" w:space="0" w:color="auto"/>
              <w:left w:val="single" w:sz="4" w:space="0" w:color="auto"/>
              <w:bottom w:val="single" w:sz="4" w:space="0" w:color="auto"/>
              <w:right w:val="single" w:sz="4" w:space="0" w:color="auto"/>
            </w:tcBorders>
          </w:tcPr>
          <w:p w14:paraId="080FEF46"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16</w:t>
            </w:r>
          </w:p>
        </w:tc>
        <w:tc>
          <w:tcPr>
            <w:tcW w:w="2065" w:type="dxa"/>
            <w:tcBorders>
              <w:top w:val="single" w:sz="4" w:space="0" w:color="auto"/>
              <w:left w:val="single" w:sz="4" w:space="0" w:color="auto"/>
              <w:bottom w:val="single" w:sz="4" w:space="0" w:color="auto"/>
              <w:right w:val="single" w:sz="4" w:space="0" w:color="auto"/>
            </w:tcBorders>
          </w:tcPr>
          <w:p w14:paraId="665B0D0B"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LINGUIÇA: CALABRESA DEFUMADA</w:t>
            </w:r>
          </w:p>
        </w:tc>
        <w:tc>
          <w:tcPr>
            <w:tcW w:w="4165" w:type="dxa"/>
            <w:tcBorders>
              <w:top w:val="single" w:sz="4" w:space="0" w:color="auto"/>
              <w:left w:val="single" w:sz="4" w:space="0" w:color="auto"/>
              <w:bottom w:val="single" w:sz="4" w:space="0" w:color="auto"/>
              <w:right w:val="single" w:sz="4" w:space="0" w:color="auto"/>
            </w:tcBorders>
          </w:tcPr>
          <w:p w14:paraId="4E105D2D"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LINGUIÇA: CALABRESA DEFUMADA. Acondicionada em embalagem a vácuo em filme PVC transparente ou em saco plástico transparente, contendo identificação do </w:t>
            </w:r>
            <w:r>
              <w:rPr>
                <w:rFonts w:ascii="Calibri" w:eastAsia="Calibri" w:hAnsi="Calibri" w:cs="Calibri"/>
                <w:sz w:val="22"/>
              </w:rPr>
              <w:lastRenderedPageBreak/>
              <w:t>produto, marca do fabricante, prazo de validade, marcas e carimbos oficiais, de acordo com as Portarias dos Ministérios da Agricultura e ou da Saúde.</w:t>
            </w:r>
          </w:p>
          <w:p w14:paraId="64D35CB0"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1B97C7DF"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lastRenderedPageBreak/>
              <w:t>850</w:t>
            </w:r>
          </w:p>
        </w:tc>
        <w:tc>
          <w:tcPr>
            <w:tcW w:w="700" w:type="dxa"/>
            <w:tcBorders>
              <w:top w:val="single" w:sz="4" w:space="0" w:color="auto"/>
              <w:left w:val="single" w:sz="4" w:space="0" w:color="auto"/>
              <w:bottom w:val="single" w:sz="4" w:space="0" w:color="auto"/>
              <w:right w:val="single" w:sz="4" w:space="0" w:color="auto"/>
            </w:tcBorders>
          </w:tcPr>
          <w:p w14:paraId="28DB7A2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44955C97" w14:textId="77777777">
        <w:tc>
          <w:tcPr>
            <w:tcW w:w="700" w:type="dxa"/>
            <w:tcBorders>
              <w:top w:val="single" w:sz="4" w:space="0" w:color="auto"/>
              <w:left w:val="single" w:sz="4" w:space="0" w:color="auto"/>
              <w:bottom w:val="single" w:sz="4" w:space="0" w:color="auto"/>
              <w:right w:val="single" w:sz="4" w:space="0" w:color="auto"/>
            </w:tcBorders>
          </w:tcPr>
          <w:p w14:paraId="2D4E7CBF"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17</w:t>
            </w:r>
          </w:p>
        </w:tc>
        <w:tc>
          <w:tcPr>
            <w:tcW w:w="2065" w:type="dxa"/>
            <w:tcBorders>
              <w:top w:val="single" w:sz="4" w:space="0" w:color="auto"/>
              <w:left w:val="single" w:sz="4" w:space="0" w:color="auto"/>
              <w:bottom w:val="single" w:sz="4" w:space="0" w:color="auto"/>
              <w:right w:val="single" w:sz="4" w:space="0" w:color="auto"/>
            </w:tcBorders>
          </w:tcPr>
          <w:p w14:paraId="3714800E"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LINGUIÇA PURA (SUÍNA)</w:t>
            </w:r>
          </w:p>
        </w:tc>
        <w:tc>
          <w:tcPr>
            <w:tcW w:w="4165" w:type="dxa"/>
            <w:tcBorders>
              <w:top w:val="single" w:sz="4" w:space="0" w:color="auto"/>
              <w:left w:val="single" w:sz="4" w:space="0" w:color="auto"/>
              <w:bottom w:val="single" w:sz="4" w:space="0" w:color="auto"/>
              <w:right w:val="single" w:sz="4" w:space="0" w:color="auto"/>
            </w:tcBorders>
          </w:tcPr>
          <w:p w14:paraId="28817CAB"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LINGUIÇA PURA (SUÍNA); fresca, de 1ª qualidade, preparada com carne suína; com aspecto normal, firme, sem umidade, não pegajosa; isenta de sujidades, parasitas e larvas; mantida em temperatura e refrigeração adequada, acondicionada em embalagem apropriada. Produto sujeito a verificação no ato da entrega. </w:t>
            </w:r>
          </w:p>
        </w:tc>
        <w:tc>
          <w:tcPr>
            <w:tcW w:w="835" w:type="dxa"/>
            <w:tcBorders>
              <w:top w:val="single" w:sz="4" w:space="0" w:color="auto"/>
              <w:left w:val="single" w:sz="4" w:space="0" w:color="auto"/>
              <w:bottom w:val="single" w:sz="4" w:space="0" w:color="auto"/>
              <w:right w:val="single" w:sz="4" w:space="0" w:color="auto"/>
            </w:tcBorders>
          </w:tcPr>
          <w:p w14:paraId="0A986EF6"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200</w:t>
            </w:r>
          </w:p>
        </w:tc>
        <w:tc>
          <w:tcPr>
            <w:tcW w:w="700" w:type="dxa"/>
            <w:tcBorders>
              <w:top w:val="single" w:sz="4" w:space="0" w:color="auto"/>
              <w:left w:val="single" w:sz="4" w:space="0" w:color="auto"/>
              <w:bottom w:val="single" w:sz="4" w:space="0" w:color="auto"/>
              <w:right w:val="single" w:sz="4" w:space="0" w:color="auto"/>
            </w:tcBorders>
          </w:tcPr>
          <w:p w14:paraId="14E587BF"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6CE9E80B" w14:textId="77777777">
        <w:tc>
          <w:tcPr>
            <w:tcW w:w="700" w:type="dxa"/>
            <w:tcBorders>
              <w:top w:val="single" w:sz="4" w:space="0" w:color="auto"/>
              <w:left w:val="single" w:sz="4" w:space="0" w:color="auto"/>
              <w:bottom w:val="single" w:sz="4" w:space="0" w:color="auto"/>
              <w:right w:val="single" w:sz="4" w:space="0" w:color="auto"/>
            </w:tcBorders>
          </w:tcPr>
          <w:p w14:paraId="310DDB2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18</w:t>
            </w:r>
          </w:p>
        </w:tc>
        <w:tc>
          <w:tcPr>
            <w:tcW w:w="2065" w:type="dxa"/>
            <w:tcBorders>
              <w:top w:val="single" w:sz="4" w:space="0" w:color="auto"/>
              <w:left w:val="single" w:sz="4" w:space="0" w:color="auto"/>
              <w:bottom w:val="single" w:sz="4" w:space="0" w:color="auto"/>
              <w:right w:val="single" w:sz="4" w:space="0" w:color="auto"/>
            </w:tcBorders>
          </w:tcPr>
          <w:p w14:paraId="7B9D6040"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PEITO DE FRANGO</w:t>
            </w:r>
          </w:p>
        </w:tc>
        <w:tc>
          <w:tcPr>
            <w:tcW w:w="4165" w:type="dxa"/>
            <w:tcBorders>
              <w:top w:val="single" w:sz="4" w:space="0" w:color="auto"/>
              <w:left w:val="single" w:sz="4" w:space="0" w:color="auto"/>
              <w:bottom w:val="single" w:sz="4" w:space="0" w:color="auto"/>
              <w:right w:val="single" w:sz="4" w:space="0" w:color="auto"/>
            </w:tcBorders>
          </w:tcPr>
          <w:p w14:paraId="5F826578"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PEITO DE FRANGO; refrigerado e não congelado; sem osso, em formato de corte definido no pedido (podendo ser em bifes, pedaços, moído em espessuras diferentes, tiras ou outro), fresco, de 1ª qualidade, com aspecto, cor, cheiro e sabor próprios, acondicionado em embalagem apropriada.</w:t>
            </w:r>
          </w:p>
          <w:p w14:paraId="287B8DED"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27009511"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5.000</w:t>
            </w:r>
          </w:p>
        </w:tc>
        <w:tc>
          <w:tcPr>
            <w:tcW w:w="700" w:type="dxa"/>
            <w:tcBorders>
              <w:top w:val="single" w:sz="4" w:space="0" w:color="auto"/>
              <w:left w:val="single" w:sz="4" w:space="0" w:color="auto"/>
              <w:bottom w:val="single" w:sz="4" w:space="0" w:color="auto"/>
              <w:right w:val="single" w:sz="4" w:space="0" w:color="auto"/>
            </w:tcBorders>
          </w:tcPr>
          <w:p w14:paraId="5C636A1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40B81246" w14:textId="77777777">
        <w:tc>
          <w:tcPr>
            <w:tcW w:w="700" w:type="dxa"/>
            <w:tcBorders>
              <w:top w:val="single" w:sz="4" w:space="0" w:color="auto"/>
              <w:left w:val="single" w:sz="4" w:space="0" w:color="auto"/>
              <w:bottom w:val="single" w:sz="4" w:space="0" w:color="auto"/>
              <w:right w:val="single" w:sz="4" w:space="0" w:color="auto"/>
            </w:tcBorders>
          </w:tcPr>
          <w:p w14:paraId="6477D937"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19</w:t>
            </w:r>
          </w:p>
        </w:tc>
        <w:tc>
          <w:tcPr>
            <w:tcW w:w="2065" w:type="dxa"/>
            <w:tcBorders>
              <w:top w:val="single" w:sz="4" w:space="0" w:color="auto"/>
              <w:left w:val="single" w:sz="4" w:space="0" w:color="auto"/>
              <w:bottom w:val="single" w:sz="4" w:space="0" w:color="auto"/>
              <w:right w:val="single" w:sz="4" w:space="0" w:color="auto"/>
            </w:tcBorders>
          </w:tcPr>
          <w:p w14:paraId="64D5107C"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SALSICHA TIPO HOT-DOG</w:t>
            </w:r>
          </w:p>
        </w:tc>
        <w:tc>
          <w:tcPr>
            <w:tcW w:w="4165" w:type="dxa"/>
            <w:tcBorders>
              <w:top w:val="single" w:sz="4" w:space="0" w:color="auto"/>
              <w:left w:val="single" w:sz="4" w:space="0" w:color="auto"/>
              <w:bottom w:val="single" w:sz="4" w:space="0" w:color="auto"/>
              <w:right w:val="single" w:sz="4" w:space="0" w:color="auto"/>
            </w:tcBorders>
          </w:tcPr>
          <w:p w14:paraId="5CE64866"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SALSICHA TIPO HOT-DOG; produto cárneo industrializado, obtido da emulsão de carnes de diferentes espécies de animais de açougue, carnes</w:t>
            </w:r>
          </w:p>
          <w:p w14:paraId="09746BB7"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mecanicamente separadas até o limite máximo de 60%, miúdos comestíveis de diferentes espécies de animais de açougue como fígado, língua, rim e/ou coração, tendões, pele e gorduras, adicionados de ingredientes, embutido em envoltório natural ou artificial ou por processo de extrusão, e submetido a um processo térmico adequado. Não pode conter glúten. Será tolerada a adição de pequenas quantidades de água, amido (até 2%), soja e corantes naturais. A salsicha deverá ser preparada com carnes em perfeito estado de conservação. Não será tolerada a presença </w:t>
            </w:r>
            <w:r>
              <w:rPr>
                <w:rFonts w:ascii="Calibri" w:eastAsia="Calibri" w:hAnsi="Calibri" w:cs="Calibri"/>
                <w:sz w:val="22"/>
              </w:rPr>
              <w:lastRenderedPageBreak/>
              <w:t>de manchas esverdeadas ou pardacentas ou coloração sem uniformidade.</w:t>
            </w:r>
          </w:p>
          <w:p w14:paraId="52550C38"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23C297CA"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lastRenderedPageBreak/>
              <w:t>1.500</w:t>
            </w:r>
          </w:p>
        </w:tc>
        <w:tc>
          <w:tcPr>
            <w:tcW w:w="700" w:type="dxa"/>
            <w:tcBorders>
              <w:top w:val="single" w:sz="4" w:space="0" w:color="auto"/>
              <w:left w:val="single" w:sz="4" w:space="0" w:color="auto"/>
              <w:bottom w:val="single" w:sz="4" w:space="0" w:color="auto"/>
              <w:right w:val="single" w:sz="4" w:space="0" w:color="auto"/>
            </w:tcBorders>
          </w:tcPr>
          <w:p w14:paraId="7B45D2E2"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3E3ABC23" w14:textId="77777777">
        <w:tc>
          <w:tcPr>
            <w:tcW w:w="700" w:type="dxa"/>
            <w:tcBorders>
              <w:top w:val="single" w:sz="4" w:space="0" w:color="auto"/>
              <w:left w:val="single" w:sz="4" w:space="0" w:color="auto"/>
              <w:bottom w:val="single" w:sz="4" w:space="0" w:color="auto"/>
              <w:right w:val="single" w:sz="4" w:space="0" w:color="auto"/>
            </w:tcBorders>
          </w:tcPr>
          <w:p w14:paraId="70A1F01A"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20</w:t>
            </w:r>
          </w:p>
        </w:tc>
        <w:tc>
          <w:tcPr>
            <w:tcW w:w="2065" w:type="dxa"/>
            <w:tcBorders>
              <w:top w:val="single" w:sz="4" w:space="0" w:color="auto"/>
              <w:left w:val="single" w:sz="4" w:space="0" w:color="auto"/>
              <w:bottom w:val="single" w:sz="4" w:space="0" w:color="auto"/>
              <w:right w:val="single" w:sz="4" w:space="0" w:color="auto"/>
            </w:tcBorders>
          </w:tcPr>
          <w:p w14:paraId="0F850C2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PÃO DE LEITE 75G</w:t>
            </w:r>
          </w:p>
        </w:tc>
        <w:tc>
          <w:tcPr>
            <w:tcW w:w="4165" w:type="dxa"/>
            <w:tcBorders>
              <w:top w:val="single" w:sz="4" w:space="0" w:color="auto"/>
              <w:left w:val="single" w:sz="4" w:space="0" w:color="auto"/>
              <w:bottom w:val="single" w:sz="4" w:space="0" w:color="auto"/>
              <w:right w:val="single" w:sz="4" w:space="0" w:color="auto"/>
            </w:tcBorders>
          </w:tcPr>
          <w:p w14:paraId="7E2F4366"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Preparado com farinha de trigo, fermento biológico, leite, sal e açúcar, podendo conter outros ingredientes desde que declarados e aprovados pela ANVISA.</w:t>
            </w:r>
          </w:p>
          <w:p w14:paraId="76399218"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19A68E3E"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25ABAD2D"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1250</w:t>
            </w:r>
          </w:p>
        </w:tc>
        <w:tc>
          <w:tcPr>
            <w:tcW w:w="700" w:type="dxa"/>
            <w:tcBorders>
              <w:top w:val="single" w:sz="4" w:space="0" w:color="auto"/>
              <w:left w:val="single" w:sz="4" w:space="0" w:color="auto"/>
              <w:bottom w:val="single" w:sz="4" w:space="0" w:color="auto"/>
              <w:right w:val="single" w:sz="4" w:space="0" w:color="auto"/>
            </w:tcBorders>
          </w:tcPr>
          <w:p w14:paraId="461F6A3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494A13CE" w14:textId="77777777">
        <w:tc>
          <w:tcPr>
            <w:tcW w:w="700" w:type="dxa"/>
            <w:tcBorders>
              <w:top w:val="single" w:sz="4" w:space="0" w:color="auto"/>
              <w:left w:val="single" w:sz="4" w:space="0" w:color="auto"/>
              <w:bottom w:val="single" w:sz="4" w:space="0" w:color="auto"/>
              <w:right w:val="single" w:sz="4" w:space="0" w:color="auto"/>
            </w:tcBorders>
          </w:tcPr>
          <w:p w14:paraId="6E5063BA"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21</w:t>
            </w:r>
          </w:p>
        </w:tc>
        <w:tc>
          <w:tcPr>
            <w:tcW w:w="2065" w:type="dxa"/>
            <w:tcBorders>
              <w:top w:val="single" w:sz="4" w:space="0" w:color="auto"/>
              <w:left w:val="single" w:sz="4" w:space="0" w:color="auto"/>
              <w:bottom w:val="single" w:sz="4" w:space="0" w:color="auto"/>
              <w:right w:val="single" w:sz="4" w:space="0" w:color="auto"/>
            </w:tcBorders>
          </w:tcPr>
          <w:p w14:paraId="1D0ECEAF"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PÃO DE LEITE 30G</w:t>
            </w:r>
          </w:p>
        </w:tc>
        <w:tc>
          <w:tcPr>
            <w:tcW w:w="4165" w:type="dxa"/>
            <w:tcBorders>
              <w:top w:val="single" w:sz="4" w:space="0" w:color="auto"/>
              <w:left w:val="single" w:sz="4" w:space="0" w:color="auto"/>
              <w:bottom w:val="single" w:sz="4" w:space="0" w:color="auto"/>
              <w:right w:val="single" w:sz="4" w:space="0" w:color="auto"/>
            </w:tcBorders>
          </w:tcPr>
          <w:p w14:paraId="5C1BC9A4"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Preparado com farinha de trigo, fermento biológico, leite, sal e açúcar, podendo conter outros ingredientes desde que declarados e aprovados pela ANVISA.</w:t>
            </w:r>
          </w:p>
          <w:p w14:paraId="31139004"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5688B175"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550CC4B2"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1250</w:t>
            </w:r>
          </w:p>
        </w:tc>
        <w:tc>
          <w:tcPr>
            <w:tcW w:w="700" w:type="dxa"/>
            <w:tcBorders>
              <w:top w:val="single" w:sz="4" w:space="0" w:color="auto"/>
              <w:left w:val="single" w:sz="4" w:space="0" w:color="auto"/>
              <w:bottom w:val="single" w:sz="4" w:space="0" w:color="auto"/>
              <w:right w:val="single" w:sz="4" w:space="0" w:color="auto"/>
            </w:tcBorders>
          </w:tcPr>
          <w:p w14:paraId="65E2CFC8"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71B1D4AE" w14:textId="77777777">
        <w:tc>
          <w:tcPr>
            <w:tcW w:w="700" w:type="dxa"/>
            <w:tcBorders>
              <w:top w:val="single" w:sz="4" w:space="0" w:color="auto"/>
              <w:left w:val="single" w:sz="4" w:space="0" w:color="auto"/>
              <w:bottom w:val="single" w:sz="4" w:space="0" w:color="auto"/>
              <w:right w:val="single" w:sz="4" w:space="0" w:color="auto"/>
            </w:tcBorders>
          </w:tcPr>
          <w:p w14:paraId="39E6B21C"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22</w:t>
            </w:r>
          </w:p>
        </w:tc>
        <w:tc>
          <w:tcPr>
            <w:tcW w:w="2065" w:type="dxa"/>
            <w:tcBorders>
              <w:top w:val="single" w:sz="4" w:space="0" w:color="auto"/>
              <w:left w:val="single" w:sz="4" w:space="0" w:color="auto"/>
              <w:bottom w:val="single" w:sz="4" w:space="0" w:color="auto"/>
              <w:right w:val="single" w:sz="4" w:space="0" w:color="auto"/>
            </w:tcBorders>
          </w:tcPr>
          <w:p w14:paraId="624BA1B4"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BOLO EM PEDAÇOS 40G</w:t>
            </w:r>
          </w:p>
        </w:tc>
        <w:tc>
          <w:tcPr>
            <w:tcW w:w="4165" w:type="dxa"/>
            <w:tcBorders>
              <w:top w:val="single" w:sz="4" w:space="0" w:color="auto"/>
              <w:left w:val="single" w:sz="4" w:space="0" w:color="auto"/>
              <w:bottom w:val="single" w:sz="4" w:space="0" w:color="auto"/>
              <w:right w:val="single" w:sz="4" w:space="0" w:color="auto"/>
            </w:tcBorders>
          </w:tcPr>
          <w:p w14:paraId="0A8765D0"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Fabricação artesanal simples e saborizado, cortado em pedaços de aproximadamente 40 gramas cada (com sabores a definir no pedido).</w:t>
            </w:r>
          </w:p>
          <w:p w14:paraId="075993DD"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128A3AB6"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5BFB1F26"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4000</w:t>
            </w:r>
          </w:p>
        </w:tc>
        <w:tc>
          <w:tcPr>
            <w:tcW w:w="700" w:type="dxa"/>
            <w:tcBorders>
              <w:top w:val="single" w:sz="4" w:space="0" w:color="auto"/>
              <w:left w:val="single" w:sz="4" w:space="0" w:color="auto"/>
              <w:bottom w:val="single" w:sz="4" w:space="0" w:color="auto"/>
              <w:right w:val="single" w:sz="4" w:space="0" w:color="auto"/>
            </w:tcBorders>
          </w:tcPr>
          <w:p w14:paraId="4BE6D62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r w:rsidR="00590297" w14:paraId="5F4AD2F0" w14:textId="77777777">
        <w:tc>
          <w:tcPr>
            <w:tcW w:w="700" w:type="dxa"/>
            <w:tcBorders>
              <w:top w:val="single" w:sz="4" w:space="0" w:color="auto"/>
              <w:left w:val="single" w:sz="4" w:space="0" w:color="auto"/>
              <w:bottom w:val="single" w:sz="4" w:space="0" w:color="auto"/>
              <w:right w:val="single" w:sz="4" w:space="0" w:color="auto"/>
            </w:tcBorders>
          </w:tcPr>
          <w:p w14:paraId="4E38FA7E"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23</w:t>
            </w:r>
          </w:p>
        </w:tc>
        <w:tc>
          <w:tcPr>
            <w:tcW w:w="2065" w:type="dxa"/>
            <w:tcBorders>
              <w:top w:val="single" w:sz="4" w:space="0" w:color="auto"/>
              <w:left w:val="single" w:sz="4" w:space="0" w:color="auto"/>
              <w:bottom w:val="single" w:sz="4" w:space="0" w:color="auto"/>
              <w:right w:val="single" w:sz="4" w:space="0" w:color="auto"/>
            </w:tcBorders>
          </w:tcPr>
          <w:p w14:paraId="7AEE812C"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BOLO DE CHOCOLATE COM COBERTURA DE CHOCOLATE E GRANULADO FATIAS COM 70G</w:t>
            </w:r>
          </w:p>
        </w:tc>
        <w:tc>
          <w:tcPr>
            <w:tcW w:w="4165" w:type="dxa"/>
            <w:tcBorders>
              <w:top w:val="single" w:sz="4" w:space="0" w:color="auto"/>
              <w:left w:val="single" w:sz="4" w:space="0" w:color="auto"/>
              <w:bottom w:val="single" w:sz="4" w:space="0" w:color="auto"/>
              <w:right w:val="single" w:sz="4" w:space="0" w:color="auto"/>
            </w:tcBorders>
          </w:tcPr>
          <w:p w14:paraId="2ADE672D"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Fabricação artesanal simples, cortado em pedaços de aproximadamente 70 gramas cada, sabor chocolate com cobertura de chocolate (tipo brigadeiro) e granulado.</w:t>
            </w:r>
          </w:p>
          <w:p w14:paraId="3128FC4B"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0C63A603" w14:textId="77777777" w:rsidR="00590297" w:rsidRDefault="00000000">
            <w:pPr>
              <w:widowControl/>
              <w:spacing w:after="160" w:line="256" w:lineRule="auto"/>
              <w:jc w:val="both"/>
              <w:rPr>
                <w:rFonts w:ascii="Calibri" w:eastAsia="Calibri" w:hAnsi="Calibri" w:cs="Calibri"/>
                <w:sz w:val="22"/>
              </w:rPr>
            </w:pPr>
            <w:r>
              <w:rPr>
                <w:rFonts w:ascii="Calibri" w:eastAsia="Calibri" w:hAnsi="Calibri" w:cs="Calibri"/>
                <w:sz w:val="22"/>
              </w:rPr>
              <w:t>Produto sujeito a verificação no ato da entrega.</w:t>
            </w:r>
          </w:p>
        </w:tc>
        <w:tc>
          <w:tcPr>
            <w:tcW w:w="835" w:type="dxa"/>
            <w:tcBorders>
              <w:top w:val="single" w:sz="4" w:space="0" w:color="auto"/>
              <w:left w:val="single" w:sz="4" w:space="0" w:color="auto"/>
              <w:bottom w:val="single" w:sz="4" w:space="0" w:color="auto"/>
              <w:right w:val="single" w:sz="4" w:space="0" w:color="auto"/>
            </w:tcBorders>
          </w:tcPr>
          <w:p w14:paraId="65E46F9E"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1000</w:t>
            </w:r>
          </w:p>
        </w:tc>
        <w:tc>
          <w:tcPr>
            <w:tcW w:w="700" w:type="dxa"/>
            <w:tcBorders>
              <w:top w:val="single" w:sz="4" w:space="0" w:color="auto"/>
              <w:left w:val="single" w:sz="4" w:space="0" w:color="auto"/>
              <w:bottom w:val="single" w:sz="4" w:space="0" w:color="auto"/>
              <w:right w:val="single" w:sz="4" w:space="0" w:color="auto"/>
            </w:tcBorders>
          </w:tcPr>
          <w:p w14:paraId="079AF8E3" w14:textId="77777777" w:rsidR="00590297" w:rsidRDefault="00000000">
            <w:pPr>
              <w:widowControl/>
              <w:spacing w:after="160" w:line="256" w:lineRule="auto"/>
              <w:ind w:right="60"/>
              <w:jc w:val="both"/>
              <w:rPr>
                <w:rFonts w:ascii="Calibri" w:eastAsia="Calibri" w:hAnsi="Calibri" w:cs="Calibri"/>
                <w:b/>
                <w:sz w:val="22"/>
              </w:rPr>
            </w:pPr>
            <w:r>
              <w:rPr>
                <w:rFonts w:ascii="Calibri" w:eastAsia="Calibri" w:hAnsi="Calibri" w:cs="Calibri"/>
                <w:b/>
                <w:sz w:val="22"/>
              </w:rPr>
              <w:t>kg</w:t>
            </w:r>
          </w:p>
        </w:tc>
      </w:tr>
    </w:tbl>
    <w:p w14:paraId="548B1D0C" w14:textId="77777777" w:rsidR="00590297" w:rsidRDefault="00590297">
      <w:pPr>
        <w:widowControl/>
        <w:tabs>
          <w:tab w:val="left" w:pos="1701"/>
        </w:tabs>
        <w:spacing w:after="160" w:line="360" w:lineRule="auto"/>
        <w:ind w:left="1701"/>
        <w:jc w:val="both"/>
        <w:rPr>
          <w:rFonts w:ascii="Calibri" w:eastAsia="Calibri" w:hAnsi="Calibri" w:cs="Calibri"/>
          <w:sz w:val="22"/>
        </w:rPr>
      </w:pPr>
    </w:p>
    <w:p w14:paraId="77E649B8" w14:textId="77777777" w:rsidR="00590297" w:rsidRDefault="00000000">
      <w:pPr>
        <w:widowControl/>
        <w:numPr>
          <w:ilvl w:val="1"/>
          <w:numId w:val="13"/>
        </w:numPr>
        <w:spacing w:after="160" w:line="360" w:lineRule="auto"/>
        <w:jc w:val="both"/>
      </w:pPr>
      <w:r>
        <w:rPr>
          <w:rFonts w:ascii="Calibri" w:eastAsia="Calibri" w:hAnsi="Calibri" w:cs="Calibri"/>
          <w:color w:val="0D0D0D"/>
          <w:sz w:val="22"/>
          <w:shd w:val="clear" w:color="auto" w:fill="FFFFFF"/>
        </w:rPr>
        <w:lastRenderedPageBreak/>
        <w:t>O fornecimento dos produtos, objeto desta licitação, deve ser executado de acordo com os parâmetros especificados no Estudo Técnico Preliminar, Termo de Referência, Edital e Instrumento da Contratação.</w:t>
      </w:r>
    </w:p>
    <w:p w14:paraId="58A71B6B" w14:textId="77777777" w:rsidR="00590297" w:rsidRDefault="00000000">
      <w:pPr>
        <w:widowControl/>
        <w:numPr>
          <w:ilvl w:val="1"/>
          <w:numId w:val="13"/>
        </w:numPr>
        <w:spacing w:after="160" w:line="360" w:lineRule="auto"/>
        <w:jc w:val="both"/>
      </w:pPr>
      <w:r>
        <w:rPr>
          <w:rFonts w:ascii="Calibri" w:eastAsia="Calibri" w:hAnsi="Calibri" w:cs="Calibri"/>
          <w:sz w:val="22"/>
        </w:rPr>
        <w:t>Os itens de consumo a serem adquiridos são de qualidade comum, uma vez que apresentam padrões de desempenho e qualidade claramente definidos por meio de especificações usuais no mercado, conforme estabelecido no inciso XIII do art. 6º da Lei 14.133/2021.</w:t>
      </w:r>
    </w:p>
    <w:p w14:paraId="1DD3B037" w14:textId="77777777" w:rsidR="00590297" w:rsidRDefault="00000000">
      <w:pPr>
        <w:widowControl/>
        <w:numPr>
          <w:ilvl w:val="1"/>
          <w:numId w:val="13"/>
        </w:numPr>
        <w:spacing w:after="160" w:line="360" w:lineRule="auto"/>
        <w:jc w:val="both"/>
      </w:pPr>
      <w:r>
        <w:rPr>
          <w:rFonts w:ascii="Calibri" w:eastAsia="Calibri" w:hAnsi="Calibri" w:cs="Calibri"/>
          <w:color w:val="0D0D0D"/>
          <w:sz w:val="22"/>
          <w:shd w:val="clear" w:color="auto" w:fill="FFFFFF"/>
        </w:rPr>
        <w:t xml:space="preserve">A vigência contratual é de 12 (doze) meses, a contar da data de sua assinatura, sendo permitida a prorrogação por igual período desde que tenha saldo remanescente. </w:t>
      </w:r>
    </w:p>
    <w:p w14:paraId="5D1BE760" w14:textId="77777777" w:rsidR="00590297" w:rsidRDefault="00000000">
      <w:pPr>
        <w:widowControl/>
        <w:numPr>
          <w:ilvl w:val="2"/>
          <w:numId w:val="13"/>
        </w:numPr>
        <w:spacing w:after="160" w:line="360" w:lineRule="auto"/>
        <w:jc w:val="both"/>
      </w:pPr>
      <w:r>
        <w:rPr>
          <w:rFonts w:ascii="Calibri" w:eastAsia="Calibri" w:hAnsi="Calibri" w:cs="Calibri"/>
          <w:color w:val="0D0D0D"/>
          <w:sz w:val="22"/>
          <w:shd w:val="clear" w:color="auto" w:fill="FFFFFF"/>
        </w:rPr>
        <w:t>Em caso de prorrogação, é permitida a negociação com o contratado ou a extinção contratual sem ônus para qualquer das partes, conforme previsto no art. 107 da Lei 14.133/2021.</w:t>
      </w:r>
    </w:p>
    <w:p w14:paraId="12882CF6" w14:textId="77777777" w:rsidR="00590297" w:rsidRDefault="00000000">
      <w:pPr>
        <w:widowControl/>
        <w:numPr>
          <w:ilvl w:val="1"/>
          <w:numId w:val="13"/>
        </w:numPr>
        <w:spacing w:after="160" w:line="360" w:lineRule="auto"/>
        <w:jc w:val="both"/>
      </w:pPr>
      <w:r>
        <w:rPr>
          <w:rFonts w:ascii="Calibri" w:eastAsia="Calibri" w:hAnsi="Calibri" w:cs="Calibri"/>
          <w:sz w:val="22"/>
        </w:rPr>
        <w:t>O fornecimento deste objeto é enquadrado como continuado em conformidade com a necessidade municipal, constando ainda no plano plurianual.</w:t>
      </w:r>
    </w:p>
    <w:p w14:paraId="0D31A01A" w14:textId="77777777" w:rsidR="00590297" w:rsidRDefault="00000000">
      <w:pPr>
        <w:widowControl/>
        <w:numPr>
          <w:ilvl w:val="1"/>
          <w:numId w:val="13"/>
        </w:numPr>
        <w:spacing w:after="160" w:line="360" w:lineRule="auto"/>
        <w:jc w:val="both"/>
      </w:pPr>
      <w:r>
        <w:rPr>
          <w:rFonts w:ascii="Calibri" w:eastAsia="Calibri" w:hAnsi="Calibri" w:cs="Calibri"/>
          <w:sz w:val="22"/>
        </w:rPr>
        <w:t>O quantitativo, o prazo, o instrumento de contratação e a possibilidade de prorrogação serão estabelecidos de acordo com as necessidades da Administração Pública Municipal.</w:t>
      </w: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77"/>
      </w:tblGrid>
      <w:tr w:rsidR="00590297" w14:paraId="488FE85E" w14:textId="77777777">
        <w:tc>
          <w:tcPr>
            <w:tcW w:w="5000" w:type="pct"/>
          </w:tcPr>
          <w:p w14:paraId="43D7CAE7" w14:textId="77777777" w:rsidR="00590297" w:rsidRDefault="00000000" w:rsidP="00B8019F">
            <w:pPr>
              <w:widowControl/>
              <w:numPr>
                <w:ilvl w:val="0"/>
                <w:numId w:val="6"/>
              </w:numPr>
              <w:spacing w:line="360" w:lineRule="auto"/>
              <w:ind w:left="1585"/>
              <w:jc w:val="both"/>
            </w:pPr>
            <w:r>
              <w:rPr>
                <w:rFonts w:ascii="Calibri" w:eastAsia="Calibri" w:hAnsi="Calibri" w:cs="Calibri"/>
                <w:b/>
                <w:sz w:val="22"/>
              </w:rPr>
              <w:t>Fundamentação da Contratação.</w:t>
            </w:r>
          </w:p>
        </w:tc>
      </w:tr>
    </w:tbl>
    <w:p w14:paraId="53D23FEE" w14:textId="77777777" w:rsidR="00590297" w:rsidRDefault="00590297">
      <w:pPr>
        <w:widowControl/>
        <w:spacing w:after="160" w:line="360" w:lineRule="auto"/>
        <w:ind w:left="1701"/>
        <w:jc w:val="both"/>
        <w:rPr>
          <w:rFonts w:ascii="Calibri" w:eastAsia="Calibri" w:hAnsi="Calibri" w:cs="Calibri"/>
          <w:sz w:val="22"/>
        </w:rPr>
      </w:pPr>
    </w:p>
    <w:p w14:paraId="43EB68E0" w14:textId="77777777" w:rsidR="00590297" w:rsidRDefault="00000000">
      <w:pPr>
        <w:widowControl/>
        <w:numPr>
          <w:ilvl w:val="1"/>
          <w:numId w:val="6"/>
        </w:numPr>
        <w:spacing w:after="160" w:line="360" w:lineRule="auto"/>
        <w:jc w:val="both"/>
      </w:pPr>
      <w:r>
        <w:rPr>
          <w:rFonts w:ascii="Calibri" w:eastAsia="Calibri" w:hAnsi="Calibri" w:cs="Calibri"/>
          <w:sz w:val="22"/>
        </w:rPr>
        <w:t xml:space="preserve">A necessidade de aquisição está fundamentada no </w:t>
      </w:r>
      <w:r>
        <w:rPr>
          <w:rFonts w:ascii="Calibri" w:eastAsia="Calibri" w:hAnsi="Calibri" w:cs="Calibri"/>
          <w:b/>
          <w:sz w:val="22"/>
        </w:rPr>
        <w:t>Estudo Técnico Preliminar</w:t>
      </w:r>
      <w:r>
        <w:rPr>
          <w:rFonts w:ascii="Calibri" w:eastAsia="Calibri" w:hAnsi="Calibri" w:cs="Calibri"/>
          <w:sz w:val="22"/>
        </w:rPr>
        <w:t>, que faz parte integrante deste Termo de Referência, constante no Anexo I deste Termo de Referência, no qual encontram-se os motivos para aquisição dos gêneros alimentícios descritos na cláusula 1.2 e as demais informações pertinentes.</w:t>
      </w:r>
    </w:p>
    <w:p w14:paraId="392323EE" w14:textId="77777777" w:rsidR="00590297" w:rsidRDefault="00590297">
      <w:pPr>
        <w:widowControl/>
        <w:spacing w:after="160" w:line="360" w:lineRule="auto"/>
        <w:ind w:left="1701"/>
        <w:jc w:val="both"/>
        <w:rPr>
          <w:rFonts w:ascii="Calibri" w:eastAsia="Calibri" w:hAnsi="Calibri" w:cs="Calibri"/>
          <w:sz w:val="22"/>
        </w:rPr>
      </w:pPr>
    </w:p>
    <w:tbl>
      <w:tblPr>
        <w:tblW w:w="85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1833FC5D" w14:textId="77777777">
        <w:tc>
          <w:tcPr>
            <w:tcW w:w="8490" w:type="dxa"/>
          </w:tcPr>
          <w:p w14:paraId="1426310A" w14:textId="77777777" w:rsidR="00590297" w:rsidRDefault="00000000" w:rsidP="00B8019F">
            <w:pPr>
              <w:widowControl/>
              <w:numPr>
                <w:ilvl w:val="0"/>
                <w:numId w:val="6"/>
              </w:numPr>
              <w:spacing w:line="360" w:lineRule="auto"/>
              <w:ind w:left="1585"/>
              <w:jc w:val="both"/>
            </w:pPr>
            <w:r>
              <w:rPr>
                <w:rFonts w:ascii="Calibri" w:eastAsia="Calibri" w:hAnsi="Calibri" w:cs="Calibri"/>
                <w:b/>
                <w:sz w:val="22"/>
              </w:rPr>
              <w:t>Descrição da Solução.</w:t>
            </w:r>
          </w:p>
        </w:tc>
      </w:tr>
    </w:tbl>
    <w:p w14:paraId="1D654A50" w14:textId="77777777" w:rsidR="00590297" w:rsidRDefault="00590297">
      <w:pPr>
        <w:widowControl/>
        <w:spacing w:after="160" w:line="360" w:lineRule="auto"/>
        <w:ind w:left="1701"/>
        <w:jc w:val="both"/>
        <w:rPr>
          <w:rFonts w:ascii="Calibri" w:eastAsia="Calibri" w:hAnsi="Calibri" w:cs="Calibri"/>
          <w:sz w:val="22"/>
        </w:rPr>
      </w:pPr>
    </w:p>
    <w:p w14:paraId="51E0A053" w14:textId="77777777" w:rsidR="00590297" w:rsidRDefault="00000000">
      <w:pPr>
        <w:widowControl/>
        <w:numPr>
          <w:ilvl w:val="1"/>
          <w:numId w:val="6"/>
        </w:numPr>
        <w:spacing w:after="160" w:line="360" w:lineRule="auto"/>
        <w:jc w:val="both"/>
      </w:pPr>
      <w:bookmarkStart w:id="54" w:name="_Hlk163554209"/>
      <w:bookmarkEnd w:id="54"/>
      <w:r>
        <w:rPr>
          <w:rFonts w:ascii="Calibri" w:eastAsia="Calibri" w:hAnsi="Calibri" w:cs="Calibri"/>
          <w:sz w:val="22"/>
        </w:rPr>
        <w:t>Fornecimento e Entrega dos Produtos:</w:t>
      </w:r>
    </w:p>
    <w:p w14:paraId="31737203" w14:textId="77777777" w:rsidR="00590297" w:rsidRDefault="00000000">
      <w:pPr>
        <w:widowControl/>
        <w:numPr>
          <w:ilvl w:val="2"/>
          <w:numId w:val="6"/>
        </w:numPr>
        <w:spacing w:after="160" w:line="360" w:lineRule="auto"/>
        <w:jc w:val="both"/>
      </w:pPr>
      <w:r>
        <w:rPr>
          <w:rFonts w:ascii="Calibri" w:eastAsia="Calibri" w:hAnsi="Calibri" w:cs="Calibri"/>
          <w:sz w:val="22"/>
        </w:rPr>
        <w:lastRenderedPageBreak/>
        <w:t>As empresas contratadas serão responsáveis pelo fornecimento regular de carnes, embutidos, pães e bolos para serem utilizados na merenda escolar, conforme especificações contidas no estudo técnico preliminar, termo de referência, edital e instrumento de contratação;</w:t>
      </w:r>
    </w:p>
    <w:p w14:paraId="34E9991C" w14:textId="77777777" w:rsidR="00590297" w:rsidRDefault="00000000">
      <w:pPr>
        <w:widowControl/>
        <w:numPr>
          <w:ilvl w:val="2"/>
          <w:numId w:val="6"/>
        </w:numPr>
        <w:spacing w:after="160" w:line="360" w:lineRule="auto"/>
        <w:jc w:val="both"/>
      </w:pPr>
      <w:r>
        <w:rPr>
          <w:rFonts w:ascii="Calibri" w:eastAsia="Calibri" w:hAnsi="Calibri" w:cs="Calibri"/>
          <w:sz w:val="22"/>
        </w:rPr>
        <w:t>As entregas dos produtos deverão ser realizadas conforme a demanda da Contratante, dentro do prazo de até 5 (cinco) dias úteis após o recebimento dos pedidos enviados pelo setor responsável através do por e-mail ou WhatsApp previamente cadastrados para essa finalidade;</w:t>
      </w:r>
    </w:p>
    <w:p w14:paraId="00A38D9C" w14:textId="77777777" w:rsidR="00590297" w:rsidRDefault="00000000">
      <w:pPr>
        <w:widowControl/>
        <w:numPr>
          <w:ilvl w:val="2"/>
          <w:numId w:val="6"/>
        </w:numPr>
        <w:spacing w:after="160" w:line="360" w:lineRule="auto"/>
        <w:jc w:val="both"/>
      </w:pPr>
      <w:r>
        <w:rPr>
          <w:rFonts w:ascii="Calibri" w:eastAsia="Calibri" w:hAnsi="Calibri" w:cs="Calibri"/>
          <w:sz w:val="22"/>
        </w:rPr>
        <w:t>As entregas serão realizadas em horário comercial, exceto nos períodos reservados para servir a merenda escolar conforme definido no estudo técnico preliminar;</w:t>
      </w:r>
    </w:p>
    <w:p w14:paraId="1D7C4342" w14:textId="77777777" w:rsidR="00590297" w:rsidRDefault="00000000">
      <w:pPr>
        <w:widowControl/>
        <w:numPr>
          <w:ilvl w:val="2"/>
          <w:numId w:val="6"/>
        </w:numPr>
        <w:spacing w:after="160" w:line="360" w:lineRule="auto"/>
        <w:jc w:val="both"/>
      </w:pPr>
      <w:r>
        <w:rPr>
          <w:rFonts w:ascii="Calibri" w:eastAsia="Calibri" w:hAnsi="Calibri" w:cs="Calibri"/>
          <w:sz w:val="22"/>
        </w:rPr>
        <w:t>Devido à falta de espaço de armazenamento nas cozinhas, as entregas serão definidas pela contratante e normalmente serão diárias e em dois períodos, manhã e tarde;</w:t>
      </w:r>
    </w:p>
    <w:p w14:paraId="432D0D8D" w14:textId="77777777" w:rsidR="00590297" w:rsidRDefault="00000000">
      <w:pPr>
        <w:widowControl/>
        <w:numPr>
          <w:ilvl w:val="2"/>
          <w:numId w:val="6"/>
        </w:numPr>
        <w:spacing w:after="160" w:line="360" w:lineRule="auto"/>
        <w:jc w:val="both"/>
      </w:pPr>
      <w:r>
        <w:rPr>
          <w:rFonts w:ascii="Calibri" w:eastAsia="Calibri" w:hAnsi="Calibri" w:cs="Calibri"/>
          <w:sz w:val="22"/>
        </w:rPr>
        <w:t>A contratada deverá atender a oito pontos de entrega no município de Taguaí-SP, conforme endereços especificados no Estudo Técnico Preliminar, havendo a possibilidade de aumento e/ou alteração de locais de entrega na área urbana, caso necessário e devidamente justificado pela Administração Pública Municipal.</w:t>
      </w:r>
    </w:p>
    <w:p w14:paraId="326D9FA5" w14:textId="77777777" w:rsidR="00590297" w:rsidRDefault="00590297">
      <w:pPr>
        <w:widowControl/>
        <w:spacing w:after="160" w:line="360" w:lineRule="auto"/>
        <w:ind w:left="1702"/>
        <w:jc w:val="both"/>
        <w:rPr>
          <w:rFonts w:ascii="Calibri" w:eastAsia="Calibri" w:hAnsi="Calibri" w:cs="Calibri"/>
          <w:sz w:val="22"/>
        </w:rPr>
      </w:pPr>
    </w:p>
    <w:p w14:paraId="32924EC4" w14:textId="77777777" w:rsidR="00590297" w:rsidRDefault="00000000">
      <w:pPr>
        <w:widowControl/>
        <w:numPr>
          <w:ilvl w:val="1"/>
          <w:numId w:val="6"/>
        </w:numPr>
        <w:spacing w:after="160" w:line="360" w:lineRule="auto"/>
        <w:jc w:val="both"/>
      </w:pPr>
      <w:r>
        <w:rPr>
          <w:rFonts w:ascii="Calibri" w:eastAsia="Calibri" w:hAnsi="Calibri" w:cs="Calibri"/>
          <w:b/>
          <w:sz w:val="22"/>
        </w:rPr>
        <w:t>Comunicação e Atualização de Informações:</w:t>
      </w:r>
    </w:p>
    <w:p w14:paraId="31E4762B" w14:textId="77777777" w:rsidR="00590297" w:rsidRDefault="00590297">
      <w:pPr>
        <w:widowControl/>
        <w:spacing w:after="160" w:line="360" w:lineRule="auto"/>
        <w:ind w:firstLine="1701"/>
        <w:jc w:val="both"/>
        <w:rPr>
          <w:rFonts w:ascii="Calibri" w:eastAsia="Calibri" w:hAnsi="Calibri" w:cs="Calibri"/>
          <w:sz w:val="22"/>
        </w:rPr>
      </w:pPr>
    </w:p>
    <w:p w14:paraId="2496159B" w14:textId="77777777" w:rsidR="00590297" w:rsidRDefault="00000000">
      <w:pPr>
        <w:widowControl/>
        <w:numPr>
          <w:ilvl w:val="2"/>
          <w:numId w:val="6"/>
        </w:numPr>
        <w:spacing w:after="160" w:line="360" w:lineRule="auto"/>
        <w:jc w:val="both"/>
      </w:pPr>
      <w:r>
        <w:rPr>
          <w:rFonts w:ascii="Calibri" w:eastAsia="Calibri" w:hAnsi="Calibri" w:cs="Calibri"/>
          <w:sz w:val="22"/>
        </w:rPr>
        <w:t>As empresas licitantes deverão fornecer, junto a sua proposta de preços, os seus endereços de e-mail e números de celular para receber os pedidos de compras emitidos pela Administração.</w:t>
      </w:r>
    </w:p>
    <w:p w14:paraId="2CC7A7D0" w14:textId="77777777" w:rsidR="00590297" w:rsidRDefault="00000000">
      <w:pPr>
        <w:widowControl/>
        <w:numPr>
          <w:ilvl w:val="2"/>
          <w:numId w:val="6"/>
        </w:numPr>
        <w:spacing w:after="160" w:line="360" w:lineRule="auto"/>
        <w:jc w:val="both"/>
      </w:pPr>
      <w:r>
        <w:rPr>
          <w:rFonts w:ascii="Calibri" w:eastAsia="Calibri" w:hAnsi="Calibri" w:cs="Calibri"/>
          <w:sz w:val="22"/>
        </w:rPr>
        <w:t>Qualquer alteração nessas informações, após a contratação, deverá ser comunicada previamente à Administração.</w:t>
      </w:r>
    </w:p>
    <w:p w14:paraId="027D9B80" w14:textId="77777777" w:rsidR="00590297" w:rsidRDefault="00590297">
      <w:pPr>
        <w:widowControl/>
        <w:spacing w:after="160" w:line="360" w:lineRule="auto"/>
        <w:ind w:left="1701"/>
        <w:jc w:val="both"/>
        <w:rPr>
          <w:rFonts w:ascii="Calibri" w:eastAsia="Calibri" w:hAnsi="Calibri" w:cs="Calibri"/>
          <w:sz w:val="22"/>
        </w:rPr>
      </w:pPr>
    </w:p>
    <w:p w14:paraId="27C3352C" w14:textId="77777777" w:rsidR="00590297" w:rsidRDefault="00000000">
      <w:pPr>
        <w:widowControl/>
        <w:numPr>
          <w:ilvl w:val="1"/>
          <w:numId w:val="6"/>
        </w:numPr>
        <w:spacing w:after="160" w:line="360" w:lineRule="auto"/>
        <w:jc w:val="both"/>
      </w:pPr>
      <w:r>
        <w:rPr>
          <w:rFonts w:ascii="Calibri" w:eastAsia="Calibri" w:hAnsi="Calibri" w:cs="Calibri"/>
          <w:b/>
          <w:sz w:val="22"/>
        </w:rPr>
        <w:t>Especificação dos Pedidos:</w:t>
      </w:r>
    </w:p>
    <w:p w14:paraId="06DBB142" w14:textId="77777777" w:rsidR="00590297" w:rsidRDefault="00590297">
      <w:pPr>
        <w:widowControl/>
        <w:spacing w:after="160" w:line="360" w:lineRule="auto"/>
        <w:ind w:left="1701"/>
        <w:jc w:val="both"/>
        <w:rPr>
          <w:rFonts w:ascii="Calibri" w:eastAsia="Calibri" w:hAnsi="Calibri" w:cs="Calibri"/>
          <w:b/>
          <w:sz w:val="22"/>
        </w:rPr>
      </w:pPr>
    </w:p>
    <w:p w14:paraId="352BD40B" w14:textId="77777777" w:rsidR="00590297" w:rsidRDefault="00000000">
      <w:pPr>
        <w:widowControl/>
        <w:numPr>
          <w:ilvl w:val="2"/>
          <w:numId w:val="6"/>
        </w:numPr>
        <w:spacing w:after="160" w:line="360" w:lineRule="auto"/>
        <w:jc w:val="both"/>
      </w:pPr>
      <w:r>
        <w:rPr>
          <w:rFonts w:ascii="Calibri" w:eastAsia="Calibri" w:hAnsi="Calibri" w:cs="Calibri"/>
          <w:sz w:val="22"/>
        </w:rPr>
        <w:t>No documento de solicitação, serão especificados os produtos necessários, quantidade, data, horário e local de entrega.</w:t>
      </w:r>
    </w:p>
    <w:p w14:paraId="6D728422" w14:textId="77777777" w:rsidR="00590297" w:rsidRDefault="00000000">
      <w:pPr>
        <w:widowControl/>
        <w:numPr>
          <w:ilvl w:val="2"/>
          <w:numId w:val="6"/>
        </w:numPr>
        <w:spacing w:after="160" w:line="360" w:lineRule="auto"/>
        <w:jc w:val="both"/>
      </w:pPr>
      <w:r>
        <w:rPr>
          <w:rFonts w:ascii="Calibri" w:eastAsia="Calibri" w:hAnsi="Calibri" w:cs="Calibri"/>
          <w:sz w:val="22"/>
        </w:rPr>
        <w:t>As empresas contratadas deverão seguir rigorosamente essas informações para realizar a entrega dos produtos.</w:t>
      </w:r>
    </w:p>
    <w:p w14:paraId="5D43F9E5" w14:textId="77777777" w:rsidR="00590297" w:rsidRDefault="00590297">
      <w:pPr>
        <w:widowControl/>
        <w:spacing w:after="160" w:line="360" w:lineRule="auto"/>
        <w:ind w:left="2422"/>
        <w:jc w:val="both"/>
        <w:rPr>
          <w:rFonts w:ascii="Calibri" w:eastAsia="Calibri" w:hAnsi="Calibri" w:cs="Calibri"/>
          <w:sz w:val="22"/>
        </w:rPr>
      </w:pPr>
    </w:p>
    <w:p w14:paraId="13D6B59D" w14:textId="77777777" w:rsidR="00590297" w:rsidRDefault="00000000">
      <w:pPr>
        <w:widowControl/>
        <w:numPr>
          <w:ilvl w:val="1"/>
          <w:numId w:val="6"/>
        </w:numPr>
        <w:spacing w:after="160" w:line="360" w:lineRule="auto"/>
        <w:jc w:val="both"/>
      </w:pPr>
      <w:r>
        <w:rPr>
          <w:rFonts w:ascii="Calibri" w:eastAsia="Calibri" w:hAnsi="Calibri" w:cs="Calibri"/>
          <w:b/>
          <w:sz w:val="22"/>
        </w:rPr>
        <w:t>Qualidade dos Produtos e Substituições:</w:t>
      </w:r>
    </w:p>
    <w:p w14:paraId="2F01FF55" w14:textId="77777777" w:rsidR="00590297" w:rsidRDefault="00590297">
      <w:pPr>
        <w:widowControl/>
        <w:spacing w:after="160" w:line="360" w:lineRule="auto"/>
        <w:ind w:firstLine="1701"/>
        <w:jc w:val="both"/>
        <w:rPr>
          <w:rFonts w:ascii="Calibri" w:eastAsia="Calibri" w:hAnsi="Calibri" w:cs="Calibri"/>
          <w:sz w:val="22"/>
        </w:rPr>
      </w:pPr>
    </w:p>
    <w:p w14:paraId="7AAD3BAA" w14:textId="77777777" w:rsidR="00590297" w:rsidRDefault="00000000">
      <w:pPr>
        <w:widowControl/>
        <w:numPr>
          <w:ilvl w:val="2"/>
          <w:numId w:val="6"/>
        </w:numPr>
        <w:spacing w:after="160" w:line="360" w:lineRule="auto"/>
        <w:jc w:val="both"/>
      </w:pPr>
      <w:r>
        <w:rPr>
          <w:rFonts w:ascii="Calibri" w:eastAsia="Calibri" w:hAnsi="Calibri" w:cs="Calibri"/>
          <w:sz w:val="22"/>
        </w:rPr>
        <w:t>Os produtos deverão ser entregues conforme as especificações contidas no estudo técnico preliminar, termo de referência, edital e instrumento de contratação; caso contrário, a contratada deverá substituí-los e reparar os prejuízos causados.</w:t>
      </w:r>
    </w:p>
    <w:p w14:paraId="62D6D627" w14:textId="77777777" w:rsidR="00590297" w:rsidRDefault="00000000">
      <w:pPr>
        <w:widowControl/>
        <w:numPr>
          <w:ilvl w:val="2"/>
          <w:numId w:val="6"/>
        </w:numPr>
        <w:spacing w:after="160" w:line="360" w:lineRule="auto"/>
        <w:jc w:val="both"/>
      </w:pPr>
      <w:r>
        <w:rPr>
          <w:rFonts w:ascii="Calibri" w:eastAsia="Calibri" w:hAnsi="Calibri" w:cs="Calibri"/>
          <w:sz w:val="22"/>
        </w:rPr>
        <w:t>As substituições necessárias a ser realizada durante o período estipulado, deverão ser feitas pela contratada, preferencialmente no local de entrega original ou em outro indicado pela contratante.</w:t>
      </w:r>
    </w:p>
    <w:p w14:paraId="66E2777F" w14:textId="77777777" w:rsidR="00590297" w:rsidRDefault="00000000">
      <w:pPr>
        <w:widowControl/>
        <w:numPr>
          <w:ilvl w:val="2"/>
          <w:numId w:val="6"/>
        </w:numPr>
        <w:spacing w:after="160" w:line="360" w:lineRule="auto"/>
        <w:jc w:val="both"/>
      </w:pPr>
      <w:r>
        <w:rPr>
          <w:rFonts w:ascii="Calibri" w:eastAsia="Calibri" w:hAnsi="Calibri" w:cs="Calibri"/>
          <w:sz w:val="22"/>
        </w:rPr>
        <w:t>Todos os custos relacionados às substituições dos produtos serão ser arcados pela contratada.</w:t>
      </w:r>
    </w:p>
    <w:p w14:paraId="190F4178" w14:textId="77777777" w:rsidR="00590297" w:rsidRDefault="00000000">
      <w:pPr>
        <w:widowControl/>
        <w:numPr>
          <w:ilvl w:val="2"/>
          <w:numId w:val="6"/>
        </w:numPr>
        <w:spacing w:after="160" w:line="360" w:lineRule="auto"/>
        <w:jc w:val="both"/>
      </w:pPr>
      <w:r>
        <w:rPr>
          <w:rFonts w:ascii="Calibri" w:eastAsia="Calibri" w:hAnsi="Calibri" w:cs="Calibri"/>
          <w:sz w:val="22"/>
        </w:rPr>
        <w:t xml:space="preserve">As substituições dos produtos deverão ser realizadas no prazo máximo de </w:t>
      </w:r>
      <w:r>
        <w:rPr>
          <w:rFonts w:ascii="Calibri" w:eastAsia="Calibri" w:hAnsi="Calibri" w:cs="Calibri"/>
          <w:b/>
          <w:sz w:val="22"/>
        </w:rPr>
        <w:t>2 (duas) horas</w:t>
      </w:r>
      <w:r>
        <w:rPr>
          <w:rFonts w:ascii="Calibri" w:eastAsia="Calibri" w:hAnsi="Calibri" w:cs="Calibri"/>
          <w:sz w:val="22"/>
        </w:rPr>
        <w:t xml:space="preserve"> após a notificação da contratante. </w:t>
      </w:r>
    </w:p>
    <w:p w14:paraId="794F5582" w14:textId="77777777" w:rsidR="00590297" w:rsidRDefault="00000000">
      <w:pPr>
        <w:widowControl/>
        <w:numPr>
          <w:ilvl w:val="3"/>
          <w:numId w:val="6"/>
        </w:numPr>
        <w:spacing w:after="160" w:line="360" w:lineRule="auto"/>
        <w:jc w:val="both"/>
      </w:pPr>
      <w:r>
        <w:rPr>
          <w:rFonts w:ascii="Calibri" w:eastAsia="Calibri" w:hAnsi="Calibri" w:cs="Calibri"/>
          <w:sz w:val="22"/>
        </w:rPr>
        <w:t>O prazo determinado na cláusula 3.4.4 poderá ser prorrogado por igual período mediante apresentação de justificativa plausível e aceitação pelo setor responsável.</w:t>
      </w:r>
    </w:p>
    <w:p w14:paraId="73904FEA" w14:textId="77777777" w:rsidR="00590297" w:rsidRDefault="00590297">
      <w:pPr>
        <w:widowControl/>
        <w:spacing w:after="160" w:line="360" w:lineRule="auto"/>
        <w:ind w:left="1701"/>
        <w:jc w:val="both"/>
        <w:rPr>
          <w:rFonts w:ascii="Calibri" w:eastAsia="Calibri" w:hAnsi="Calibri" w:cs="Calibri"/>
          <w:sz w:val="22"/>
        </w:rPr>
      </w:pPr>
    </w:p>
    <w:p w14:paraId="0256AF3C" w14:textId="77777777" w:rsidR="00590297" w:rsidRDefault="00000000">
      <w:pPr>
        <w:widowControl/>
        <w:numPr>
          <w:ilvl w:val="1"/>
          <w:numId w:val="6"/>
        </w:numPr>
        <w:spacing w:after="160" w:line="360" w:lineRule="auto"/>
        <w:jc w:val="both"/>
      </w:pPr>
      <w:r>
        <w:rPr>
          <w:rFonts w:ascii="Calibri" w:eastAsia="Calibri" w:hAnsi="Calibri" w:cs="Calibri"/>
          <w:b/>
          <w:sz w:val="22"/>
        </w:rPr>
        <w:t>Legislação Aplicável:</w:t>
      </w:r>
    </w:p>
    <w:p w14:paraId="528D4193" w14:textId="77777777" w:rsidR="00590297" w:rsidRDefault="00590297">
      <w:pPr>
        <w:widowControl/>
        <w:spacing w:after="160" w:line="360" w:lineRule="auto"/>
        <w:ind w:left="1701"/>
        <w:jc w:val="both"/>
        <w:rPr>
          <w:rFonts w:ascii="Calibri" w:eastAsia="Calibri" w:hAnsi="Calibri" w:cs="Calibri"/>
          <w:b/>
          <w:sz w:val="22"/>
        </w:rPr>
      </w:pPr>
    </w:p>
    <w:p w14:paraId="101987C3" w14:textId="77777777" w:rsidR="00590297" w:rsidRDefault="00000000">
      <w:pPr>
        <w:widowControl/>
        <w:numPr>
          <w:ilvl w:val="2"/>
          <w:numId w:val="6"/>
        </w:numPr>
        <w:spacing w:after="160" w:line="360" w:lineRule="auto"/>
        <w:jc w:val="both"/>
      </w:pPr>
      <w:r>
        <w:rPr>
          <w:rFonts w:ascii="Calibri" w:eastAsia="Calibri" w:hAnsi="Calibri" w:cs="Calibri"/>
          <w:sz w:val="22"/>
        </w:rPr>
        <w:t>Para garantir a execução adequada do contrato, serão aplicadas as seguintes regras e legislações:</w:t>
      </w:r>
    </w:p>
    <w:p w14:paraId="3E7A08C6" w14:textId="77777777" w:rsidR="00590297" w:rsidRDefault="00000000">
      <w:pPr>
        <w:widowControl/>
        <w:numPr>
          <w:ilvl w:val="3"/>
          <w:numId w:val="6"/>
        </w:numPr>
        <w:spacing w:after="160" w:line="360" w:lineRule="auto"/>
        <w:jc w:val="both"/>
      </w:pPr>
      <w:r>
        <w:rPr>
          <w:rFonts w:ascii="Calibri" w:eastAsia="Calibri" w:hAnsi="Calibri" w:cs="Calibri"/>
          <w:i/>
          <w:sz w:val="22"/>
        </w:rPr>
        <w:t>Regras do Edital e Anexos:</w:t>
      </w:r>
    </w:p>
    <w:p w14:paraId="6AAF71F6" w14:textId="77777777" w:rsidR="00590297" w:rsidRDefault="00000000">
      <w:pPr>
        <w:widowControl/>
        <w:numPr>
          <w:ilvl w:val="4"/>
          <w:numId w:val="6"/>
        </w:numPr>
        <w:spacing w:after="160" w:line="360" w:lineRule="auto"/>
        <w:jc w:val="both"/>
      </w:pPr>
      <w:r>
        <w:rPr>
          <w:rFonts w:ascii="Calibri" w:eastAsia="Calibri" w:hAnsi="Calibri" w:cs="Calibri"/>
          <w:sz w:val="22"/>
        </w:rPr>
        <w:lastRenderedPageBreak/>
        <w:t>As disposições contidas no edital de licitação e seus anexos serão integralmente aplicadas durante a execução do contrato, incluindo todas as cláusulas, condições e especificações estabelecidas.</w:t>
      </w:r>
    </w:p>
    <w:p w14:paraId="67B3E8FE" w14:textId="77777777" w:rsidR="00590297" w:rsidRDefault="00000000">
      <w:pPr>
        <w:widowControl/>
        <w:numPr>
          <w:ilvl w:val="3"/>
          <w:numId w:val="6"/>
        </w:numPr>
        <w:spacing w:after="160" w:line="360" w:lineRule="auto"/>
        <w:jc w:val="both"/>
      </w:pPr>
      <w:r>
        <w:rPr>
          <w:rFonts w:ascii="Calibri" w:eastAsia="Calibri" w:hAnsi="Calibri" w:cs="Calibri"/>
          <w:i/>
          <w:sz w:val="22"/>
        </w:rPr>
        <w:t>Lei 14.133/2021:</w:t>
      </w:r>
    </w:p>
    <w:p w14:paraId="7BFE576C" w14:textId="77777777" w:rsidR="00590297" w:rsidRDefault="00000000">
      <w:pPr>
        <w:widowControl/>
        <w:numPr>
          <w:ilvl w:val="4"/>
          <w:numId w:val="6"/>
        </w:numPr>
        <w:spacing w:after="160" w:line="360" w:lineRule="auto"/>
        <w:jc w:val="both"/>
      </w:pPr>
      <w:r>
        <w:rPr>
          <w:rFonts w:ascii="Calibri" w:eastAsia="Calibri" w:hAnsi="Calibri" w:cs="Calibri"/>
          <w:sz w:val="22"/>
        </w:rPr>
        <w:t>As normativas estabelecidas na Lei 14.133/2021, que regulamenta os procedimentos de licitação e contratação no âmbito da Administração Pública, serão aplicáveis à presente contratação.</w:t>
      </w:r>
    </w:p>
    <w:p w14:paraId="676CD3CD" w14:textId="77777777" w:rsidR="00590297" w:rsidRDefault="00000000">
      <w:pPr>
        <w:widowControl/>
        <w:numPr>
          <w:ilvl w:val="3"/>
          <w:numId w:val="6"/>
        </w:numPr>
        <w:spacing w:after="160" w:line="360" w:lineRule="auto"/>
        <w:jc w:val="both"/>
      </w:pPr>
      <w:r>
        <w:rPr>
          <w:rFonts w:ascii="Calibri" w:eastAsia="Calibri" w:hAnsi="Calibri" w:cs="Calibri"/>
          <w:i/>
          <w:sz w:val="22"/>
        </w:rPr>
        <w:t>Código de Defesa do Consumidor (Lei Nº 8.078/1990):</w:t>
      </w:r>
    </w:p>
    <w:p w14:paraId="55064C31" w14:textId="77777777" w:rsidR="00590297" w:rsidRDefault="00000000">
      <w:pPr>
        <w:widowControl/>
        <w:numPr>
          <w:ilvl w:val="4"/>
          <w:numId w:val="6"/>
        </w:numPr>
        <w:spacing w:after="160" w:line="360" w:lineRule="auto"/>
        <w:jc w:val="both"/>
      </w:pPr>
      <w:r>
        <w:rPr>
          <w:rFonts w:ascii="Calibri" w:eastAsia="Calibri" w:hAnsi="Calibri" w:cs="Calibri"/>
          <w:sz w:val="22"/>
        </w:rPr>
        <w:t>Serão observadas as disposições do Código de Defesa do Consumidor (Lei Nº 8.078/1990) no que diz respeito à proteção dos direitos dos consumidores, garantindo que os produtos fornecidos atendam aos padrões de qualidade e segurança estabelecidos.</w:t>
      </w:r>
    </w:p>
    <w:p w14:paraId="6DA5E324" w14:textId="77777777" w:rsidR="00590297" w:rsidRDefault="00000000">
      <w:pPr>
        <w:widowControl/>
        <w:numPr>
          <w:ilvl w:val="3"/>
          <w:numId w:val="6"/>
        </w:numPr>
        <w:spacing w:after="160" w:line="360" w:lineRule="auto"/>
        <w:jc w:val="both"/>
      </w:pPr>
      <w:r>
        <w:rPr>
          <w:rFonts w:ascii="Calibri" w:eastAsia="Calibri" w:hAnsi="Calibri" w:cs="Calibri"/>
          <w:i/>
          <w:sz w:val="22"/>
        </w:rPr>
        <w:t>Outras Legislações Aplicáveis:</w:t>
      </w:r>
    </w:p>
    <w:p w14:paraId="1007D923" w14:textId="77777777" w:rsidR="00590297" w:rsidRDefault="00000000">
      <w:pPr>
        <w:widowControl/>
        <w:numPr>
          <w:ilvl w:val="4"/>
          <w:numId w:val="6"/>
        </w:numPr>
        <w:spacing w:after="160" w:line="360" w:lineRule="auto"/>
        <w:jc w:val="both"/>
      </w:pPr>
      <w:r>
        <w:rPr>
          <w:rFonts w:ascii="Calibri" w:eastAsia="Calibri" w:hAnsi="Calibri" w:cs="Calibri"/>
          <w:sz w:val="22"/>
        </w:rPr>
        <w:t>Além das mencionadas acima, serão aplicadas outras legislações pertinentes conforme necessária para garantir a execução adequada do contrato e a proteção dos interesses das partes envolvidas.</w:t>
      </w:r>
    </w:p>
    <w:p w14:paraId="1821CD56" w14:textId="77777777" w:rsidR="00590297" w:rsidRDefault="00000000">
      <w:pPr>
        <w:widowControl/>
        <w:numPr>
          <w:ilvl w:val="2"/>
          <w:numId w:val="6"/>
        </w:numPr>
        <w:spacing w:after="160" w:line="360" w:lineRule="auto"/>
        <w:jc w:val="both"/>
      </w:pPr>
      <w:r>
        <w:rPr>
          <w:rFonts w:ascii="Calibri" w:eastAsia="Calibri" w:hAnsi="Calibri" w:cs="Calibri"/>
          <w:sz w:val="22"/>
        </w:rPr>
        <w:t>Essas normas visam assegurar o cumprimento eficiente do contrato e a qualidade dos produtos fornecidos para a merenda escolar, em conformidade com as exigências estabelecidas pela Administração Pública Municipal.</w:t>
      </w:r>
    </w:p>
    <w:p w14:paraId="63CF29DE" w14:textId="77777777" w:rsidR="00590297" w:rsidRDefault="00590297">
      <w:pPr>
        <w:widowControl/>
        <w:spacing w:after="160" w:line="360" w:lineRule="auto"/>
        <w:jc w:val="center"/>
        <w:rPr>
          <w:rFonts w:ascii="Calibri" w:eastAsia="Calibri" w:hAnsi="Calibri" w:cs="Calibri"/>
          <w:b/>
          <w:sz w:val="22"/>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77"/>
      </w:tblGrid>
      <w:tr w:rsidR="00590297" w14:paraId="3A49182F" w14:textId="77777777">
        <w:tc>
          <w:tcPr>
            <w:tcW w:w="5000" w:type="pct"/>
          </w:tcPr>
          <w:p w14:paraId="1D860A62" w14:textId="77777777" w:rsidR="00590297" w:rsidRDefault="00000000" w:rsidP="00B8019F">
            <w:pPr>
              <w:widowControl/>
              <w:spacing w:after="160" w:line="360" w:lineRule="auto"/>
              <w:ind w:left="1727"/>
              <w:jc w:val="both"/>
              <w:rPr>
                <w:rFonts w:ascii="Calibri" w:eastAsia="Calibri" w:hAnsi="Calibri" w:cs="Calibri"/>
                <w:b/>
                <w:sz w:val="22"/>
              </w:rPr>
            </w:pPr>
            <w:r>
              <w:rPr>
                <w:rFonts w:ascii="Calibri" w:eastAsia="Calibri" w:hAnsi="Calibri" w:cs="Calibri"/>
                <w:b/>
                <w:sz w:val="22"/>
              </w:rPr>
              <w:t>4. Requisitos da Contratação.</w:t>
            </w:r>
          </w:p>
        </w:tc>
      </w:tr>
    </w:tbl>
    <w:p w14:paraId="2131A0F6" w14:textId="77777777" w:rsidR="00590297" w:rsidRDefault="00590297">
      <w:pPr>
        <w:widowControl/>
        <w:spacing w:after="160" w:line="360" w:lineRule="auto"/>
        <w:ind w:left="1701"/>
        <w:jc w:val="both"/>
        <w:rPr>
          <w:rFonts w:ascii="Calibri" w:eastAsia="Calibri" w:hAnsi="Calibri" w:cs="Calibri"/>
          <w:b/>
          <w:sz w:val="22"/>
        </w:rPr>
      </w:pPr>
    </w:p>
    <w:p w14:paraId="07F8C7B3" w14:textId="77777777" w:rsidR="00590297" w:rsidRDefault="00000000">
      <w:pPr>
        <w:widowControl/>
        <w:numPr>
          <w:ilvl w:val="1"/>
          <w:numId w:val="12"/>
        </w:numPr>
        <w:spacing w:after="160" w:line="360" w:lineRule="auto"/>
        <w:jc w:val="both"/>
      </w:pPr>
      <w:r>
        <w:rPr>
          <w:rFonts w:ascii="Calibri" w:eastAsia="Calibri" w:hAnsi="Calibri" w:cs="Calibri"/>
          <w:sz w:val="22"/>
        </w:rPr>
        <w:t>Quanto à capacidade de fornecimento:</w:t>
      </w:r>
    </w:p>
    <w:p w14:paraId="6E11D8B2" w14:textId="77777777" w:rsidR="00590297" w:rsidRDefault="00000000">
      <w:pPr>
        <w:widowControl/>
        <w:numPr>
          <w:ilvl w:val="2"/>
          <w:numId w:val="12"/>
        </w:numPr>
        <w:spacing w:after="160" w:line="360" w:lineRule="auto"/>
        <w:jc w:val="both"/>
      </w:pPr>
      <w:r>
        <w:rPr>
          <w:rFonts w:ascii="Calibri" w:eastAsia="Calibri" w:hAnsi="Calibri" w:cs="Calibri"/>
          <w:color w:val="0D0D0D"/>
          <w:sz w:val="22"/>
          <w:shd w:val="clear" w:color="auto" w:fill="FFFFFF"/>
        </w:rPr>
        <w:t xml:space="preserve">Ao apresentar-se como interessada a participar do certame, expressando este interesse através do cadastro da proposta de preço, a proponente estará declarando implicitamente que possui capacidade técnica e operacional para executar o fornecimento dos itens nos quais tenha manifestado interesse e, além disso, declara estar ciente </w:t>
      </w:r>
      <w:r>
        <w:rPr>
          <w:rFonts w:ascii="Calibri" w:eastAsia="Calibri" w:hAnsi="Calibri" w:cs="Calibri"/>
          <w:color w:val="0D0D0D"/>
          <w:sz w:val="22"/>
          <w:shd w:val="clear" w:color="auto" w:fill="FFFFFF"/>
        </w:rPr>
        <w:lastRenderedPageBreak/>
        <w:t>de todas as informações contidas no Estudo Técnico Preliminar, constante no Anexo I deste Termo de Referência, neste Termo de Referência, edital e minuta de contrato.</w:t>
      </w:r>
    </w:p>
    <w:p w14:paraId="3DB3071F" w14:textId="77777777" w:rsidR="00590297" w:rsidRDefault="00000000">
      <w:pPr>
        <w:widowControl/>
        <w:numPr>
          <w:ilvl w:val="1"/>
          <w:numId w:val="12"/>
        </w:numPr>
        <w:spacing w:after="160" w:line="360" w:lineRule="auto"/>
        <w:jc w:val="both"/>
      </w:pPr>
      <w:r>
        <w:rPr>
          <w:rFonts w:ascii="Calibri" w:eastAsia="Calibri" w:hAnsi="Calibri" w:cs="Calibri"/>
          <w:b/>
          <w:sz w:val="22"/>
          <w:u w:val="single"/>
        </w:rPr>
        <w:t>As empresas participantes do certame deverão apresentar os documentos de habilitação descritos a seguir sem prejuízo aos demais solicitados no edital:</w:t>
      </w:r>
    </w:p>
    <w:p w14:paraId="1824FDD1" w14:textId="77777777" w:rsidR="00590297" w:rsidRDefault="00000000">
      <w:pPr>
        <w:widowControl/>
        <w:numPr>
          <w:ilvl w:val="2"/>
          <w:numId w:val="12"/>
        </w:numPr>
        <w:spacing w:after="160" w:line="360" w:lineRule="auto"/>
        <w:jc w:val="both"/>
      </w:pPr>
      <w:r>
        <w:rPr>
          <w:rFonts w:ascii="Calibri" w:eastAsia="Calibri" w:hAnsi="Calibri" w:cs="Calibri"/>
          <w:b/>
          <w:sz w:val="22"/>
          <w:u w:val="single"/>
        </w:rPr>
        <w:t>Comprovação da conformidade com as normativas legais comprovadas através de documentos emitidos pelos aos órgãos competentes, sendo os descritos a seguir:</w:t>
      </w:r>
    </w:p>
    <w:p w14:paraId="5E29EE53" w14:textId="77777777" w:rsidR="00590297" w:rsidRDefault="00000000">
      <w:pPr>
        <w:widowControl/>
        <w:numPr>
          <w:ilvl w:val="3"/>
          <w:numId w:val="12"/>
        </w:numPr>
        <w:spacing w:before="240" w:after="160" w:line="360" w:lineRule="auto"/>
        <w:jc w:val="both"/>
      </w:pPr>
      <w:r>
        <w:rPr>
          <w:rFonts w:ascii="Calibri" w:eastAsia="Calibri" w:hAnsi="Calibri" w:cs="Calibri"/>
          <w:b/>
          <w:sz w:val="22"/>
          <w:u w:val="single"/>
          <w:shd w:val="clear" w:color="auto" w:fill="FFFF00"/>
        </w:rPr>
        <w:t>LICENÇA DA VIGILÂNCIA SANITÁRIA: Devido à natureza dos produtos licitados, gêneros alimentícios, é essencial apresentar a licença da vigilância sanitária emitida em âmbito estadual ou municipal.</w:t>
      </w:r>
    </w:p>
    <w:p w14:paraId="09A8D739" w14:textId="77777777" w:rsidR="00590297" w:rsidRDefault="00000000">
      <w:pPr>
        <w:widowControl/>
        <w:numPr>
          <w:ilvl w:val="2"/>
          <w:numId w:val="12"/>
        </w:numPr>
        <w:spacing w:before="240" w:after="160" w:line="360" w:lineRule="auto"/>
        <w:jc w:val="both"/>
      </w:pPr>
      <w:r>
        <w:rPr>
          <w:rFonts w:ascii="Calibri" w:eastAsia="Calibri" w:hAnsi="Calibri" w:cs="Calibri"/>
          <w:b/>
          <w:sz w:val="22"/>
          <w:u w:val="single"/>
        </w:rPr>
        <w:t xml:space="preserve">DECLARAÇÕES: </w:t>
      </w:r>
    </w:p>
    <w:p w14:paraId="2D555CDB" w14:textId="77777777" w:rsidR="00590297" w:rsidRDefault="00000000">
      <w:pPr>
        <w:widowControl/>
        <w:numPr>
          <w:ilvl w:val="3"/>
          <w:numId w:val="12"/>
        </w:numPr>
        <w:spacing w:before="240" w:after="160" w:line="360" w:lineRule="auto"/>
        <w:jc w:val="both"/>
      </w:pPr>
      <w:r>
        <w:rPr>
          <w:rFonts w:ascii="Calibri" w:eastAsia="Calibri" w:hAnsi="Calibri" w:cs="Calibri"/>
          <w:b/>
          <w:sz w:val="22"/>
          <w:u w:val="single"/>
          <w:shd w:val="clear" w:color="auto" w:fill="FFFF00"/>
        </w:rPr>
        <w:t>Declaração de dedetização e desratização: a empresa deverá declarar que a sede das empresas e os veículos que serão utilizados para o transporte dos alimentos foram submetidos a processos de dedetização (contra insetos) e desratização (contra roedores) realizados por uma empresa especializada.</w:t>
      </w:r>
    </w:p>
    <w:p w14:paraId="3ED80B69" w14:textId="77777777" w:rsidR="00590297" w:rsidRDefault="00000000">
      <w:pPr>
        <w:widowControl/>
        <w:numPr>
          <w:ilvl w:val="3"/>
          <w:numId w:val="12"/>
        </w:numPr>
        <w:spacing w:before="240" w:after="160" w:line="360" w:lineRule="auto"/>
        <w:jc w:val="both"/>
      </w:pPr>
      <w:r>
        <w:rPr>
          <w:rFonts w:ascii="Calibri" w:eastAsia="Calibri" w:hAnsi="Calibri" w:cs="Calibri"/>
          <w:b/>
          <w:sz w:val="22"/>
          <w:u w:val="single"/>
          <w:shd w:val="clear" w:color="auto" w:fill="FFFF00"/>
        </w:rPr>
        <w:t>Sustentabilidade: As empresas deverão declarar compromisso com práticas sustentáveis em sua cadeia de fornecimento, como a destinação correta dos resíduos, principalmente quanto aos descarte de carcaças oriundo de desossa.</w:t>
      </w:r>
    </w:p>
    <w:p w14:paraId="013A8A6C" w14:textId="77777777" w:rsidR="00590297" w:rsidRDefault="00000000">
      <w:pPr>
        <w:widowControl/>
        <w:numPr>
          <w:ilvl w:val="2"/>
          <w:numId w:val="12"/>
        </w:numPr>
        <w:spacing w:before="240" w:after="160" w:line="360" w:lineRule="auto"/>
        <w:jc w:val="both"/>
      </w:pPr>
      <w:r>
        <w:rPr>
          <w:rFonts w:ascii="Calibri" w:eastAsia="Calibri" w:hAnsi="Calibri" w:cs="Calibri"/>
          <w:sz w:val="22"/>
        </w:rPr>
        <w:t xml:space="preserve"> A ausência dos documentos exigidos na cláusula 4.2 e suas subcláusulas, acarretará na inabilitação do proponente, salvo se a apresentação for feita durante o prazo estipulado pelo pregoeiro para sanar a falha.</w:t>
      </w:r>
    </w:p>
    <w:p w14:paraId="3DDD0B74" w14:textId="77777777" w:rsidR="00590297" w:rsidRDefault="00000000">
      <w:pPr>
        <w:widowControl/>
        <w:numPr>
          <w:ilvl w:val="1"/>
          <w:numId w:val="12"/>
        </w:numPr>
        <w:spacing w:after="160" w:line="360" w:lineRule="auto"/>
        <w:jc w:val="both"/>
      </w:pPr>
      <w:r>
        <w:rPr>
          <w:rFonts w:ascii="Calibri" w:eastAsia="Calibri" w:hAnsi="Calibri" w:cs="Calibri"/>
          <w:sz w:val="22"/>
        </w:rPr>
        <w:t>Quanto aos preços competitivos:</w:t>
      </w:r>
    </w:p>
    <w:p w14:paraId="640D4026" w14:textId="77777777" w:rsidR="00590297" w:rsidRDefault="00000000">
      <w:pPr>
        <w:widowControl/>
        <w:numPr>
          <w:ilvl w:val="2"/>
          <w:numId w:val="12"/>
        </w:numPr>
        <w:spacing w:after="160" w:line="360" w:lineRule="auto"/>
        <w:jc w:val="both"/>
      </w:pPr>
      <w:r>
        <w:rPr>
          <w:rFonts w:ascii="Calibri" w:eastAsia="Calibri" w:hAnsi="Calibri" w:cs="Calibri"/>
          <w:sz w:val="22"/>
        </w:rPr>
        <w:t xml:space="preserve">A apresentação das propostas comerciais deve estar detalhada, incluindo-se as características inerentes do produto, com preços que compreendem todos os custos e lucros envolvidos. </w:t>
      </w:r>
    </w:p>
    <w:p w14:paraId="6B62E365" w14:textId="77777777" w:rsidR="00590297" w:rsidRDefault="00000000">
      <w:pPr>
        <w:widowControl/>
        <w:numPr>
          <w:ilvl w:val="1"/>
          <w:numId w:val="12"/>
        </w:numPr>
        <w:spacing w:after="160" w:line="360" w:lineRule="auto"/>
        <w:jc w:val="both"/>
      </w:pPr>
      <w:r>
        <w:rPr>
          <w:rFonts w:ascii="Calibri" w:eastAsia="Calibri" w:hAnsi="Calibri" w:cs="Calibri"/>
          <w:sz w:val="22"/>
        </w:rPr>
        <w:t>Quanto ao contrato:</w:t>
      </w:r>
    </w:p>
    <w:p w14:paraId="4BBA819E" w14:textId="77777777" w:rsidR="00590297" w:rsidRDefault="00000000">
      <w:pPr>
        <w:widowControl/>
        <w:numPr>
          <w:ilvl w:val="2"/>
          <w:numId w:val="12"/>
        </w:numPr>
        <w:spacing w:after="160" w:line="360" w:lineRule="auto"/>
        <w:jc w:val="both"/>
      </w:pPr>
      <w:r>
        <w:rPr>
          <w:rFonts w:ascii="Calibri" w:eastAsia="Calibri" w:hAnsi="Calibri" w:cs="Calibri"/>
          <w:sz w:val="22"/>
        </w:rPr>
        <w:lastRenderedPageBreak/>
        <w:t xml:space="preserve">As partes envolvidas deverão cumprir todas as exigências contidas nos documentos processuais que norteiam este processo de contratação. </w:t>
      </w:r>
    </w:p>
    <w:p w14:paraId="4D0B61D7" w14:textId="77777777" w:rsidR="00590297" w:rsidRDefault="00000000">
      <w:pPr>
        <w:widowControl/>
        <w:numPr>
          <w:ilvl w:val="1"/>
          <w:numId w:val="12"/>
        </w:numPr>
        <w:spacing w:after="160" w:line="360" w:lineRule="auto"/>
        <w:jc w:val="both"/>
      </w:pPr>
      <w:r>
        <w:rPr>
          <w:rFonts w:ascii="Calibri" w:eastAsia="Calibri" w:hAnsi="Calibri" w:cs="Calibri"/>
          <w:sz w:val="22"/>
        </w:rPr>
        <w:t xml:space="preserve">Não haverá exigência da garantia da contratação dos </w:t>
      </w:r>
      <w:hyperlink r:id="rId22" w:anchor="art96">
        <w:r>
          <w:rPr>
            <w:rFonts w:ascii="Calibri" w:eastAsia="Calibri" w:hAnsi="Calibri" w:cs="Calibri"/>
            <w:sz w:val="22"/>
            <w:u w:val="single"/>
          </w:rPr>
          <w:t>artigos 96 e seguintes da Lei nº 14.133, de 2021</w:t>
        </w:r>
      </w:hyperlink>
      <w:r>
        <w:rPr>
          <w:rFonts w:ascii="Calibri" w:eastAsia="Calibri" w:hAnsi="Calibri" w:cs="Calibri"/>
          <w:sz w:val="22"/>
          <w:u w:val="single"/>
        </w:rPr>
        <w:t>.</w:t>
      </w:r>
    </w:p>
    <w:p w14:paraId="48B54DF8" w14:textId="77777777" w:rsidR="00590297" w:rsidRDefault="00590297">
      <w:pPr>
        <w:widowControl/>
        <w:spacing w:after="160" w:line="360" w:lineRule="auto"/>
        <w:ind w:left="1701"/>
        <w:jc w:val="both"/>
        <w:rPr>
          <w:rFonts w:ascii="Calibri" w:eastAsia="Calibri" w:hAnsi="Calibri" w:cs="Calibri"/>
          <w:sz w:val="22"/>
        </w:rPr>
      </w:pPr>
    </w:p>
    <w:tbl>
      <w:tblPr>
        <w:tblW w:w="85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4E72D24D" w14:textId="77777777">
        <w:tc>
          <w:tcPr>
            <w:tcW w:w="8490" w:type="dxa"/>
          </w:tcPr>
          <w:p w14:paraId="6E7D0D44" w14:textId="77777777" w:rsidR="00590297" w:rsidRDefault="00000000" w:rsidP="00B8019F">
            <w:pPr>
              <w:widowControl/>
              <w:numPr>
                <w:ilvl w:val="0"/>
                <w:numId w:val="12"/>
              </w:numPr>
              <w:spacing w:line="360" w:lineRule="auto"/>
              <w:ind w:left="1727"/>
              <w:jc w:val="both"/>
            </w:pPr>
            <w:r>
              <w:rPr>
                <w:rFonts w:ascii="Calibri" w:eastAsia="Calibri" w:hAnsi="Calibri" w:cs="Calibri"/>
                <w:b/>
                <w:sz w:val="22"/>
              </w:rPr>
              <w:t>Da execução do objeto.</w:t>
            </w:r>
          </w:p>
        </w:tc>
      </w:tr>
    </w:tbl>
    <w:p w14:paraId="25FAC3B1" w14:textId="77777777" w:rsidR="00590297" w:rsidRDefault="00590297">
      <w:pPr>
        <w:widowControl/>
        <w:spacing w:after="160" w:line="360" w:lineRule="auto"/>
        <w:ind w:left="1701"/>
        <w:jc w:val="both"/>
        <w:rPr>
          <w:rFonts w:ascii="Calibri" w:eastAsia="Calibri" w:hAnsi="Calibri" w:cs="Calibri"/>
          <w:color w:val="FF0000"/>
          <w:sz w:val="22"/>
        </w:rPr>
      </w:pPr>
    </w:p>
    <w:p w14:paraId="20323079" w14:textId="77777777" w:rsidR="00590297" w:rsidRDefault="00000000">
      <w:pPr>
        <w:widowControl/>
        <w:numPr>
          <w:ilvl w:val="1"/>
          <w:numId w:val="11"/>
        </w:numPr>
        <w:spacing w:after="160" w:line="360" w:lineRule="auto"/>
        <w:jc w:val="both"/>
      </w:pPr>
      <w:r>
        <w:rPr>
          <w:rFonts w:ascii="Calibri" w:eastAsia="Calibri" w:hAnsi="Calibri" w:cs="Calibri"/>
          <w:sz w:val="22"/>
        </w:rPr>
        <w:t xml:space="preserve">Do Pedido: </w:t>
      </w:r>
    </w:p>
    <w:p w14:paraId="407A5D43" w14:textId="77777777" w:rsidR="00590297" w:rsidRDefault="00000000">
      <w:pPr>
        <w:widowControl/>
        <w:numPr>
          <w:ilvl w:val="2"/>
          <w:numId w:val="11"/>
        </w:numPr>
        <w:spacing w:after="160" w:line="360" w:lineRule="auto"/>
        <w:jc w:val="both"/>
      </w:pPr>
      <w:r>
        <w:rPr>
          <w:rFonts w:ascii="Calibri" w:eastAsia="Calibri" w:hAnsi="Calibri" w:cs="Calibri"/>
          <w:sz w:val="22"/>
        </w:rPr>
        <w:t>O setor responsável fará o pedido dos gêneros alimentícios de acordo com previsão de consumo à empresa contratada e agendará a data para realização das entregas.</w:t>
      </w:r>
    </w:p>
    <w:p w14:paraId="31589BDF" w14:textId="77777777" w:rsidR="00590297" w:rsidRDefault="00000000">
      <w:pPr>
        <w:widowControl/>
        <w:numPr>
          <w:ilvl w:val="1"/>
          <w:numId w:val="4"/>
        </w:numPr>
        <w:spacing w:after="160" w:line="360" w:lineRule="auto"/>
        <w:jc w:val="both"/>
      </w:pPr>
      <w:r>
        <w:rPr>
          <w:rFonts w:ascii="Calibri" w:eastAsia="Calibri" w:hAnsi="Calibri" w:cs="Calibri"/>
          <w:sz w:val="22"/>
        </w:rPr>
        <w:t xml:space="preserve">Quanto a qualidade dos produtos: </w:t>
      </w:r>
    </w:p>
    <w:p w14:paraId="2F608D42" w14:textId="77777777" w:rsidR="00590297" w:rsidRDefault="00000000">
      <w:pPr>
        <w:widowControl/>
        <w:numPr>
          <w:ilvl w:val="2"/>
          <w:numId w:val="4"/>
        </w:numPr>
        <w:spacing w:after="160" w:line="360" w:lineRule="auto"/>
        <w:jc w:val="both"/>
      </w:pPr>
      <w:r>
        <w:rPr>
          <w:rFonts w:ascii="Calibri" w:eastAsia="Calibri" w:hAnsi="Calibri" w:cs="Calibri"/>
          <w:sz w:val="22"/>
        </w:rPr>
        <w:t>Em caso de produtos entregues em desconformidade com as normas editalícias, a empresa contratada deverá substituí-los sem custo adicional para a contratante, reiniciando-se o tempo para pagamento após a aprovação pelo setor.</w:t>
      </w:r>
    </w:p>
    <w:p w14:paraId="2617EF40" w14:textId="77777777" w:rsidR="00590297" w:rsidRDefault="00000000">
      <w:pPr>
        <w:widowControl/>
        <w:numPr>
          <w:ilvl w:val="1"/>
          <w:numId w:val="4"/>
        </w:numPr>
        <w:spacing w:after="160" w:line="360" w:lineRule="auto"/>
        <w:jc w:val="both"/>
      </w:pPr>
      <w:r>
        <w:rPr>
          <w:rFonts w:ascii="Calibri" w:eastAsia="Calibri" w:hAnsi="Calibri" w:cs="Calibri"/>
          <w:sz w:val="22"/>
        </w:rPr>
        <w:t xml:space="preserve">Quanto às embalagens: </w:t>
      </w:r>
    </w:p>
    <w:p w14:paraId="7F422EA8" w14:textId="77777777" w:rsidR="00590297" w:rsidRDefault="00000000">
      <w:pPr>
        <w:widowControl/>
        <w:numPr>
          <w:ilvl w:val="2"/>
          <w:numId w:val="4"/>
        </w:numPr>
        <w:spacing w:after="160" w:line="360" w:lineRule="auto"/>
        <w:jc w:val="both"/>
      </w:pPr>
      <w:r>
        <w:rPr>
          <w:rFonts w:ascii="Calibri" w:eastAsia="Calibri" w:hAnsi="Calibri" w:cs="Calibri"/>
          <w:sz w:val="22"/>
        </w:rPr>
        <w:t>Os produtos a serem entregues deverão ser acondicionados e armazenado em embalagens adequadas a fim de manter todas as características sanitárias e organolépticas.</w:t>
      </w:r>
    </w:p>
    <w:p w14:paraId="2904DD04" w14:textId="77777777" w:rsidR="00590297" w:rsidRDefault="00000000">
      <w:pPr>
        <w:widowControl/>
        <w:numPr>
          <w:ilvl w:val="2"/>
          <w:numId w:val="4"/>
        </w:numPr>
        <w:spacing w:after="160" w:line="360" w:lineRule="auto"/>
        <w:jc w:val="both"/>
      </w:pPr>
      <w:r>
        <w:rPr>
          <w:rFonts w:ascii="Calibri" w:eastAsia="Calibri" w:hAnsi="Calibri" w:cs="Calibri"/>
          <w:sz w:val="22"/>
        </w:rPr>
        <w:t>A contratada será responsável por garantir a segurança e a integridade dos materiais durante a logística de distribuição.</w:t>
      </w:r>
    </w:p>
    <w:p w14:paraId="3A9FB134" w14:textId="77777777" w:rsidR="00590297" w:rsidRDefault="00000000">
      <w:pPr>
        <w:widowControl/>
        <w:numPr>
          <w:ilvl w:val="1"/>
          <w:numId w:val="4"/>
        </w:numPr>
        <w:spacing w:after="160" w:line="360" w:lineRule="auto"/>
        <w:jc w:val="both"/>
      </w:pPr>
      <w:r>
        <w:rPr>
          <w:rFonts w:ascii="Calibri" w:eastAsia="Calibri" w:hAnsi="Calibri" w:cs="Calibri"/>
          <w:sz w:val="22"/>
          <w:shd w:val="clear" w:color="auto" w:fill="FFFFFF"/>
        </w:rPr>
        <w:t>Da entrega:</w:t>
      </w:r>
    </w:p>
    <w:p w14:paraId="1B5DEE10" w14:textId="77777777" w:rsidR="00590297" w:rsidRDefault="00000000">
      <w:pPr>
        <w:widowControl/>
        <w:numPr>
          <w:ilvl w:val="2"/>
          <w:numId w:val="4"/>
        </w:numPr>
        <w:spacing w:after="160" w:line="360" w:lineRule="auto"/>
        <w:jc w:val="both"/>
      </w:pPr>
      <w:r>
        <w:rPr>
          <w:rFonts w:ascii="Calibri" w:eastAsia="Calibri" w:hAnsi="Calibri" w:cs="Calibri"/>
          <w:sz w:val="22"/>
        </w:rPr>
        <w:t>Atualmente são oito pontos de entrega, conforme elencado a seguir, podendo, entretanto, haver possibilidade de aumento ou alteração dos mesmos:</w:t>
      </w:r>
    </w:p>
    <w:p w14:paraId="7D828AF0" w14:textId="77777777" w:rsidR="00590297" w:rsidRDefault="00000000">
      <w:pPr>
        <w:widowControl/>
        <w:numPr>
          <w:ilvl w:val="3"/>
          <w:numId w:val="4"/>
        </w:numPr>
        <w:spacing w:after="160" w:line="360" w:lineRule="auto"/>
        <w:jc w:val="both"/>
      </w:pPr>
      <w:r>
        <w:rPr>
          <w:rFonts w:ascii="Calibri" w:eastAsia="Calibri" w:hAnsi="Calibri" w:cs="Calibri"/>
          <w:sz w:val="22"/>
        </w:rPr>
        <w:t>COZINHA PILOTO: Rua João Carniato, nº 165, Centro, Taguaí, Estado de São Paulo;</w:t>
      </w:r>
    </w:p>
    <w:p w14:paraId="1419230F" w14:textId="77777777" w:rsidR="00590297" w:rsidRDefault="00000000">
      <w:pPr>
        <w:widowControl/>
        <w:numPr>
          <w:ilvl w:val="3"/>
          <w:numId w:val="4"/>
        </w:numPr>
        <w:spacing w:after="160" w:line="360" w:lineRule="auto"/>
        <w:jc w:val="both"/>
      </w:pPr>
      <w:r>
        <w:rPr>
          <w:rFonts w:ascii="Calibri" w:eastAsia="Calibri" w:hAnsi="Calibri" w:cs="Calibri"/>
          <w:sz w:val="22"/>
        </w:rPr>
        <w:lastRenderedPageBreak/>
        <w:t>E.M. PEDRO SOLDERA: Rua José Gobbo, nº 530, Centro, Taguaí, Estado de São Paulo, Fone (14) 3386-1398;</w:t>
      </w:r>
    </w:p>
    <w:p w14:paraId="2362B252" w14:textId="77777777" w:rsidR="00590297" w:rsidRDefault="00000000">
      <w:pPr>
        <w:widowControl/>
        <w:numPr>
          <w:ilvl w:val="3"/>
          <w:numId w:val="4"/>
        </w:numPr>
        <w:spacing w:after="160" w:line="360" w:lineRule="auto"/>
        <w:jc w:val="both"/>
      </w:pPr>
      <w:r>
        <w:rPr>
          <w:rFonts w:ascii="Calibri" w:eastAsia="Calibri" w:hAnsi="Calibri" w:cs="Calibri"/>
          <w:sz w:val="22"/>
        </w:rPr>
        <w:t>E.M. ARLINDO BÉRGAMO: Rua José Gobbo, nº 1087, Centro, Taguaí, Estado de São Paulo, Fone (14) 3386-1138;</w:t>
      </w:r>
    </w:p>
    <w:p w14:paraId="1C5FAC4A" w14:textId="77777777" w:rsidR="00590297" w:rsidRDefault="00000000">
      <w:pPr>
        <w:widowControl/>
        <w:numPr>
          <w:ilvl w:val="3"/>
          <w:numId w:val="4"/>
        </w:numPr>
        <w:spacing w:after="160" w:line="360" w:lineRule="auto"/>
        <w:jc w:val="both"/>
      </w:pPr>
      <w:r>
        <w:rPr>
          <w:rFonts w:ascii="Calibri" w:eastAsia="Calibri" w:hAnsi="Calibri" w:cs="Calibri"/>
          <w:sz w:val="22"/>
        </w:rPr>
        <w:t>E.M. PE. GIOVANNI FERRETTI: Rua das Acácias, nº 110, Jardim Primavera, Taguaí, Estado de São Paulo, Fone (14) 3386-1499;</w:t>
      </w:r>
    </w:p>
    <w:p w14:paraId="1D6144B6" w14:textId="77777777" w:rsidR="00590297" w:rsidRDefault="00000000">
      <w:pPr>
        <w:widowControl/>
        <w:numPr>
          <w:ilvl w:val="3"/>
          <w:numId w:val="4"/>
        </w:numPr>
        <w:spacing w:after="160" w:line="360" w:lineRule="auto"/>
        <w:jc w:val="both"/>
      </w:pPr>
      <w:r>
        <w:rPr>
          <w:rFonts w:ascii="Calibri" w:eastAsia="Calibri" w:hAnsi="Calibri" w:cs="Calibri"/>
          <w:sz w:val="22"/>
        </w:rPr>
        <w:t>E.M. PROF. JOSIANE SOLDERA LEITE: Rua Jair Domingues, nº 300, Vila CDHU, Taguaí, Estado de São Paulo, Fone (14) 3386-1205;</w:t>
      </w:r>
    </w:p>
    <w:p w14:paraId="3795CBF1" w14:textId="77777777" w:rsidR="00590297" w:rsidRDefault="00000000">
      <w:pPr>
        <w:widowControl/>
        <w:numPr>
          <w:ilvl w:val="3"/>
          <w:numId w:val="4"/>
        </w:numPr>
        <w:spacing w:after="160" w:line="360" w:lineRule="auto"/>
        <w:jc w:val="both"/>
      </w:pPr>
      <w:r>
        <w:rPr>
          <w:rFonts w:ascii="Calibri" w:eastAsia="Calibri" w:hAnsi="Calibri" w:cs="Calibri"/>
          <w:sz w:val="22"/>
        </w:rPr>
        <w:t>E.M.E.I. PROF. DELMIRA TERESINHA VILLA GOBBO: Rua Antônio Carniato, nº 468, Vila CDHU, Taguaí, Estado de São Paulo, Fone (14) 3386-2001;</w:t>
      </w:r>
    </w:p>
    <w:p w14:paraId="08BD9D84" w14:textId="77777777" w:rsidR="00590297" w:rsidRDefault="00000000">
      <w:pPr>
        <w:widowControl/>
        <w:numPr>
          <w:ilvl w:val="3"/>
          <w:numId w:val="4"/>
        </w:numPr>
        <w:spacing w:after="160" w:line="360" w:lineRule="auto"/>
        <w:jc w:val="both"/>
      </w:pPr>
      <w:r>
        <w:rPr>
          <w:rFonts w:ascii="Calibri" w:eastAsia="Calibri" w:hAnsi="Calibri" w:cs="Calibri"/>
          <w:sz w:val="22"/>
        </w:rPr>
        <w:t xml:space="preserve">E.M. VITÓRIO BÉRGAMO: Rua Antônio </w:t>
      </w:r>
      <w:proofErr w:type="spellStart"/>
      <w:r>
        <w:rPr>
          <w:rFonts w:ascii="Calibri" w:eastAsia="Calibri" w:hAnsi="Calibri" w:cs="Calibri"/>
          <w:sz w:val="22"/>
        </w:rPr>
        <w:t>Vicençotto</w:t>
      </w:r>
      <w:proofErr w:type="spellEnd"/>
      <w:r>
        <w:rPr>
          <w:rFonts w:ascii="Calibri" w:eastAsia="Calibri" w:hAnsi="Calibri" w:cs="Calibri"/>
          <w:sz w:val="22"/>
        </w:rPr>
        <w:t xml:space="preserve">, nº 322, Bairro CDHU, Taguaí, Estado de São Paulo, Fone (14) 3386-1519; </w:t>
      </w:r>
    </w:p>
    <w:p w14:paraId="6D5096EF" w14:textId="77777777" w:rsidR="00590297" w:rsidRDefault="00000000">
      <w:pPr>
        <w:widowControl/>
        <w:numPr>
          <w:ilvl w:val="3"/>
          <w:numId w:val="4"/>
        </w:numPr>
        <w:spacing w:after="160" w:line="360" w:lineRule="auto"/>
        <w:jc w:val="both"/>
      </w:pPr>
      <w:r>
        <w:rPr>
          <w:rFonts w:ascii="Calibri" w:eastAsia="Calibri" w:hAnsi="Calibri" w:cs="Calibri"/>
          <w:sz w:val="22"/>
        </w:rPr>
        <w:t>CENTRO DE ATENDIMENTO EDUCACIONAL ESPECIALIZADO: Rua Dona Beni, nº 474, Centro, Taguaí, Estado de São Paulo, Fone (14) 3386-1376 e (14) 99613-6692;</w:t>
      </w:r>
    </w:p>
    <w:p w14:paraId="47BB41B0" w14:textId="77777777" w:rsidR="00590297" w:rsidRDefault="00000000">
      <w:pPr>
        <w:widowControl/>
        <w:numPr>
          <w:ilvl w:val="1"/>
          <w:numId w:val="4"/>
        </w:numPr>
        <w:spacing w:after="160" w:line="360" w:lineRule="auto"/>
        <w:jc w:val="both"/>
      </w:pPr>
      <w:r>
        <w:rPr>
          <w:rFonts w:ascii="Calibri" w:eastAsia="Calibri" w:hAnsi="Calibri" w:cs="Calibri"/>
          <w:sz w:val="22"/>
        </w:rPr>
        <w:t>Quanto à quantidade indicada no item 1.2 deste termo de referência, estima-se ser o suficiente para atender à demanda do departamento solicitante pelo período de 12 (doze) meses.</w:t>
      </w:r>
    </w:p>
    <w:p w14:paraId="75D3E84F" w14:textId="77777777" w:rsidR="00590297" w:rsidRDefault="00000000">
      <w:pPr>
        <w:widowControl/>
        <w:numPr>
          <w:ilvl w:val="2"/>
          <w:numId w:val="4"/>
        </w:numPr>
        <w:spacing w:after="160" w:line="360" w:lineRule="auto"/>
        <w:jc w:val="both"/>
      </w:pPr>
      <w:r>
        <w:rPr>
          <w:rFonts w:ascii="Calibri" w:eastAsia="Calibri" w:hAnsi="Calibri" w:cs="Calibri"/>
          <w:sz w:val="22"/>
        </w:rPr>
        <w:t>Havendo saldo remanescente, quando do término da vigência do contrato, o prazo do instrumento de contratação poderá ser prorrogado por igual período, desde que se mostre vantajoso para administração.</w:t>
      </w:r>
    </w:p>
    <w:p w14:paraId="5D8403B3" w14:textId="77777777" w:rsidR="00590297" w:rsidRDefault="00000000">
      <w:pPr>
        <w:widowControl/>
        <w:numPr>
          <w:ilvl w:val="1"/>
          <w:numId w:val="4"/>
        </w:numPr>
        <w:spacing w:after="160" w:line="360" w:lineRule="auto"/>
        <w:jc w:val="both"/>
      </w:pPr>
      <w:r>
        <w:rPr>
          <w:rFonts w:ascii="Calibri" w:eastAsia="Calibri" w:hAnsi="Calibri" w:cs="Calibri"/>
          <w:sz w:val="22"/>
        </w:rPr>
        <w:t xml:space="preserve">Quanto à forma de recebimento e critérios de aceitação do produto dever-se- á atentar-se ao seguinte: </w:t>
      </w:r>
    </w:p>
    <w:p w14:paraId="2C8EE489" w14:textId="77777777" w:rsidR="00590297" w:rsidRDefault="00000000">
      <w:pPr>
        <w:widowControl/>
        <w:numPr>
          <w:ilvl w:val="2"/>
          <w:numId w:val="4"/>
        </w:numPr>
        <w:spacing w:after="160" w:line="360" w:lineRule="auto"/>
        <w:jc w:val="both"/>
      </w:pPr>
      <w:r>
        <w:rPr>
          <w:rFonts w:ascii="Calibri" w:eastAsia="Calibri" w:hAnsi="Calibri" w:cs="Calibri"/>
          <w:sz w:val="22"/>
        </w:rPr>
        <w:t>O transporte dos produtos deverá ser feito em veículo adequado e armazenado em embalagens primárias e secundárias que garantirão a qualidade e integridade dos mesmos, devendo todos os produtos serem entregues em perfeito estado, sem vícios redibitórios.</w:t>
      </w:r>
    </w:p>
    <w:p w14:paraId="00E234F0" w14:textId="77777777" w:rsidR="00590297" w:rsidRDefault="00000000">
      <w:pPr>
        <w:widowControl/>
        <w:numPr>
          <w:ilvl w:val="2"/>
          <w:numId w:val="4"/>
        </w:numPr>
        <w:spacing w:after="160" w:line="360" w:lineRule="auto"/>
        <w:jc w:val="both"/>
      </w:pPr>
      <w:r>
        <w:rPr>
          <w:rFonts w:ascii="Calibri" w:eastAsia="Calibri" w:hAnsi="Calibri" w:cs="Calibri"/>
          <w:sz w:val="22"/>
        </w:rPr>
        <w:t>Não serão aceitos produtos cujas condições de integridade não se apresentem satisfatórias.</w:t>
      </w:r>
    </w:p>
    <w:p w14:paraId="01159483" w14:textId="77777777" w:rsidR="00590297" w:rsidRDefault="00000000">
      <w:pPr>
        <w:widowControl/>
        <w:numPr>
          <w:ilvl w:val="1"/>
          <w:numId w:val="4"/>
        </w:numPr>
        <w:spacing w:after="160" w:line="360" w:lineRule="auto"/>
        <w:jc w:val="both"/>
      </w:pPr>
      <w:r>
        <w:rPr>
          <w:rFonts w:ascii="Calibri" w:eastAsia="Calibri" w:hAnsi="Calibri" w:cs="Calibri"/>
          <w:sz w:val="22"/>
        </w:rPr>
        <w:lastRenderedPageBreak/>
        <w:t>As despesas com transportes, fretes, bem como qualquer outra relacionada à entrega do produto, será de total responsabilidade do fornecedor.</w:t>
      </w:r>
    </w:p>
    <w:p w14:paraId="33EF1758" w14:textId="77777777" w:rsidR="00590297" w:rsidRDefault="00000000">
      <w:pPr>
        <w:widowControl/>
        <w:numPr>
          <w:ilvl w:val="1"/>
          <w:numId w:val="4"/>
        </w:numPr>
        <w:spacing w:after="160" w:line="360" w:lineRule="auto"/>
        <w:jc w:val="both"/>
      </w:pPr>
      <w:r>
        <w:rPr>
          <w:rFonts w:ascii="Calibri" w:eastAsia="Calibri" w:hAnsi="Calibri" w:cs="Calibri"/>
          <w:sz w:val="22"/>
        </w:rPr>
        <w:t>A contratada obrigar-se-á a substituir, sem ônus para a contratante, o produto entregue avariado ou impróprio ao uso a que se destina no prazo máximo de 2 (duas) horas, prorrogável por igual período, mediante justificativa plausível e aceitação do responsável do setor requisitante.</w:t>
      </w:r>
    </w:p>
    <w:p w14:paraId="765F6151" w14:textId="77777777" w:rsidR="00590297" w:rsidRDefault="00000000">
      <w:pPr>
        <w:widowControl/>
        <w:numPr>
          <w:ilvl w:val="1"/>
          <w:numId w:val="4"/>
        </w:numPr>
        <w:spacing w:after="160" w:line="360" w:lineRule="auto"/>
        <w:jc w:val="both"/>
      </w:pPr>
      <w:r>
        <w:rPr>
          <w:rFonts w:ascii="Calibri" w:eastAsia="Calibri" w:hAnsi="Calibri" w:cs="Calibri"/>
          <w:sz w:val="22"/>
        </w:rPr>
        <w:t>O recebimento do objeto será realizado na forma do inciso II do art. 140 da Lei nº. 14.133/2021, que compreende:</w:t>
      </w:r>
    </w:p>
    <w:p w14:paraId="442569E2" w14:textId="77777777" w:rsidR="00590297" w:rsidRDefault="00000000">
      <w:pPr>
        <w:widowControl/>
        <w:numPr>
          <w:ilvl w:val="2"/>
          <w:numId w:val="4"/>
        </w:numPr>
        <w:spacing w:after="160" w:line="360" w:lineRule="auto"/>
        <w:jc w:val="both"/>
      </w:pPr>
      <w:r>
        <w:rPr>
          <w:rFonts w:ascii="Calibri" w:eastAsia="Calibri" w:hAnsi="Calibri" w:cs="Calibri"/>
          <w:sz w:val="22"/>
        </w:rPr>
        <w:t>Provisoriamente, de forma sumária, pelo responsável por seu acompanhamento e fiscalização, mediante apresentação de nota fiscal, com verificação posterior da conformidade do produto com as exigências contratuais.</w:t>
      </w:r>
    </w:p>
    <w:p w14:paraId="6A5BD24C" w14:textId="77777777" w:rsidR="00590297" w:rsidRDefault="00000000">
      <w:pPr>
        <w:widowControl/>
        <w:numPr>
          <w:ilvl w:val="2"/>
          <w:numId w:val="4"/>
        </w:numPr>
        <w:spacing w:after="160" w:line="360" w:lineRule="auto"/>
        <w:jc w:val="both"/>
      </w:pPr>
      <w:r>
        <w:rPr>
          <w:rFonts w:ascii="Calibri" w:eastAsia="Calibri" w:hAnsi="Calibri" w:cs="Calibri"/>
          <w:sz w:val="22"/>
        </w:rPr>
        <w:t>Definitivamente, por servidor ou comissão designada pela autoridade competente, mediante apresentação de nota fiscal que comprove o atendimento às exigências editalícias, conforme disposto neste Termo de Referência.</w:t>
      </w:r>
    </w:p>
    <w:p w14:paraId="5F9FAD96" w14:textId="77777777" w:rsidR="00590297" w:rsidRDefault="00000000">
      <w:pPr>
        <w:widowControl/>
        <w:numPr>
          <w:ilvl w:val="1"/>
          <w:numId w:val="4"/>
        </w:numPr>
        <w:spacing w:after="160" w:line="360" w:lineRule="auto"/>
        <w:jc w:val="both"/>
      </w:pPr>
      <w:r>
        <w:rPr>
          <w:rFonts w:ascii="Calibri" w:eastAsia="Calibri" w:hAnsi="Calibri" w:cs="Calibri"/>
          <w:sz w:val="22"/>
        </w:rPr>
        <w:t>As notas fiscais emitidas, de que trata os itens 5.9.1 e 5.9.2 deverão ser entregues ao departamento de compras, pelo fiscal do contrato após a conferência do material entregue.</w:t>
      </w:r>
    </w:p>
    <w:p w14:paraId="0BD336A0" w14:textId="77777777" w:rsidR="00590297" w:rsidRDefault="00000000">
      <w:pPr>
        <w:widowControl/>
        <w:numPr>
          <w:ilvl w:val="1"/>
          <w:numId w:val="4"/>
        </w:numPr>
        <w:spacing w:after="160" w:line="360" w:lineRule="auto"/>
        <w:jc w:val="both"/>
      </w:pPr>
      <w:r>
        <w:rPr>
          <w:rFonts w:ascii="Calibri" w:eastAsia="Calibri" w:hAnsi="Calibri" w:cs="Calibri"/>
          <w:sz w:val="22"/>
        </w:rPr>
        <w:t xml:space="preserve">Os produtos a serem entregues e especificados na cláusula 1.2 deste Termo de Referência, deverão estar em perfeitas condições de consumo e preparo. </w:t>
      </w:r>
    </w:p>
    <w:p w14:paraId="40E35784" w14:textId="77777777" w:rsidR="00590297" w:rsidRDefault="00000000">
      <w:pPr>
        <w:widowControl/>
        <w:numPr>
          <w:ilvl w:val="2"/>
          <w:numId w:val="4"/>
        </w:numPr>
        <w:spacing w:after="160" w:line="360" w:lineRule="auto"/>
        <w:jc w:val="both"/>
      </w:pPr>
      <w:r>
        <w:rPr>
          <w:rFonts w:ascii="Calibri" w:eastAsia="Calibri" w:hAnsi="Calibri" w:cs="Calibri"/>
          <w:sz w:val="22"/>
        </w:rPr>
        <w:t>A não reposição de eventuais produtos em desacordo com as especificações constantes do ETP, Termo de Referência, Edital, Contrato ou documento equivalente, no prazo estabelecido na cláusula 5.8, constitui motivo para rescisão do ajuste, sem prejuízo às sanções previstas legalmente.</w:t>
      </w:r>
    </w:p>
    <w:p w14:paraId="6CA1300D" w14:textId="77777777" w:rsidR="00590297" w:rsidRDefault="00000000">
      <w:pPr>
        <w:widowControl/>
        <w:numPr>
          <w:ilvl w:val="1"/>
          <w:numId w:val="4"/>
        </w:numPr>
        <w:spacing w:after="160" w:line="360" w:lineRule="auto"/>
        <w:jc w:val="both"/>
      </w:pPr>
      <w:r>
        <w:rPr>
          <w:rFonts w:ascii="Calibri" w:eastAsia="Calibri" w:hAnsi="Calibri" w:cs="Calibri"/>
          <w:sz w:val="22"/>
        </w:rPr>
        <w:t>Independentemente da aceitação, o fornecedor contratado garantirá a qualidade dos produtos entregues e estará obrigado a substituir aqueles que se apresentarem em desacordo com o estabelecido pela Administração Pública, no prazo de 2 (duas) horas, contados da notificação emitida pelo setor responsável.</w:t>
      </w:r>
    </w:p>
    <w:p w14:paraId="7EBD5F66" w14:textId="77777777" w:rsidR="00590297" w:rsidRPr="00B8019F" w:rsidRDefault="00000000">
      <w:pPr>
        <w:widowControl/>
        <w:numPr>
          <w:ilvl w:val="1"/>
          <w:numId w:val="4"/>
        </w:numPr>
        <w:spacing w:after="160" w:line="360" w:lineRule="auto"/>
        <w:jc w:val="both"/>
        <w:rPr>
          <w:rFonts w:asciiTheme="minorHAnsi" w:hAnsiTheme="minorHAnsi" w:cstheme="minorHAnsi"/>
        </w:rPr>
      </w:pPr>
      <w:r>
        <w:rPr>
          <w:rFonts w:ascii="Calibri" w:eastAsia="Calibri" w:hAnsi="Calibri" w:cs="Calibri"/>
          <w:sz w:val="22"/>
        </w:rPr>
        <w:t xml:space="preserve">Todos os termos e parâmetros aceitos na execução contratual encontrar-se-ão estabelecidos nos documentos processuais: Estudo Técnico Preliminar, Termo de </w:t>
      </w:r>
      <w:r>
        <w:rPr>
          <w:rFonts w:ascii="Calibri" w:eastAsia="Calibri" w:hAnsi="Calibri" w:cs="Calibri"/>
          <w:sz w:val="22"/>
        </w:rPr>
        <w:lastRenderedPageBreak/>
        <w:t xml:space="preserve">Referência, Edital e Instrumento de Contratação, devendo as partes se orientarem por meio destes e da legislação vigente, a fim de garantir, não apenas a entrega inicial, mas também a manutenção e o </w:t>
      </w:r>
      <w:r w:rsidRPr="00FB70CB">
        <w:rPr>
          <w:rFonts w:asciiTheme="minorHAnsi" w:eastAsia="Calibri" w:hAnsiTheme="minorHAnsi" w:cstheme="minorHAnsi"/>
          <w:sz w:val="22"/>
        </w:rPr>
        <w:t>suporte contínuos ao longo do ciclo de vida dos produtos.</w:t>
      </w:r>
    </w:p>
    <w:p w14:paraId="7F5EB597" w14:textId="77777777" w:rsidR="00B8019F" w:rsidRPr="00FB70CB" w:rsidRDefault="00B8019F" w:rsidP="00B8019F">
      <w:pPr>
        <w:widowControl/>
        <w:spacing w:after="160" w:line="360" w:lineRule="auto"/>
        <w:ind w:left="1701"/>
        <w:jc w:val="both"/>
        <w:rPr>
          <w:rFonts w:asciiTheme="minorHAnsi" w:hAnsiTheme="minorHAnsi" w:cstheme="minorHAnsi"/>
        </w:rPr>
      </w:pPr>
    </w:p>
    <w:tbl>
      <w:tblPr>
        <w:tblStyle w:val="Tabelacomgrade"/>
        <w:tblW w:w="0" w:type="auto"/>
        <w:tblInd w:w="-5" w:type="dxa"/>
        <w:tblLook w:val="04A0" w:firstRow="1" w:lastRow="0" w:firstColumn="1" w:lastColumn="0" w:noHBand="0" w:noVBand="1"/>
      </w:tblPr>
      <w:tblGrid>
        <w:gridCol w:w="8782"/>
      </w:tblGrid>
      <w:tr w:rsidR="00FB70CB" w:rsidRPr="00FB70CB" w14:paraId="4B6786E5" w14:textId="77777777" w:rsidTr="00FB70CB">
        <w:tc>
          <w:tcPr>
            <w:tcW w:w="9067" w:type="dxa"/>
          </w:tcPr>
          <w:p w14:paraId="652EB1CA" w14:textId="7EF07FF5" w:rsidR="00FB70CB" w:rsidRPr="00B8019F" w:rsidRDefault="00FB70CB" w:rsidP="00B8019F">
            <w:pPr>
              <w:pStyle w:val="PargrafodaLista"/>
              <w:numPr>
                <w:ilvl w:val="0"/>
                <w:numId w:val="4"/>
              </w:numPr>
              <w:spacing w:line="360" w:lineRule="auto"/>
              <w:ind w:left="1585" w:firstLine="0"/>
              <w:jc w:val="both"/>
              <w:rPr>
                <w:rFonts w:cstheme="minorHAnsi"/>
                <w:b/>
                <w:bCs/>
              </w:rPr>
            </w:pPr>
            <w:r w:rsidRPr="00B8019F">
              <w:rPr>
                <w:rFonts w:cstheme="minorHAnsi"/>
                <w:b/>
                <w:bCs/>
              </w:rPr>
              <w:t>Gestão do Contrato</w:t>
            </w:r>
          </w:p>
        </w:tc>
      </w:tr>
    </w:tbl>
    <w:p w14:paraId="1B0F39F9" w14:textId="77777777" w:rsidR="00FB70CB" w:rsidRDefault="00FB70CB" w:rsidP="00FB70CB">
      <w:pPr>
        <w:widowControl/>
        <w:spacing w:after="160" w:line="360" w:lineRule="auto"/>
        <w:ind w:left="1701"/>
        <w:jc w:val="both"/>
      </w:pPr>
    </w:p>
    <w:p w14:paraId="5B75C12B" w14:textId="77777777" w:rsidR="00590297" w:rsidRDefault="00000000">
      <w:pPr>
        <w:widowControl/>
        <w:numPr>
          <w:ilvl w:val="1"/>
          <w:numId w:val="5"/>
        </w:numPr>
        <w:spacing w:after="160" w:line="360" w:lineRule="auto"/>
        <w:jc w:val="both"/>
      </w:pPr>
      <w:r>
        <w:rPr>
          <w:rFonts w:ascii="Calibri" w:eastAsia="Calibri" w:hAnsi="Calibri" w:cs="Calibri"/>
          <w:sz w:val="22"/>
        </w:rPr>
        <w:t>O contrato deverá ser executado fielmente pelas partes, de acordo com as cláusulas avençadas e as normas da Lei nº 14.133, de 2021, onde cada parte responderá pelas consequências de sua inexecução total ou parcial.</w:t>
      </w:r>
    </w:p>
    <w:p w14:paraId="4F807892" w14:textId="77777777" w:rsidR="00590297" w:rsidRDefault="00000000">
      <w:pPr>
        <w:widowControl/>
        <w:numPr>
          <w:ilvl w:val="1"/>
          <w:numId w:val="5"/>
        </w:numPr>
        <w:spacing w:after="160" w:line="360" w:lineRule="auto"/>
        <w:jc w:val="both"/>
      </w:pPr>
      <w:r>
        <w:rPr>
          <w:rFonts w:ascii="Calibri" w:eastAsia="Calibri" w:hAnsi="Calibri" w:cs="Calibri"/>
          <w:sz w:val="22"/>
        </w:rPr>
        <w:t>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0E9E4CBD" w14:textId="77777777" w:rsidR="00590297" w:rsidRDefault="00000000">
      <w:pPr>
        <w:widowControl/>
        <w:numPr>
          <w:ilvl w:val="1"/>
          <w:numId w:val="5"/>
        </w:numPr>
        <w:spacing w:after="160" w:line="360" w:lineRule="auto"/>
        <w:jc w:val="both"/>
      </w:pPr>
      <w:r>
        <w:rPr>
          <w:rFonts w:ascii="Calibri" w:eastAsia="Calibri" w:hAnsi="Calibri" w:cs="Calibri"/>
          <w:sz w:val="22"/>
        </w:rPr>
        <w:t>A contratante poderá convocar o representante da empresa para adoção de providências que devam ser cumpridas de imediato.</w:t>
      </w:r>
    </w:p>
    <w:p w14:paraId="69F29E03" w14:textId="77777777" w:rsidR="00590297" w:rsidRDefault="00000000">
      <w:pPr>
        <w:widowControl/>
        <w:numPr>
          <w:ilvl w:val="1"/>
          <w:numId w:val="5"/>
        </w:numPr>
        <w:spacing w:after="160" w:line="360" w:lineRule="auto"/>
        <w:jc w:val="both"/>
      </w:pPr>
      <w:r>
        <w:rPr>
          <w:rFonts w:ascii="Calibri" w:eastAsia="Calibri" w:hAnsi="Calibri" w:cs="Calibri"/>
          <w:sz w:val="22"/>
        </w:rPr>
        <w:t>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BA4D181" w14:textId="77777777" w:rsidR="00590297" w:rsidRDefault="00000000">
      <w:pPr>
        <w:widowControl/>
        <w:numPr>
          <w:ilvl w:val="1"/>
          <w:numId w:val="5"/>
        </w:numPr>
        <w:spacing w:after="160" w:line="360" w:lineRule="auto"/>
        <w:jc w:val="both"/>
      </w:pPr>
      <w:r>
        <w:rPr>
          <w:rFonts w:ascii="Calibri" w:eastAsia="Calibri" w:hAnsi="Calibri" w:cs="Calibri"/>
          <w:sz w:val="22"/>
        </w:rPr>
        <w:t>Deverão ser observadas as disposições a seguir sobre a fiscalização do contrato ou instrumento equivalente:</w:t>
      </w:r>
    </w:p>
    <w:p w14:paraId="1D05F15F" w14:textId="77777777" w:rsidR="00590297" w:rsidRDefault="00000000">
      <w:pPr>
        <w:widowControl/>
        <w:numPr>
          <w:ilvl w:val="2"/>
          <w:numId w:val="5"/>
        </w:numPr>
        <w:spacing w:after="160" w:line="360" w:lineRule="auto"/>
        <w:jc w:val="both"/>
      </w:pPr>
      <w:r>
        <w:rPr>
          <w:rFonts w:ascii="Calibri" w:eastAsia="Calibri" w:hAnsi="Calibri" w:cs="Calibri"/>
          <w:sz w:val="22"/>
        </w:rPr>
        <w:t>A execução do contrato deverá ser acompanhada e fiscalizada pelo fiscal do contrato, ou pelos respectivos substitutos (Lei nº 14.133, de 2021, art. 117, caput).</w:t>
      </w:r>
    </w:p>
    <w:p w14:paraId="08098323" w14:textId="77777777" w:rsidR="00590297" w:rsidRDefault="00000000">
      <w:pPr>
        <w:widowControl/>
        <w:numPr>
          <w:ilvl w:val="2"/>
          <w:numId w:val="5"/>
        </w:numPr>
        <w:spacing w:after="160" w:line="360" w:lineRule="auto"/>
        <w:jc w:val="both"/>
      </w:pPr>
      <w:r>
        <w:rPr>
          <w:rFonts w:ascii="Calibri" w:eastAsia="Calibri" w:hAnsi="Calibri" w:cs="Calibri"/>
          <w:sz w:val="22"/>
        </w:rPr>
        <w:t xml:space="preserve">O fiscal do contrato acompanhará a execução do contrato velando para que sejam cumpridas todas as condições nele estabelecidas, de modo a assegurar os melhores resultados para a Administração. </w:t>
      </w:r>
    </w:p>
    <w:p w14:paraId="6FF87CFA" w14:textId="77777777" w:rsidR="00590297" w:rsidRDefault="00000000">
      <w:pPr>
        <w:widowControl/>
        <w:numPr>
          <w:ilvl w:val="2"/>
          <w:numId w:val="5"/>
        </w:numPr>
        <w:spacing w:after="160" w:line="360" w:lineRule="auto"/>
        <w:jc w:val="both"/>
      </w:pPr>
      <w:r>
        <w:rPr>
          <w:rFonts w:ascii="Calibri" w:eastAsia="Calibri" w:hAnsi="Calibri" w:cs="Calibri"/>
          <w:sz w:val="22"/>
        </w:rPr>
        <w:lastRenderedPageBreak/>
        <w:t>O fiscal do contrato anotará no histórico de gerenciamento do contrato todas as ocorrências relacionadas à execução do mesmo, com a descrição do que for necessário para a regularização das faltas ou dos defeitos observados.</w:t>
      </w:r>
    </w:p>
    <w:p w14:paraId="2ADF638E" w14:textId="77777777" w:rsidR="00590297" w:rsidRDefault="00000000">
      <w:pPr>
        <w:widowControl/>
        <w:numPr>
          <w:ilvl w:val="2"/>
          <w:numId w:val="5"/>
        </w:numPr>
        <w:spacing w:after="160" w:line="360" w:lineRule="auto"/>
        <w:jc w:val="both"/>
      </w:pPr>
      <w:r>
        <w:rPr>
          <w:rFonts w:ascii="Calibri" w:eastAsia="Calibri" w:hAnsi="Calibri" w:cs="Calibri"/>
          <w:sz w:val="22"/>
        </w:rPr>
        <w:t xml:space="preserve">Identificada qualquer inexatidão ou irregularidade na execução do contrato, o fiscal do contrato emitirá notificações para o contratado solicitando a sua correção e assinalando prazo para realizar a correção. </w:t>
      </w:r>
    </w:p>
    <w:p w14:paraId="56FB053E" w14:textId="77777777" w:rsidR="00590297" w:rsidRDefault="00000000">
      <w:pPr>
        <w:widowControl/>
        <w:numPr>
          <w:ilvl w:val="2"/>
          <w:numId w:val="5"/>
        </w:numPr>
        <w:spacing w:after="160" w:line="360" w:lineRule="auto"/>
        <w:jc w:val="both"/>
      </w:pPr>
      <w:r>
        <w:rPr>
          <w:rFonts w:ascii="Calibri" w:eastAsia="Calibri" w:hAnsi="Calibri" w:cs="Calibri"/>
          <w:sz w:val="22"/>
        </w:rPr>
        <w:t xml:space="preserve">O fiscal do contrato informará ao gestor do contrato, em tempo hábil, a situação que demandar decisão ou adoção de medidas que ultrapassem sua competência, para que se adotem as medidas necessárias e saneadoras, se for o caso. </w:t>
      </w:r>
    </w:p>
    <w:p w14:paraId="77050060" w14:textId="77777777" w:rsidR="00590297" w:rsidRDefault="00000000">
      <w:pPr>
        <w:widowControl/>
        <w:numPr>
          <w:ilvl w:val="2"/>
          <w:numId w:val="5"/>
        </w:numPr>
        <w:spacing w:after="160" w:line="360" w:lineRule="auto"/>
        <w:jc w:val="both"/>
      </w:pPr>
      <w:r>
        <w:rPr>
          <w:rFonts w:ascii="Calibri" w:eastAsia="Calibri" w:hAnsi="Calibri" w:cs="Calibri"/>
          <w:sz w:val="22"/>
        </w:rPr>
        <w:t>No caso de ocorrências que possam inviabilizar a execução do contrato nas datas aprazadas, o fiscal do contrato comunicará o fato imediatamente ao gestor do contrato.</w:t>
      </w:r>
    </w:p>
    <w:p w14:paraId="15EC4F73" w14:textId="77777777" w:rsidR="00590297" w:rsidRDefault="00000000">
      <w:pPr>
        <w:widowControl/>
        <w:numPr>
          <w:ilvl w:val="2"/>
          <w:numId w:val="5"/>
        </w:numPr>
        <w:spacing w:after="160" w:line="360" w:lineRule="auto"/>
        <w:jc w:val="both"/>
      </w:pPr>
      <w:r>
        <w:rPr>
          <w:rFonts w:ascii="Calibri" w:eastAsia="Calibri" w:hAnsi="Calibri" w:cs="Calibri"/>
          <w:sz w:val="22"/>
        </w:rPr>
        <w:t>O fiscal do contrato comunicará ao gestor do contrato, em tempo hábil, o término do contrato sob sua responsabilidade, com vistas à renovação tempestiva ou à prorrogação contratual.</w:t>
      </w:r>
    </w:p>
    <w:p w14:paraId="25B0A9E6" w14:textId="77777777" w:rsidR="00590297" w:rsidRDefault="00000000">
      <w:pPr>
        <w:widowControl/>
        <w:numPr>
          <w:ilvl w:val="2"/>
          <w:numId w:val="5"/>
        </w:numPr>
        <w:spacing w:after="160" w:line="360" w:lineRule="auto"/>
        <w:jc w:val="both"/>
      </w:pPr>
      <w:r>
        <w:rPr>
          <w:rFonts w:ascii="Calibri" w:eastAsia="Calibri" w:hAnsi="Calibri" w:cs="Calibri"/>
          <w:sz w:val="22"/>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r>
        <w:rPr>
          <w:rFonts w:ascii="Calibri" w:eastAsia="Calibri" w:hAnsi="Calibri" w:cs="Calibri"/>
          <w:color w:val="FF0000"/>
          <w:sz w:val="22"/>
        </w:rPr>
        <w:t>.</w:t>
      </w:r>
    </w:p>
    <w:p w14:paraId="05729C19" w14:textId="77777777" w:rsidR="00590297" w:rsidRDefault="00000000">
      <w:pPr>
        <w:widowControl/>
        <w:numPr>
          <w:ilvl w:val="2"/>
          <w:numId w:val="5"/>
        </w:numPr>
        <w:spacing w:after="160" w:line="360" w:lineRule="auto"/>
        <w:jc w:val="both"/>
      </w:pPr>
      <w:r>
        <w:rPr>
          <w:rFonts w:ascii="Calibri" w:eastAsia="Calibri" w:hAnsi="Calibri" w:cs="Calibri"/>
          <w:sz w:val="22"/>
        </w:rPr>
        <w:t>Caso ocorra descumprimento das obrigações contratuais, o fiscal do contrato atuará tempestivamente na solução do problema, reportando ao gestor do contrato para que tome as providências cabíveis, quando ultrapassar a sua competência.</w:t>
      </w:r>
    </w:p>
    <w:p w14:paraId="18DB1FC2" w14:textId="77777777" w:rsidR="00590297" w:rsidRDefault="00000000">
      <w:pPr>
        <w:widowControl/>
        <w:numPr>
          <w:ilvl w:val="1"/>
          <w:numId w:val="5"/>
        </w:numPr>
        <w:spacing w:after="160" w:line="360" w:lineRule="auto"/>
        <w:jc w:val="both"/>
      </w:pPr>
      <w:r>
        <w:rPr>
          <w:rFonts w:ascii="Calibri" w:eastAsia="Calibri" w:hAnsi="Calibri" w:cs="Calibri"/>
          <w:sz w:val="22"/>
        </w:rPr>
        <w:t>Referente à Gestão do Contrato ou do instrumento equivalente, deverão ser observadas as seguintes diligências:</w:t>
      </w:r>
    </w:p>
    <w:p w14:paraId="295E238E" w14:textId="77777777" w:rsidR="00590297" w:rsidRDefault="00000000">
      <w:pPr>
        <w:widowControl/>
        <w:numPr>
          <w:ilvl w:val="2"/>
          <w:numId w:val="5"/>
        </w:numPr>
        <w:spacing w:after="160" w:line="360" w:lineRule="auto"/>
        <w:jc w:val="both"/>
      </w:pPr>
      <w:r>
        <w:rPr>
          <w:rFonts w:ascii="Calibri" w:eastAsia="Calibri" w:hAnsi="Calibri" w:cs="Calibri"/>
          <w:sz w:val="22"/>
        </w:rPr>
        <w:t xml:space="preserve">O gestor do contrato coordenará a atualização do processo de acompanhamento e fiscalização do contrato ou do instrumento equivalente contendo todos os registros formais da execução no histórico de gerenciamento do contrato, a exemplo da ordem de fornecimento, do registro de ocorrências, das alterações e das prorrogações dos prazos de </w:t>
      </w:r>
      <w:r>
        <w:rPr>
          <w:rFonts w:ascii="Calibri" w:eastAsia="Calibri" w:hAnsi="Calibri" w:cs="Calibri"/>
          <w:sz w:val="22"/>
        </w:rPr>
        <w:lastRenderedPageBreak/>
        <w:t>execução, elaborando relatório com vistas à verificação da necessidade de adequações do contrato para fins de atendimento da finalidade da administração;</w:t>
      </w:r>
    </w:p>
    <w:p w14:paraId="1B86BC68" w14:textId="77777777" w:rsidR="00590297" w:rsidRDefault="00000000">
      <w:pPr>
        <w:widowControl/>
        <w:numPr>
          <w:ilvl w:val="2"/>
          <w:numId w:val="5"/>
        </w:numPr>
        <w:spacing w:after="160" w:line="360" w:lineRule="auto"/>
        <w:jc w:val="both"/>
      </w:pPr>
      <w:r>
        <w:rPr>
          <w:rFonts w:ascii="Calibri" w:eastAsia="Calibri" w:hAnsi="Calibri" w:cs="Calibri"/>
          <w:sz w:val="22"/>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1AF68FA4" w14:textId="77777777" w:rsidR="00590297" w:rsidRDefault="00000000">
      <w:pPr>
        <w:widowControl/>
        <w:numPr>
          <w:ilvl w:val="2"/>
          <w:numId w:val="5"/>
        </w:numPr>
        <w:spacing w:after="160" w:line="360" w:lineRule="auto"/>
        <w:jc w:val="both"/>
      </w:pPr>
      <w:r>
        <w:rPr>
          <w:rFonts w:ascii="Calibri" w:eastAsia="Calibri" w:hAnsi="Calibri" w:cs="Calibri"/>
          <w:sz w:val="22"/>
        </w:rPr>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14:paraId="7FF14058" w14:textId="77777777" w:rsidR="00590297" w:rsidRDefault="00000000">
      <w:pPr>
        <w:widowControl/>
        <w:numPr>
          <w:ilvl w:val="2"/>
          <w:numId w:val="5"/>
        </w:numPr>
        <w:spacing w:after="160" w:line="360" w:lineRule="auto"/>
        <w:jc w:val="both"/>
      </w:pPr>
      <w:r>
        <w:rPr>
          <w:rFonts w:ascii="Calibri" w:eastAsia="Calibri" w:hAnsi="Calibri" w:cs="Calibri"/>
          <w:sz w:val="22"/>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3E71E4" w14:textId="77777777" w:rsidR="00590297" w:rsidRPr="00FB70CB" w:rsidRDefault="00000000">
      <w:pPr>
        <w:widowControl/>
        <w:numPr>
          <w:ilvl w:val="2"/>
          <w:numId w:val="5"/>
        </w:numPr>
        <w:spacing w:after="160" w:line="360" w:lineRule="auto"/>
        <w:jc w:val="both"/>
      </w:pPr>
      <w:r>
        <w:rPr>
          <w:rFonts w:ascii="Calibri" w:eastAsia="Calibri" w:hAnsi="Calibri" w:cs="Calibri"/>
          <w:sz w:val="22"/>
        </w:rPr>
        <w:t>O gestor do contrato deverá enviar a documentação pertinente ao setor de contratos para a formalização dos procedimentos de liquidação e pagamento, no valor dimensionado pela fiscalização e gestão nos termos do contrato.</w:t>
      </w:r>
    </w:p>
    <w:p w14:paraId="0FD194A1" w14:textId="77777777" w:rsidR="00FB70CB" w:rsidRPr="00FB70CB" w:rsidRDefault="00FB70CB" w:rsidP="00B8019F">
      <w:pPr>
        <w:widowControl/>
        <w:spacing w:after="160" w:line="360" w:lineRule="auto"/>
        <w:ind w:left="1701"/>
        <w:jc w:val="both"/>
      </w:pPr>
    </w:p>
    <w:tbl>
      <w:tblPr>
        <w:tblStyle w:val="Tabelacomgrade"/>
        <w:tblW w:w="0" w:type="auto"/>
        <w:tblInd w:w="137" w:type="dxa"/>
        <w:tblLook w:val="04A0" w:firstRow="1" w:lastRow="0" w:firstColumn="1" w:lastColumn="0" w:noHBand="0" w:noVBand="1"/>
      </w:tblPr>
      <w:tblGrid>
        <w:gridCol w:w="8640"/>
      </w:tblGrid>
      <w:tr w:rsidR="00FB70CB" w14:paraId="3C8D235A" w14:textId="77777777" w:rsidTr="00FB70CB">
        <w:tc>
          <w:tcPr>
            <w:tcW w:w="8925" w:type="dxa"/>
          </w:tcPr>
          <w:p w14:paraId="3CF5CB83" w14:textId="7A675B76" w:rsidR="00FB70CB" w:rsidRDefault="00FB70CB" w:rsidP="00B8019F">
            <w:pPr>
              <w:widowControl/>
              <w:numPr>
                <w:ilvl w:val="0"/>
                <w:numId w:val="5"/>
              </w:numPr>
              <w:spacing w:after="160" w:line="360" w:lineRule="auto"/>
              <w:jc w:val="both"/>
            </w:pPr>
            <w:r>
              <w:rPr>
                <w:rFonts w:ascii="Calibri" w:eastAsia="Calibri" w:hAnsi="Calibri" w:cs="Calibri"/>
                <w:b/>
                <w:sz w:val="22"/>
              </w:rPr>
              <w:t>Critérios de Medição e Pagamento.</w:t>
            </w:r>
          </w:p>
        </w:tc>
      </w:tr>
    </w:tbl>
    <w:p w14:paraId="65A59D45" w14:textId="77777777" w:rsidR="00FB70CB" w:rsidRDefault="00FB70CB" w:rsidP="00FB70CB">
      <w:pPr>
        <w:widowControl/>
        <w:spacing w:after="160" w:line="360" w:lineRule="auto"/>
        <w:ind w:left="1701"/>
        <w:jc w:val="both"/>
      </w:pPr>
    </w:p>
    <w:p w14:paraId="61D85EA5" w14:textId="77777777" w:rsidR="00590297" w:rsidRDefault="00000000">
      <w:pPr>
        <w:widowControl/>
        <w:numPr>
          <w:ilvl w:val="1"/>
          <w:numId w:val="8"/>
        </w:numPr>
        <w:spacing w:after="160" w:line="360" w:lineRule="auto"/>
        <w:jc w:val="both"/>
      </w:pPr>
      <w:r>
        <w:rPr>
          <w:rFonts w:ascii="Calibri" w:eastAsia="Calibri" w:hAnsi="Calibri" w:cs="Calibri"/>
          <w:sz w:val="22"/>
        </w:rPr>
        <w:t>Os produtos serão recebidos provisoriamente, de forma sumária, juntamente com a nota fiscal, para posterior verificação de sua conformidade com as especificações constantes no Estudo Técnico Preliminar, Termo de Referência e na proposta de preços.</w:t>
      </w:r>
    </w:p>
    <w:p w14:paraId="44B3D4E8" w14:textId="77777777" w:rsidR="00590297" w:rsidRDefault="00000000">
      <w:pPr>
        <w:widowControl/>
        <w:numPr>
          <w:ilvl w:val="1"/>
          <w:numId w:val="8"/>
        </w:numPr>
        <w:spacing w:after="160" w:line="360" w:lineRule="auto"/>
        <w:jc w:val="both"/>
      </w:pPr>
      <w:r>
        <w:rPr>
          <w:rFonts w:ascii="Calibri" w:eastAsia="Calibri" w:hAnsi="Calibri" w:cs="Calibri"/>
          <w:sz w:val="22"/>
        </w:rPr>
        <w:t>Os produtos poderão ser rejeitados, tanto integralmente como parcialmente, inclusive antes do recebimento provisório, caso não estejam em conformidade com as especificações detalhadas nos documentos processuais e na proposta apresentada.</w:t>
      </w:r>
    </w:p>
    <w:p w14:paraId="41FB9083" w14:textId="77777777" w:rsidR="00590297" w:rsidRDefault="00000000">
      <w:pPr>
        <w:widowControl/>
        <w:numPr>
          <w:ilvl w:val="2"/>
          <w:numId w:val="8"/>
        </w:numPr>
        <w:spacing w:after="160" w:line="360" w:lineRule="auto"/>
        <w:jc w:val="both"/>
      </w:pPr>
      <w:r>
        <w:rPr>
          <w:rFonts w:ascii="Calibri" w:eastAsia="Calibri" w:hAnsi="Calibri" w:cs="Calibri"/>
          <w:sz w:val="22"/>
        </w:rPr>
        <w:t xml:space="preserve"> Nesse cenário, é obrigatória a substituição por produtos adequados, realizada pelo fornecedor contratado, dentro do prazo máximo estipulado na cláusula 5.8 deste termo de referência. </w:t>
      </w:r>
    </w:p>
    <w:p w14:paraId="6AE3CF53" w14:textId="77777777" w:rsidR="00590297" w:rsidRDefault="00000000">
      <w:pPr>
        <w:widowControl/>
        <w:numPr>
          <w:ilvl w:val="1"/>
          <w:numId w:val="8"/>
        </w:numPr>
        <w:spacing w:after="160" w:line="360" w:lineRule="auto"/>
        <w:jc w:val="both"/>
      </w:pPr>
      <w:r>
        <w:rPr>
          <w:rFonts w:ascii="Calibri" w:eastAsia="Calibri" w:hAnsi="Calibri" w:cs="Calibri"/>
          <w:sz w:val="22"/>
        </w:rPr>
        <w:lastRenderedPageBreak/>
        <w:t xml:space="preserve">O recebimento definitivo ocorrerá no prazo de 1 (um) dia útil, a contar do recebimento da nota fiscal pela Administração e, após a verificação da qualidade e quantidade do material entregue.  </w:t>
      </w:r>
    </w:p>
    <w:p w14:paraId="409585E8" w14:textId="77777777" w:rsidR="00590297" w:rsidRDefault="00000000">
      <w:pPr>
        <w:widowControl/>
        <w:numPr>
          <w:ilvl w:val="1"/>
          <w:numId w:val="8"/>
        </w:numPr>
        <w:spacing w:after="160" w:line="360" w:lineRule="auto"/>
        <w:jc w:val="both"/>
      </w:pPr>
      <w:r>
        <w:rPr>
          <w:rFonts w:ascii="Calibri" w:eastAsia="Calibri" w:hAnsi="Calibri" w:cs="Calibri"/>
          <w:sz w:val="22"/>
        </w:rPr>
        <w:t>O prazo para recebimento definitivo poderá ser excepcionalmente prorrogado, de forma justificada, por igual período, quando houver necessidade de diligências para a aferição do atendimento das exigências editalícias.</w:t>
      </w:r>
    </w:p>
    <w:p w14:paraId="433EFEB5" w14:textId="77777777" w:rsidR="00590297" w:rsidRDefault="00000000">
      <w:pPr>
        <w:widowControl/>
        <w:numPr>
          <w:ilvl w:val="1"/>
          <w:numId w:val="8"/>
        </w:numPr>
        <w:spacing w:after="160" w:line="360" w:lineRule="auto"/>
        <w:jc w:val="both"/>
      </w:pPr>
      <w:r>
        <w:rPr>
          <w:rFonts w:ascii="Calibri" w:eastAsia="Calibri" w:hAnsi="Calibri" w:cs="Calibri"/>
          <w:sz w:val="22"/>
        </w:rPr>
        <w:t>No caso de controvérsia sobre a execução do objeto, quanto à dimensão, qualidade e quantidade, deverá ser observado o teor do art. 143 da Lei nº 14.133, de 2021, comunicando-se à contratada a diferença auferida para emissão de Nota Fiscal no tocante à parcela incontroversa da execução do objeto, para efeito de liquidação e pagamento.</w:t>
      </w:r>
    </w:p>
    <w:p w14:paraId="62BE2F08" w14:textId="77777777" w:rsidR="00590297" w:rsidRDefault="00000000">
      <w:pPr>
        <w:widowControl/>
        <w:numPr>
          <w:ilvl w:val="1"/>
          <w:numId w:val="8"/>
        </w:numPr>
        <w:spacing w:after="160" w:line="360" w:lineRule="auto"/>
        <w:jc w:val="both"/>
      </w:pPr>
      <w:r>
        <w:rPr>
          <w:rFonts w:ascii="Calibri" w:eastAsia="Calibri" w:hAnsi="Calibri" w:cs="Calibri"/>
          <w:sz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51F3879" w14:textId="77777777" w:rsidR="00590297" w:rsidRDefault="00000000">
      <w:pPr>
        <w:widowControl/>
        <w:numPr>
          <w:ilvl w:val="1"/>
          <w:numId w:val="8"/>
        </w:numPr>
        <w:spacing w:after="160" w:line="360" w:lineRule="auto"/>
        <w:jc w:val="both"/>
      </w:pPr>
      <w:r>
        <w:rPr>
          <w:rFonts w:ascii="Calibri" w:eastAsia="Calibri" w:hAnsi="Calibri" w:cs="Calibri"/>
          <w:sz w:val="22"/>
        </w:rPr>
        <w:t>O recebimento provisório ou definitivo não excluirá a responsabilidade civil pela solidez e pela segurança dos produtos nem a responsabilidade ético-profissional pela perfeita execução do contrato.</w:t>
      </w:r>
    </w:p>
    <w:p w14:paraId="09C64962"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Para fins de liquidação, o setor competente deverá verificar se a nota fiscal apresentada contém os elementos necessários e essenciais, tais como: </w:t>
      </w:r>
    </w:p>
    <w:p w14:paraId="16F9FCC3" w14:textId="77777777" w:rsidR="00590297" w:rsidRDefault="00000000">
      <w:pPr>
        <w:widowControl/>
        <w:numPr>
          <w:ilvl w:val="2"/>
          <w:numId w:val="8"/>
        </w:numPr>
        <w:spacing w:after="160" w:line="360" w:lineRule="auto"/>
        <w:jc w:val="both"/>
      </w:pPr>
      <w:r>
        <w:rPr>
          <w:rFonts w:ascii="Calibri" w:eastAsia="Calibri" w:hAnsi="Calibri" w:cs="Calibri"/>
          <w:sz w:val="22"/>
        </w:rPr>
        <w:t>o número dos cupons fiscais equivalentes (se for o caso);</w:t>
      </w:r>
    </w:p>
    <w:p w14:paraId="0F62753F" w14:textId="77777777" w:rsidR="00590297" w:rsidRDefault="00000000">
      <w:pPr>
        <w:widowControl/>
        <w:numPr>
          <w:ilvl w:val="2"/>
          <w:numId w:val="8"/>
        </w:numPr>
        <w:spacing w:after="160" w:line="360" w:lineRule="auto"/>
        <w:jc w:val="both"/>
      </w:pPr>
      <w:r>
        <w:rPr>
          <w:rFonts w:ascii="Calibri" w:eastAsia="Calibri" w:hAnsi="Calibri" w:cs="Calibri"/>
          <w:sz w:val="22"/>
        </w:rPr>
        <w:t>a data da emissão;</w:t>
      </w:r>
    </w:p>
    <w:p w14:paraId="4F38B266" w14:textId="77777777" w:rsidR="00590297" w:rsidRDefault="00000000">
      <w:pPr>
        <w:widowControl/>
        <w:numPr>
          <w:ilvl w:val="2"/>
          <w:numId w:val="8"/>
        </w:numPr>
        <w:spacing w:after="160" w:line="360" w:lineRule="auto"/>
        <w:jc w:val="both"/>
      </w:pPr>
      <w:r>
        <w:rPr>
          <w:rFonts w:ascii="Calibri" w:eastAsia="Calibri" w:hAnsi="Calibri" w:cs="Calibri"/>
          <w:sz w:val="22"/>
        </w:rPr>
        <w:t>os dados do contrato e dados indicados no pedido de compra;</w:t>
      </w:r>
    </w:p>
    <w:p w14:paraId="4D20DBF4" w14:textId="77777777" w:rsidR="00590297" w:rsidRDefault="00000000">
      <w:pPr>
        <w:widowControl/>
        <w:numPr>
          <w:ilvl w:val="2"/>
          <w:numId w:val="8"/>
        </w:numPr>
        <w:spacing w:after="160" w:line="360" w:lineRule="auto"/>
        <w:jc w:val="both"/>
      </w:pPr>
      <w:r>
        <w:rPr>
          <w:rFonts w:ascii="Calibri" w:eastAsia="Calibri" w:hAnsi="Calibri" w:cs="Calibri"/>
          <w:sz w:val="22"/>
        </w:rPr>
        <w:t>o valor a pagar; e</w:t>
      </w:r>
    </w:p>
    <w:p w14:paraId="00A304DF" w14:textId="77777777" w:rsidR="00590297" w:rsidRDefault="00000000">
      <w:pPr>
        <w:widowControl/>
        <w:numPr>
          <w:ilvl w:val="2"/>
          <w:numId w:val="8"/>
        </w:numPr>
        <w:spacing w:after="160" w:line="360" w:lineRule="auto"/>
        <w:jc w:val="both"/>
      </w:pPr>
      <w:r>
        <w:rPr>
          <w:rFonts w:ascii="Calibri" w:eastAsia="Calibri" w:hAnsi="Calibri" w:cs="Calibri"/>
          <w:sz w:val="22"/>
        </w:rPr>
        <w:t>eventual destaque do valor de retenções tributárias cabíveis.</w:t>
      </w:r>
    </w:p>
    <w:p w14:paraId="08FEA1B4" w14:textId="77777777" w:rsidR="00590297" w:rsidRDefault="00000000">
      <w:pPr>
        <w:widowControl/>
        <w:numPr>
          <w:ilvl w:val="1"/>
          <w:numId w:val="8"/>
        </w:numPr>
        <w:spacing w:after="160" w:line="360" w:lineRule="auto"/>
        <w:jc w:val="both"/>
      </w:pPr>
      <w:r>
        <w:rPr>
          <w:rFonts w:ascii="Calibri" w:eastAsia="Calibri" w:hAnsi="Calibri" w:cs="Calibri"/>
          <w:sz w:val="22"/>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2B8E1CD5" w14:textId="77777777" w:rsidR="00590297" w:rsidRDefault="00000000">
      <w:pPr>
        <w:widowControl/>
        <w:numPr>
          <w:ilvl w:val="1"/>
          <w:numId w:val="8"/>
        </w:numPr>
        <w:spacing w:after="160" w:line="360" w:lineRule="auto"/>
        <w:jc w:val="both"/>
      </w:pPr>
      <w:r>
        <w:rPr>
          <w:rFonts w:ascii="Calibri" w:eastAsia="Calibri" w:hAnsi="Calibri" w:cs="Calibri"/>
          <w:sz w:val="22"/>
        </w:rPr>
        <w:lastRenderedPageBreak/>
        <w:t>O contratado deverá manter as condições de habilitação exigidas no edital.</w:t>
      </w:r>
    </w:p>
    <w:p w14:paraId="05F4DD54"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Constatando-se, a situação de irregularidade do contratado, será providenciada sua notificação, por escrito, para que, no prazo de 5 (cinco) dias úteis, regularize sua situação ou, no mesmo prazo, apresente sua defesa. </w:t>
      </w:r>
    </w:p>
    <w:p w14:paraId="1DDB955B"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O prazo de que trato a cláusula 7.11 poderá ser prorrogado uma vez, por igual período, a critério do contratante. </w:t>
      </w:r>
    </w:p>
    <w:p w14:paraId="0BFD77E0" w14:textId="77777777" w:rsidR="00590297" w:rsidRDefault="00000000">
      <w:pPr>
        <w:widowControl/>
        <w:numPr>
          <w:ilvl w:val="1"/>
          <w:numId w:val="8"/>
        </w:numPr>
        <w:spacing w:after="160" w:line="360" w:lineRule="auto"/>
        <w:jc w:val="both"/>
      </w:pPr>
      <w:r>
        <w:rPr>
          <w:rFonts w:ascii="Calibri" w:eastAsia="Calibri" w:hAnsi="Calibri" w:cs="Calibri"/>
          <w:sz w:val="22"/>
        </w:rPr>
        <w:t>Persistindo a irregularidade, o contratante deverá adotar as medidas necessárias à rescisão contratual nos autos do processo administrativo correspondente, assegurado ao contratado o direito ao contraditório e à ampla defesa.</w:t>
      </w:r>
    </w:p>
    <w:p w14:paraId="15EC83DD" w14:textId="77777777" w:rsidR="00590297" w:rsidRDefault="00000000">
      <w:pPr>
        <w:widowControl/>
        <w:numPr>
          <w:ilvl w:val="1"/>
          <w:numId w:val="8"/>
        </w:numPr>
        <w:spacing w:after="160" w:line="360" w:lineRule="auto"/>
        <w:jc w:val="both"/>
      </w:pPr>
      <w:r>
        <w:rPr>
          <w:rFonts w:ascii="Calibri" w:eastAsia="Calibri" w:hAnsi="Calibri" w:cs="Calibri"/>
          <w:sz w:val="22"/>
        </w:rPr>
        <w:t>O pagamento será efetuado no prazo de até 30 (trinta) dias úteis contados da finalização da liquidação da despesa.</w:t>
      </w:r>
    </w:p>
    <w:p w14:paraId="2D8B68F3"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58460230"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O pagamento será realizado por meio de ordem bancária, para crédito em banco, agência e conta corrente indicados pelo contratado. </w:t>
      </w:r>
    </w:p>
    <w:p w14:paraId="10CECDB6"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Será considerada data do pagamento o dia em que constar como emitida a ordem bancária para pagamento. </w:t>
      </w:r>
    </w:p>
    <w:p w14:paraId="68B667E0" w14:textId="77777777" w:rsidR="00590297" w:rsidRDefault="00000000">
      <w:pPr>
        <w:widowControl/>
        <w:numPr>
          <w:ilvl w:val="1"/>
          <w:numId w:val="8"/>
        </w:numPr>
        <w:spacing w:after="160" w:line="360" w:lineRule="auto"/>
        <w:jc w:val="both"/>
      </w:pPr>
      <w:r>
        <w:rPr>
          <w:rFonts w:ascii="Calibri" w:eastAsia="Calibri" w:hAnsi="Calibri" w:cs="Calibri"/>
          <w:sz w:val="22"/>
        </w:rPr>
        <w:t>Quando do pagamento, será efetuada a retenção tributária prevista na legislação aplicável.</w:t>
      </w:r>
    </w:p>
    <w:p w14:paraId="38BBF563"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Independentemente do percentual de tributo, quando houver, serão retidos na fonte, quando da realização do pagamento, os percentuais estabelecidos na legislação vigente. </w:t>
      </w:r>
    </w:p>
    <w:p w14:paraId="1DC197DB" w14:textId="77777777" w:rsidR="00590297" w:rsidRPr="00FB70CB" w:rsidRDefault="00000000">
      <w:pPr>
        <w:widowControl/>
        <w:numPr>
          <w:ilvl w:val="1"/>
          <w:numId w:val="8"/>
        </w:numPr>
        <w:spacing w:after="160" w:line="360" w:lineRule="auto"/>
        <w:jc w:val="both"/>
      </w:pPr>
      <w:r>
        <w:rPr>
          <w:rFonts w:ascii="Calibri" w:eastAsia="Calibri" w:hAnsi="Calibri" w:cs="Calibri"/>
          <w:sz w:val="22"/>
        </w:rPr>
        <w:t xml:space="preserve">O contratado regularmente optante pelo Simples Nacional, nos termos da Lei Complementar nº 123, de 2006, não sofrerá a retenção tributária quanto aos impostos e contribuições abrangidos por aquele regime, permanecendo o pagamento </w:t>
      </w:r>
      <w:r>
        <w:rPr>
          <w:rFonts w:ascii="Calibri" w:eastAsia="Calibri" w:hAnsi="Calibri" w:cs="Calibri"/>
          <w:sz w:val="22"/>
        </w:rPr>
        <w:lastRenderedPageBreak/>
        <w:t>condicionado à apresentação de comprovação, por meio de documento oficial, de que faz jus ao tratamento tributário favorecido previsto na referida Lei Complementar.</w:t>
      </w:r>
    </w:p>
    <w:tbl>
      <w:tblPr>
        <w:tblStyle w:val="Tabelacomgrade"/>
        <w:tblW w:w="0" w:type="auto"/>
        <w:tblInd w:w="-5" w:type="dxa"/>
        <w:tblLook w:val="04A0" w:firstRow="1" w:lastRow="0" w:firstColumn="1" w:lastColumn="0" w:noHBand="0" w:noVBand="1"/>
      </w:tblPr>
      <w:tblGrid>
        <w:gridCol w:w="8782"/>
      </w:tblGrid>
      <w:tr w:rsidR="00FB70CB" w14:paraId="280EEE69" w14:textId="77777777" w:rsidTr="00FB70CB">
        <w:tc>
          <w:tcPr>
            <w:tcW w:w="9067" w:type="dxa"/>
          </w:tcPr>
          <w:p w14:paraId="3771E946" w14:textId="7A856EB9" w:rsidR="00FB70CB" w:rsidRDefault="00FB70CB" w:rsidP="00B8019F">
            <w:pPr>
              <w:widowControl/>
              <w:numPr>
                <w:ilvl w:val="0"/>
                <w:numId w:val="8"/>
              </w:numPr>
              <w:spacing w:after="160" w:line="360" w:lineRule="auto"/>
              <w:jc w:val="both"/>
            </w:pPr>
            <w:r>
              <w:rPr>
                <w:rFonts w:ascii="Calibri" w:eastAsia="Calibri" w:hAnsi="Calibri" w:cs="Calibri"/>
                <w:b/>
                <w:sz w:val="22"/>
              </w:rPr>
              <w:t>Forma e Critérios de Seleção do Fornecedor.</w:t>
            </w:r>
          </w:p>
        </w:tc>
      </w:tr>
    </w:tbl>
    <w:p w14:paraId="308AB707" w14:textId="7406CE44" w:rsidR="00590297" w:rsidRDefault="00000000">
      <w:pPr>
        <w:widowControl/>
        <w:numPr>
          <w:ilvl w:val="1"/>
          <w:numId w:val="8"/>
        </w:numPr>
        <w:spacing w:after="160" w:line="360" w:lineRule="auto"/>
        <w:jc w:val="both"/>
      </w:pPr>
      <w:r>
        <w:rPr>
          <w:rFonts w:ascii="Calibri" w:eastAsia="Calibri" w:hAnsi="Calibri" w:cs="Calibri"/>
          <w:sz w:val="22"/>
        </w:rPr>
        <w:t>O fornecedor será selecionado por meio de licitação na modalidade PREGÃO, de forma ELETRÔNICA, utilizando-se o critério de julgamento de menor preço por item, com intervalo mínimo para redução de lance de R$0,01 (UM CENTAVO).</w:t>
      </w:r>
    </w:p>
    <w:p w14:paraId="549C4C1A"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 A seleção do fornecedor será realizada conforme os critérios estabelecidos no processo licitatório e preço oferecido.</w:t>
      </w:r>
    </w:p>
    <w:p w14:paraId="0B206301"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 O licitante deve atentar-se às exigências contidas nos descritivos dos produtos.</w:t>
      </w:r>
    </w:p>
    <w:p w14:paraId="7482E3DE"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 O fornecimento do objeto será parcelado de acordo com a necessidade do setor solicitante.</w:t>
      </w:r>
    </w:p>
    <w:tbl>
      <w:tblPr>
        <w:tblStyle w:val="Tabelacomgrade"/>
        <w:tblW w:w="0" w:type="auto"/>
        <w:tblLook w:val="04A0" w:firstRow="1" w:lastRow="0" w:firstColumn="1" w:lastColumn="0" w:noHBand="0" w:noVBand="1"/>
      </w:tblPr>
      <w:tblGrid>
        <w:gridCol w:w="8777"/>
      </w:tblGrid>
      <w:tr w:rsidR="00FB70CB" w14:paraId="4A578C7C" w14:textId="77777777" w:rsidTr="00FB70CB">
        <w:tc>
          <w:tcPr>
            <w:tcW w:w="9062" w:type="dxa"/>
          </w:tcPr>
          <w:p w14:paraId="439F1E3B" w14:textId="32B8A13D" w:rsidR="00FB70CB" w:rsidRPr="00FB70CB" w:rsidRDefault="00FB70CB" w:rsidP="00FB70CB">
            <w:pPr>
              <w:widowControl/>
              <w:numPr>
                <w:ilvl w:val="0"/>
                <w:numId w:val="8"/>
              </w:numPr>
              <w:spacing w:after="160" w:line="360" w:lineRule="auto"/>
              <w:jc w:val="both"/>
            </w:pPr>
            <w:r>
              <w:rPr>
                <w:rFonts w:ascii="Calibri" w:eastAsia="Calibri" w:hAnsi="Calibri" w:cs="Calibri"/>
                <w:b/>
                <w:sz w:val="22"/>
              </w:rPr>
              <w:t>Estimativas do Valor da Contratação.</w:t>
            </w:r>
          </w:p>
        </w:tc>
      </w:tr>
    </w:tbl>
    <w:p w14:paraId="773C2D00" w14:textId="77777777" w:rsidR="00FB70CB" w:rsidRPr="00FB70CB" w:rsidRDefault="00FB70CB" w:rsidP="00FB70CB">
      <w:pPr>
        <w:widowControl/>
        <w:spacing w:after="160" w:line="360" w:lineRule="auto"/>
        <w:ind w:left="1701"/>
        <w:jc w:val="both"/>
      </w:pPr>
    </w:p>
    <w:p w14:paraId="4ACFDB4D" w14:textId="700E7F72" w:rsidR="00590297" w:rsidRDefault="00000000">
      <w:pPr>
        <w:widowControl/>
        <w:numPr>
          <w:ilvl w:val="1"/>
          <w:numId w:val="8"/>
        </w:numPr>
        <w:spacing w:after="160" w:line="360" w:lineRule="auto"/>
        <w:jc w:val="both"/>
      </w:pPr>
      <w:r>
        <w:rPr>
          <w:rFonts w:ascii="Calibri" w:eastAsia="Calibri" w:hAnsi="Calibri" w:cs="Calibri"/>
          <w:sz w:val="22"/>
        </w:rPr>
        <w:t>A estimativa do valor da aquisição foi embasada na pesquisa de mercado, cujo resultado está detalhado no anexo II, parte integrante do Estudo Técnico Preliminar, resultado este que manter-se-á em sigilo.</w:t>
      </w:r>
    </w:p>
    <w:p w14:paraId="231CFEF4" w14:textId="77777777" w:rsidR="00590297" w:rsidRDefault="00000000">
      <w:pPr>
        <w:widowControl/>
        <w:numPr>
          <w:ilvl w:val="1"/>
          <w:numId w:val="8"/>
        </w:numPr>
        <w:spacing w:after="160" w:line="360" w:lineRule="auto"/>
        <w:jc w:val="both"/>
      </w:pPr>
      <w:r>
        <w:rPr>
          <w:rFonts w:ascii="Calibri" w:eastAsia="Calibri" w:hAnsi="Calibri" w:cs="Calibri"/>
          <w:sz w:val="22"/>
        </w:rPr>
        <w:t xml:space="preserve">Os valores serão mantidos em sigilo até a fase negociação, servindo como referência para estabelecer o preço máximo aceitável. </w:t>
      </w:r>
    </w:p>
    <w:p w14:paraId="2A6D9249" w14:textId="77777777" w:rsidR="00590297" w:rsidRDefault="00000000">
      <w:pPr>
        <w:widowControl/>
        <w:numPr>
          <w:ilvl w:val="2"/>
          <w:numId w:val="8"/>
        </w:numPr>
        <w:spacing w:after="160" w:line="360" w:lineRule="auto"/>
        <w:jc w:val="both"/>
      </w:pPr>
      <w:r>
        <w:rPr>
          <w:rFonts w:ascii="Calibri" w:eastAsia="Calibri" w:hAnsi="Calibri" w:cs="Calibri"/>
          <w:sz w:val="22"/>
        </w:rPr>
        <w:t>O objetivo de manter os valores em sigilo é assegurar que os preços praticados estejam alinhados com os custos reais dos fornecedores, promovendo assim uma composição justa e transparente do preço final.</w:t>
      </w:r>
    </w:p>
    <w:p w14:paraId="4891C479" w14:textId="77777777" w:rsidR="00590297" w:rsidRDefault="00000000">
      <w:pPr>
        <w:widowControl/>
        <w:numPr>
          <w:ilvl w:val="1"/>
          <w:numId w:val="8"/>
        </w:numPr>
        <w:spacing w:after="160" w:line="360" w:lineRule="auto"/>
        <w:jc w:val="both"/>
      </w:pPr>
      <w:r>
        <w:rPr>
          <w:rFonts w:ascii="Calibri" w:eastAsia="Calibri" w:hAnsi="Calibri" w:cs="Calibri"/>
          <w:sz w:val="22"/>
        </w:rPr>
        <w:t>Os preços ofertados poderão ser alterados ou atualizados em decorrências de eventuais reduções dos preços praticados no mercado ou de fatos que elevem os custos dos produtos, tais como:</w:t>
      </w:r>
    </w:p>
    <w:p w14:paraId="1B2B3A83" w14:textId="77777777" w:rsidR="00590297" w:rsidRDefault="00000000">
      <w:pPr>
        <w:widowControl/>
        <w:numPr>
          <w:ilvl w:val="2"/>
          <w:numId w:val="8"/>
        </w:numPr>
        <w:spacing w:after="160" w:line="360" w:lineRule="auto"/>
        <w:jc w:val="both"/>
      </w:pPr>
      <w:r>
        <w:rPr>
          <w:rFonts w:ascii="Calibri" w:eastAsia="Calibri" w:hAnsi="Calibri" w:cs="Calibri"/>
          <w:sz w:val="22"/>
        </w:rPr>
        <w:t xml:space="preserve">Em caso de força maior, caso fortuito ou fato do príncipe ou em decorrência de fatos imprevisíveis ou previsíveis de consequências incalculáveis, que inviabilizem a </w:t>
      </w:r>
      <w:r>
        <w:rPr>
          <w:rFonts w:ascii="Calibri" w:eastAsia="Calibri" w:hAnsi="Calibri" w:cs="Calibri"/>
          <w:sz w:val="22"/>
        </w:rPr>
        <w:lastRenderedPageBreak/>
        <w:t xml:space="preserve">execução do contrato tal como pactuado, nos termos do disposto na alínea “d” do inciso II do caput do art. 124 da Lei nº 14.133, de 2021; </w:t>
      </w:r>
    </w:p>
    <w:p w14:paraId="64708449" w14:textId="77777777" w:rsidR="00590297" w:rsidRDefault="00000000">
      <w:pPr>
        <w:widowControl/>
        <w:numPr>
          <w:ilvl w:val="2"/>
          <w:numId w:val="8"/>
        </w:numPr>
        <w:spacing w:after="160" w:line="360" w:lineRule="auto"/>
        <w:jc w:val="both"/>
      </w:pPr>
      <w:r>
        <w:rPr>
          <w:rFonts w:ascii="Calibri" w:eastAsia="Calibri" w:hAnsi="Calibri" w:cs="Calibri"/>
          <w:sz w:val="22"/>
        </w:rPr>
        <w:t xml:space="preserve">Em caso de criação, alteração ou extinção de quaisquer tributos ou encargos legais ou superveniência de disposições legais, com comprovada repercussão sobre os preços registrados.  </w:t>
      </w:r>
    </w:p>
    <w:p w14:paraId="4B8FD669" w14:textId="77777777" w:rsidR="00590297" w:rsidRPr="00FB70CB" w:rsidRDefault="00000000">
      <w:pPr>
        <w:widowControl/>
        <w:numPr>
          <w:ilvl w:val="1"/>
          <w:numId w:val="8"/>
        </w:numPr>
        <w:spacing w:after="160" w:line="360" w:lineRule="auto"/>
        <w:jc w:val="both"/>
      </w:pPr>
      <w:r>
        <w:rPr>
          <w:rFonts w:ascii="Calibri" w:eastAsia="Calibri" w:hAnsi="Calibri" w:cs="Calibri"/>
          <w:sz w:val="22"/>
        </w:rPr>
        <w:t>Somente serão reajustados os preços registrados quando forem respeitados: a contagem da anualidade e o índice previsto para a contratação.</w:t>
      </w:r>
    </w:p>
    <w:p w14:paraId="3F5826C3" w14:textId="77777777" w:rsidR="00FB70CB" w:rsidRDefault="00FB70CB" w:rsidP="00FB70CB">
      <w:pPr>
        <w:widowControl/>
        <w:spacing w:after="160" w:line="360" w:lineRule="auto"/>
        <w:ind w:left="1701"/>
        <w:jc w:val="both"/>
      </w:pPr>
    </w:p>
    <w:tbl>
      <w:tblPr>
        <w:tblStyle w:val="Tabelacomgrade"/>
        <w:tblW w:w="0" w:type="auto"/>
        <w:tblLook w:val="04A0" w:firstRow="1" w:lastRow="0" w:firstColumn="1" w:lastColumn="0" w:noHBand="0" w:noVBand="1"/>
      </w:tblPr>
      <w:tblGrid>
        <w:gridCol w:w="8777"/>
      </w:tblGrid>
      <w:tr w:rsidR="00FB70CB" w14:paraId="0ED4F4CE" w14:textId="77777777" w:rsidTr="00FB70CB">
        <w:tc>
          <w:tcPr>
            <w:tcW w:w="9062" w:type="dxa"/>
          </w:tcPr>
          <w:p w14:paraId="15559229" w14:textId="6905B743" w:rsidR="00FB70CB" w:rsidRPr="00FB70CB" w:rsidRDefault="00FB70CB" w:rsidP="00B8019F">
            <w:pPr>
              <w:widowControl/>
              <w:numPr>
                <w:ilvl w:val="0"/>
                <w:numId w:val="8"/>
              </w:numPr>
              <w:spacing w:after="160" w:line="360" w:lineRule="auto"/>
              <w:jc w:val="both"/>
            </w:pPr>
            <w:r>
              <w:rPr>
                <w:rFonts w:ascii="Calibri" w:eastAsia="Calibri" w:hAnsi="Calibri" w:cs="Calibri"/>
                <w:b/>
                <w:sz w:val="22"/>
              </w:rPr>
              <w:t>Adequação Orçamentária.</w:t>
            </w:r>
          </w:p>
        </w:tc>
      </w:tr>
    </w:tbl>
    <w:p w14:paraId="68215794" w14:textId="77777777" w:rsidR="00590297" w:rsidRDefault="00590297">
      <w:pPr>
        <w:widowControl/>
        <w:spacing w:after="160" w:line="360" w:lineRule="auto"/>
        <w:ind w:firstLine="1701"/>
        <w:jc w:val="both"/>
        <w:rPr>
          <w:rFonts w:ascii="Calibri" w:eastAsia="Calibri" w:hAnsi="Calibri" w:cs="Calibri"/>
          <w:sz w:val="22"/>
        </w:rPr>
      </w:pPr>
    </w:p>
    <w:p w14:paraId="7538647B" w14:textId="77777777" w:rsidR="00590297" w:rsidRDefault="00000000">
      <w:pPr>
        <w:widowControl/>
        <w:numPr>
          <w:ilvl w:val="1"/>
          <w:numId w:val="8"/>
        </w:numPr>
        <w:spacing w:after="160" w:line="360" w:lineRule="auto"/>
        <w:jc w:val="both"/>
      </w:pPr>
      <w:r>
        <w:rPr>
          <w:rFonts w:ascii="Calibri" w:eastAsia="Calibri" w:hAnsi="Calibri" w:cs="Calibri"/>
          <w:sz w:val="22"/>
        </w:rPr>
        <w:t>As despesas decorrentes do contrato serão vinculadas à dotação orçamentária descrita abaixo:</w:t>
      </w:r>
    </w:p>
    <w:p w14:paraId="67FCA524" w14:textId="77777777" w:rsidR="00590297" w:rsidRPr="005E5105" w:rsidRDefault="00000000">
      <w:pPr>
        <w:widowControl/>
        <w:spacing w:after="160" w:line="360" w:lineRule="auto"/>
        <w:ind w:firstLine="1701"/>
        <w:jc w:val="both"/>
        <w:rPr>
          <w:rFonts w:ascii="Calibri" w:eastAsia="Calibri" w:hAnsi="Calibri" w:cs="Calibri"/>
          <w:b/>
          <w:bCs/>
          <w:sz w:val="22"/>
        </w:rPr>
      </w:pPr>
      <w:r w:rsidRPr="005E5105">
        <w:rPr>
          <w:rFonts w:ascii="Calibri" w:eastAsia="Calibri" w:hAnsi="Calibri" w:cs="Calibri"/>
          <w:b/>
          <w:bCs/>
          <w:sz w:val="22"/>
        </w:rPr>
        <w:t>UNIDADE ORÇAMENTÁRIA:</w:t>
      </w:r>
    </w:p>
    <w:p w14:paraId="625850CF" w14:textId="77777777" w:rsidR="00590297" w:rsidRDefault="00000000">
      <w:pPr>
        <w:widowControl/>
        <w:spacing w:after="160" w:line="360" w:lineRule="auto"/>
        <w:ind w:firstLine="1701"/>
        <w:jc w:val="both"/>
        <w:rPr>
          <w:rFonts w:ascii="Calibri" w:eastAsia="Calibri" w:hAnsi="Calibri" w:cs="Calibri"/>
          <w:sz w:val="22"/>
        </w:rPr>
      </w:pPr>
      <w:r>
        <w:rPr>
          <w:rFonts w:ascii="Calibri" w:eastAsia="Calibri" w:hAnsi="Calibri" w:cs="Calibri"/>
          <w:sz w:val="22"/>
        </w:rPr>
        <w:t>02/03/20 - EDUCAÇÃO INFANTIL; 02/03/21 - ENSINO FUNDAMENTAL</w:t>
      </w:r>
    </w:p>
    <w:p w14:paraId="1A874164" w14:textId="77777777" w:rsidR="00590297" w:rsidRPr="005E5105" w:rsidRDefault="00000000">
      <w:pPr>
        <w:widowControl/>
        <w:spacing w:after="160" w:line="360" w:lineRule="auto"/>
        <w:ind w:firstLine="1701"/>
        <w:jc w:val="both"/>
        <w:rPr>
          <w:rFonts w:ascii="Calibri" w:eastAsia="Calibri" w:hAnsi="Calibri" w:cs="Calibri"/>
          <w:b/>
          <w:bCs/>
          <w:sz w:val="22"/>
        </w:rPr>
      </w:pPr>
      <w:r w:rsidRPr="005E5105">
        <w:rPr>
          <w:rFonts w:ascii="Calibri" w:eastAsia="Calibri" w:hAnsi="Calibri" w:cs="Calibri"/>
          <w:b/>
          <w:bCs/>
          <w:sz w:val="22"/>
        </w:rPr>
        <w:t>FUNCIONAL PROGRAMÁTICA:</w:t>
      </w:r>
    </w:p>
    <w:p w14:paraId="51E44C34" w14:textId="77777777" w:rsidR="00590297" w:rsidRDefault="00000000">
      <w:pPr>
        <w:widowControl/>
        <w:spacing w:after="160" w:line="360" w:lineRule="auto"/>
        <w:ind w:firstLine="1701"/>
        <w:jc w:val="both"/>
        <w:rPr>
          <w:rFonts w:ascii="Calibri" w:eastAsia="Calibri" w:hAnsi="Calibri" w:cs="Calibri"/>
          <w:sz w:val="22"/>
        </w:rPr>
      </w:pPr>
      <w:r>
        <w:rPr>
          <w:rFonts w:ascii="Calibri" w:eastAsia="Calibri" w:hAnsi="Calibri" w:cs="Calibri"/>
          <w:sz w:val="22"/>
        </w:rPr>
        <w:t>12.306.1201.2508.0000 - MANUTENÇÃO DA MERENDA ESCOLAR; 12.306.1202.2508.0000 - MANUTENÇÃO DA MERENDA ESCOLAR; 12.366.1202.2508.0000 - MANUTENÇÃO DA MERENDA ESCOLAR</w:t>
      </w:r>
    </w:p>
    <w:p w14:paraId="1047A17E" w14:textId="77777777" w:rsidR="00590297" w:rsidRPr="005E5105" w:rsidRDefault="00000000">
      <w:pPr>
        <w:widowControl/>
        <w:spacing w:after="160" w:line="360" w:lineRule="auto"/>
        <w:ind w:firstLine="1701"/>
        <w:jc w:val="both"/>
        <w:rPr>
          <w:rFonts w:ascii="Calibri" w:eastAsia="Calibri" w:hAnsi="Calibri" w:cs="Calibri"/>
          <w:b/>
          <w:bCs/>
          <w:sz w:val="22"/>
        </w:rPr>
      </w:pPr>
      <w:r w:rsidRPr="005E5105">
        <w:rPr>
          <w:rFonts w:ascii="Calibri" w:eastAsia="Calibri" w:hAnsi="Calibri" w:cs="Calibri"/>
          <w:b/>
          <w:bCs/>
          <w:sz w:val="22"/>
        </w:rPr>
        <w:t>ELEMENTO DE DESPESA:</w:t>
      </w:r>
    </w:p>
    <w:p w14:paraId="270B2A01" w14:textId="77777777" w:rsidR="00590297" w:rsidRDefault="00000000">
      <w:pPr>
        <w:widowControl/>
        <w:spacing w:after="160" w:line="360" w:lineRule="auto"/>
        <w:ind w:firstLine="1701"/>
        <w:jc w:val="both"/>
        <w:rPr>
          <w:rFonts w:ascii="Calibri" w:eastAsia="Calibri" w:hAnsi="Calibri" w:cs="Calibri"/>
          <w:sz w:val="22"/>
        </w:rPr>
      </w:pPr>
      <w:r>
        <w:rPr>
          <w:rFonts w:ascii="Calibri" w:eastAsia="Calibri" w:hAnsi="Calibri" w:cs="Calibri"/>
          <w:sz w:val="22"/>
        </w:rPr>
        <w:t>3.3.90.30.00 - MATERIAL DE CONSUMO</w:t>
      </w:r>
    </w:p>
    <w:p w14:paraId="14F04078" w14:textId="77777777" w:rsidR="00590297" w:rsidRPr="005E5105" w:rsidRDefault="00000000">
      <w:pPr>
        <w:widowControl/>
        <w:spacing w:after="160" w:line="360" w:lineRule="auto"/>
        <w:ind w:firstLine="1701"/>
        <w:jc w:val="both"/>
        <w:rPr>
          <w:rFonts w:ascii="Calibri" w:eastAsia="Calibri" w:hAnsi="Calibri" w:cs="Calibri"/>
          <w:b/>
          <w:bCs/>
          <w:sz w:val="22"/>
        </w:rPr>
      </w:pPr>
      <w:r w:rsidRPr="005E5105">
        <w:rPr>
          <w:rFonts w:ascii="Calibri" w:eastAsia="Calibri" w:hAnsi="Calibri" w:cs="Calibri"/>
          <w:b/>
          <w:bCs/>
          <w:sz w:val="22"/>
        </w:rPr>
        <w:t>FICHAS:</w:t>
      </w:r>
    </w:p>
    <w:p w14:paraId="5FE5E746" w14:textId="1BFFC1F3" w:rsidR="00590297" w:rsidRDefault="00000000">
      <w:pPr>
        <w:widowControl/>
        <w:spacing w:after="160" w:line="360" w:lineRule="auto"/>
        <w:ind w:firstLine="1701"/>
        <w:jc w:val="both"/>
        <w:rPr>
          <w:rFonts w:ascii="Calibri" w:eastAsia="Calibri" w:hAnsi="Calibri" w:cs="Calibri"/>
          <w:sz w:val="22"/>
        </w:rPr>
      </w:pPr>
      <w:r>
        <w:rPr>
          <w:rFonts w:ascii="Calibri" w:eastAsia="Calibri" w:hAnsi="Calibri" w:cs="Calibri"/>
          <w:sz w:val="22"/>
        </w:rPr>
        <w:t>81; 82; 83; 146; 147; 148; 208</w:t>
      </w:r>
      <w:r w:rsidR="005E5105">
        <w:rPr>
          <w:rFonts w:ascii="Calibri" w:eastAsia="Calibri" w:hAnsi="Calibri" w:cs="Calibri"/>
          <w:sz w:val="22"/>
        </w:rPr>
        <w:t>.</w:t>
      </w:r>
    </w:p>
    <w:p w14:paraId="14443CA6" w14:textId="77777777" w:rsidR="005E5105" w:rsidRDefault="005E5105">
      <w:pPr>
        <w:widowControl/>
        <w:spacing w:after="160" w:line="360" w:lineRule="auto"/>
        <w:ind w:firstLine="1701"/>
        <w:jc w:val="both"/>
        <w:rPr>
          <w:rFonts w:ascii="Calibri" w:eastAsia="Calibri" w:hAnsi="Calibri" w:cs="Calibri"/>
          <w:sz w:val="22"/>
        </w:rPr>
      </w:pPr>
    </w:p>
    <w:tbl>
      <w:tblPr>
        <w:tblStyle w:val="Tabelacomgrade"/>
        <w:tblW w:w="0" w:type="auto"/>
        <w:tblLook w:val="04A0" w:firstRow="1" w:lastRow="0" w:firstColumn="1" w:lastColumn="0" w:noHBand="0" w:noVBand="1"/>
      </w:tblPr>
      <w:tblGrid>
        <w:gridCol w:w="8777"/>
      </w:tblGrid>
      <w:tr w:rsidR="00FB70CB" w14:paraId="0438D8A2" w14:textId="77777777" w:rsidTr="00FB70CB">
        <w:tc>
          <w:tcPr>
            <w:tcW w:w="9062" w:type="dxa"/>
          </w:tcPr>
          <w:p w14:paraId="1D6D4691" w14:textId="2D12459F" w:rsidR="00FB70CB" w:rsidRPr="00FB70CB" w:rsidRDefault="00FB70CB" w:rsidP="00FB70CB">
            <w:pPr>
              <w:widowControl/>
              <w:numPr>
                <w:ilvl w:val="0"/>
                <w:numId w:val="8"/>
              </w:numPr>
              <w:spacing w:after="160" w:line="360" w:lineRule="auto"/>
              <w:jc w:val="both"/>
            </w:pPr>
            <w:r>
              <w:rPr>
                <w:rFonts w:ascii="Calibri" w:eastAsia="Calibri" w:hAnsi="Calibri" w:cs="Calibri"/>
                <w:b/>
                <w:sz w:val="22"/>
              </w:rPr>
              <w:t>Fiscalização do contrato.</w:t>
            </w:r>
          </w:p>
        </w:tc>
      </w:tr>
    </w:tbl>
    <w:p w14:paraId="134C45EA" w14:textId="77777777" w:rsidR="00FB70CB" w:rsidRDefault="00FB70CB">
      <w:pPr>
        <w:widowControl/>
        <w:spacing w:after="160" w:line="360" w:lineRule="auto"/>
        <w:ind w:firstLine="1701"/>
        <w:jc w:val="both"/>
        <w:rPr>
          <w:rFonts w:ascii="Calibri" w:eastAsia="Calibri" w:hAnsi="Calibri" w:cs="Calibri"/>
          <w:sz w:val="22"/>
        </w:rPr>
      </w:pPr>
    </w:p>
    <w:p w14:paraId="4EB08761" w14:textId="77777777" w:rsidR="00590297" w:rsidRDefault="00000000">
      <w:pPr>
        <w:widowControl/>
        <w:numPr>
          <w:ilvl w:val="1"/>
          <w:numId w:val="8"/>
        </w:numPr>
        <w:spacing w:after="160" w:line="360" w:lineRule="auto"/>
        <w:jc w:val="both"/>
      </w:pPr>
      <w:r>
        <w:rPr>
          <w:rFonts w:ascii="Calibri" w:eastAsia="Calibri" w:hAnsi="Calibri" w:cs="Calibri"/>
          <w:sz w:val="22"/>
        </w:rPr>
        <w:lastRenderedPageBreak/>
        <w:t xml:space="preserve">A fiscalização do contrato ficará a cargo da funcionária: </w:t>
      </w:r>
      <w:proofErr w:type="spellStart"/>
      <w:r>
        <w:rPr>
          <w:rFonts w:ascii="Calibri" w:eastAsia="Calibri" w:hAnsi="Calibri" w:cs="Calibri"/>
          <w:sz w:val="22"/>
        </w:rPr>
        <w:t>Fredna</w:t>
      </w:r>
      <w:proofErr w:type="spellEnd"/>
      <w:r>
        <w:rPr>
          <w:rFonts w:ascii="Calibri" w:eastAsia="Calibri" w:hAnsi="Calibri" w:cs="Calibri"/>
          <w:sz w:val="22"/>
        </w:rPr>
        <w:t xml:space="preserve"> Regina Vaz</w:t>
      </w:r>
    </w:p>
    <w:p w14:paraId="654661DD" w14:textId="77777777" w:rsidR="00590297" w:rsidRDefault="00590297">
      <w:pPr>
        <w:widowControl/>
        <w:spacing w:after="160" w:line="360" w:lineRule="auto"/>
        <w:ind w:left="1701"/>
        <w:jc w:val="both"/>
        <w:rPr>
          <w:rFonts w:ascii="Calibri" w:eastAsia="Calibri" w:hAnsi="Calibri" w:cs="Calibri"/>
          <w:sz w:val="22"/>
        </w:rPr>
      </w:pPr>
    </w:p>
    <w:tbl>
      <w:tblPr>
        <w:tblStyle w:val="Tabelacomgrade"/>
        <w:tblW w:w="0" w:type="auto"/>
        <w:tblInd w:w="-5" w:type="dxa"/>
        <w:tblLook w:val="04A0" w:firstRow="1" w:lastRow="0" w:firstColumn="1" w:lastColumn="0" w:noHBand="0" w:noVBand="1"/>
      </w:tblPr>
      <w:tblGrid>
        <w:gridCol w:w="8782"/>
      </w:tblGrid>
      <w:tr w:rsidR="00FB70CB" w14:paraId="79609BC8" w14:textId="77777777" w:rsidTr="00FB70CB">
        <w:tc>
          <w:tcPr>
            <w:tcW w:w="9067" w:type="dxa"/>
          </w:tcPr>
          <w:p w14:paraId="034496FA" w14:textId="2CC51AE3" w:rsidR="00FB70CB" w:rsidRDefault="00FB70CB" w:rsidP="00FB70CB">
            <w:pPr>
              <w:widowControl/>
              <w:numPr>
                <w:ilvl w:val="0"/>
                <w:numId w:val="8"/>
              </w:numPr>
              <w:spacing w:after="160" w:line="360" w:lineRule="auto"/>
              <w:jc w:val="both"/>
            </w:pPr>
            <w:r>
              <w:rPr>
                <w:rFonts w:ascii="Calibri" w:eastAsia="Calibri" w:hAnsi="Calibri" w:cs="Calibri"/>
                <w:b/>
                <w:sz w:val="22"/>
              </w:rPr>
              <w:t>Gestão do contrato.</w:t>
            </w:r>
          </w:p>
        </w:tc>
      </w:tr>
    </w:tbl>
    <w:p w14:paraId="01A78AC5" w14:textId="77777777" w:rsidR="00FB70CB" w:rsidRPr="00FB70CB" w:rsidRDefault="00FB70CB" w:rsidP="00FB70CB">
      <w:pPr>
        <w:widowControl/>
        <w:spacing w:after="160" w:line="360" w:lineRule="auto"/>
        <w:ind w:left="1701"/>
        <w:jc w:val="both"/>
      </w:pPr>
    </w:p>
    <w:p w14:paraId="277C5267" w14:textId="20A55481" w:rsidR="00590297" w:rsidRDefault="00000000">
      <w:pPr>
        <w:widowControl/>
        <w:numPr>
          <w:ilvl w:val="1"/>
          <w:numId w:val="8"/>
        </w:numPr>
        <w:spacing w:after="160" w:line="360" w:lineRule="auto"/>
        <w:jc w:val="both"/>
      </w:pPr>
      <w:r>
        <w:rPr>
          <w:rFonts w:ascii="Calibri" w:eastAsia="Calibri" w:hAnsi="Calibri" w:cs="Calibri"/>
          <w:sz w:val="22"/>
        </w:rPr>
        <w:t>A gestão do contrato ficará a cargo da funcionária: Lenita de Fátima Romano Bérgamo.</w:t>
      </w:r>
    </w:p>
    <w:p w14:paraId="1EF2E668" w14:textId="77777777" w:rsidR="002A2FE9" w:rsidRPr="008F6FEA" w:rsidRDefault="002A2FE9" w:rsidP="002A2FE9">
      <w:pPr>
        <w:pStyle w:val="PargrafodaLista"/>
        <w:spacing w:line="360" w:lineRule="auto"/>
        <w:ind w:left="1701"/>
        <w:contextualSpacing w:val="0"/>
        <w:jc w:val="right"/>
        <w:rPr>
          <w:rFonts w:cstheme="minorHAnsi"/>
        </w:rPr>
      </w:pPr>
      <w:bookmarkStart w:id="55" w:name="_Hlk167865802"/>
      <w:r w:rsidRPr="008F6FEA">
        <w:rPr>
          <w:rFonts w:cstheme="minorHAnsi"/>
        </w:rPr>
        <w:t>Taguaí, 2</w:t>
      </w:r>
      <w:r>
        <w:rPr>
          <w:rFonts w:cstheme="minorHAnsi"/>
        </w:rPr>
        <w:t>7</w:t>
      </w:r>
      <w:r w:rsidRPr="008F6FEA">
        <w:rPr>
          <w:rFonts w:cstheme="minorHAnsi"/>
        </w:rPr>
        <w:t xml:space="preserve"> de </w:t>
      </w:r>
      <w:r>
        <w:rPr>
          <w:rFonts w:cstheme="minorHAnsi"/>
        </w:rPr>
        <w:t>maio</w:t>
      </w:r>
      <w:r w:rsidRPr="008F6FEA">
        <w:rPr>
          <w:rFonts w:cstheme="minorHAnsi"/>
        </w:rPr>
        <w:t xml:space="preserve"> de 2024.</w:t>
      </w:r>
    </w:p>
    <w:p w14:paraId="677DD60E" w14:textId="77777777" w:rsidR="002A2FE9" w:rsidRPr="008F6FEA" w:rsidRDefault="002A2FE9" w:rsidP="002A2FE9">
      <w:pPr>
        <w:pBdr>
          <w:bottom w:val="single" w:sz="12" w:space="1" w:color="auto"/>
        </w:pBdr>
        <w:ind w:firstLine="1701"/>
        <w:jc w:val="both"/>
        <w:rPr>
          <w:rFonts w:cstheme="minorHAnsi"/>
        </w:rPr>
      </w:pPr>
      <w:bookmarkStart w:id="56" w:name="_Hlk159578000"/>
      <w:r w:rsidRPr="008F6FEA">
        <w:rPr>
          <w:rFonts w:cstheme="minorHAnsi"/>
        </w:rPr>
        <w:t>________________________________________</w:t>
      </w:r>
    </w:p>
    <w:p w14:paraId="6189D2B7" w14:textId="77777777" w:rsidR="002A2FE9" w:rsidRPr="008F6FEA" w:rsidRDefault="002A2FE9" w:rsidP="002A2FE9">
      <w:pPr>
        <w:pBdr>
          <w:bottom w:val="single" w:sz="12" w:space="1" w:color="auto"/>
        </w:pBdr>
        <w:ind w:firstLine="1701"/>
        <w:jc w:val="both"/>
        <w:rPr>
          <w:rFonts w:cstheme="minorHAnsi"/>
        </w:rPr>
      </w:pPr>
      <w:proofErr w:type="spellStart"/>
      <w:r w:rsidRPr="008F6FEA">
        <w:rPr>
          <w:rFonts w:cstheme="minorHAnsi"/>
        </w:rPr>
        <w:t>Fredna</w:t>
      </w:r>
      <w:proofErr w:type="spellEnd"/>
      <w:r w:rsidRPr="008F6FEA">
        <w:rPr>
          <w:rFonts w:cstheme="minorHAnsi"/>
        </w:rPr>
        <w:t xml:space="preserve"> Regina Vaz</w:t>
      </w:r>
    </w:p>
    <w:p w14:paraId="7F65AB71" w14:textId="77777777" w:rsidR="002A2FE9" w:rsidRPr="008F6FEA" w:rsidRDefault="002A2FE9" w:rsidP="002A2FE9">
      <w:pPr>
        <w:pBdr>
          <w:bottom w:val="single" w:sz="12" w:space="1" w:color="auto"/>
        </w:pBdr>
        <w:ind w:firstLine="1701"/>
        <w:jc w:val="both"/>
        <w:rPr>
          <w:rFonts w:cstheme="minorHAnsi"/>
        </w:rPr>
      </w:pPr>
      <w:r w:rsidRPr="008F6FEA">
        <w:rPr>
          <w:rFonts w:cstheme="minorHAnsi"/>
        </w:rPr>
        <w:t>Supervisora do Departamento de Alimentação e Nutrição</w:t>
      </w:r>
    </w:p>
    <w:p w14:paraId="7A6EFCA4" w14:textId="77777777" w:rsidR="002A2FE9" w:rsidRPr="008F6FEA" w:rsidRDefault="002A2FE9" w:rsidP="002A2FE9">
      <w:pPr>
        <w:pBdr>
          <w:bottom w:val="single" w:sz="12" w:space="1" w:color="auto"/>
        </w:pBdr>
        <w:ind w:firstLine="1701"/>
        <w:jc w:val="both"/>
        <w:rPr>
          <w:rFonts w:cstheme="minorHAnsi"/>
        </w:rPr>
      </w:pPr>
    </w:p>
    <w:p w14:paraId="0EDF23AE" w14:textId="77777777" w:rsidR="002A2FE9" w:rsidRPr="008F6FEA" w:rsidRDefault="002A2FE9" w:rsidP="002A2FE9">
      <w:pPr>
        <w:pBdr>
          <w:bottom w:val="single" w:sz="12" w:space="1" w:color="auto"/>
        </w:pBdr>
        <w:ind w:firstLine="1701"/>
        <w:jc w:val="both"/>
        <w:rPr>
          <w:rFonts w:cstheme="minorHAnsi"/>
        </w:rPr>
      </w:pPr>
      <w:r w:rsidRPr="008F6FEA">
        <w:rPr>
          <w:rFonts w:cstheme="minorHAnsi"/>
        </w:rPr>
        <w:t>_________________________________________</w:t>
      </w:r>
    </w:p>
    <w:p w14:paraId="216886AE" w14:textId="77777777" w:rsidR="002A2FE9" w:rsidRPr="008F6FEA" w:rsidRDefault="002A2FE9" w:rsidP="002A2FE9">
      <w:pPr>
        <w:pBdr>
          <w:bottom w:val="single" w:sz="12" w:space="1" w:color="auto"/>
        </w:pBdr>
        <w:ind w:firstLine="1701"/>
        <w:jc w:val="both"/>
        <w:rPr>
          <w:rFonts w:cstheme="minorHAnsi"/>
        </w:rPr>
      </w:pPr>
      <w:r w:rsidRPr="008F6FEA">
        <w:rPr>
          <w:rFonts w:cstheme="minorHAnsi"/>
        </w:rPr>
        <w:t>Lenita de Fátima Romano Bérgamo</w:t>
      </w:r>
    </w:p>
    <w:p w14:paraId="42038B17" w14:textId="77777777" w:rsidR="002A2FE9" w:rsidRPr="008F6FEA" w:rsidRDefault="002A2FE9" w:rsidP="002A2FE9">
      <w:pPr>
        <w:pBdr>
          <w:bottom w:val="single" w:sz="12" w:space="1" w:color="auto"/>
        </w:pBdr>
        <w:ind w:firstLine="1701"/>
        <w:jc w:val="both"/>
        <w:rPr>
          <w:rFonts w:cstheme="minorHAnsi"/>
        </w:rPr>
      </w:pPr>
      <w:r w:rsidRPr="008F6FEA">
        <w:rPr>
          <w:rFonts w:cstheme="minorHAnsi"/>
        </w:rPr>
        <w:t>Secretária Municipal de Educação</w:t>
      </w:r>
    </w:p>
    <w:p w14:paraId="1CFBCEF2" w14:textId="77777777" w:rsidR="002A2FE9" w:rsidRPr="008F6FEA" w:rsidRDefault="002A2FE9" w:rsidP="002A2FE9">
      <w:pPr>
        <w:pBdr>
          <w:bottom w:val="single" w:sz="12" w:space="1" w:color="auto"/>
        </w:pBdr>
        <w:ind w:firstLine="1701"/>
        <w:jc w:val="both"/>
        <w:rPr>
          <w:rFonts w:cstheme="minorHAnsi"/>
        </w:rPr>
      </w:pPr>
    </w:p>
    <w:p w14:paraId="033EC860" w14:textId="77777777" w:rsidR="002A2FE9" w:rsidRPr="008F6FEA" w:rsidRDefault="002A2FE9" w:rsidP="002A2FE9">
      <w:pPr>
        <w:pBdr>
          <w:bottom w:val="single" w:sz="12" w:space="1" w:color="auto"/>
        </w:pBdr>
        <w:ind w:firstLine="1701"/>
        <w:jc w:val="both"/>
        <w:rPr>
          <w:rFonts w:cstheme="minorHAnsi"/>
          <w:color w:val="FF0000"/>
        </w:rPr>
      </w:pPr>
    </w:p>
    <w:p w14:paraId="1A99AFAB" w14:textId="77777777" w:rsidR="002A2FE9" w:rsidRPr="008F6FEA" w:rsidRDefault="002A2FE9" w:rsidP="002A2FE9">
      <w:pPr>
        <w:spacing w:line="360" w:lineRule="auto"/>
        <w:ind w:firstLine="1701"/>
        <w:jc w:val="both"/>
        <w:rPr>
          <w:rFonts w:cstheme="minorHAnsi"/>
        </w:rPr>
      </w:pPr>
      <w:r w:rsidRPr="008F6FEA">
        <w:rPr>
          <w:rFonts w:cstheme="minorHAnsi"/>
        </w:rPr>
        <w:t>Após análise minuciosa do termo de referência, decido:</w:t>
      </w:r>
    </w:p>
    <w:p w14:paraId="14F4EDB8" w14:textId="77777777" w:rsidR="002A2FE9" w:rsidRPr="008F6FEA" w:rsidRDefault="002A2FE9" w:rsidP="002A2FE9">
      <w:pPr>
        <w:pStyle w:val="PargrafodaLista"/>
        <w:numPr>
          <w:ilvl w:val="0"/>
          <w:numId w:val="19"/>
        </w:numPr>
        <w:spacing w:after="0" w:line="360" w:lineRule="auto"/>
        <w:ind w:firstLine="981"/>
        <w:contextualSpacing w:val="0"/>
        <w:jc w:val="both"/>
        <w:rPr>
          <w:rFonts w:cstheme="minorHAnsi"/>
        </w:rPr>
      </w:pPr>
      <w:r w:rsidRPr="008F6FEA">
        <w:rPr>
          <w:rFonts w:cstheme="minorHAnsi"/>
        </w:rPr>
        <w:t xml:space="preserve">aprová-lo. </w:t>
      </w:r>
    </w:p>
    <w:p w14:paraId="135077F9" w14:textId="77777777" w:rsidR="002A2FE9" w:rsidRPr="008F6FEA" w:rsidRDefault="002A2FE9" w:rsidP="002A2FE9">
      <w:pPr>
        <w:pStyle w:val="PargrafodaLista"/>
        <w:numPr>
          <w:ilvl w:val="0"/>
          <w:numId w:val="18"/>
        </w:numPr>
        <w:spacing w:after="0" w:line="360" w:lineRule="auto"/>
        <w:ind w:left="0" w:firstLine="1701"/>
        <w:contextualSpacing w:val="0"/>
        <w:jc w:val="both"/>
        <w:rPr>
          <w:rFonts w:cstheme="minorHAnsi"/>
        </w:rPr>
      </w:pPr>
      <w:r w:rsidRPr="008F6FEA">
        <w:rPr>
          <w:rFonts w:cstheme="minorHAnsi"/>
        </w:rPr>
        <w:t>rejeitá-lo.</w:t>
      </w:r>
    </w:p>
    <w:p w14:paraId="111753EA" w14:textId="77777777" w:rsidR="002A2FE9" w:rsidRPr="008F6FEA" w:rsidRDefault="002A2FE9" w:rsidP="002A2FE9">
      <w:pPr>
        <w:pStyle w:val="PargrafodaLista"/>
        <w:numPr>
          <w:ilvl w:val="0"/>
          <w:numId w:val="18"/>
        </w:numPr>
        <w:spacing w:after="0" w:line="360" w:lineRule="auto"/>
        <w:ind w:left="0" w:firstLine="1701"/>
        <w:contextualSpacing w:val="0"/>
        <w:jc w:val="both"/>
        <w:rPr>
          <w:rFonts w:cstheme="minorHAnsi"/>
        </w:rPr>
      </w:pPr>
      <w:r w:rsidRPr="008F6FEA">
        <w:rPr>
          <w:rFonts w:cstheme="minorHAnsi"/>
        </w:rPr>
        <w:t>aceitá-lo com ressalvas.</w:t>
      </w:r>
    </w:p>
    <w:p w14:paraId="46FB0449" w14:textId="77777777" w:rsidR="002A2FE9" w:rsidRPr="008F6FEA" w:rsidRDefault="002A2FE9" w:rsidP="002A2FE9">
      <w:pPr>
        <w:spacing w:line="360" w:lineRule="auto"/>
        <w:ind w:firstLine="1701"/>
        <w:jc w:val="both"/>
        <w:rPr>
          <w:rFonts w:cstheme="minorHAnsi"/>
        </w:rPr>
      </w:pPr>
      <w:r w:rsidRPr="008F6FEA">
        <w:rPr>
          <w:rFonts w:cstheme="minorHAnsi"/>
        </w:rPr>
        <w:t xml:space="preserve"> </w:t>
      </w:r>
    </w:p>
    <w:p w14:paraId="26E03AEA" w14:textId="77777777" w:rsidR="002A2FE9" w:rsidRPr="008F6FEA" w:rsidRDefault="002A2FE9" w:rsidP="002A2FE9">
      <w:pPr>
        <w:spacing w:line="360" w:lineRule="auto"/>
        <w:jc w:val="center"/>
        <w:rPr>
          <w:rFonts w:cstheme="minorHAnsi"/>
        </w:rPr>
      </w:pPr>
      <w:r w:rsidRPr="008F6FEA">
        <w:rPr>
          <w:rFonts w:cstheme="minorHAnsi"/>
        </w:rPr>
        <w:t>Eder Carlos Fogaça da Cruz</w:t>
      </w:r>
    </w:p>
    <w:p w14:paraId="0340E70C" w14:textId="77777777" w:rsidR="002A2FE9" w:rsidRPr="008F6FEA" w:rsidRDefault="002A2FE9" w:rsidP="002A2FE9">
      <w:pPr>
        <w:spacing w:line="360" w:lineRule="auto"/>
        <w:jc w:val="center"/>
        <w:rPr>
          <w:rFonts w:cstheme="minorHAnsi"/>
        </w:rPr>
      </w:pPr>
      <w:r w:rsidRPr="008F6FEA">
        <w:rPr>
          <w:rFonts w:cstheme="minorHAnsi"/>
        </w:rPr>
        <w:t>Prefeito Municipal de Taguaí</w:t>
      </w:r>
      <w:bookmarkEnd w:id="56"/>
    </w:p>
    <w:bookmarkEnd w:id="55"/>
    <w:p w14:paraId="6BEC6823" w14:textId="77777777" w:rsidR="002A2FE9" w:rsidRPr="008F6FEA" w:rsidRDefault="002A2FE9" w:rsidP="002A2FE9">
      <w:pPr>
        <w:spacing w:line="360" w:lineRule="auto"/>
        <w:jc w:val="both"/>
        <w:rPr>
          <w:rFonts w:cstheme="minorHAnsi"/>
          <w:color w:val="FF0000"/>
        </w:rPr>
      </w:pPr>
    </w:p>
    <w:p w14:paraId="1EBC4D81" w14:textId="77777777" w:rsidR="002A2FE9" w:rsidRPr="008F6FEA" w:rsidRDefault="002A2FE9" w:rsidP="002A2FE9">
      <w:pPr>
        <w:spacing w:line="360" w:lineRule="auto"/>
        <w:jc w:val="both"/>
        <w:rPr>
          <w:rFonts w:cstheme="minorHAnsi"/>
          <w:color w:val="FF0000"/>
        </w:rPr>
      </w:pPr>
    </w:p>
    <w:p w14:paraId="2FFF6EE8" w14:textId="77777777" w:rsidR="00590297" w:rsidRDefault="00590297">
      <w:pPr>
        <w:widowControl/>
        <w:spacing w:after="160" w:line="360" w:lineRule="auto"/>
        <w:jc w:val="both"/>
        <w:rPr>
          <w:rFonts w:ascii="Calibri" w:eastAsia="Calibri" w:hAnsi="Calibri" w:cs="Calibri"/>
          <w:sz w:val="22"/>
        </w:rPr>
      </w:pPr>
    </w:p>
    <w:p w14:paraId="754E82CF" w14:textId="77777777" w:rsidR="00590297" w:rsidRDefault="00590297">
      <w:pPr>
        <w:spacing w:line="312" w:lineRule="auto"/>
        <w:jc w:val="center"/>
        <w:rPr>
          <w:rFonts w:ascii="Times New Roman" w:eastAsia="Times New Roman" w:hAnsi="Times New Roman" w:cs="Times New Roman"/>
          <w:sz w:val="24"/>
        </w:rPr>
      </w:pPr>
    </w:p>
    <w:p w14:paraId="5FFD38CE" w14:textId="77777777" w:rsidR="00590297" w:rsidRDefault="00590297">
      <w:pPr>
        <w:spacing w:line="312" w:lineRule="auto"/>
        <w:jc w:val="both"/>
        <w:rPr>
          <w:rFonts w:ascii="Times New Roman" w:eastAsia="Times New Roman" w:hAnsi="Times New Roman" w:cs="Times New Roman"/>
          <w:sz w:val="24"/>
        </w:rPr>
      </w:pPr>
    </w:p>
    <w:p w14:paraId="796DC814" w14:textId="77777777" w:rsidR="005E5105" w:rsidRDefault="005E5105">
      <w:pPr>
        <w:spacing w:line="312" w:lineRule="auto"/>
        <w:jc w:val="both"/>
        <w:rPr>
          <w:rFonts w:ascii="Times New Roman" w:eastAsia="Times New Roman" w:hAnsi="Times New Roman" w:cs="Times New Roman"/>
          <w:sz w:val="24"/>
        </w:rPr>
      </w:pPr>
    </w:p>
    <w:p w14:paraId="6D5D246C" w14:textId="77777777" w:rsidR="005E5105" w:rsidRDefault="005E5105">
      <w:pPr>
        <w:spacing w:line="312" w:lineRule="auto"/>
        <w:jc w:val="both"/>
        <w:rPr>
          <w:rFonts w:ascii="Times New Roman" w:eastAsia="Times New Roman" w:hAnsi="Times New Roman" w:cs="Times New Roman"/>
          <w:sz w:val="24"/>
        </w:rPr>
      </w:pPr>
    </w:p>
    <w:p w14:paraId="4541EA10" w14:textId="77777777" w:rsidR="005E5105" w:rsidRDefault="005E5105">
      <w:pPr>
        <w:spacing w:line="312" w:lineRule="auto"/>
        <w:jc w:val="both"/>
        <w:rPr>
          <w:rFonts w:ascii="Times New Roman" w:eastAsia="Times New Roman" w:hAnsi="Times New Roman" w:cs="Times New Roman"/>
          <w:sz w:val="24"/>
        </w:rPr>
      </w:pPr>
    </w:p>
    <w:p w14:paraId="50B5360F" w14:textId="77777777" w:rsidR="005E5105" w:rsidRDefault="005E5105">
      <w:pPr>
        <w:spacing w:line="312" w:lineRule="auto"/>
        <w:jc w:val="both"/>
        <w:rPr>
          <w:rFonts w:ascii="Times New Roman" w:eastAsia="Times New Roman" w:hAnsi="Times New Roman" w:cs="Times New Roman"/>
          <w:sz w:val="24"/>
        </w:rPr>
      </w:pPr>
    </w:p>
    <w:p w14:paraId="1F63B890" w14:textId="77777777" w:rsidR="005E5105" w:rsidRDefault="005E5105">
      <w:pPr>
        <w:spacing w:line="312" w:lineRule="auto"/>
        <w:jc w:val="both"/>
        <w:rPr>
          <w:rFonts w:ascii="Times New Roman" w:eastAsia="Times New Roman" w:hAnsi="Times New Roman" w:cs="Times New Roman"/>
          <w:sz w:val="24"/>
        </w:rPr>
      </w:pPr>
    </w:p>
    <w:p w14:paraId="1E3A4148" w14:textId="77777777" w:rsidR="005E5105" w:rsidRDefault="005E5105">
      <w:pPr>
        <w:spacing w:line="312" w:lineRule="auto"/>
        <w:jc w:val="both"/>
        <w:rPr>
          <w:rFonts w:ascii="Times New Roman" w:eastAsia="Times New Roman" w:hAnsi="Times New Roman" w:cs="Times New Roman"/>
          <w:sz w:val="24"/>
        </w:rPr>
      </w:pPr>
    </w:p>
    <w:p w14:paraId="1421D93E" w14:textId="77777777" w:rsidR="00590297" w:rsidRPr="005E5105" w:rsidRDefault="00000000">
      <w:pPr>
        <w:spacing w:line="312" w:lineRule="auto"/>
        <w:jc w:val="center"/>
        <w:rPr>
          <w:rFonts w:asciiTheme="minorHAnsi" w:eastAsia="Times New Roman" w:hAnsiTheme="minorHAnsi" w:cstheme="minorHAnsi"/>
          <w:b/>
          <w:bCs/>
          <w:caps/>
          <w:sz w:val="24"/>
        </w:rPr>
      </w:pPr>
      <w:r w:rsidRPr="005E5105">
        <w:rPr>
          <w:rFonts w:asciiTheme="minorHAnsi" w:eastAsia="Times New Roman" w:hAnsiTheme="minorHAnsi" w:cstheme="minorHAnsi"/>
          <w:b/>
          <w:bCs/>
          <w:caps/>
          <w:sz w:val="24"/>
        </w:rPr>
        <w:lastRenderedPageBreak/>
        <w:t>anexo I do termo de referência</w:t>
      </w:r>
    </w:p>
    <w:p w14:paraId="7197C8A8" w14:textId="77777777" w:rsidR="00590297" w:rsidRDefault="00590297">
      <w:pPr>
        <w:widowControl/>
        <w:spacing w:after="160" w:line="256" w:lineRule="auto"/>
        <w:jc w:val="center"/>
        <w:rPr>
          <w:rFonts w:ascii="Calibri" w:eastAsia="Calibri" w:hAnsi="Calibri" w:cs="Calibri"/>
          <w:b/>
          <w:sz w:val="22"/>
          <w:shd w:val="clear" w:color="auto" w:fill="FFFFFF"/>
        </w:rPr>
      </w:pPr>
    </w:p>
    <w:p w14:paraId="66F9CA84" w14:textId="77777777" w:rsidR="00590297" w:rsidRDefault="00000000">
      <w:pPr>
        <w:widowControl/>
        <w:spacing w:after="160" w:line="256" w:lineRule="auto"/>
        <w:jc w:val="center"/>
        <w:rPr>
          <w:rFonts w:ascii="Calibri" w:eastAsia="Calibri" w:hAnsi="Calibri" w:cs="Calibri"/>
          <w:b/>
          <w:sz w:val="22"/>
          <w:shd w:val="clear" w:color="auto" w:fill="FFFFFF"/>
        </w:rPr>
      </w:pPr>
      <w:r>
        <w:rPr>
          <w:rFonts w:ascii="Calibri" w:eastAsia="Calibri" w:hAnsi="Calibri" w:cs="Calibri"/>
          <w:b/>
          <w:sz w:val="22"/>
          <w:shd w:val="clear" w:color="auto" w:fill="FFFFFF"/>
        </w:rPr>
        <w:t>ESTUDO TÉCNICO PRELIMINAR:</w:t>
      </w:r>
    </w:p>
    <w:p w14:paraId="17DB22F7" w14:textId="77777777" w:rsidR="00590297" w:rsidRDefault="00590297">
      <w:pPr>
        <w:widowControl/>
        <w:spacing w:after="160" w:line="256" w:lineRule="auto"/>
        <w:jc w:val="center"/>
        <w:rPr>
          <w:rFonts w:ascii="Calibri" w:eastAsia="Calibri" w:hAnsi="Calibri" w:cs="Calibri"/>
          <w:b/>
          <w:sz w:val="22"/>
          <w:shd w:val="clear" w:color="auto" w:fill="FFFFFF"/>
        </w:rPr>
      </w:pPr>
    </w:p>
    <w:p w14:paraId="4CD91E9E" w14:textId="77777777" w:rsidR="00590297" w:rsidRDefault="00000000">
      <w:pPr>
        <w:widowControl/>
        <w:spacing w:after="160" w:line="360" w:lineRule="auto"/>
        <w:jc w:val="center"/>
        <w:rPr>
          <w:rFonts w:ascii="Calibri" w:eastAsia="Calibri" w:hAnsi="Calibri" w:cs="Calibri"/>
          <w:b/>
          <w:sz w:val="22"/>
        </w:rPr>
      </w:pPr>
      <w:bookmarkStart w:id="57" w:name="_Hlk164263824"/>
      <w:bookmarkEnd w:id="57"/>
      <w:r>
        <w:rPr>
          <w:rFonts w:ascii="Calibri" w:eastAsia="Calibri" w:hAnsi="Calibri" w:cs="Calibri"/>
          <w:b/>
          <w:color w:val="0D0D0D"/>
          <w:sz w:val="22"/>
          <w:shd w:val="clear" w:color="auto" w:fill="FFFFFF"/>
        </w:rPr>
        <w:t>AQUISIÇÃO DE CARNES, EMBUTIDOS, PÃES E BOLOS PARA SEREM SERVIDOS NA MERENDA ESCOLAR</w:t>
      </w:r>
      <w:r>
        <w:rPr>
          <w:rFonts w:ascii="Calibri" w:eastAsia="Calibri" w:hAnsi="Calibri" w:cs="Calibri"/>
          <w:b/>
          <w:sz w:val="22"/>
        </w:rPr>
        <w:t>.</w:t>
      </w:r>
    </w:p>
    <w:p w14:paraId="68BE3AEA" w14:textId="77777777" w:rsidR="00590297" w:rsidRDefault="00000000">
      <w:pPr>
        <w:widowControl/>
        <w:spacing w:after="160" w:line="360" w:lineRule="auto"/>
        <w:jc w:val="center"/>
        <w:rPr>
          <w:rFonts w:ascii="Calibri" w:eastAsia="Calibri" w:hAnsi="Calibri" w:cs="Calibri"/>
          <w:b/>
          <w:sz w:val="22"/>
        </w:rPr>
      </w:pPr>
      <w:r>
        <w:rPr>
          <w:rFonts w:ascii="Calibri" w:eastAsia="Calibri" w:hAnsi="Calibri" w:cs="Calibri"/>
          <w:b/>
          <w:sz w:val="22"/>
        </w:rPr>
        <w:t>INTRODUÇÃO</w:t>
      </w:r>
    </w:p>
    <w:p w14:paraId="64E70DEE" w14:textId="77777777" w:rsidR="00590297"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Trata-se, este instrumento, de estudo técnico preliminar exarado pela Secretaria Municipal de Educação,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carnes, embutidos, pães e bolos para serem servidos na merenda escolar.</w:t>
      </w:r>
    </w:p>
    <w:p w14:paraId="0F0E4505" w14:textId="77777777" w:rsidR="00590297"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Anexos que fazem parte integrante deste Estudo Técnico Preliminar: Anexo I – Memória de Cálculo; Anexo II – Cotações.</w:t>
      </w:r>
    </w:p>
    <w:p w14:paraId="317A9753" w14:textId="77777777" w:rsidR="00590297" w:rsidRDefault="00590297">
      <w:pPr>
        <w:widowControl/>
        <w:spacing w:after="160" w:line="256" w:lineRule="auto"/>
        <w:ind w:firstLine="1701"/>
        <w:jc w:val="both"/>
        <w:rPr>
          <w:rFonts w:ascii="Calibri" w:eastAsia="Calibri" w:hAnsi="Calibri" w:cs="Calibri"/>
          <w:color w:val="0D0D0D"/>
          <w:sz w:val="22"/>
          <w:shd w:val="clear" w:color="auto" w:fill="FFFFFF"/>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3783DAFD" w14:textId="77777777">
        <w:tc>
          <w:tcPr>
            <w:tcW w:w="8490" w:type="dxa"/>
          </w:tcPr>
          <w:p w14:paraId="470C2212" w14:textId="77777777" w:rsidR="00590297" w:rsidRDefault="00000000">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w:t>
            </w:r>
            <w:r>
              <w:rPr>
                <w:rFonts w:ascii="Calibri" w:eastAsia="Calibri" w:hAnsi="Calibri" w:cs="Calibri"/>
                <w:sz w:val="22"/>
                <w:shd w:val="clear" w:color="auto" w:fill="FFFFFF"/>
              </w:rPr>
              <w:t> - DESCRIÇÃO DA NECESSIDADE DA CONTRATAÇÃO.</w:t>
            </w:r>
          </w:p>
        </w:tc>
      </w:tr>
    </w:tbl>
    <w:p w14:paraId="5874FC91" w14:textId="77777777" w:rsidR="00590297" w:rsidRDefault="00590297">
      <w:pPr>
        <w:widowControl/>
        <w:spacing w:after="160" w:line="256" w:lineRule="auto"/>
        <w:ind w:firstLine="1701"/>
        <w:jc w:val="both"/>
        <w:rPr>
          <w:rFonts w:ascii="Calibri" w:eastAsia="Calibri" w:hAnsi="Calibri" w:cs="Calibri"/>
          <w:sz w:val="22"/>
        </w:rPr>
      </w:pPr>
    </w:p>
    <w:p w14:paraId="1B0A2CA8"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 rede municipal de ensino necessita fornecer refeições balanceadas nutricionalmente, harmonizadas, regionalizadas e seguras higienicamente, como constituintes da alimentação aos seus estudantes. </w:t>
      </w:r>
    </w:p>
    <w:p w14:paraId="705FE4AC"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Estas refeições são preparadas com produtos comuns e consumo quase imediato cuja aquisição, por si só, já é quase a solução completa, dependendo apenas de acompanhamento de Nutricionista, servidores responsáveis pelo preparo e servidores responsáveis pelo fornecimento aos alunos nas unidades escolares.</w:t>
      </w:r>
    </w:p>
    <w:p w14:paraId="29D48ACE"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As unidades escolares possuem mão de obra e espaços próprios, com equipamentos e utensílios adequados para preparar e servir refeições, também dispõem de pessoas capacitadas para a distribuição e controle das refeições a serem servidas. </w:t>
      </w:r>
    </w:p>
    <w:p w14:paraId="59DDBF1A"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Diante do exposto, têm-se os elementos necessários para compor a solução à questão apresentada, que é: aquisição de gêneros alimentícios sugeridos.</w:t>
      </w:r>
    </w:p>
    <w:p w14:paraId="2AF9201D"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 aquisição de gêneros alimentícios para a merenda escolar justifica-se também com fulcro legal, conforme descrito a seguir: </w:t>
      </w:r>
    </w:p>
    <w:p w14:paraId="3251BFF1"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 ensino público municipal deve prezar pelo fornecimento de alimentação escolar de qualidade, de modo a perseguir o atendimento das diretrizes traçadas pela Lei 11.947/2009, que dispõe sobre o atendimento da alimentação escolar e do Programa Dinheiro Direto na Escola aos alunos da educação básica.</w:t>
      </w:r>
    </w:p>
    <w:p w14:paraId="053D5E5D"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lastRenderedPageBreak/>
        <w:t xml:space="preserve">A referida lei dispõe em seu artigo 2º as diretrizes da alimentação escolar, a saber:  </w:t>
      </w:r>
    </w:p>
    <w:p w14:paraId="1E59D926"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t xml:space="preserve">I - </w:t>
      </w:r>
      <w:proofErr w:type="gramStart"/>
      <w:r>
        <w:rPr>
          <w:rFonts w:ascii="Calibri" w:eastAsia="Calibri" w:hAnsi="Calibri" w:cs="Calibri"/>
          <w:i/>
          <w:sz w:val="22"/>
        </w:rPr>
        <w:t>o</w:t>
      </w:r>
      <w:proofErr w:type="gramEnd"/>
      <w:r>
        <w:rPr>
          <w:rFonts w:ascii="Calibri" w:eastAsia="Calibri" w:hAnsi="Calibri" w:cs="Calibri"/>
          <w:i/>
          <w:sz w:val="22"/>
        </w:rPr>
        <w:t xml:space="preserve"> emprego da alimentação saudável e adequada, compreendendo o uso de alimentos variados, seguros, que respeitem a cultura, as tradições e os hábitos alimentares saudáveis, contribuindo para o crescimento e o desenvolvimento dos alunos e para a melhoria do rendimento escolar, em conformidade com a sua faixa etária e seu estado de saúde, inclusive dos que necessitam de atenção específica; </w:t>
      </w:r>
    </w:p>
    <w:p w14:paraId="77EC4597"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t xml:space="preserve">II - </w:t>
      </w:r>
      <w:proofErr w:type="gramStart"/>
      <w:r>
        <w:rPr>
          <w:rFonts w:ascii="Calibri" w:eastAsia="Calibri" w:hAnsi="Calibri" w:cs="Calibri"/>
          <w:i/>
          <w:sz w:val="22"/>
        </w:rPr>
        <w:t>a</w:t>
      </w:r>
      <w:proofErr w:type="gramEnd"/>
      <w:r>
        <w:rPr>
          <w:rFonts w:ascii="Calibri" w:eastAsia="Calibri" w:hAnsi="Calibri" w:cs="Calibri"/>
          <w:i/>
          <w:sz w:val="22"/>
        </w:rPr>
        <w:t xml:space="preserve"> inclusão da educação alimentar e nutricional no processo de ensino e aprendizagem, que perpassa pelo currículo escolar, abordando o tema alimentação e nutrição e o desenvolvimento de práticas saudáveis de vida, na perspectiva da segurança alimentar e nutricional; </w:t>
      </w:r>
    </w:p>
    <w:p w14:paraId="3E36BA4D"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t xml:space="preserve">III - a universalidade do atendimento aos alunos matriculados na rede pública de educação básica; </w:t>
      </w:r>
    </w:p>
    <w:p w14:paraId="5495ECF8"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t xml:space="preserve">IV - </w:t>
      </w:r>
      <w:proofErr w:type="gramStart"/>
      <w:r>
        <w:rPr>
          <w:rFonts w:ascii="Calibri" w:eastAsia="Calibri" w:hAnsi="Calibri" w:cs="Calibri"/>
          <w:i/>
          <w:sz w:val="22"/>
        </w:rPr>
        <w:t>a</w:t>
      </w:r>
      <w:proofErr w:type="gramEnd"/>
      <w:r>
        <w:rPr>
          <w:rFonts w:ascii="Calibri" w:eastAsia="Calibri" w:hAnsi="Calibri" w:cs="Calibri"/>
          <w:i/>
          <w:sz w:val="22"/>
        </w:rPr>
        <w:t xml:space="preserve"> participação da comunidade no controle social, no acompanhamento das ações realizadas pelos Estados, pelo Distrito Federal e pelos Municípios para garantir a oferta da alimentação escolar saudável e adequada; </w:t>
      </w:r>
    </w:p>
    <w:p w14:paraId="16B0CD7F"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t xml:space="preserve">V - </w:t>
      </w:r>
      <w:proofErr w:type="gramStart"/>
      <w:r>
        <w:rPr>
          <w:rFonts w:ascii="Calibri" w:eastAsia="Calibri" w:hAnsi="Calibri" w:cs="Calibri"/>
          <w:i/>
          <w:sz w:val="22"/>
        </w:rPr>
        <w:t>o</w:t>
      </w:r>
      <w:proofErr w:type="gramEnd"/>
      <w:r>
        <w:rPr>
          <w:rFonts w:ascii="Calibri" w:eastAsia="Calibri" w:hAnsi="Calibri" w:cs="Calibri"/>
          <w:i/>
          <w:sz w:val="22"/>
        </w:rPr>
        <w:t xml:space="preserve"> apoio ao desenvolvimento sustentável, com incentivos para a aquisição de gêneros alimentícios diversificados, produzidos em âmbito local e preferencialmente pela agricultura familiar e pelos empreendedores familiares rurais, priorizando as comunidades tradicionais indígenas e de remanescentes de quilombos;  </w:t>
      </w:r>
    </w:p>
    <w:p w14:paraId="17C84E17" w14:textId="77777777" w:rsidR="00590297" w:rsidRDefault="00000000">
      <w:pPr>
        <w:widowControl/>
        <w:spacing w:after="160" w:line="256" w:lineRule="auto"/>
        <w:ind w:left="2268"/>
        <w:jc w:val="both"/>
        <w:rPr>
          <w:rFonts w:ascii="Calibri" w:eastAsia="Calibri" w:hAnsi="Calibri" w:cs="Calibri"/>
          <w:i/>
          <w:sz w:val="22"/>
        </w:rPr>
      </w:pPr>
      <w:r>
        <w:rPr>
          <w:rFonts w:ascii="Calibri" w:eastAsia="Calibri" w:hAnsi="Calibri" w:cs="Calibri"/>
          <w:i/>
          <w:sz w:val="22"/>
        </w:rPr>
        <w:t xml:space="preserve">VI - </w:t>
      </w:r>
      <w:proofErr w:type="gramStart"/>
      <w:r>
        <w:rPr>
          <w:rFonts w:ascii="Calibri" w:eastAsia="Calibri" w:hAnsi="Calibri" w:cs="Calibri"/>
          <w:i/>
          <w:sz w:val="22"/>
        </w:rPr>
        <w:t>o</w:t>
      </w:r>
      <w:proofErr w:type="gramEnd"/>
      <w:r>
        <w:rPr>
          <w:rFonts w:ascii="Calibri" w:eastAsia="Calibri" w:hAnsi="Calibri" w:cs="Calibri"/>
          <w:i/>
          <w:sz w:val="22"/>
        </w:rPr>
        <w:t xml:space="preserve"> direito à alimentação escolar, visando a garantir segurança alimentar e nutricional dos alunos, com acesso de forma igualitária, respeitando as diferenças biológicas entre idades e condições de saúde dos alunos que necessitem de atenção específica e aqueles que se encontram em vulnerabilidade social”. </w:t>
      </w:r>
    </w:p>
    <w:p w14:paraId="7A6890BC"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Esta legislação prevê como direito dos alunos de educação básica pública e dever do Estado a promoção e incentivo da alimentação escolar, tendo por base as diretrizes acima traçadas.</w:t>
      </w:r>
    </w:p>
    <w:p w14:paraId="188567F9"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Ainda, o mesmo diploma legal (Lei 11.947/2009), regulamenta o PNAE, programa cujo objetivo, executado pelo FNDE, é oferecer alimentação saudável e adequada, utilizando alimentos variados e seguros, que respeitem a cultura, as tradições e os hábitos alimentares saudáveis, contribuindo para o crescimento e o desenvolvimento dos alunos e para a melhoria do rendimento escolar, em conformidade com a sua faixa etária e seu estado de saúde, inclusive dos que necessitam de atenção específica, dispondo em seu art. 4º os seguintes termos:</w:t>
      </w:r>
    </w:p>
    <w:p w14:paraId="50F26FAE" w14:textId="77777777" w:rsidR="00590297" w:rsidRDefault="00000000">
      <w:pPr>
        <w:widowControl/>
        <w:spacing w:after="160" w:line="256" w:lineRule="auto"/>
        <w:ind w:left="2268"/>
        <w:jc w:val="both"/>
        <w:rPr>
          <w:rFonts w:ascii="Calibri" w:eastAsia="Calibri" w:hAnsi="Calibri" w:cs="Calibri"/>
          <w:sz w:val="22"/>
        </w:rPr>
      </w:pPr>
      <w:r>
        <w:rPr>
          <w:rFonts w:ascii="Calibri" w:eastAsia="Calibri" w:hAnsi="Calibri" w:cs="Calibri"/>
          <w:sz w:val="22"/>
        </w:rPr>
        <w:t>“</w:t>
      </w:r>
      <w:r>
        <w:rPr>
          <w:rFonts w:ascii="Calibri" w:eastAsia="Calibri" w:hAnsi="Calibri" w:cs="Calibri"/>
          <w:i/>
          <w:sz w:val="22"/>
        </w:rPr>
        <w:t xml:space="preserve">O Programa Nacional de Alimentação Escolar - PNAE tem por objetivo contribuir para o crescimento e o desenvolvimento biopsicossocial, a aprendizagem, o rendimento escolar e a formação de hábitos alimentares </w:t>
      </w:r>
      <w:r>
        <w:rPr>
          <w:rFonts w:ascii="Calibri" w:eastAsia="Calibri" w:hAnsi="Calibri" w:cs="Calibri"/>
          <w:i/>
          <w:sz w:val="22"/>
        </w:rPr>
        <w:lastRenderedPageBreak/>
        <w:t>saudáveis dos alunos, por meio de ações de educação alimentar e nutricional e da oferta de refeições que cubram as suas necessidades nutricionais durante o período letivo”.</w:t>
      </w:r>
      <w:r>
        <w:rPr>
          <w:rFonts w:ascii="Calibri" w:eastAsia="Calibri" w:hAnsi="Calibri" w:cs="Calibri"/>
          <w:sz w:val="22"/>
        </w:rPr>
        <w:t xml:space="preserve"> </w:t>
      </w:r>
    </w:p>
    <w:p w14:paraId="7FB35733"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Tendo por referência a Lei Federal 11.947/2009 e todos os atos normativos editados pelo Ministério da Educação, que regulamentam o tema, e considerando as diretrizes traçadas na esfera federal, nas quais estabelecem nortes para a implantação de uma alimentação saudável e, ainda, baseados nos hábitos alimentares já estabelecidos na rede pública municipal de ensino, considerando o alinhamento entre a aceitação dos alunos e o balanço nutricional da alimentação fornecida, por meio de acompanhamento de profissional da Nutrição, o Município de Taguaí, através da Secretaria Municipal de Educação, com apoio de equipe técnica da rede municipal de ensino, apresenta, neste Estudo Técnico Preliminar, a especificação dos itens alimentares necessários a satisfação da alimentação escolar da rede municipal de ensino.</w:t>
      </w:r>
    </w:p>
    <w:p w14:paraId="1E253C6F" w14:textId="77777777" w:rsidR="00590297" w:rsidRDefault="00590297">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408E5261" w14:textId="77777777">
        <w:tc>
          <w:tcPr>
            <w:tcW w:w="8640" w:type="dxa"/>
          </w:tcPr>
          <w:p w14:paraId="158C4060" w14:textId="77777777" w:rsidR="00590297" w:rsidRDefault="00000000">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II</w:t>
            </w:r>
            <w:r>
              <w:rPr>
                <w:rFonts w:ascii="Calibri" w:eastAsia="Calibri" w:hAnsi="Calibri" w:cs="Calibri"/>
                <w:sz w:val="22"/>
                <w:shd w:val="clear" w:color="auto" w:fill="FFFFFF"/>
              </w:rPr>
              <w:t> - DEMONSTRAÇÃO DA PREVISÃO DA CONTRATAÇÃO.</w:t>
            </w:r>
          </w:p>
        </w:tc>
      </w:tr>
    </w:tbl>
    <w:p w14:paraId="2EFB3339" w14:textId="77777777" w:rsidR="00590297" w:rsidRDefault="00590297">
      <w:pPr>
        <w:widowControl/>
        <w:spacing w:after="160" w:line="256" w:lineRule="auto"/>
        <w:ind w:firstLine="1701"/>
        <w:jc w:val="both"/>
        <w:rPr>
          <w:rFonts w:ascii="Calibri" w:eastAsia="Calibri" w:hAnsi="Calibri" w:cs="Calibri"/>
          <w:sz w:val="22"/>
          <w:shd w:val="clear" w:color="auto" w:fill="FFFFFF"/>
        </w:rPr>
      </w:pPr>
    </w:p>
    <w:p w14:paraId="75E8DF54" w14:textId="77777777" w:rsidR="00590297" w:rsidRDefault="00000000">
      <w:pPr>
        <w:widowControl/>
        <w:spacing w:after="160" w:line="256"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 presente contratação encontra guarida na Lei Municipal nº 1173/2021, que dispõe sobre o Plano Plurianual do Município de Taguaí, para o período de 2022 a 2025.</w:t>
      </w:r>
    </w:p>
    <w:p w14:paraId="01CCA09E" w14:textId="77777777" w:rsidR="00590297" w:rsidRDefault="00590297">
      <w:pPr>
        <w:widowControl/>
        <w:spacing w:after="160" w:line="256" w:lineRule="auto"/>
        <w:ind w:firstLine="1701"/>
        <w:rPr>
          <w:rFonts w:ascii="Calibri" w:eastAsia="Calibri" w:hAnsi="Calibri" w:cs="Calibri"/>
          <w:b/>
          <w:sz w:val="22"/>
          <w:shd w:val="clear" w:color="auto" w:fill="FFFF00"/>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368F0428" w14:textId="77777777">
        <w:tc>
          <w:tcPr>
            <w:tcW w:w="8640" w:type="dxa"/>
          </w:tcPr>
          <w:p w14:paraId="223A6DB2" w14:textId="77777777" w:rsidR="00590297" w:rsidRDefault="00000000">
            <w:pPr>
              <w:widowControl/>
              <w:jc w:val="center"/>
              <w:rPr>
                <w:rFonts w:ascii="Calibri" w:eastAsia="Calibri" w:hAnsi="Calibri" w:cs="Calibri"/>
                <w:sz w:val="22"/>
                <w:shd w:val="clear" w:color="auto" w:fill="FFFFFF"/>
              </w:rPr>
            </w:pPr>
            <w:r>
              <w:rPr>
                <w:rFonts w:ascii="Calibri" w:eastAsia="Calibri" w:hAnsi="Calibri" w:cs="Calibri"/>
                <w:b/>
                <w:sz w:val="22"/>
                <w:shd w:val="clear" w:color="auto" w:fill="FFFFFF"/>
              </w:rPr>
              <w:t>III</w:t>
            </w:r>
            <w:r>
              <w:rPr>
                <w:rFonts w:ascii="Calibri" w:eastAsia="Calibri" w:hAnsi="Calibri" w:cs="Calibri"/>
                <w:sz w:val="22"/>
                <w:shd w:val="clear" w:color="auto" w:fill="FFFFFF"/>
              </w:rPr>
              <w:t> - REQUISITOS DA CONTRATAÇÃO.</w:t>
            </w:r>
          </w:p>
        </w:tc>
      </w:tr>
    </w:tbl>
    <w:p w14:paraId="279F4FBE" w14:textId="77777777" w:rsidR="00590297" w:rsidRDefault="00590297">
      <w:pPr>
        <w:widowControl/>
        <w:spacing w:after="160" w:line="256" w:lineRule="auto"/>
        <w:ind w:firstLine="1701"/>
        <w:rPr>
          <w:rFonts w:ascii="Calibri" w:eastAsia="Calibri" w:hAnsi="Calibri" w:cs="Calibri"/>
          <w:b/>
          <w:sz w:val="22"/>
          <w:shd w:val="clear" w:color="auto" w:fill="FFFF00"/>
        </w:rPr>
      </w:pPr>
    </w:p>
    <w:p w14:paraId="25C3045E" w14:textId="77777777" w:rsidR="00590297" w:rsidRDefault="00000000">
      <w:pPr>
        <w:widowControl/>
        <w:spacing w:after="160" w:line="256" w:lineRule="auto"/>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Assegurar uma alimentação saudável e adequada para os alunos é uma prioridade fundamental das instituições de ensino e para garantir a qualidade e segurança dos alimentos servidos na merenda escolar, é essencial estabelecer requisitos rigorosos ao contratar uma empresa fornecedora de gêneros alimentícios. Esses requisitos não apenas visam atender às demandas nutricionais dos estudantes, mas também garantir o cumprimento das normas sanitárias, a regularidade no abastecimento e a excelência na prestação do serviço. Neste contexto, diversos critérios devem ser considerados para selecionar fornecedores confiável e comprometido com a saúde e bem-estar dos alunos.</w:t>
      </w:r>
    </w:p>
    <w:p w14:paraId="458B438B"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Os servidores que exercerão as funções de Fiscal e Gestor de contrato poderão, além de outras atividades pertinentes, verificar se as empresas contratadas cumprem os seguintes requisitos para esse tipo de contratação:</w:t>
      </w:r>
    </w:p>
    <w:p w14:paraId="0AAB0A95"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 xml:space="preserve">Cumprimento das regulamentações sanitárias: </w:t>
      </w:r>
      <w:r>
        <w:rPr>
          <w:rFonts w:ascii="Calibri" w:eastAsia="Calibri" w:hAnsi="Calibri" w:cs="Calibri"/>
          <w:sz w:val="22"/>
        </w:rPr>
        <w:t xml:space="preserve">Tanto as empresas responsáveis pela produção ou manipulação desses produtos quanto aquelas encarregadas da revenda devem cumprir integralmente todas as normas e regulamentos sanitários aplicáveis. </w:t>
      </w:r>
    </w:p>
    <w:p w14:paraId="5EC1BCDC"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Alvará Sanitário:</w:t>
      </w:r>
      <w:r>
        <w:rPr>
          <w:rFonts w:ascii="Calibri" w:eastAsia="Calibri" w:hAnsi="Calibri" w:cs="Calibri"/>
          <w:sz w:val="22"/>
        </w:rPr>
        <w:t xml:space="preserve"> Este documento é emitido por um órgão competente e atesta que as empresas cumprem com os requisitos sanitários exigidos para operar no ramo alimentício. </w:t>
      </w:r>
    </w:p>
    <w:p w14:paraId="49772FBE" w14:textId="77777777" w:rsidR="00590297" w:rsidRDefault="00000000">
      <w:pPr>
        <w:widowControl/>
        <w:spacing w:after="160" w:line="256" w:lineRule="auto"/>
        <w:ind w:firstLine="1701"/>
        <w:jc w:val="both"/>
        <w:rPr>
          <w:rFonts w:ascii="Calibri" w:eastAsia="Calibri" w:hAnsi="Calibri" w:cs="Calibri"/>
          <w:sz w:val="22"/>
        </w:rPr>
      </w:pPr>
      <w:bookmarkStart w:id="58" w:name="_Hlk167435613"/>
      <w:bookmarkEnd w:id="58"/>
      <w:r>
        <w:rPr>
          <w:rFonts w:ascii="Calibri" w:eastAsia="Calibri" w:hAnsi="Calibri" w:cs="Calibri"/>
          <w:b/>
          <w:sz w:val="22"/>
        </w:rPr>
        <w:t>Declaração de dedetização e desratização:</w:t>
      </w:r>
      <w:r>
        <w:rPr>
          <w:rFonts w:ascii="Calibri" w:eastAsia="Calibri" w:hAnsi="Calibri" w:cs="Calibri"/>
          <w:sz w:val="22"/>
        </w:rPr>
        <w:t xml:space="preserve"> a empresa deverá declarar que a sede das empresas e os veículos que serão utilizados para o transporte dos alimentos foram </w:t>
      </w:r>
      <w:r>
        <w:rPr>
          <w:rFonts w:ascii="Calibri" w:eastAsia="Calibri" w:hAnsi="Calibri" w:cs="Calibri"/>
          <w:sz w:val="22"/>
        </w:rPr>
        <w:lastRenderedPageBreak/>
        <w:t>submetidos a processos de dedetização (contra insetos) e desratização (contra roedores) realizados por uma empresa especializada.</w:t>
      </w:r>
    </w:p>
    <w:p w14:paraId="7C6F7478"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Sustentabilidade:</w:t>
      </w:r>
      <w:r>
        <w:rPr>
          <w:rFonts w:ascii="Calibri" w:eastAsia="Calibri" w:hAnsi="Calibri" w:cs="Calibri"/>
          <w:sz w:val="22"/>
        </w:rPr>
        <w:t xml:space="preserve"> As empresas deverão declarar compromisso com práticas sustentáveis em sua cadeia de fornecimento, como a destinação correta dos resíduos, principalmente quanto aos descarte de carcaças oriundo de desossa.</w:t>
      </w:r>
    </w:p>
    <w:p w14:paraId="5AD427BD"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Os Produtos cárneos deverão ser oriundos de Abatedouro Frigorífico ou Unidade de Beneficiamento de Carne e Produtos Cárneos devidamente fiscalizados e inspecionados;</w:t>
      </w:r>
    </w:p>
    <w:p w14:paraId="18055926"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Os produtos pescados deverão ser oriundos de Abatedouro Frigorífico de Pescado ou Unidade de Beneficiamento de Pescado e Produtos de Pescado ou barco fábrica devidamente fiscalizados e inspecionados;</w:t>
      </w:r>
    </w:p>
    <w:p w14:paraId="2039D854"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Os bolos e pães deverão ser provenientes de estabelecimentos que adotem as Boas Práticas na Panificação e Confeitaria e licenciados pela vigilância sanitária.</w:t>
      </w:r>
    </w:p>
    <w:p w14:paraId="662CD9F7" w14:textId="77777777" w:rsidR="00590297" w:rsidRDefault="00000000">
      <w:pPr>
        <w:widowControl/>
        <w:spacing w:after="160" w:line="256" w:lineRule="auto"/>
        <w:ind w:firstLine="1701"/>
        <w:jc w:val="both"/>
        <w:rPr>
          <w:rFonts w:ascii="Calibri" w:eastAsia="Calibri" w:hAnsi="Calibri" w:cs="Calibri"/>
          <w:b/>
          <w:sz w:val="22"/>
        </w:rPr>
      </w:pPr>
      <w:r>
        <w:rPr>
          <w:rFonts w:ascii="Calibri" w:eastAsia="Calibri" w:hAnsi="Calibri" w:cs="Calibri"/>
          <w:b/>
          <w:sz w:val="22"/>
        </w:rPr>
        <w:t>Não deverão ser aceitos produtos cárneos com alteração nas características Sensoriais, Macroscópicas e Microscópicas, conforme descrito a seguir:</w:t>
      </w:r>
    </w:p>
    <w:p w14:paraId="61B2D58F"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Características sensoriais (organolépticas):</w:t>
      </w:r>
      <w:r>
        <w:rPr>
          <w:rFonts w:ascii="Calibri" w:eastAsia="Calibri" w:hAnsi="Calibri" w:cs="Calibri"/>
          <w:sz w:val="22"/>
        </w:rPr>
        <w:t xml:space="preserve"> O produto não deverá apresentar superfície úmida, pegajosa, exsudato ou partes flácidas ou de consistência anormal, com indícios de fermentação pútrida, entre outras alterações que caracterizem prejuízos ao produto e ao consumo.</w:t>
      </w:r>
    </w:p>
    <w:p w14:paraId="24B7C051"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Características Macroscópicas e Microscópicas:</w:t>
      </w:r>
      <w:r>
        <w:rPr>
          <w:rFonts w:ascii="Calibri" w:eastAsia="Calibri" w:hAnsi="Calibri" w:cs="Calibri"/>
          <w:sz w:val="22"/>
        </w:rPr>
        <w:t xml:space="preserve"> O produto não deverá conter substâncias/matérias estranhas de qualquer natureza.</w:t>
      </w:r>
    </w:p>
    <w:p w14:paraId="3859B672" w14:textId="77777777" w:rsidR="00590297" w:rsidRDefault="00000000">
      <w:pPr>
        <w:widowControl/>
        <w:spacing w:after="160" w:line="256" w:lineRule="auto"/>
        <w:ind w:firstLine="1701"/>
        <w:jc w:val="both"/>
        <w:rPr>
          <w:rFonts w:ascii="Calibri" w:eastAsia="Calibri" w:hAnsi="Calibri" w:cs="Calibri"/>
          <w:b/>
          <w:sz w:val="22"/>
        </w:rPr>
      </w:pPr>
      <w:r>
        <w:rPr>
          <w:rFonts w:ascii="Calibri" w:eastAsia="Calibri" w:hAnsi="Calibri" w:cs="Calibri"/>
          <w:b/>
          <w:sz w:val="22"/>
        </w:rPr>
        <w:t>Não deverão ser aceitos pães e bolos com alteração nas características Sensoriais, Macroscópicas e Microscópicas, conforme descrito a seguir:</w:t>
      </w:r>
    </w:p>
    <w:p w14:paraId="64B91724"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 xml:space="preserve">Características sensoriais (organolépticas): </w:t>
      </w:r>
      <w:r>
        <w:rPr>
          <w:rFonts w:ascii="Calibri" w:eastAsia="Calibri" w:hAnsi="Calibri" w:cs="Calibri"/>
          <w:sz w:val="22"/>
        </w:rPr>
        <w:t xml:space="preserve">Os produtos não deverão apresentar sinais de deterioração, como mofo, excesso ou falta de cocção, consistência anormal, especialmente aqueles que indicam senilidade do produto, como textura seca, dura ou rígida, juntamente com outras alterações que prejudiquem suas características sensoriais indicativas de frescor. </w:t>
      </w:r>
    </w:p>
    <w:p w14:paraId="2BB9B737"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b/>
          <w:sz w:val="22"/>
        </w:rPr>
        <w:t>Características Macroscópicas e Microscópicas:</w:t>
      </w:r>
      <w:r>
        <w:rPr>
          <w:rFonts w:ascii="Calibri" w:eastAsia="Calibri" w:hAnsi="Calibri" w:cs="Calibri"/>
          <w:sz w:val="22"/>
        </w:rPr>
        <w:t xml:space="preserve"> O produto não deverá conter substâncias/matérias estranhas de qualquer natureza.</w:t>
      </w:r>
    </w:p>
    <w:p w14:paraId="0EB68B7B" w14:textId="77777777" w:rsidR="00590297" w:rsidRDefault="00590297">
      <w:pPr>
        <w:widowControl/>
        <w:spacing w:after="160" w:line="256" w:lineRule="auto"/>
        <w:ind w:firstLine="1701"/>
        <w:jc w:val="both"/>
        <w:rPr>
          <w:rFonts w:ascii="Calibri" w:eastAsia="Calibri" w:hAnsi="Calibri" w:cs="Calibr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1B4C5479" w14:textId="77777777">
        <w:tc>
          <w:tcPr>
            <w:tcW w:w="8490" w:type="dxa"/>
          </w:tcPr>
          <w:p w14:paraId="0C11A0A3" w14:textId="77777777" w:rsidR="00590297" w:rsidRDefault="00000000">
            <w:pPr>
              <w:widowControl/>
              <w:ind w:firstLine="1701"/>
              <w:jc w:val="center"/>
              <w:rPr>
                <w:rFonts w:ascii="Calibri" w:eastAsia="Calibri" w:hAnsi="Calibri" w:cs="Calibri"/>
                <w:sz w:val="22"/>
                <w:shd w:val="clear" w:color="auto" w:fill="FFFFFF"/>
              </w:rPr>
            </w:pPr>
            <w:r>
              <w:rPr>
                <w:rFonts w:ascii="Calibri" w:eastAsia="Calibri" w:hAnsi="Calibri" w:cs="Calibri"/>
                <w:sz w:val="22"/>
              </w:rPr>
              <w:t>IV - ESTIMATIVAS</w:t>
            </w:r>
            <w:r>
              <w:rPr>
                <w:rFonts w:ascii="Calibri" w:eastAsia="Calibri" w:hAnsi="Calibri" w:cs="Calibri"/>
                <w:sz w:val="22"/>
                <w:shd w:val="clear" w:color="auto" w:fill="FFFFFF"/>
              </w:rPr>
              <w:t xml:space="preserve"> DAS QUANTIDADES PARA A CONTRATAÇÃO.</w:t>
            </w:r>
          </w:p>
        </w:tc>
      </w:tr>
    </w:tbl>
    <w:p w14:paraId="5A5175D4" w14:textId="77777777" w:rsidR="00590297" w:rsidRDefault="00590297">
      <w:pPr>
        <w:widowControl/>
        <w:spacing w:after="160" w:line="256" w:lineRule="auto"/>
        <w:ind w:firstLine="1701"/>
        <w:jc w:val="both"/>
        <w:rPr>
          <w:rFonts w:ascii="Calibri" w:eastAsia="Calibri" w:hAnsi="Calibri" w:cs="Calibri"/>
          <w:sz w:val="22"/>
        </w:rPr>
      </w:pPr>
    </w:p>
    <w:p w14:paraId="022237FC"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Considerando o cardápio nutricional (com quantitativo descrito no memorial de cálculo – Anexo I), o consumo anual e a demanda, foram determinadas as quantidades estimadas para aquisição dos produtos conforme descrito abaixo:</w:t>
      </w:r>
    </w:p>
    <w:tbl>
      <w:tblPr>
        <w:tblW w:w="9204" w:type="dxa"/>
        <w:tblInd w:w="5" w:type="dxa"/>
        <w:tblLayout w:type="fixed"/>
        <w:tblLook w:val="0000" w:firstRow="0" w:lastRow="0" w:firstColumn="0" w:lastColumn="0" w:noHBand="0" w:noVBand="0"/>
      </w:tblPr>
      <w:tblGrid>
        <w:gridCol w:w="703"/>
        <w:gridCol w:w="2090"/>
        <w:gridCol w:w="4155"/>
        <w:gridCol w:w="1122"/>
        <w:gridCol w:w="1134"/>
      </w:tblGrid>
      <w:tr w:rsidR="00590297" w14:paraId="5EB55E82" w14:textId="77777777" w:rsidTr="00FB70CB">
        <w:tc>
          <w:tcPr>
            <w:tcW w:w="703" w:type="dxa"/>
            <w:tcBorders>
              <w:top w:val="single" w:sz="4" w:space="0" w:color="auto"/>
              <w:left w:val="single" w:sz="4" w:space="0" w:color="auto"/>
              <w:bottom w:val="single" w:sz="4" w:space="0" w:color="auto"/>
              <w:right w:val="single" w:sz="4" w:space="0" w:color="auto"/>
            </w:tcBorders>
          </w:tcPr>
          <w:p w14:paraId="75CA7C96" w14:textId="77777777" w:rsidR="00590297" w:rsidRDefault="00000000">
            <w:pPr>
              <w:widowControl/>
              <w:ind w:right="60"/>
              <w:jc w:val="center"/>
              <w:rPr>
                <w:rFonts w:ascii="Calibri" w:eastAsia="Calibri" w:hAnsi="Calibri" w:cs="Calibri"/>
                <w:b/>
                <w:sz w:val="22"/>
              </w:rPr>
            </w:pPr>
            <w:bookmarkStart w:id="59" w:name="_Hlk164264133"/>
            <w:bookmarkEnd w:id="59"/>
            <w:r>
              <w:rPr>
                <w:rFonts w:ascii="Calibri" w:eastAsia="Calibri" w:hAnsi="Calibri" w:cs="Calibri"/>
                <w:b/>
                <w:sz w:val="22"/>
              </w:rPr>
              <w:lastRenderedPageBreak/>
              <w:t>Item</w:t>
            </w:r>
          </w:p>
        </w:tc>
        <w:tc>
          <w:tcPr>
            <w:tcW w:w="2090" w:type="dxa"/>
            <w:tcBorders>
              <w:top w:val="single" w:sz="4" w:space="0" w:color="auto"/>
              <w:left w:val="single" w:sz="4" w:space="0" w:color="auto"/>
              <w:bottom w:val="single" w:sz="4" w:space="0" w:color="auto"/>
              <w:right w:val="single" w:sz="4" w:space="0" w:color="auto"/>
            </w:tcBorders>
          </w:tcPr>
          <w:p w14:paraId="741A6F9E"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Denominação do item</w:t>
            </w:r>
          </w:p>
        </w:tc>
        <w:tc>
          <w:tcPr>
            <w:tcW w:w="4155" w:type="dxa"/>
            <w:tcBorders>
              <w:top w:val="single" w:sz="4" w:space="0" w:color="auto"/>
              <w:left w:val="single" w:sz="4" w:space="0" w:color="auto"/>
              <w:bottom w:val="single" w:sz="4" w:space="0" w:color="auto"/>
              <w:right w:val="single" w:sz="4" w:space="0" w:color="auto"/>
            </w:tcBorders>
          </w:tcPr>
          <w:p w14:paraId="3538EB2C"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Descrição pormenorizada</w:t>
            </w:r>
          </w:p>
        </w:tc>
        <w:tc>
          <w:tcPr>
            <w:tcW w:w="1122" w:type="dxa"/>
            <w:tcBorders>
              <w:top w:val="single" w:sz="4" w:space="0" w:color="auto"/>
              <w:left w:val="single" w:sz="4" w:space="0" w:color="auto"/>
              <w:bottom w:val="single" w:sz="4" w:space="0" w:color="auto"/>
              <w:right w:val="single" w:sz="4" w:space="0" w:color="auto"/>
            </w:tcBorders>
          </w:tcPr>
          <w:p w14:paraId="63A2CAAD"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Quant</w:t>
            </w:r>
          </w:p>
        </w:tc>
        <w:tc>
          <w:tcPr>
            <w:tcW w:w="1134" w:type="dxa"/>
            <w:tcBorders>
              <w:top w:val="single" w:sz="4" w:space="0" w:color="auto"/>
              <w:left w:val="single" w:sz="4" w:space="0" w:color="auto"/>
              <w:bottom w:val="single" w:sz="4" w:space="0" w:color="auto"/>
              <w:right w:val="single" w:sz="4" w:space="0" w:color="auto"/>
            </w:tcBorders>
          </w:tcPr>
          <w:p w14:paraId="77464AED" w14:textId="77777777" w:rsidR="00590297" w:rsidRDefault="00000000">
            <w:pPr>
              <w:widowControl/>
              <w:ind w:right="60"/>
              <w:jc w:val="center"/>
              <w:rPr>
                <w:rFonts w:ascii="Calibri" w:eastAsia="Calibri" w:hAnsi="Calibri" w:cs="Calibri"/>
                <w:b/>
                <w:sz w:val="22"/>
              </w:rPr>
            </w:pPr>
            <w:proofErr w:type="spellStart"/>
            <w:r>
              <w:rPr>
                <w:rFonts w:ascii="Calibri" w:eastAsia="Calibri" w:hAnsi="Calibri" w:cs="Calibri"/>
                <w:b/>
                <w:sz w:val="22"/>
              </w:rPr>
              <w:t>Unid</w:t>
            </w:r>
            <w:proofErr w:type="spellEnd"/>
          </w:p>
        </w:tc>
      </w:tr>
      <w:tr w:rsidR="00590297" w14:paraId="7B685764" w14:textId="77777777" w:rsidTr="00FB70CB">
        <w:tc>
          <w:tcPr>
            <w:tcW w:w="703" w:type="dxa"/>
            <w:tcBorders>
              <w:top w:val="single" w:sz="4" w:space="0" w:color="auto"/>
              <w:left w:val="single" w:sz="4" w:space="0" w:color="auto"/>
              <w:bottom w:val="single" w:sz="4" w:space="0" w:color="auto"/>
              <w:right w:val="single" w:sz="4" w:space="0" w:color="auto"/>
            </w:tcBorders>
          </w:tcPr>
          <w:p w14:paraId="6EF7772B"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1</w:t>
            </w:r>
          </w:p>
        </w:tc>
        <w:tc>
          <w:tcPr>
            <w:tcW w:w="2090" w:type="dxa"/>
            <w:tcBorders>
              <w:top w:val="single" w:sz="4" w:space="0" w:color="auto"/>
              <w:left w:val="single" w:sz="4" w:space="0" w:color="auto"/>
              <w:bottom w:val="single" w:sz="4" w:space="0" w:color="auto"/>
              <w:right w:val="single" w:sz="4" w:space="0" w:color="auto"/>
            </w:tcBorders>
          </w:tcPr>
          <w:p w14:paraId="26A39393"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CARNE BOVINA MOÍDA TIPO ACÉM; FRESCA</w:t>
            </w:r>
          </w:p>
        </w:tc>
        <w:tc>
          <w:tcPr>
            <w:tcW w:w="4155" w:type="dxa"/>
            <w:tcBorders>
              <w:top w:val="single" w:sz="4" w:space="0" w:color="auto"/>
              <w:left w:val="single" w:sz="4" w:space="0" w:color="auto"/>
              <w:bottom w:val="single" w:sz="4" w:space="0" w:color="auto"/>
              <w:right w:val="single" w:sz="4" w:space="0" w:color="auto"/>
            </w:tcBorders>
          </w:tcPr>
          <w:p w14:paraId="6C61380E"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CARNE BOVINA MOÍDA TIPO ACEM; FRESCA; 1ª qualidade, no máximo 10% de sebo e gordura, com aspecto, cor, cheiro e sabor próprio, embalada em saco plástico transparente, atóxico.</w:t>
            </w:r>
          </w:p>
          <w:p w14:paraId="68B06021"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5164B352"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6.700</w:t>
            </w:r>
          </w:p>
        </w:tc>
        <w:tc>
          <w:tcPr>
            <w:tcW w:w="1134" w:type="dxa"/>
            <w:tcBorders>
              <w:top w:val="single" w:sz="4" w:space="0" w:color="auto"/>
              <w:left w:val="single" w:sz="4" w:space="0" w:color="auto"/>
              <w:bottom w:val="single" w:sz="4" w:space="0" w:color="auto"/>
              <w:right w:val="single" w:sz="4" w:space="0" w:color="auto"/>
            </w:tcBorders>
          </w:tcPr>
          <w:p w14:paraId="1F4028C2"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Kg</w:t>
            </w:r>
          </w:p>
        </w:tc>
      </w:tr>
      <w:tr w:rsidR="00590297" w14:paraId="3331224E" w14:textId="77777777" w:rsidTr="00FB70CB">
        <w:tc>
          <w:tcPr>
            <w:tcW w:w="703" w:type="dxa"/>
            <w:tcBorders>
              <w:top w:val="single" w:sz="4" w:space="0" w:color="auto"/>
              <w:left w:val="single" w:sz="4" w:space="0" w:color="auto"/>
              <w:bottom w:val="single" w:sz="4" w:space="0" w:color="auto"/>
              <w:right w:val="single" w:sz="4" w:space="0" w:color="auto"/>
            </w:tcBorders>
          </w:tcPr>
          <w:p w14:paraId="6CED8B04"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2</w:t>
            </w:r>
          </w:p>
        </w:tc>
        <w:tc>
          <w:tcPr>
            <w:tcW w:w="2090" w:type="dxa"/>
            <w:tcBorders>
              <w:top w:val="single" w:sz="4" w:space="0" w:color="auto"/>
              <w:left w:val="single" w:sz="4" w:space="0" w:color="auto"/>
              <w:bottom w:val="single" w:sz="4" w:space="0" w:color="auto"/>
              <w:right w:val="single" w:sz="4" w:space="0" w:color="auto"/>
            </w:tcBorders>
          </w:tcPr>
          <w:p w14:paraId="6FFB03AC"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CARNE BOVINA PARA PANELA (ACÉM)</w:t>
            </w:r>
          </w:p>
        </w:tc>
        <w:tc>
          <w:tcPr>
            <w:tcW w:w="4155" w:type="dxa"/>
            <w:tcBorders>
              <w:top w:val="single" w:sz="4" w:space="0" w:color="auto"/>
              <w:left w:val="single" w:sz="4" w:space="0" w:color="auto"/>
              <w:bottom w:val="single" w:sz="4" w:space="0" w:color="auto"/>
              <w:right w:val="single" w:sz="4" w:space="0" w:color="auto"/>
            </w:tcBorders>
          </w:tcPr>
          <w:p w14:paraId="0BC8DAFE"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CARNE BOVINA PARA PANELA (ACEM); fresca de 1ª qualidade, cortada em cubos, máximo de 10% de sebo e gordura, com aspecto, cor, cheiro e sabor próprios, embalada em saco plástico transparente, atóxico.</w:t>
            </w:r>
          </w:p>
          <w:p w14:paraId="3385FF57"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36A187DE"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6.700</w:t>
            </w:r>
          </w:p>
        </w:tc>
        <w:tc>
          <w:tcPr>
            <w:tcW w:w="1134" w:type="dxa"/>
            <w:tcBorders>
              <w:top w:val="single" w:sz="4" w:space="0" w:color="auto"/>
              <w:left w:val="single" w:sz="4" w:space="0" w:color="auto"/>
              <w:bottom w:val="single" w:sz="4" w:space="0" w:color="auto"/>
              <w:right w:val="single" w:sz="4" w:space="0" w:color="auto"/>
            </w:tcBorders>
          </w:tcPr>
          <w:p w14:paraId="6DE632A0" w14:textId="77777777" w:rsidR="00590297" w:rsidRDefault="00000000">
            <w:pPr>
              <w:widowControl/>
              <w:ind w:right="60"/>
              <w:jc w:val="center"/>
              <w:rPr>
                <w:rFonts w:ascii="Calibri" w:eastAsia="Calibri" w:hAnsi="Calibri" w:cs="Calibri"/>
                <w:b/>
                <w:sz w:val="22"/>
              </w:rPr>
            </w:pPr>
            <w:r>
              <w:rPr>
                <w:rFonts w:ascii="Calibri" w:eastAsia="Calibri" w:hAnsi="Calibri" w:cs="Calibri"/>
                <w:b/>
                <w:sz w:val="22"/>
              </w:rPr>
              <w:t>Kg</w:t>
            </w:r>
          </w:p>
        </w:tc>
      </w:tr>
      <w:tr w:rsidR="00590297" w14:paraId="7B14D64F" w14:textId="77777777" w:rsidTr="00FB70CB">
        <w:tc>
          <w:tcPr>
            <w:tcW w:w="703" w:type="dxa"/>
            <w:tcBorders>
              <w:top w:val="single" w:sz="4" w:space="0" w:color="auto"/>
              <w:left w:val="single" w:sz="4" w:space="0" w:color="auto"/>
              <w:bottom w:val="single" w:sz="4" w:space="0" w:color="auto"/>
              <w:right w:val="single" w:sz="4" w:space="0" w:color="auto"/>
            </w:tcBorders>
          </w:tcPr>
          <w:p w14:paraId="7EFDDFAD"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3</w:t>
            </w:r>
          </w:p>
        </w:tc>
        <w:tc>
          <w:tcPr>
            <w:tcW w:w="2090" w:type="dxa"/>
            <w:tcBorders>
              <w:top w:val="single" w:sz="4" w:space="0" w:color="auto"/>
              <w:left w:val="single" w:sz="4" w:space="0" w:color="auto"/>
              <w:bottom w:val="single" w:sz="4" w:space="0" w:color="auto"/>
              <w:right w:val="single" w:sz="4" w:space="0" w:color="auto"/>
            </w:tcBorders>
          </w:tcPr>
          <w:p w14:paraId="6C7AEBC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CARNE BOVINA COXÃO MOLE</w:t>
            </w:r>
          </w:p>
        </w:tc>
        <w:tc>
          <w:tcPr>
            <w:tcW w:w="4155" w:type="dxa"/>
            <w:tcBorders>
              <w:top w:val="single" w:sz="4" w:space="0" w:color="auto"/>
              <w:left w:val="single" w:sz="4" w:space="0" w:color="auto"/>
              <w:bottom w:val="single" w:sz="4" w:space="0" w:color="auto"/>
              <w:right w:val="single" w:sz="4" w:space="0" w:color="auto"/>
            </w:tcBorders>
          </w:tcPr>
          <w:p w14:paraId="42B41BEB"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 xml:space="preserve">CARNE BOVINA COXÃO MOLE, fresca, de 1ª qualidade, cortada em tiras ou bifes, conforme pedido, no máximo 10% de sebo e gordura, com aspecto, cor, cheiro e sabor próprio, embalada em saco plástico transparente, atóxico. </w:t>
            </w:r>
          </w:p>
          <w:p w14:paraId="129FCC22"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1766EBF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3.300</w:t>
            </w:r>
          </w:p>
        </w:tc>
        <w:tc>
          <w:tcPr>
            <w:tcW w:w="1134" w:type="dxa"/>
            <w:tcBorders>
              <w:top w:val="single" w:sz="4" w:space="0" w:color="auto"/>
              <w:left w:val="single" w:sz="4" w:space="0" w:color="auto"/>
              <w:bottom w:val="single" w:sz="4" w:space="0" w:color="auto"/>
              <w:right w:val="single" w:sz="4" w:space="0" w:color="auto"/>
            </w:tcBorders>
          </w:tcPr>
          <w:p w14:paraId="62769A9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3ABE983F" w14:textId="77777777" w:rsidTr="00FB70CB">
        <w:tc>
          <w:tcPr>
            <w:tcW w:w="703" w:type="dxa"/>
            <w:tcBorders>
              <w:top w:val="single" w:sz="4" w:space="0" w:color="auto"/>
              <w:left w:val="single" w:sz="4" w:space="0" w:color="auto"/>
              <w:bottom w:val="single" w:sz="4" w:space="0" w:color="auto"/>
              <w:right w:val="single" w:sz="4" w:space="0" w:color="auto"/>
            </w:tcBorders>
          </w:tcPr>
          <w:p w14:paraId="696E9DE4"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4</w:t>
            </w:r>
          </w:p>
        </w:tc>
        <w:tc>
          <w:tcPr>
            <w:tcW w:w="2090" w:type="dxa"/>
            <w:tcBorders>
              <w:top w:val="single" w:sz="4" w:space="0" w:color="auto"/>
              <w:left w:val="single" w:sz="4" w:space="0" w:color="auto"/>
              <w:bottom w:val="single" w:sz="4" w:space="0" w:color="auto"/>
              <w:right w:val="single" w:sz="4" w:space="0" w:color="auto"/>
            </w:tcBorders>
          </w:tcPr>
          <w:p w14:paraId="53AC2425"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CARNE BOVINA PATINHO</w:t>
            </w:r>
          </w:p>
        </w:tc>
        <w:tc>
          <w:tcPr>
            <w:tcW w:w="4155" w:type="dxa"/>
            <w:tcBorders>
              <w:top w:val="single" w:sz="4" w:space="0" w:color="auto"/>
              <w:left w:val="single" w:sz="4" w:space="0" w:color="auto"/>
              <w:bottom w:val="single" w:sz="4" w:space="0" w:color="auto"/>
              <w:right w:val="single" w:sz="4" w:space="0" w:color="auto"/>
            </w:tcBorders>
          </w:tcPr>
          <w:p w14:paraId="0DF38400"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 xml:space="preserve">CARNE BOVINA PARA BIFE (PATINHO); cortada em bife ou tiras, conforme pedido, fresca, de 1ª qualidade, no máximo 10% de sebo e gordura, com aspecto, cor, cheiro e sabor próprio, embalada em saco plástico transparente, atóxico. </w:t>
            </w:r>
          </w:p>
          <w:p w14:paraId="521B9E55"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089614C6"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3.300</w:t>
            </w:r>
          </w:p>
        </w:tc>
        <w:tc>
          <w:tcPr>
            <w:tcW w:w="1134" w:type="dxa"/>
            <w:tcBorders>
              <w:top w:val="single" w:sz="4" w:space="0" w:color="auto"/>
              <w:left w:val="single" w:sz="4" w:space="0" w:color="auto"/>
              <w:bottom w:val="single" w:sz="4" w:space="0" w:color="auto"/>
              <w:right w:val="single" w:sz="4" w:space="0" w:color="auto"/>
            </w:tcBorders>
          </w:tcPr>
          <w:p w14:paraId="00A7A702"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07095BD1" w14:textId="77777777" w:rsidTr="00FB70CB">
        <w:tc>
          <w:tcPr>
            <w:tcW w:w="703" w:type="dxa"/>
            <w:tcBorders>
              <w:top w:val="single" w:sz="4" w:space="0" w:color="auto"/>
              <w:left w:val="single" w:sz="4" w:space="0" w:color="auto"/>
              <w:bottom w:val="single" w:sz="4" w:space="0" w:color="auto"/>
              <w:right w:val="single" w:sz="4" w:space="0" w:color="auto"/>
            </w:tcBorders>
          </w:tcPr>
          <w:p w14:paraId="3CE37C49"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5</w:t>
            </w:r>
          </w:p>
        </w:tc>
        <w:tc>
          <w:tcPr>
            <w:tcW w:w="2090" w:type="dxa"/>
            <w:tcBorders>
              <w:top w:val="single" w:sz="4" w:space="0" w:color="auto"/>
              <w:left w:val="single" w:sz="4" w:space="0" w:color="auto"/>
              <w:bottom w:val="single" w:sz="4" w:space="0" w:color="auto"/>
              <w:right w:val="single" w:sz="4" w:space="0" w:color="auto"/>
            </w:tcBorders>
          </w:tcPr>
          <w:p w14:paraId="7E23C1D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CARNE BOVINA MÚSCULO</w:t>
            </w:r>
          </w:p>
        </w:tc>
        <w:tc>
          <w:tcPr>
            <w:tcW w:w="4155" w:type="dxa"/>
            <w:tcBorders>
              <w:top w:val="single" w:sz="4" w:space="0" w:color="auto"/>
              <w:left w:val="single" w:sz="4" w:space="0" w:color="auto"/>
              <w:bottom w:val="single" w:sz="4" w:space="0" w:color="auto"/>
              <w:right w:val="single" w:sz="4" w:space="0" w:color="auto"/>
            </w:tcBorders>
          </w:tcPr>
          <w:p w14:paraId="3CCFBC88"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 xml:space="preserve">CARNE BOVINA MÚSCULO, sem osso, resfriada, cortada em cubos, no máximo 10% de sebo e gordura, com aspecto, cor, cheiro e sabor próprio, embalada em saco plástico transparente, atóxico. </w:t>
            </w:r>
          </w:p>
          <w:p w14:paraId="08807112"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427E73D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5.000</w:t>
            </w:r>
          </w:p>
        </w:tc>
        <w:tc>
          <w:tcPr>
            <w:tcW w:w="1134" w:type="dxa"/>
            <w:tcBorders>
              <w:top w:val="single" w:sz="4" w:space="0" w:color="auto"/>
              <w:left w:val="single" w:sz="4" w:space="0" w:color="auto"/>
              <w:bottom w:val="single" w:sz="4" w:space="0" w:color="auto"/>
              <w:right w:val="single" w:sz="4" w:space="0" w:color="auto"/>
            </w:tcBorders>
          </w:tcPr>
          <w:p w14:paraId="082ED0B5"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5CC4A6DB" w14:textId="77777777" w:rsidTr="00FB70CB">
        <w:tc>
          <w:tcPr>
            <w:tcW w:w="703" w:type="dxa"/>
            <w:tcBorders>
              <w:top w:val="single" w:sz="4" w:space="0" w:color="auto"/>
              <w:left w:val="single" w:sz="4" w:space="0" w:color="auto"/>
              <w:bottom w:val="single" w:sz="4" w:space="0" w:color="auto"/>
              <w:right w:val="single" w:sz="4" w:space="0" w:color="auto"/>
            </w:tcBorders>
          </w:tcPr>
          <w:p w14:paraId="0D140CE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6</w:t>
            </w:r>
          </w:p>
        </w:tc>
        <w:tc>
          <w:tcPr>
            <w:tcW w:w="2090" w:type="dxa"/>
            <w:tcBorders>
              <w:top w:val="single" w:sz="4" w:space="0" w:color="auto"/>
              <w:left w:val="single" w:sz="4" w:space="0" w:color="auto"/>
              <w:bottom w:val="single" w:sz="4" w:space="0" w:color="auto"/>
              <w:right w:val="single" w:sz="4" w:space="0" w:color="auto"/>
            </w:tcBorders>
          </w:tcPr>
          <w:p w14:paraId="55401205"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CARNE BOVINA DE SOL (SECA)</w:t>
            </w:r>
          </w:p>
        </w:tc>
        <w:tc>
          <w:tcPr>
            <w:tcW w:w="4155" w:type="dxa"/>
            <w:tcBorders>
              <w:top w:val="single" w:sz="4" w:space="0" w:color="auto"/>
              <w:left w:val="single" w:sz="4" w:space="0" w:color="auto"/>
              <w:bottom w:val="single" w:sz="4" w:space="0" w:color="auto"/>
              <w:right w:val="single" w:sz="4" w:space="0" w:color="auto"/>
            </w:tcBorders>
          </w:tcPr>
          <w:p w14:paraId="16003FAE"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CARNE BOVINA DE SOL (SECA) Acondicionada em embalagem de filme PVC transparente ou em saco plástico transparente contendo identificação do produto, marca do fabricante, prazo de validade, inspecionado pelo Ministério da Agricultura e abastecimento, ou outro órgão competente.</w:t>
            </w:r>
          </w:p>
          <w:p w14:paraId="2297C556"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lastRenderedPageBreak/>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337A46E4"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lastRenderedPageBreak/>
              <w:t>150</w:t>
            </w:r>
          </w:p>
        </w:tc>
        <w:tc>
          <w:tcPr>
            <w:tcW w:w="1134" w:type="dxa"/>
            <w:tcBorders>
              <w:top w:val="single" w:sz="4" w:space="0" w:color="auto"/>
              <w:left w:val="single" w:sz="4" w:space="0" w:color="auto"/>
              <w:bottom w:val="single" w:sz="4" w:space="0" w:color="auto"/>
              <w:right w:val="single" w:sz="4" w:space="0" w:color="auto"/>
            </w:tcBorders>
          </w:tcPr>
          <w:p w14:paraId="74FE59B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0F81FF73" w14:textId="77777777" w:rsidTr="00FB70CB">
        <w:tc>
          <w:tcPr>
            <w:tcW w:w="703" w:type="dxa"/>
            <w:tcBorders>
              <w:top w:val="single" w:sz="4" w:space="0" w:color="auto"/>
              <w:left w:val="single" w:sz="4" w:space="0" w:color="auto"/>
              <w:bottom w:val="single" w:sz="4" w:space="0" w:color="auto"/>
              <w:right w:val="single" w:sz="4" w:space="0" w:color="auto"/>
            </w:tcBorders>
          </w:tcPr>
          <w:p w14:paraId="7F42169E"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7</w:t>
            </w:r>
          </w:p>
        </w:tc>
        <w:tc>
          <w:tcPr>
            <w:tcW w:w="2090" w:type="dxa"/>
            <w:tcBorders>
              <w:top w:val="single" w:sz="4" w:space="0" w:color="auto"/>
              <w:left w:val="single" w:sz="4" w:space="0" w:color="auto"/>
              <w:bottom w:val="single" w:sz="4" w:space="0" w:color="auto"/>
              <w:right w:val="single" w:sz="4" w:space="0" w:color="auto"/>
            </w:tcBorders>
          </w:tcPr>
          <w:p w14:paraId="256A9D4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CARNE SUÍNA (COSTELINHA)</w:t>
            </w:r>
          </w:p>
        </w:tc>
        <w:tc>
          <w:tcPr>
            <w:tcW w:w="4155" w:type="dxa"/>
            <w:tcBorders>
              <w:top w:val="single" w:sz="4" w:space="0" w:color="auto"/>
              <w:left w:val="single" w:sz="4" w:space="0" w:color="auto"/>
              <w:bottom w:val="single" w:sz="4" w:space="0" w:color="auto"/>
              <w:right w:val="single" w:sz="4" w:space="0" w:color="auto"/>
            </w:tcBorders>
          </w:tcPr>
          <w:p w14:paraId="0620FD52"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CARNE SUÍNA (COSTELINHA); fresca, de 1ª qualidade; em pedaços, conforme pedido; c/ cor, cheiro e sabor próprios, embalada em saco plástico, atóxico.</w:t>
            </w:r>
          </w:p>
          <w:p w14:paraId="3AA2F9AC"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19510EE2"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1.200</w:t>
            </w:r>
          </w:p>
        </w:tc>
        <w:tc>
          <w:tcPr>
            <w:tcW w:w="1134" w:type="dxa"/>
            <w:tcBorders>
              <w:top w:val="single" w:sz="4" w:space="0" w:color="auto"/>
              <w:left w:val="single" w:sz="4" w:space="0" w:color="auto"/>
              <w:bottom w:val="single" w:sz="4" w:space="0" w:color="auto"/>
              <w:right w:val="single" w:sz="4" w:space="0" w:color="auto"/>
            </w:tcBorders>
          </w:tcPr>
          <w:p w14:paraId="55B4ADF2"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07595552" w14:textId="77777777" w:rsidTr="00FB70CB">
        <w:tc>
          <w:tcPr>
            <w:tcW w:w="703" w:type="dxa"/>
            <w:tcBorders>
              <w:top w:val="single" w:sz="4" w:space="0" w:color="auto"/>
              <w:left w:val="single" w:sz="4" w:space="0" w:color="auto"/>
              <w:bottom w:val="single" w:sz="4" w:space="0" w:color="auto"/>
              <w:right w:val="single" w:sz="4" w:space="0" w:color="auto"/>
            </w:tcBorders>
          </w:tcPr>
          <w:p w14:paraId="09318CC9"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8</w:t>
            </w:r>
          </w:p>
        </w:tc>
        <w:tc>
          <w:tcPr>
            <w:tcW w:w="2090" w:type="dxa"/>
            <w:tcBorders>
              <w:top w:val="single" w:sz="4" w:space="0" w:color="auto"/>
              <w:left w:val="single" w:sz="4" w:space="0" w:color="auto"/>
              <w:bottom w:val="single" w:sz="4" w:space="0" w:color="auto"/>
              <w:right w:val="single" w:sz="4" w:space="0" w:color="auto"/>
            </w:tcBorders>
          </w:tcPr>
          <w:p w14:paraId="4CF2C2B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CARNE SUÍNA (PERNIL)</w:t>
            </w:r>
          </w:p>
        </w:tc>
        <w:tc>
          <w:tcPr>
            <w:tcW w:w="4155" w:type="dxa"/>
            <w:tcBorders>
              <w:top w:val="single" w:sz="4" w:space="0" w:color="auto"/>
              <w:left w:val="single" w:sz="4" w:space="0" w:color="auto"/>
              <w:bottom w:val="single" w:sz="4" w:space="0" w:color="auto"/>
              <w:right w:val="single" w:sz="4" w:space="0" w:color="auto"/>
            </w:tcBorders>
          </w:tcPr>
          <w:p w14:paraId="18252CE5"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CARNE SUÍNA (PERNIL); sem osso, sem pele, fresca de 1ª qualidade; em cubos ou outro formato, conforme pedido; c/ cor, cheiro e sabor próprios, acondicionada em embalagem plástica atóxica apropriada.</w:t>
            </w:r>
          </w:p>
          <w:p w14:paraId="65380011"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306772D4"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4.300</w:t>
            </w:r>
          </w:p>
        </w:tc>
        <w:tc>
          <w:tcPr>
            <w:tcW w:w="1134" w:type="dxa"/>
            <w:tcBorders>
              <w:top w:val="single" w:sz="4" w:space="0" w:color="auto"/>
              <w:left w:val="single" w:sz="4" w:space="0" w:color="auto"/>
              <w:bottom w:val="single" w:sz="4" w:space="0" w:color="auto"/>
              <w:right w:val="single" w:sz="4" w:space="0" w:color="auto"/>
            </w:tcBorders>
          </w:tcPr>
          <w:p w14:paraId="0BAD0304"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722B19EC" w14:textId="77777777" w:rsidTr="00FB70CB">
        <w:tc>
          <w:tcPr>
            <w:tcW w:w="703" w:type="dxa"/>
            <w:tcBorders>
              <w:top w:val="single" w:sz="4" w:space="0" w:color="auto"/>
              <w:left w:val="single" w:sz="4" w:space="0" w:color="auto"/>
              <w:bottom w:val="single" w:sz="4" w:space="0" w:color="auto"/>
              <w:right w:val="single" w:sz="4" w:space="0" w:color="auto"/>
            </w:tcBorders>
          </w:tcPr>
          <w:p w14:paraId="092AEC5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9</w:t>
            </w:r>
          </w:p>
        </w:tc>
        <w:tc>
          <w:tcPr>
            <w:tcW w:w="2090" w:type="dxa"/>
            <w:tcBorders>
              <w:top w:val="single" w:sz="4" w:space="0" w:color="auto"/>
              <w:left w:val="single" w:sz="4" w:space="0" w:color="auto"/>
              <w:bottom w:val="single" w:sz="4" w:space="0" w:color="auto"/>
              <w:right w:val="single" w:sz="4" w:space="0" w:color="auto"/>
            </w:tcBorders>
          </w:tcPr>
          <w:p w14:paraId="4EBA1010"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FÍGADO BOVINO</w:t>
            </w:r>
          </w:p>
        </w:tc>
        <w:tc>
          <w:tcPr>
            <w:tcW w:w="4155" w:type="dxa"/>
            <w:tcBorders>
              <w:top w:val="single" w:sz="4" w:space="0" w:color="auto"/>
              <w:left w:val="single" w:sz="4" w:space="0" w:color="auto"/>
              <w:bottom w:val="single" w:sz="4" w:space="0" w:color="auto"/>
              <w:right w:val="single" w:sz="4" w:space="0" w:color="auto"/>
            </w:tcBorders>
          </w:tcPr>
          <w:p w14:paraId="530707B5"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FÍGADO BOVINO; em bife ou tiras, conforme pedido, fresco, de 1ª qualidade; com aspecto próprio, firme, não pegajoso; isento de manchas esverdeadas, com cheiro e sabor próprio; acondicionado em saco plástico transparente atóxico.</w:t>
            </w:r>
          </w:p>
          <w:p w14:paraId="4FBF990C" w14:textId="77777777" w:rsidR="00590297" w:rsidRDefault="00000000">
            <w:pPr>
              <w:widowControl/>
              <w:ind w:right="60"/>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045F499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800</w:t>
            </w:r>
          </w:p>
        </w:tc>
        <w:tc>
          <w:tcPr>
            <w:tcW w:w="1134" w:type="dxa"/>
            <w:tcBorders>
              <w:top w:val="single" w:sz="4" w:space="0" w:color="auto"/>
              <w:left w:val="single" w:sz="4" w:space="0" w:color="auto"/>
              <w:bottom w:val="single" w:sz="4" w:space="0" w:color="auto"/>
              <w:right w:val="single" w:sz="4" w:space="0" w:color="auto"/>
            </w:tcBorders>
          </w:tcPr>
          <w:p w14:paraId="5696CC5E"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13AFB73B" w14:textId="77777777" w:rsidTr="00FB70CB">
        <w:tc>
          <w:tcPr>
            <w:tcW w:w="703" w:type="dxa"/>
            <w:tcBorders>
              <w:top w:val="single" w:sz="4" w:space="0" w:color="auto"/>
              <w:left w:val="single" w:sz="4" w:space="0" w:color="auto"/>
              <w:bottom w:val="single" w:sz="4" w:space="0" w:color="auto"/>
              <w:right w:val="single" w:sz="4" w:space="0" w:color="auto"/>
            </w:tcBorders>
          </w:tcPr>
          <w:p w14:paraId="7A8E6286"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10</w:t>
            </w:r>
          </w:p>
        </w:tc>
        <w:tc>
          <w:tcPr>
            <w:tcW w:w="2090" w:type="dxa"/>
            <w:tcBorders>
              <w:top w:val="single" w:sz="4" w:space="0" w:color="auto"/>
              <w:left w:val="single" w:sz="4" w:space="0" w:color="auto"/>
              <w:bottom w:val="single" w:sz="4" w:space="0" w:color="auto"/>
              <w:right w:val="single" w:sz="4" w:space="0" w:color="auto"/>
            </w:tcBorders>
          </w:tcPr>
          <w:p w14:paraId="4366AF2F"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FILÉ DE PEIXE (MERLUZA)</w:t>
            </w:r>
          </w:p>
        </w:tc>
        <w:tc>
          <w:tcPr>
            <w:tcW w:w="4155" w:type="dxa"/>
            <w:tcBorders>
              <w:top w:val="single" w:sz="4" w:space="0" w:color="auto"/>
              <w:left w:val="single" w:sz="4" w:space="0" w:color="auto"/>
              <w:bottom w:val="single" w:sz="4" w:space="0" w:color="auto"/>
              <w:right w:val="single" w:sz="4" w:space="0" w:color="auto"/>
            </w:tcBorders>
          </w:tcPr>
          <w:p w14:paraId="555B6554" w14:textId="77777777" w:rsidR="00590297" w:rsidRDefault="00000000">
            <w:pPr>
              <w:widowControl/>
              <w:jc w:val="both"/>
              <w:rPr>
                <w:rFonts w:ascii="Calibri" w:eastAsia="Calibri" w:hAnsi="Calibri" w:cs="Calibri"/>
                <w:sz w:val="22"/>
              </w:rPr>
            </w:pPr>
            <w:r>
              <w:rPr>
                <w:rFonts w:ascii="Calibri" w:eastAsia="Calibri" w:hAnsi="Calibri" w:cs="Calibri"/>
                <w:sz w:val="22"/>
              </w:rPr>
              <w:t>FILÉ DE PEIXE (MERLUZA); filé, sem couro/pele, congelado, limpo, com cor, cheiro e sabor próprios, sem manchas esverdeadas e parasitas, acondicionada em embalagem apropriada.</w:t>
            </w:r>
          </w:p>
          <w:p w14:paraId="2E4B3DC1"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178CE0B8"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2.000</w:t>
            </w:r>
          </w:p>
        </w:tc>
        <w:tc>
          <w:tcPr>
            <w:tcW w:w="1134" w:type="dxa"/>
            <w:tcBorders>
              <w:top w:val="single" w:sz="4" w:space="0" w:color="auto"/>
              <w:left w:val="single" w:sz="4" w:space="0" w:color="auto"/>
              <w:bottom w:val="single" w:sz="4" w:space="0" w:color="auto"/>
              <w:right w:val="single" w:sz="4" w:space="0" w:color="auto"/>
            </w:tcBorders>
          </w:tcPr>
          <w:p w14:paraId="1295B0E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0E2A1F7E" w14:textId="77777777" w:rsidTr="00FB70CB">
        <w:tc>
          <w:tcPr>
            <w:tcW w:w="703" w:type="dxa"/>
            <w:tcBorders>
              <w:top w:val="single" w:sz="4" w:space="0" w:color="auto"/>
              <w:left w:val="single" w:sz="4" w:space="0" w:color="auto"/>
              <w:bottom w:val="single" w:sz="4" w:space="0" w:color="auto"/>
              <w:right w:val="single" w:sz="4" w:space="0" w:color="auto"/>
            </w:tcBorders>
          </w:tcPr>
          <w:p w14:paraId="5714FFD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11</w:t>
            </w:r>
          </w:p>
        </w:tc>
        <w:tc>
          <w:tcPr>
            <w:tcW w:w="2090" w:type="dxa"/>
            <w:tcBorders>
              <w:top w:val="single" w:sz="4" w:space="0" w:color="auto"/>
              <w:left w:val="single" w:sz="4" w:space="0" w:color="auto"/>
              <w:bottom w:val="single" w:sz="4" w:space="0" w:color="auto"/>
              <w:right w:val="single" w:sz="4" w:space="0" w:color="auto"/>
            </w:tcBorders>
          </w:tcPr>
          <w:p w14:paraId="5BA7B7C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FILÉ DE PEIXE (TILÁPIA)</w:t>
            </w:r>
          </w:p>
        </w:tc>
        <w:tc>
          <w:tcPr>
            <w:tcW w:w="4155" w:type="dxa"/>
            <w:tcBorders>
              <w:top w:val="single" w:sz="4" w:space="0" w:color="auto"/>
              <w:left w:val="single" w:sz="4" w:space="0" w:color="auto"/>
              <w:bottom w:val="single" w:sz="4" w:space="0" w:color="auto"/>
              <w:right w:val="single" w:sz="4" w:space="0" w:color="auto"/>
            </w:tcBorders>
          </w:tcPr>
          <w:p w14:paraId="4C42B4AC" w14:textId="77777777" w:rsidR="00590297" w:rsidRDefault="00000000">
            <w:pPr>
              <w:widowControl/>
              <w:jc w:val="both"/>
              <w:rPr>
                <w:rFonts w:ascii="Calibri" w:eastAsia="Calibri" w:hAnsi="Calibri" w:cs="Calibri"/>
                <w:sz w:val="22"/>
              </w:rPr>
            </w:pPr>
            <w:r>
              <w:rPr>
                <w:rFonts w:ascii="Calibri" w:eastAsia="Calibri" w:hAnsi="Calibri" w:cs="Calibri"/>
                <w:sz w:val="22"/>
              </w:rPr>
              <w:t>FILÉ DE PEIXE (TILÁPIA); filé, sem couro/pele, congelado, limpo, com cor, cheiro e sabor próprios, sem manchas esverdeadas e parasitas, acondicionada em embalagem apropriada.</w:t>
            </w:r>
          </w:p>
          <w:p w14:paraId="361A00BA" w14:textId="77777777" w:rsidR="00590297" w:rsidRDefault="00000000">
            <w:pPr>
              <w:widowControl/>
              <w:jc w:val="both"/>
              <w:rPr>
                <w:rFonts w:ascii="Calibri" w:eastAsia="Calibri" w:hAnsi="Calibri" w:cs="Calibri"/>
                <w:sz w:val="22"/>
              </w:rPr>
            </w:pPr>
            <w:r>
              <w:rPr>
                <w:rFonts w:ascii="Calibri" w:eastAsia="Calibri" w:hAnsi="Calibri" w:cs="Calibri"/>
                <w:sz w:val="22"/>
              </w:rPr>
              <w:t xml:space="preserve">Produto sujeito a verificação no ato da entrega. </w:t>
            </w:r>
          </w:p>
        </w:tc>
        <w:tc>
          <w:tcPr>
            <w:tcW w:w="1122" w:type="dxa"/>
            <w:tcBorders>
              <w:top w:val="single" w:sz="4" w:space="0" w:color="auto"/>
              <w:left w:val="single" w:sz="4" w:space="0" w:color="auto"/>
              <w:bottom w:val="single" w:sz="4" w:space="0" w:color="auto"/>
              <w:right w:val="single" w:sz="4" w:space="0" w:color="auto"/>
            </w:tcBorders>
          </w:tcPr>
          <w:p w14:paraId="1E9ABC09"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5.000</w:t>
            </w:r>
          </w:p>
        </w:tc>
        <w:tc>
          <w:tcPr>
            <w:tcW w:w="1134" w:type="dxa"/>
            <w:tcBorders>
              <w:top w:val="single" w:sz="4" w:space="0" w:color="auto"/>
              <w:left w:val="single" w:sz="4" w:space="0" w:color="auto"/>
              <w:bottom w:val="single" w:sz="4" w:space="0" w:color="auto"/>
              <w:right w:val="single" w:sz="4" w:space="0" w:color="auto"/>
            </w:tcBorders>
          </w:tcPr>
          <w:p w14:paraId="312C5E4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4B45B903" w14:textId="77777777" w:rsidTr="00FB70CB">
        <w:tc>
          <w:tcPr>
            <w:tcW w:w="703" w:type="dxa"/>
            <w:tcBorders>
              <w:top w:val="single" w:sz="4" w:space="0" w:color="auto"/>
              <w:left w:val="single" w:sz="4" w:space="0" w:color="auto"/>
              <w:bottom w:val="single" w:sz="4" w:space="0" w:color="auto"/>
              <w:right w:val="single" w:sz="4" w:space="0" w:color="auto"/>
            </w:tcBorders>
          </w:tcPr>
          <w:p w14:paraId="0106D9C0"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12</w:t>
            </w:r>
          </w:p>
        </w:tc>
        <w:tc>
          <w:tcPr>
            <w:tcW w:w="2090" w:type="dxa"/>
            <w:tcBorders>
              <w:top w:val="single" w:sz="4" w:space="0" w:color="auto"/>
              <w:left w:val="single" w:sz="4" w:space="0" w:color="auto"/>
              <w:bottom w:val="single" w:sz="4" w:space="0" w:color="auto"/>
              <w:right w:val="single" w:sz="4" w:space="0" w:color="auto"/>
            </w:tcBorders>
          </w:tcPr>
          <w:p w14:paraId="7EDC5E55"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FILÉ DE SOBRECOXA DE FRANGO</w:t>
            </w:r>
          </w:p>
        </w:tc>
        <w:tc>
          <w:tcPr>
            <w:tcW w:w="4155" w:type="dxa"/>
            <w:tcBorders>
              <w:top w:val="single" w:sz="4" w:space="0" w:color="auto"/>
              <w:left w:val="single" w:sz="4" w:space="0" w:color="auto"/>
              <w:bottom w:val="single" w:sz="4" w:space="0" w:color="auto"/>
              <w:right w:val="single" w:sz="4" w:space="0" w:color="auto"/>
            </w:tcBorders>
          </w:tcPr>
          <w:p w14:paraId="671BDCF0" w14:textId="77777777" w:rsidR="00590297" w:rsidRDefault="00000000">
            <w:pPr>
              <w:widowControl/>
              <w:jc w:val="both"/>
              <w:rPr>
                <w:rFonts w:ascii="Calibri" w:eastAsia="Calibri" w:hAnsi="Calibri" w:cs="Calibri"/>
                <w:sz w:val="22"/>
              </w:rPr>
            </w:pPr>
            <w:r>
              <w:rPr>
                <w:rFonts w:ascii="Calibri" w:eastAsia="Calibri" w:hAnsi="Calibri" w:cs="Calibri"/>
                <w:sz w:val="22"/>
              </w:rPr>
              <w:t>FILÉ DE SOBRECOXA DE FRANGO; sem osso, sem pele, fresco, de 1ª qualidade, com aspecto, cor, cheiro e sabor próprios, sem manchas e parasitas, acondicionada em embalagem apropriada.</w:t>
            </w:r>
          </w:p>
          <w:p w14:paraId="32F7C485"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663AFA48"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4.000</w:t>
            </w:r>
          </w:p>
        </w:tc>
        <w:tc>
          <w:tcPr>
            <w:tcW w:w="1134" w:type="dxa"/>
            <w:tcBorders>
              <w:top w:val="single" w:sz="4" w:space="0" w:color="auto"/>
              <w:left w:val="single" w:sz="4" w:space="0" w:color="auto"/>
              <w:bottom w:val="single" w:sz="4" w:space="0" w:color="auto"/>
              <w:right w:val="single" w:sz="4" w:space="0" w:color="auto"/>
            </w:tcBorders>
          </w:tcPr>
          <w:p w14:paraId="7FA07F6F"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79E71C30" w14:textId="77777777" w:rsidTr="00FB70CB">
        <w:tc>
          <w:tcPr>
            <w:tcW w:w="703" w:type="dxa"/>
            <w:tcBorders>
              <w:top w:val="single" w:sz="4" w:space="0" w:color="auto"/>
              <w:left w:val="single" w:sz="4" w:space="0" w:color="auto"/>
              <w:bottom w:val="single" w:sz="4" w:space="0" w:color="auto"/>
              <w:right w:val="single" w:sz="4" w:space="0" w:color="auto"/>
            </w:tcBorders>
          </w:tcPr>
          <w:p w14:paraId="4CD79350"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13</w:t>
            </w:r>
          </w:p>
        </w:tc>
        <w:tc>
          <w:tcPr>
            <w:tcW w:w="2090" w:type="dxa"/>
            <w:tcBorders>
              <w:top w:val="single" w:sz="4" w:space="0" w:color="auto"/>
              <w:left w:val="single" w:sz="4" w:space="0" w:color="auto"/>
              <w:bottom w:val="single" w:sz="4" w:space="0" w:color="auto"/>
              <w:right w:val="single" w:sz="4" w:space="0" w:color="auto"/>
            </w:tcBorders>
          </w:tcPr>
          <w:p w14:paraId="053B3B22"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FRANGO (COXINHA DA ASA)</w:t>
            </w:r>
          </w:p>
        </w:tc>
        <w:tc>
          <w:tcPr>
            <w:tcW w:w="4155" w:type="dxa"/>
            <w:tcBorders>
              <w:top w:val="single" w:sz="4" w:space="0" w:color="auto"/>
              <w:left w:val="single" w:sz="4" w:space="0" w:color="auto"/>
              <w:bottom w:val="single" w:sz="4" w:space="0" w:color="auto"/>
              <w:right w:val="single" w:sz="4" w:space="0" w:color="auto"/>
            </w:tcBorders>
          </w:tcPr>
          <w:p w14:paraId="4C583D60" w14:textId="77777777" w:rsidR="00590297" w:rsidRDefault="00000000">
            <w:pPr>
              <w:widowControl/>
              <w:jc w:val="both"/>
              <w:rPr>
                <w:rFonts w:ascii="Calibri" w:eastAsia="Calibri" w:hAnsi="Calibri" w:cs="Calibri"/>
                <w:sz w:val="22"/>
              </w:rPr>
            </w:pPr>
            <w:r>
              <w:rPr>
                <w:rFonts w:ascii="Calibri" w:eastAsia="Calibri" w:hAnsi="Calibri" w:cs="Calibri"/>
                <w:sz w:val="22"/>
              </w:rPr>
              <w:t>FRANGO (COXINHA DA ASA); fresco; de 1ª qualidade; com aspecto, cor, cheiro e sabor próprios; sem manchas e parasitas; acondicionada em embalagem apropriada.</w:t>
            </w:r>
          </w:p>
          <w:p w14:paraId="7037644A" w14:textId="77777777" w:rsidR="00590297" w:rsidRDefault="00000000">
            <w:pPr>
              <w:widowControl/>
              <w:jc w:val="both"/>
              <w:rPr>
                <w:rFonts w:ascii="Calibri" w:eastAsia="Calibri" w:hAnsi="Calibri" w:cs="Calibri"/>
                <w:sz w:val="22"/>
              </w:rPr>
            </w:pPr>
            <w:r>
              <w:rPr>
                <w:rFonts w:ascii="Calibri" w:eastAsia="Calibri" w:hAnsi="Calibri" w:cs="Calibri"/>
                <w:sz w:val="22"/>
              </w:rPr>
              <w:lastRenderedPageBreak/>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180F519D"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lastRenderedPageBreak/>
              <w:t>4.000</w:t>
            </w:r>
          </w:p>
        </w:tc>
        <w:tc>
          <w:tcPr>
            <w:tcW w:w="1134" w:type="dxa"/>
            <w:tcBorders>
              <w:top w:val="single" w:sz="4" w:space="0" w:color="auto"/>
              <w:left w:val="single" w:sz="4" w:space="0" w:color="auto"/>
              <w:bottom w:val="single" w:sz="4" w:space="0" w:color="auto"/>
              <w:right w:val="single" w:sz="4" w:space="0" w:color="auto"/>
            </w:tcBorders>
          </w:tcPr>
          <w:p w14:paraId="1EBAA8B6"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268A054D" w14:textId="77777777" w:rsidTr="00FB70CB">
        <w:tc>
          <w:tcPr>
            <w:tcW w:w="703" w:type="dxa"/>
            <w:tcBorders>
              <w:top w:val="single" w:sz="4" w:space="0" w:color="auto"/>
              <w:left w:val="single" w:sz="4" w:space="0" w:color="auto"/>
              <w:bottom w:val="single" w:sz="4" w:space="0" w:color="auto"/>
              <w:right w:val="single" w:sz="4" w:space="0" w:color="auto"/>
            </w:tcBorders>
          </w:tcPr>
          <w:p w14:paraId="323167F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14</w:t>
            </w:r>
          </w:p>
        </w:tc>
        <w:tc>
          <w:tcPr>
            <w:tcW w:w="2090" w:type="dxa"/>
            <w:tcBorders>
              <w:top w:val="single" w:sz="4" w:space="0" w:color="auto"/>
              <w:left w:val="single" w:sz="4" w:space="0" w:color="auto"/>
              <w:bottom w:val="single" w:sz="4" w:space="0" w:color="auto"/>
              <w:right w:val="single" w:sz="4" w:space="0" w:color="auto"/>
            </w:tcBorders>
          </w:tcPr>
          <w:p w14:paraId="2C6EDC7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LINGUIÇA (FRANGO)</w:t>
            </w:r>
          </w:p>
        </w:tc>
        <w:tc>
          <w:tcPr>
            <w:tcW w:w="4155" w:type="dxa"/>
            <w:tcBorders>
              <w:top w:val="single" w:sz="4" w:space="0" w:color="auto"/>
              <w:left w:val="single" w:sz="4" w:space="0" w:color="auto"/>
              <w:bottom w:val="single" w:sz="4" w:space="0" w:color="auto"/>
              <w:right w:val="single" w:sz="4" w:space="0" w:color="auto"/>
            </w:tcBorders>
          </w:tcPr>
          <w:p w14:paraId="340D1B6C" w14:textId="77777777" w:rsidR="00590297" w:rsidRDefault="00000000">
            <w:pPr>
              <w:widowControl/>
              <w:jc w:val="both"/>
              <w:rPr>
                <w:rFonts w:ascii="Calibri" w:eastAsia="Calibri" w:hAnsi="Calibri" w:cs="Calibri"/>
                <w:sz w:val="22"/>
              </w:rPr>
            </w:pPr>
            <w:r>
              <w:rPr>
                <w:rFonts w:ascii="Calibri" w:eastAsia="Calibri" w:hAnsi="Calibri" w:cs="Calibri"/>
                <w:sz w:val="22"/>
              </w:rPr>
              <w:t>LINGUIÇA (FRANGO); fresca, de 1ª qualidade, preparada com carne de frango; com aspecto normal, firme, sem umidade, não pegajosa; isenta de sujidades, parasitas e larvas; mantida em temperatura e refrigeração adequada, acondicionada em embalagem apropriada.</w:t>
            </w:r>
          </w:p>
          <w:p w14:paraId="75E1D5AC"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73CF26B6"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4.000</w:t>
            </w:r>
          </w:p>
        </w:tc>
        <w:tc>
          <w:tcPr>
            <w:tcW w:w="1134" w:type="dxa"/>
            <w:tcBorders>
              <w:top w:val="single" w:sz="4" w:space="0" w:color="auto"/>
              <w:left w:val="single" w:sz="4" w:space="0" w:color="auto"/>
              <w:bottom w:val="single" w:sz="4" w:space="0" w:color="auto"/>
              <w:right w:val="single" w:sz="4" w:space="0" w:color="auto"/>
            </w:tcBorders>
          </w:tcPr>
          <w:p w14:paraId="6D0CFE70"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0A665C50" w14:textId="77777777" w:rsidTr="00FB70CB">
        <w:tc>
          <w:tcPr>
            <w:tcW w:w="703" w:type="dxa"/>
            <w:tcBorders>
              <w:top w:val="single" w:sz="4" w:space="0" w:color="auto"/>
              <w:left w:val="single" w:sz="4" w:space="0" w:color="auto"/>
              <w:bottom w:val="single" w:sz="4" w:space="0" w:color="auto"/>
              <w:right w:val="single" w:sz="4" w:space="0" w:color="auto"/>
            </w:tcBorders>
          </w:tcPr>
          <w:p w14:paraId="17FA2322"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15</w:t>
            </w:r>
          </w:p>
        </w:tc>
        <w:tc>
          <w:tcPr>
            <w:tcW w:w="2090" w:type="dxa"/>
            <w:tcBorders>
              <w:top w:val="single" w:sz="4" w:space="0" w:color="auto"/>
              <w:left w:val="single" w:sz="4" w:space="0" w:color="auto"/>
              <w:bottom w:val="single" w:sz="4" w:space="0" w:color="auto"/>
              <w:right w:val="single" w:sz="4" w:space="0" w:color="auto"/>
            </w:tcBorders>
          </w:tcPr>
          <w:p w14:paraId="72227FC1"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LINGUIÇA (MISTA)</w:t>
            </w:r>
          </w:p>
        </w:tc>
        <w:tc>
          <w:tcPr>
            <w:tcW w:w="4155" w:type="dxa"/>
            <w:tcBorders>
              <w:top w:val="single" w:sz="4" w:space="0" w:color="auto"/>
              <w:left w:val="single" w:sz="4" w:space="0" w:color="auto"/>
              <w:bottom w:val="single" w:sz="4" w:space="0" w:color="auto"/>
              <w:right w:val="single" w:sz="4" w:space="0" w:color="auto"/>
            </w:tcBorders>
          </w:tcPr>
          <w:p w14:paraId="308BF5FE" w14:textId="77777777" w:rsidR="00590297" w:rsidRDefault="00000000">
            <w:pPr>
              <w:widowControl/>
              <w:jc w:val="both"/>
              <w:rPr>
                <w:rFonts w:ascii="Calibri" w:eastAsia="Calibri" w:hAnsi="Calibri" w:cs="Calibri"/>
                <w:sz w:val="22"/>
              </w:rPr>
            </w:pPr>
            <w:r>
              <w:rPr>
                <w:rFonts w:ascii="Calibri" w:eastAsia="Calibri" w:hAnsi="Calibri" w:cs="Calibri"/>
                <w:sz w:val="22"/>
              </w:rPr>
              <w:t>LINGUIÇA (MISTA); fresca, de 1ª qualidade, preparada com carne mista; com aspecto normal, firme, sem umidade, não pegajosa; isenta de sujidades, parasitas e larvas; mantida em temperatura e refrigeração adequada, acondicionada em embalagem apropriada.</w:t>
            </w:r>
          </w:p>
          <w:p w14:paraId="0468D3E3"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4495714C"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200</w:t>
            </w:r>
          </w:p>
        </w:tc>
        <w:tc>
          <w:tcPr>
            <w:tcW w:w="1134" w:type="dxa"/>
            <w:tcBorders>
              <w:top w:val="single" w:sz="4" w:space="0" w:color="auto"/>
              <w:left w:val="single" w:sz="4" w:space="0" w:color="auto"/>
              <w:bottom w:val="single" w:sz="4" w:space="0" w:color="auto"/>
              <w:right w:val="single" w:sz="4" w:space="0" w:color="auto"/>
            </w:tcBorders>
          </w:tcPr>
          <w:p w14:paraId="3428558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222EC91B" w14:textId="77777777" w:rsidTr="00FB70CB">
        <w:tc>
          <w:tcPr>
            <w:tcW w:w="703" w:type="dxa"/>
            <w:tcBorders>
              <w:top w:val="single" w:sz="4" w:space="0" w:color="auto"/>
              <w:left w:val="single" w:sz="4" w:space="0" w:color="auto"/>
              <w:bottom w:val="single" w:sz="4" w:space="0" w:color="auto"/>
              <w:right w:val="single" w:sz="4" w:space="0" w:color="auto"/>
            </w:tcBorders>
          </w:tcPr>
          <w:p w14:paraId="13F01FFD"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16</w:t>
            </w:r>
          </w:p>
        </w:tc>
        <w:tc>
          <w:tcPr>
            <w:tcW w:w="2090" w:type="dxa"/>
            <w:tcBorders>
              <w:top w:val="single" w:sz="4" w:space="0" w:color="auto"/>
              <w:left w:val="single" w:sz="4" w:space="0" w:color="auto"/>
              <w:bottom w:val="single" w:sz="4" w:space="0" w:color="auto"/>
              <w:right w:val="single" w:sz="4" w:space="0" w:color="auto"/>
            </w:tcBorders>
          </w:tcPr>
          <w:p w14:paraId="7E07E5D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LINGUIÇA: CALABRESA DEFUMADA</w:t>
            </w:r>
          </w:p>
        </w:tc>
        <w:tc>
          <w:tcPr>
            <w:tcW w:w="4155" w:type="dxa"/>
            <w:tcBorders>
              <w:top w:val="single" w:sz="4" w:space="0" w:color="auto"/>
              <w:left w:val="single" w:sz="4" w:space="0" w:color="auto"/>
              <w:bottom w:val="single" w:sz="4" w:space="0" w:color="auto"/>
              <w:right w:val="single" w:sz="4" w:space="0" w:color="auto"/>
            </w:tcBorders>
          </w:tcPr>
          <w:p w14:paraId="1009DE33" w14:textId="77777777" w:rsidR="00590297" w:rsidRDefault="00000000">
            <w:pPr>
              <w:widowControl/>
              <w:jc w:val="both"/>
              <w:rPr>
                <w:rFonts w:ascii="Calibri" w:eastAsia="Calibri" w:hAnsi="Calibri" w:cs="Calibri"/>
                <w:sz w:val="22"/>
              </w:rPr>
            </w:pPr>
            <w:r>
              <w:rPr>
                <w:rFonts w:ascii="Calibri" w:eastAsia="Calibri" w:hAnsi="Calibri" w:cs="Calibri"/>
                <w:sz w:val="22"/>
              </w:rPr>
              <w:t>LINGUIÇA: CALABRESA DEFUMADA. Acondicionada em embalagem a vácuo em filme PVC transparente ou em saco plástico transparente, contendo identificação do produto, marca do fabricante, prazo de validade, marcas e carimbos oficiais, de acordo com as Portarias dos Ministérios da Agricultura e ou da Saúde.</w:t>
            </w:r>
          </w:p>
          <w:p w14:paraId="659E03B2"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7A00B434"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850</w:t>
            </w:r>
          </w:p>
        </w:tc>
        <w:tc>
          <w:tcPr>
            <w:tcW w:w="1134" w:type="dxa"/>
            <w:tcBorders>
              <w:top w:val="single" w:sz="4" w:space="0" w:color="auto"/>
              <w:left w:val="single" w:sz="4" w:space="0" w:color="auto"/>
              <w:bottom w:val="single" w:sz="4" w:space="0" w:color="auto"/>
              <w:right w:val="single" w:sz="4" w:space="0" w:color="auto"/>
            </w:tcBorders>
          </w:tcPr>
          <w:p w14:paraId="080E285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6280B7A7" w14:textId="77777777" w:rsidTr="00FB70CB">
        <w:tc>
          <w:tcPr>
            <w:tcW w:w="703" w:type="dxa"/>
            <w:tcBorders>
              <w:top w:val="single" w:sz="4" w:space="0" w:color="auto"/>
              <w:left w:val="single" w:sz="4" w:space="0" w:color="auto"/>
              <w:bottom w:val="single" w:sz="4" w:space="0" w:color="auto"/>
              <w:right w:val="single" w:sz="4" w:space="0" w:color="auto"/>
            </w:tcBorders>
          </w:tcPr>
          <w:p w14:paraId="77E5E46D"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17</w:t>
            </w:r>
          </w:p>
        </w:tc>
        <w:tc>
          <w:tcPr>
            <w:tcW w:w="2090" w:type="dxa"/>
            <w:tcBorders>
              <w:top w:val="single" w:sz="4" w:space="0" w:color="auto"/>
              <w:left w:val="single" w:sz="4" w:space="0" w:color="auto"/>
              <w:bottom w:val="single" w:sz="4" w:space="0" w:color="auto"/>
              <w:right w:val="single" w:sz="4" w:space="0" w:color="auto"/>
            </w:tcBorders>
          </w:tcPr>
          <w:p w14:paraId="49791EB6"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LINGUIÇA PURA (SUÍNA)</w:t>
            </w:r>
          </w:p>
        </w:tc>
        <w:tc>
          <w:tcPr>
            <w:tcW w:w="4155" w:type="dxa"/>
            <w:tcBorders>
              <w:top w:val="single" w:sz="4" w:space="0" w:color="auto"/>
              <w:left w:val="single" w:sz="4" w:space="0" w:color="auto"/>
              <w:bottom w:val="single" w:sz="4" w:space="0" w:color="auto"/>
              <w:right w:val="single" w:sz="4" w:space="0" w:color="auto"/>
            </w:tcBorders>
          </w:tcPr>
          <w:p w14:paraId="469C025C" w14:textId="77777777" w:rsidR="00590297" w:rsidRDefault="00000000">
            <w:pPr>
              <w:widowControl/>
              <w:jc w:val="both"/>
              <w:rPr>
                <w:rFonts w:ascii="Calibri" w:eastAsia="Calibri" w:hAnsi="Calibri" w:cs="Calibri"/>
                <w:sz w:val="22"/>
              </w:rPr>
            </w:pPr>
            <w:r>
              <w:rPr>
                <w:rFonts w:ascii="Calibri" w:eastAsia="Calibri" w:hAnsi="Calibri" w:cs="Calibri"/>
                <w:sz w:val="22"/>
              </w:rPr>
              <w:t xml:space="preserve">LINGUIÇA PURA (SUÍNA); fresca, de 1ª qualidade, preparada com carne suína; com aspecto normal, firme, sem umidade, não pegajosa; isenta de sujidades, parasitas e larvas; mantida em temperatura e refrigeração adequada, acondicionada em embalagem apropriada. Produto sujeito a verificação no ato da entrega. </w:t>
            </w:r>
          </w:p>
        </w:tc>
        <w:tc>
          <w:tcPr>
            <w:tcW w:w="1122" w:type="dxa"/>
            <w:tcBorders>
              <w:top w:val="single" w:sz="4" w:space="0" w:color="auto"/>
              <w:left w:val="single" w:sz="4" w:space="0" w:color="auto"/>
              <w:bottom w:val="single" w:sz="4" w:space="0" w:color="auto"/>
              <w:right w:val="single" w:sz="4" w:space="0" w:color="auto"/>
            </w:tcBorders>
          </w:tcPr>
          <w:p w14:paraId="6A135FE2"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200</w:t>
            </w:r>
          </w:p>
        </w:tc>
        <w:tc>
          <w:tcPr>
            <w:tcW w:w="1134" w:type="dxa"/>
            <w:tcBorders>
              <w:top w:val="single" w:sz="4" w:space="0" w:color="auto"/>
              <w:left w:val="single" w:sz="4" w:space="0" w:color="auto"/>
              <w:bottom w:val="single" w:sz="4" w:space="0" w:color="auto"/>
              <w:right w:val="single" w:sz="4" w:space="0" w:color="auto"/>
            </w:tcBorders>
          </w:tcPr>
          <w:p w14:paraId="0452407D"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4FB459B6" w14:textId="77777777" w:rsidTr="00FB70CB">
        <w:tc>
          <w:tcPr>
            <w:tcW w:w="703" w:type="dxa"/>
            <w:tcBorders>
              <w:top w:val="single" w:sz="4" w:space="0" w:color="auto"/>
              <w:left w:val="single" w:sz="4" w:space="0" w:color="auto"/>
              <w:bottom w:val="single" w:sz="4" w:space="0" w:color="auto"/>
              <w:right w:val="single" w:sz="4" w:space="0" w:color="auto"/>
            </w:tcBorders>
          </w:tcPr>
          <w:p w14:paraId="7F125D01"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18</w:t>
            </w:r>
          </w:p>
        </w:tc>
        <w:tc>
          <w:tcPr>
            <w:tcW w:w="2090" w:type="dxa"/>
            <w:tcBorders>
              <w:top w:val="single" w:sz="4" w:space="0" w:color="auto"/>
              <w:left w:val="single" w:sz="4" w:space="0" w:color="auto"/>
              <w:bottom w:val="single" w:sz="4" w:space="0" w:color="auto"/>
              <w:right w:val="single" w:sz="4" w:space="0" w:color="auto"/>
            </w:tcBorders>
          </w:tcPr>
          <w:p w14:paraId="7E86D94F"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PEITO DE FRANGO</w:t>
            </w:r>
          </w:p>
        </w:tc>
        <w:tc>
          <w:tcPr>
            <w:tcW w:w="4155" w:type="dxa"/>
            <w:tcBorders>
              <w:top w:val="single" w:sz="4" w:space="0" w:color="auto"/>
              <w:left w:val="single" w:sz="4" w:space="0" w:color="auto"/>
              <w:bottom w:val="single" w:sz="4" w:space="0" w:color="auto"/>
              <w:right w:val="single" w:sz="4" w:space="0" w:color="auto"/>
            </w:tcBorders>
          </w:tcPr>
          <w:p w14:paraId="164BA5E9" w14:textId="77777777" w:rsidR="00590297" w:rsidRDefault="00000000">
            <w:pPr>
              <w:widowControl/>
              <w:jc w:val="both"/>
              <w:rPr>
                <w:rFonts w:ascii="Calibri" w:eastAsia="Calibri" w:hAnsi="Calibri" w:cs="Calibri"/>
                <w:sz w:val="22"/>
              </w:rPr>
            </w:pPr>
            <w:r>
              <w:rPr>
                <w:rFonts w:ascii="Calibri" w:eastAsia="Calibri" w:hAnsi="Calibri" w:cs="Calibri"/>
                <w:sz w:val="22"/>
              </w:rPr>
              <w:t>PEITO DE FRANGO; refrigerado e não congelado; sem osso, em formato de corte definido no pedido (podendo ser em bifes, pedaços, moído em espessuras diferentes, tiras ou outro), fresco, de 1ª qualidade, com aspecto, cor, cheiro e sabor próprios, acondicionado em embalagem apropriada.</w:t>
            </w:r>
          </w:p>
          <w:p w14:paraId="6F289902"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0382D8DE"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5.000</w:t>
            </w:r>
          </w:p>
        </w:tc>
        <w:tc>
          <w:tcPr>
            <w:tcW w:w="1134" w:type="dxa"/>
            <w:tcBorders>
              <w:top w:val="single" w:sz="4" w:space="0" w:color="auto"/>
              <w:left w:val="single" w:sz="4" w:space="0" w:color="auto"/>
              <w:bottom w:val="single" w:sz="4" w:space="0" w:color="auto"/>
              <w:right w:val="single" w:sz="4" w:space="0" w:color="auto"/>
            </w:tcBorders>
          </w:tcPr>
          <w:p w14:paraId="4DC668EE"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118966AB" w14:textId="77777777" w:rsidTr="00FB70CB">
        <w:tc>
          <w:tcPr>
            <w:tcW w:w="703" w:type="dxa"/>
            <w:tcBorders>
              <w:top w:val="single" w:sz="4" w:space="0" w:color="auto"/>
              <w:left w:val="single" w:sz="4" w:space="0" w:color="auto"/>
              <w:bottom w:val="single" w:sz="4" w:space="0" w:color="auto"/>
              <w:right w:val="single" w:sz="4" w:space="0" w:color="auto"/>
            </w:tcBorders>
          </w:tcPr>
          <w:p w14:paraId="54E2807F"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lastRenderedPageBreak/>
              <w:t>19</w:t>
            </w:r>
          </w:p>
        </w:tc>
        <w:tc>
          <w:tcPr>
            <w:tcW w:w="2090" w:type="dxa"/>
            <w:tcBorders>
              <w:top w:val="single" w:sz="4" w:space="0" w:color="auto"/>
              <w:left w:val="single" w:sz="4" w:space="0" w:color="auto"/>
              <w:bottom w:val="single" w:sz="4" w:space="0" w:color="auto"/>
              <w:right w:val="single" w:sz="4" w:space="0" w:color="auto"/>
            </w:tcBorders>
          </w:tcPr>
          <w:p w14:paraId="106858C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SALSICHA TIPO HOT-DOG</w:t>
            </w:r>
          </w:p>
        </w:tc>
        <w:tc>
          <w:tcPr>
            <w:tcW w:w="4155" w:type="dxa"/>
            <w:tcBorders>
              <w:top w:val="single" w:sz="4" w:space="0" w:color="auto"/>
              <w:left w:val="single" w:sz="4" w:space="0" w:color="auto"/>
              <w:bottom w:val="single" w:sz="4" w:space="0" w:color="auto"/>
              <w:right w:val="single" w:sz="4" w:space="0" w:color="auto"/>
            </w:tcBorders>
          </w:tcPr>
          <w:p w14:paraId="0E21F567" w14:textId="77777777" w:rsidR="00590297" w:rsidRDefault="00000000">
            <w:pPr>
              <w:widowControl/>
              <w:jc w:val="both"/>
              <w:rPr>
                <w:rFonts w:ascii="Calibri" w:eastAsia="Calibri" w:hAnsi="Calibri" w:cs="Calibri"/>
                <w:sz w:val="22"/>
              </w:rPr>
            </w:pPr>
            <w:r>
              <w:rPr>
                <w:rFonts w:ascii="Calibri" w:eastAsia="Calibri" w:hAnsi="Calibri" w:cs="Calibri"/>
                <w:sz w:val="22"/>
              </w:rPr>
              <w:t>SALSICHA TIPO HOT-DOG; produto cárneo industrializado, obtido da emulsão de carnes de diferentes espécies de animais de açougue, carnes</w:t>
            </w:r>
          </w:p>
          <w:p w14:paraId="47D02B9C" w14:textId="77777777" w:rsidR="00590297" w:rsidRDefault="00000000">
            <w:pPr>
              <w:widowControl/>
              <w:jc w:val="both"/>
              <w:rPr>
                <w:rFonts w:ascii="Calibri" w:eastAsia="Calibri" w:hAnsi="Calibri" w:cs="Calibri"/>
                <w:sz w:val="22"/>
              </w:rPr>
            </w:pPr>
            <w:r>
              <w:rPr>
                <w:rFonts w:ascii="Calibri" w:eastAsia="Calibri" w:hAnsi="Calibri" w:cs="Calibri"/>
                <w:sz w:val="22"/>
              </w:rPr>
              <w:t>mecanicamente separadas até o limite máximo de 60%, miúdos comestíveis de diferentes espécies de animais de açougue como fígado, língua, rim e/ou coração, tendões, pele e gorduras, adicionados de ingredientes, embutido em envoltório natural ou artificial ou por processo de extrusão, e submetido a um processo térmico adequado. Não pode conter glúten. Será tolerada a adição de pequenas quantidades de água, amido (até 2%), soja e corantes naturais. A salsicha deverá ser preparada com carnes em perfeito estado de conservação. Não será tolerada a presença de manchas esverdeadas ou pardacentas ou coloração sem uniformidade.</w:t>
            </w:r>
          </w:p>
          <w:p w14:paraId="1825EC8C"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01F0676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1.500</w:t>
            </w:r>
          </w:p>
        </w:tc>
        <w:tc>
          <w:tcPr>
            <w:tcW w:w="1134" w:type="dxa"/>
            <w:tcBorders>
              <w:top w:val="single" w:sz="4" w:space="0" w:color="auto"/>
              <w:left w:val="single" w:sz="4" w:space="0" w:color="auto"/>
              <w:bottom w:val="single" w:sz="4" w:space="0" w:color="auto"/>
              <w:right w:val="single" w:sz="4" w:space="0" w:color="auto"/>
            </w:tcBorders>
          </w:tcPr>
          <w:p w14:paraId="7EBC1BF4"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5A352EC2" w14:textId="77777777" w:rsidTr="00FB70CB">
        <w:tc>
          <w:tcPr>
            <w:tcW w:w="703" w:type="dxa"/>
            <w:tcBorders>
              <w:top w:val="single" w:sz="4" w:space="0" w:color="auto"/>
              <w:left w:val="single" w:sz="4" w:space="0" w:color="auto"/>
              <w:bottom w:val="single" w:sz="4" w:space="0" w:color="auto"/>
              <w:right w:val="single" w:sz="4" w:space="0" w:color="auto"/>
            </w:tcBorders>
          </w:tcPr>
          <w:p w14:paraId="5F345E7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20</w:t>
            </w:r>
          </w:p>
        </w:tc>
        <w:tc>
          <w:tcPr>
            <w:tcW w:w="2090" w:type="dxa"/>
            <w:tcBorders>
              <w:top w:val="single" w:sz="4" w:space="0" w:color="auto"/>
              <w:left w:val="single" w:sz="4" w:space="0" w:color="auto"/>
              <w:bottom w:val="single" w:sz="4" w:space="0" w:color="auto"/>
              <w:right w:val="single" w:sz="4" w:space="0" w:color="auto"/>
            </w:tcBorders>
          </w:tcPr>
          <w:p w14:paraId="771841AF"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PÃO DE LEITE 75G</w:t>
            </w:r>
          </w:p>
        </w:tc>
        <w:tc>
          <w:tcPr>
            <w:tcW w:w="4155" w:type="dxa"/>
            <w:tcBorders>
              <w:top w:val="single" w:sz="4" w:space="0" w:color="auto"/>
              <w:left w:val="single" w:sz="4" w:space="0" w:color="auto"/>
              <w:bottom w:val="single" w:sz="4" w:space="0" w:color="auto"/>
              <w:right w:val="single" w:sz="4" w:space="0" w:color="auto"/>
            </w:tcBorders>
          </w:tcPr>
          <w:p w14:paraId="789CC397" w14:textId="77777777" w:rsidR="00590297" w:rsidRDefault="00000000">
            <w:pPr>
              <w:widowControl/>
              <w:jc w:val="both"/>
              <w:rPr>
                <w:rFonts w:ascii="Calibri" w:eastAsia="Calibri" w:hAnsi="Calibri" w:cs="Calibri"/>
                <w:sz w:val="22"/>
              </w:rPr>
            </w:pPr>
            <w:r>
              <w:rPr>
                <w:rFonts w:ascii="Calibri" w:eastAsia="Calibri" w:hAnsi="Calibri" w:cs="Calibri"/>
                <w:sz w:val="22"/>
              </w:rPr>
              <w:t>Preparado com farinha de trigo, fermento biológico, leite, sal e açúcar, podendo conter outros ingredientes desde que declarados e aprovados pela ANVISA.</w:t>
            </w:r>
          </w:p>
          <w:p w14:paraId="31088326" w14:textId="77777777" w:rsidR="00590297" w:rsidRDefault="00000000">
            <w:pPr>
              <w:widowControl/>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2E9C160F"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3506FB5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1250</w:t>
            </w:r>
          </w:p>
        </w:tc>
        <w:tc>
          <w:tcPr>
            <w:tcW w:w="1134" w:type="dxa"/>
            <w:tcBorders>
              <w:top w:val="single" w:sz="4" w:space="0" w:color="auto"/>
              <w:left w:val="single" w:sz="4" w:space="0" w:color="auto"/>
              <w:bottom w:val="single" w:sz="4" w:space="0" w:color="auto"/>
              <w:right w:val="single" w:sz="4" w:space="0" w:color="auto"/>
            </w:tcBorders>
          </w:tcPr>
          <w:p w14:paraId="67E513C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73C666E5" w14:textId="77777777" w:rsidTr="00FB70CB">
        <w:tc>
          <w:tcPr>
            <w:tcW w:w="703" w:type="dxa"/>
            <w:tcBorders>
              <w:top w:val="single" w:sz="4" w:space="0" w:color="auto"/>
              <w:left w:val="single" w:sz="4" w:space="0" w:color="auto"/>
              <w:bottom w:val="single" w:sz="4" w:space="0" w:color="auto"/>
              <w:right w:val="single" w:sz="4" w:space="0" w:color="auto"/>
            </w:tcBorders>
          </w:tcPr>
          <w:p w14:paraId="454FA46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21</w:t>
            </w:r>
          </w:p>
        </w:tc>
        <w:tc>
          <w:tcPr>
            <w:tcW w:w="2090" w:type="dxa"/>
            <w:tcBorders>
              <w:top w:val="single" w:sz="4" w:space="0" w:color="auto"/>
              <w:left w:val="single" w:sz="4" w:space="0" w:color="auto"/>
              <w:bottom w:val="single" w:sz="4" w:space="0" w:color="auto"/>
              <w:right w:val="single" w:sz="4" w:space="0" w:color="auto"/>
            </w:tcBorders>
          </w:tcPr>
          <w:p w14:paraId="1B634B7B"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PÃO DE LEITE 30G</w:t>
            </w:r>
          </w:p>
        </w:tc>
        <w:tc>
          <w:tcPr>
            <w:tcW w:w="4155" w:type="dxa"/>
            <w:tcBorders>
              <w:top w:val="single" w:sz="4" w:space="0" w:color="auto"/>
              <w:left w:val="single" w:sz="4" w:space="0" w:color="auto"/>
              <w:bottom w:val="single" w:sz="4" w:space="0" w:color="auto"/>
              <w:right w:val="single" w:sz="4" w:space="0" w:color="auto"/>
            </w:tcBorders>
          </w:tcPr>
          <w:p w14:paraId="4B536069" w14:textId="77777777" w:rsidR="00590297" w:rsidRDefault="00000000">
            <w:pPr>
              <w:widowControl/>
              <w:jc w:val="both"/>
              <w:rPr>
                <w:rFonts w:ascii="Calibri" w:eastAsia="Calibri" w:hAnsi="Calibri" w:cs="Calibri"/>
                <w:sz w:val="22"/>
              </w:rPr>
            </w:pPr>
            <w:r>
              <w:rPr>
                <w:rFonts w:ascii="Calibri" w:eastAsia="Calibri" w:hAnsi="Calibri" w:cs="Calibri"/>
                <w:sz w:val="22"/>
              </w:rPr>
              <w:t>Preparado com farinha de trigo, fermento biológico, leite, sal e açúcar, podendo conter outros ingredientes desde que declarados e aprovados pela ANVISA.</w:t>
            </w:r>
          </w:p>
          <w:p w14:paraId="58A674DC" w14:textId="77777777" w:rsidR="00590297" w:rsidRDefault="00000000">
            <w:pPr>
              <w:widowControl/>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04DDF82A"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5286075F"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1250</w:t>
            </w:r>
          </w:p>
        </w:tc>
        <w:tc>
          <w:tcPr>
            <w:tcW w:w="1134" w:type="dxa"/>
            <w:tcBorders>
              <w:top w:val="single" w:sz="4" w:space="0" w:color="auto"/>
              <w:left w:val="single" w:sz="4" w:space="0" w:color="auto"/>
              <w:bottom w:val="single" w:sz="4" w:space="0" w:color="auto"/>
              <w:right w:val="single" w:sz="4" w:space="0" w:color="auto"/>
            </w:tcBorders>
          </w:tcPr>
          <w:p w14:paraId="7AD5B67A"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085B8AC9" w14:textId="77777777" w:rsidTr="00FB70CB">
        <w:tc>
          <w:tcPr>
            <w:tcW w:w="703" w:type="dxa"/>
            <w:tcBorders>
              <w:top w:val="single" w:sz="4" w:space="0" w:color="auto"/>
              <w:left w:val="single" w:sz="4" w:space="0" w:color="auto"/>
              <w:bottom w:val="single" w:sz="4" w:space="0" w:color="auto"/>
              <w:right w:val="single" w:sz="4" w:space="0" w:color="auto"/>
            </w:tcBorders>
          </w:tcPr>
          <w:p w14:paraId="1D6653B5"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22</w:t>
            </w:r>
          </w:p>
        </w:tc>
        <w:tc>
          <w:tcPr>
            <w:tcW w:w="2090" w:type="dxa"/>
            <w:tcBorders>
              <w:top w:val="single" w:sz="4" w:space="0" w:color="auto"/>
              <w:left w:val="single" w:sz="4" w:space="0" w:color="auto"/>
              <w:bottom w:val="single" w:sz="4" w:space="0" w:color="auto"/>
              <w:right w:val="single" w:sz="4" w:space="0" w:color="auto"/>
            </w:tcBorders>
          </w:tcPr>
          <w:p w14:paraId="79A60B9C"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BOLO EM PEDAÇOS 40G</w:t>
            </w:r>
          </w:p>
        </w:tc>
        <w:tc>
          <w:tcPr>
            <w:tcW w:w="4155" w:type="dxa"/>
            <w:tcBorders>
              <w:top w:val="single" w:sz="4" w:space="0" w:color="auto"/>
              <w:left w:val="single" w:sz="4" w:space="0" w:color="auto"/>
              <w:bottom w:val="single" w:sz="4" w:space="0" w:color="auto"/>
              <w:right w:val="single" w:sz="4" w:space="0" w:color="auto"/>
            </w:tcBorders>
          </w:tcPr>
          <w:p w14:paraId="72185D19" w14:textId="77777777" w:rsidR="00590297" w:rsidRDefault="00000000">
            <w:pPr>
              <w:widowControl/>
              <w:jc w:val="both"/>
              <w:rPr>
                <w:rFonts w:ascii="Calibri" w:eastAsia="Calibri" w:hAnsi="Calibri" w:cs="Calibri"/>
                <w:sz w:val="22"/>
              </w:rPr>
            </w:pPr>
            <w:r>
              <w:rPr>
                <w:rFonts w:ascii="Calibri" w:eastAsia="Calibri" w:hAnsi="Calibri" w:cs="Calibri"/>
                <w:sz w:val="22"/>
              </w:rPr>
              <w:t>Fabricação artesanal simples e saborizado, cortado em pedaços de aproximadamente 40 gramas cada (com sabores a definir no pedido).</w:t>
            </w:r>
          </w:p>
          <w:p w14:paraId="2BB88AFC" w14:textId="77777777" w:rsidR="00590297" w:rsidRDefault="00000000">
            <w:pPr>
              <w:widowControl/>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61B8A59C"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03B63721"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4000</w:t>
            </w:r>
          </w:p>
        </w:tc>
        <w:tc>
          <w:tcPr>
            <w:tcW w:w="1134" w:type="dxa"/>
            <w:tcBorders>
              <w:top w:val="single" w:sz="4" w:space="0" w:color="auto"/>
              <w:left w:val="single" w:sz="4" w:space="0" w:color="auto"/>
              <w:bottom w:val="single" w:sz="4" w:space="0" w:color="auto"/>
              <w:right w:val="single" w:sz="4" w:space="0" w:color="auto"/>
            </w:tcBorders>
          </w:tcPr>
          <w:p w14:paraId="006D9E38"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r w:rsidR="00590297" w14:paraId="2D4576C7" w14:textId="77777777" w:rsidTr="00FB70CB">
        <w:tc>
          <w:tcPr>
            <w:tcW w:w="703" w:type="dxa"/>
            <w:tcBorders>
              <w:top w:val="single" w:sz="4" w:space="0" w:color="auto"/>
              <w:left w:val="single" w:sz="4" w:space="0" w:color="auto"/>
              <w:bottom w:val="single" w:sz="4" w:space="0" w:color="auto"/>
              <w:right w:val="single" w:sz="4" w:space="0" w:color="auto"/>
            </w:tcBorders>
          </w:tcPr>
          <w:p w14:paraId="3AE7FC9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lastRenderedPageBreak/>
              <w:t>23</w:t>
            </w:r>
          </w:p>
        </w:tc>
        <w:tc>
          <w:tcPr>
            <w:tcW w:w="2090" w:type="dxa"/>
            <w:tcBorders>
              <w:top w:val="single" w:sz="4" w:space="0" w:color="auto"/>
              <w:left w:val="single" w:sz="4" w:space="0" w:color="auto"/>
              <w:bottom w:val="single" w:sz="4" w:space="0" w:color="auto"/>
              <w:right w:val="single" w:sz="4" w:space="0" w:color="auto"/>
            </w:tcBorders>
          </w:tcPr>
          <w:p w14:paraId="70D1FB57"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BOLO DE CHOCOLATE COM COBERTURA DE CHOCOLATE E GRANULADO FATIAS COM 70G</w:t>
            </w:r>
          </w:p>
        </w:tc>
        <w:tc>
          <w:tcPr>
            <w:tcW w:w="4155" w:type="dxa"/>
            <w:tcBorders>
              <w:top w:val="single" w:sz="4" w:space="0" w:color="auto"/>
              <w:left w:val="single" w:sz="4" w:space="0" w:color="auto"/>
              <w:bottom w:val="single" w:sz="4" w:space="0" w:color="auto"/>
              <w:right w:val="single" w:sz="4" w:space="0" w:color="auto"/>
            </w:tcBorders>
          </w:tcPr>
          <w:p w14:paraId="42A42FE4" w14:textId="77777777" w:rsidR="00590297" w:rsidRDefault="00000000">
            <w:pPr>
              <w:widowControl/>
              <w:jc w:val="both"/>
              <w:rPr>
                <w:rFonts w:ascii="Calibri" w:eastAsia="Calibri" w:hAnsi="Calibri" w:cs="Calibri"/>
                <w:sz w:val="22"/>
              </w:rPr>
            </w:pPr>
            <w:r>
              <w:rPr>
                <w:rFonts w:ascii="Calibri" w:eastAsia="Calibri" w:hAnsi="Calibri" w:cs="Calibri"/>
                <w:sz w:val="22"/>
              </w:rPr>
              <w:t>Fabricação artesanal simples, cortado em pedaços de aproximadamente 70 gramas cada, sabor chocolate com cobertura de chocolate (tipo brigadeiro) e granulado.</w:t>
            </w:r>
          </w:p>
          <w:p w14:paraId="2FCE1E43" w14:textId="77777777" w:rsidR="00590297" w:rsidRDefault="00000000">
            <w:pPr>
              <w:widowControl/>
              <w:jc w:val="both"/>
              <w:rPr>
                <w:rFonts w:ascii="Calibri" w:eastAsia="Calibri" w:hAnsi="Calibri" w:cs="Calibri"/>
                <w:sz w:val="22"/>
              </w:rPr>
            </w:pPr>
            <w:r>
              <w:rPr>
                <w:rFonts w:ascii="Calibri" w:eastAsia="Calibri" w:hAnsi="Calibri" w:cs="Calibri"/>
                <w:sz w:val="22"/>
              </w:rPr>
              <w:t xml:space="preserve">Produzido sob condições técnicas e higiênico sanitárias adequadas. </w:t>
            </w:r>
          </w:p>
          <w:p w14:paraId="116BC16A" w14:textId="77777777" w:rsidR="00590297" w:rsidRDefault="00000000">
            <w:pPr>
              <w:widowControl/>
              <w:jc w:val="both"/>
              <w:rPr>
                <w:rFonts w:ascii="Calibri" w:eastAsia="Calibri" w:hAnsi="Calibri" w:cs="Calibri"/>
                <w:sz w:val="22"/>
              </w:rPr>
            </w:pPr>
            <w:r>
              <w:rPr>
                <w:rFonts w:ascii="Calibri" w:eastAsia="Calibri" w:hAnsi="Calibri" w:cs="Calibri"/>
                <w:sz w:val="22"/>
              </w:rPr>
              <w:t>Produto sujeito a verificação no ato da entrega.</w:t>
            </w:r>
          </w:p>
        </w:tc>
        <w:tc>
          <w:tcPr>
            <w:tcW w:w="1122" w:type="dxa"/>
            <w:tcBorders>
              <w:top w:val="single" w:sz="4" w:space="0" w:color="auto"/>
              <w:left w:val="single" w:sz="4" w:space="0" w:color="auto"/>
              <w:bottom w:val="single" w:sz="4" w:space="0" w:color="auto"/>
              <w:right w:val="single" w:sz="4" w:space="0" w:color="auto"/>
            </w:tcBorders>
          </w:tcPr>
          <w:p w14:paraId="6DE7C783"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1000</w:t>
            </w:r>
          </w:p>
        </w:tc>
        <w:tc>
          <w:tcPr>
            <w:tcW w:w="1134" w:type="dxa"/>
            <w:tcBorders>
              <w:top w:val="single" w:sz="4" w:space="0" w:color="auto"/>
              <w:left w:val="single" w:sz="4" w:space="0" w:color="auto"/>
              <w:bottom w:val="single" w:sz="4" w:space="0" w:color="auto"/>
              <w:right w:val="single" w:sz="4" w:space="0" w:color="auto"/>
            </w:tcBorders>
          </w:tcPr>
          <w:p w14:paraId="6FDDDBC8" w14:textId="77777777" w:rsidR="00590297" w:rsidRDefault="00000000">
            <w:pPr>
              <w:widowControl/>
              <w:ind w:right="60"/>
              <w:jc w:val="both"/>
              <w:rPr>
                <w:rFonts w:ascii="Calibri" w:eastAsia="Calibri" w:hAnsi="Calibri" w:cs="Calibri"/>
                <w:b/>
                <w:sz w:val="22"/>
              </w:rPr>
            </w:pPr>
            <w:r>
              <w:rPr>
                <w:rFonts w:ascii="Calibri" w:eastAsia="Calibri" w:hAnsi="Calibri" w:cs="Calibri"/>
                <w:b/>
                <w:sz w:val="22"/>
              </w:rPr>
              <w:t>kg</w:t>
            </w:r>
          </w:p>
        </w:tc>
      </w:tr>
    </w:tbl>
    <w:p w14:paraId="5CEA7227" w14:textId="77777777" w:rsidR="00590297" w:rsidRDefault="00590297">
      <w:pPr>
        <w:widowControl/>
        <w:spacing w:after="160" w:line="256" w:lineRule="auto"/>
        <w:jc w:val="both"/>
        <w:rPr>
          <w:rFonts w:ascii="Calibri" w:eastAsia="Calibri" w:hAnsi="Calibri" w:cs="Calibr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534FBE8E" w14:textId="77777777">
        <w:tc>
          <w:tcPr>
            <w:tcW w:w="8490" w:type="dxa"/>
          </w:tcPr>
          <w:p w14:paraId="292A3569" w14:textId="77777777" w:rsidR="00590297" w:rsidRDefault="00000000">
            <w:pPr>
              <w:widowControl/>
              <w:jc w:val="center"/>
              <w:rPr>
                <w:rFonts w:ascii="Calibri" w:eastAsia="Calibri" w:hAnsi="Calibri" w:cs="Calibri"/>
                <w:sz w:val="22"/>
                <w:shd w:val="clear" w:color="auto" w:fill="FFFFFF"/>
              </w:rPr>
            </w:pPr>
            <w:r>
              <w:rPr>
                <w:rFonts w:ascii="Calibri" w:eastAsia="Calibri" w:hAnsi="Calibri" w:cs="Calibri"/>
                <w:sz w:val="22"/>
                <w:shd w:val="clear" w:color="auto" w:fill="FFFFFF"/>
              </w:rPr>
              <w:t>V - LEVANTAMENTO DE MERCADO.</w:t>
            </w:r>
          </w:p>
        </w:tc>
      </w:tr>
    </w:tbl>
    <w:p w14:paraId="354E3D61" w14:textId="77777777" w:rsidR="00590297" w:rsidRDefault="00590297">
      <w:pPr>
        <w:widowControl/>
        <w:spacing w:after="160"/>
        <w:ind w:firstLine="1701"/>
        <w:jc w:val="both"/>
        <w:rPr>
          <w:rFonts w:ascii="Calibri" w:eastAsia="Calibri" w:hAnsi="Calibri" w:cs="Calibri"/>
          <w:sz w:val="22"/>
        </w:rPr>
      </w:pPr>
    </w:p>
    <w:p w14:paraId="15958C61"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Com base nas últimas contratações foi realizado o levantamento de mercado para avaliar as opções disponíveis para aquisição de carnes, embutidos, bolos e pães, levando em consideração os critérios de qualidade, procedência e conformidade com as boas práticas.</w:t>
      </w:r>
    </w:p>
    <w:p w14:paraId="25372C6C" w14:textId="77777777" w:rsidR="00590297" w:rsidRDefault="00000000">
      <w:pPr>
        <w:widowControl/>
        <w:spacing w:after="160"/>
        <w:ind w:firstLine="1701"/>
        <w:jc w:val="both"/>
        <w:rPr>
          <w:rFonts w:ascii="Calibri" w:eastAsia="Calibri" w:hAnsi="Calibri" w:cs="Calibri"/>
          <w:b/>
          <w:sz w:val="22"/>
        </w:rPr>
      </w:pPr>
      <w:r>
        <w:rPr>
          <w:rFonts w:ascii="Calibri" w:eastAsia="Calibri" w:hAnsi="Calibri" w:cs="Calibri"/>
          <w:b/>
          <w:sz w:val="22"/>
        </w:rPr>
        <w:t>Empresas Locais do Município:</w:t>
      </w:r>
    </w:p>
    <w:p w14:paraId="50AFF424"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As empresas locais do município são as atuais fornecedoras de carnes, embutidos, bolos e pães por meio de licitação, destacando-se pela qualidade dos produtos oferecidos e pelo cumprimento rigoroso das boas práticas, incluindo a procedência das carnes provenientes de animais abatidos sob inspeção sanitária, não havendo registro de problemas quanto à qualidade dos produtos até o momento.</w:t>
      </w:r>
    </w:p>
    <w:p w14:paraId="0935D8CE" w14:textId="77777777" w:rsidR="00590297" w:rsidRDefault="00000000">
      <w:pPr>
        <w:widowControl/>
        <w:spacing w:after="160"/>
        <w:ind w:firstLine="1701"/>
        <w:jc w:val="both"/>
        <w:rPr>
          <w:rFonts w:ascii="Calibri" w:eastAsia="Calibri" w:hAnsi="Calibri" w:cs="Calibri"/>
          <w:b/>
          <w:sz w:val="22"/>
        </w:rPr>
      </w:pPr>
      <w:r>
        <w:rPr>
          <w:rFonts w:ascii="Calibri" w:eastAsia="Calibri" w:hAnsi="Calibri" w:cs="Calibri"/>
          <w:b/>
          <w:sz w:val="22"/>
        </w:rPr>
        <w:t>Outras Empresas do Mercado:</w:t>
      </w:r>
    </w:p>
    <w:p w14:paraId="71CB1480"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Além das empresas locais, há outras opções disponíveis no mercado para aquisição de carnes, embutidos, bolos e pães, pois, através de processo licitatório, é possível verificar referências, documentação, certificações de qualidade e experiência no fornecimento.</w:t>
      </w:r>
    </w:p>
    <w:p w14:paraId="16DE5F26" w14:textId="77777777" w:rsidR="00590297" w:rsidRDefault="00000000">
      <w:pPr>
        <w:widowControl/>
        <w:spacing w:after="160"/>
        <w:ind w:firstLine="1701"/>
        <w:jc w:val="both"/>
        <w:rPr>
          <w:rFonts w:ascii="Calibri" w:eastAsia="Calibri" w:hAnsi="Calibri" w:cs="Calibri"/>
          <w:b/>
          <w:sz w:val="22"/>
        </w:rPr>
      </w:pPr>
      <w:r>
        <w:rPr>
          <w:rFonts w:ascii="Calibri" w:eastAsia="Calibri" w:hAnsi="Calibri" w:cs="Calibri"/>
          <w:b/>
          <w:sz w:val="22"/>
        </w:rPr>
        <w:t>Resultado da Análise:</w:t>
      </w:r>
    </w:p>
    <w:p w14:paraId="6BF4F6F7"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Após análise criteriosa das opções de fornecimento para aquisição de gêneros alimentícios, concluiu-se que tanto empresas locais quanto outras empresas do mercado são viáveis para execução, desde que os fornecedores estejam em conformidade com os termos do edital. É essencial que os fornecedores estejam atentos aos requisitos estabelecidos, especialmente em relação à forma e horário de entrega, os quais podem variar entre diários, ponto a ponto e em horários específicos, conforme estipulado no edital.</w:t>
      </w:r>
    </w:p>
    <w:p w14:paraId="2FB34A7B"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Para garantir a conformidade com os requisitos do edital, os fornecedores devem assegurar que possuem a capacidade de atender às demandas de entrega conforme especificado, o que pode envolver um planejamento logístico detalhado para assegurar a entrega oportuna e eficiente dos produtos, de acordo com as necessidades da Administração.</w:t>
      </w:r>
    </w:p>
    <w:p w14:paraId="0C3D2821"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Para as empresas locais, essa oportunidade pode representar uma maneira de reforçar sua presença no mercado e demonstrar seu compromisso com a comunidade local. Por outro lado, para as outras empresas do mercado, essa pode ser uma chance de expandir seus negócios e oferecer seus produtos e serviços para uma nova clientela.</w:t>
      </w:r>
    </w:p>
    <w:p w14:paraId="21392C7E" w14:textId="77777777" w:rsidR="00590297" w:rsidRDefault="00000000">
      <w:pPr>
        <w:widowControl/>
        <w:spacing w:after="160"/>
        <w:ind w:firstLine="1701"/>
        <w:jc w:val="both"/>
        <w:rPr>
          <w:rFonts w:ascii="Calibri" w:eastAsia="Calibri" w:hAnsi="Calibri" w:cs="Calibri"/>
          <w:sz w:val="22"/>
        </w:rPr>
      </w:pPr>
      <w:r>
        <w:rPr>
          <w:rFonts w:ascii="Calibri" w:eastAsia="Calibri" w:hAnsi="Calibri" w:cs="Calibri"/>
          <w:sz w:val="22"/>
        </w:rPr>
        <w:t xml:space="preserve">Independentemente da origem do fornecedor, é importante que todos mantenham a transparência, a qualidade dos produtos e o cumprimento dos prazos de entrega </w:t>
      </w:r>
      <w:r>
        <w:rPr>
          <w:rFonts w:ascii="Calibri" w:eastAsia="Calibri" w:hAnsi="Calibri" w:cs="Calibri"/>
          <w:sz w:val="22"/>
        </w:rPr>
        <w:lastRenderedPageBreak/>
        <w:t>como aspectos prioritários para garantir o sucesso da parceria com o município. Assim, será possível estabelecer relações comerciais sólidas e benéficas para ambas as partes envolvidas.</w:t>
      </w:r>
    </w:p>
    <w:p w14:paraId="296CA196" w14:textId="77777777" w:rsidR="00590297" w:rsidRDefault="00590297">
      <w:pPr>
        <w:widowControl/>
        <w:spacing w:after="160"/>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0A05044B" w14:textId="77777777">
        <w:tc>
          <w:tcPr>
            <w:tcW w:w="8640" w:type="dxa"/>
          </w:tcPr>
          <w:p w14:paraId="477FB9BB" w14:textId="77777777" w:rsidR="00590297" w:rsidRDefault="00000000">
            <w:pPr>
              <w:widowControl/>
              <w:jc w:val="center"/>
              <w:rPr>
                <w:rFonts w:ascii="Calibri" w:eastAsia="Calibri" w:hAnsi="Calibri" w:cs="Calibri"/>
                <w:sz w:val="22"/>
              </w:rPr>
            </w:pPr>
            <w:r>
              <w:rPr>
                <w:rFonts w:ascii="Calibri" w:eastAsia="Calibri" w:hAnsi="Calibri" w:cs="Calibri"/>
                <w:sz w:val="22"/>
              </w:rPr>
              <w:t>VI - ESTIMATIVA DO VALOR DA CONTRATAÇÃO.</w:t>
            </w:r>
          </w:p>
        </w:tc>
      </w:tr>
    </w:tbl>
    <w:p w14:paraId="7D825E0D" w14:textId="77777777" w:rsidR="00590297" w:rsidRDefault="00590297">
      <w:pPr>
        <w:widowControl/>
        <w:spacing w:after="160" w:line="256" w:lineRule="auto"/>
        <w:rPr>
          <w:rFonts w:ascii="Calibri" w:eastAsia="Calibri" w:hAnsi="Calibri" w:cs="Calibri"/>
          <w:sz w:val="22"/>
        </w:rPr>
      </w:pPr>
    </w:p>
    <w:p w14:paraId="0D5F0A64"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 estimativa do valor da contratação, acompanhada dos preços unitários referenciais, foi elaborada meticulosamente, considerando as particularidades de cada item a ser contratado e os custos associados à sua contratação.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durante a fase de negociação, servindo como referencial de valor máximo aceito. Essa medida é essencial para proteger os interesses da administração pública e garantir a economicidade no processo licitatório.</w:t>
      </w:r>
    </w:p>
    <w:p w14:paraId="121E66F0" w14:textId="77777777" w:rsidR="00590297" w:rsidRDefault="00590297">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7A4A82C8" w14:textId="77777777">
        <w:tc>
          <w:tcPr>
            <w:tcW w:w="8640" w:type="dxa"/>
          </w:tcPr>
          <w:p w14:paraId="335FB90A" w14:textId="77777777" w:rsidR="00590297" w:rsidRDefault="00000000">
            <w:pPr>
              <w:widowControl/>
              <w:jc w:val="center"/>
              <w:rPr>
                <w:rFonts w:ascii="Calibri" w:eastAsia="Calibri" w:hAnsi="Calibri" w:cs="Calibri"/>
                <w:sz w:val="22"/>
              </w:rPr>
            </w:pPr>
            <w:r>
              <w:rPr>
                <w:rFonts w:ascii="Calibri" w:eastAsia="Calibri" w:hAnsi="Calibri" w:cs="Calibri"/>
                <w:sz w:val="22"/>
              </w:rPr>
              <w:t>VII - DESCRIÇÃO DA SOLUÇÃO COMO UM TODO.</w:t>
            </w:r>
          </w:p>
        </w:tc>
      </w:tr>
    </w:tbl>
    <w:p w14:paraId="17881DCE" w14:textId="77777777" w:rsidR="00590297" w:rsidRDefault="00590297">
      <w:pPr>
        <w:widowControl/>
        <w:spacing w:after="160" w:line="256" w:lineRule="auto"/>
        <w:rPr>
          <w:rFonts w:ascii="Calibri" w:eastAsia="Calibri" w:hAnsi="Calibri" w:cs="Calibri"/>
          <w:sz w:val="22"/>
        </w:rPr>
      </w:pPr>
    </w:p>
    <w:p w14:paraId="5BEC3815"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Comprovada a necessidade dos gêneros alimentícios para a composição da Merenda Escolar, visto que são itens imprescindíveis para garantir uma alimentação diária, de qualidade, nutritiva e saudável aos alunos da rede pública de ensino, apresenta-se como a melhor solução a contratação de empresa para seu fornecimento, de acordo com as necessidades apresentadas neste estudo, visando melhor aproveitamento dos recursos públicos através da aquisição de produtos de qualidade e com preço justo. </w:t>
      </w:r>
    </w:p>
    <w:p w14:paraId="10306C14"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Para o fornecimento dos itens elencados neste estudo, a empresa contratada ficará responsável pela entrega dos produtos conforme descrito: </w:t>
      </w:r>
    </w:p>
    <w:p w14:paraId="2CAEE4B4"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Entregar os produtos conforme a demanda da Contratante;</w:t>
      </w:r>
    </w:p>
    <w:p w14:paraId="4C889206"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Realizar a entrega no prazo de até 5 (cinco) dias úteis após o recebimento do pedido enviado pelo setor;</w:t>
      </w:r>
    </w:p>
    <w:p w14:paraId="2E56D8B5"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Realizar as entregas em horário comercial e determinado pelo setor responsável, exceto entre as 9h e 30min e 11h e das 14h às 16h e 30 min, pois são horários reservados para servir a merenda e não haverá servidor disponível para receber os produtos;</w:t>
      </w:r>
    </w:p>
    <w:p w14:paraId="54C45A24"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Normalmente as entregas serão diárias devido à falta de espaço de armazenamento nas cozinhas;</w:t>
      </w:r>
    </w:p>
    <w:p w14:paraId="0BC2EE60"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Há possibilidade de aumento no número de pontos de entrega, porém atualmente são oito pontos de entrega no município de Taguaí-SP, conforme descrito a seguir:</w:t>
      </w:r>
    </w:p>
    <w:p w14:paraId="503F7D70"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COZINHA PILOTO: Rua João Carniato, nº 165, Centro, Taguaí, Estado de São Paulo;</w:t>
      </w:r>
    </w:p>
    <w:p w14:paraId="2EBC241B"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lastRenderedPageBreak/>
        <w:t>E.M. PEDRO SOLDERA: Rua José Gobbo, nº 530, Centro, Taguaí, Estado de São Paulo, Fone (14) 3386-1398;</w:t>
      </w:r>
    </w:p>
    <w:p w14:paraId="02C1E14D"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E.M. ARLINDO BÉRGAMO: Rua José Gobbo, nº 1087, Centro, Taguaí, Estado de São Paulo, Fone (14) 3386-1138;</w:t>
      </w:r>
    </w:p>
    <w:p w14:paraId="62ECF101"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E.M. PE. GIOVANNI FERRETTI: Rua das Acácias, nº 110, Jardim Primavera, Taguaí, Estado de São Paulo, Fone (14) 3386-1499;</w:t>
      </w:r>
    </w:p>
    <w:p w14:paraId="36E6AFBF"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E.M. PROF. JOSIANE SOLDERA LEITE: Rua Jair Domingues, nº 300, Vila CDHU, Taguaí, Estado de São Paulo, Fone (14) 3386-1205;</w:t>
      </w:r>
    </w:p>
    <w:p w14:paraId="4AF110F2"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E.M.E.I. PROF. DELMIRA TERESINHA VILLA GOBBO: Rua Antônio Carniato, nº 468, Vila CDHU, Taguaí, Estado de São Paulo, Fone (14) 3386-2001;</w:t>
      </w:r>
    </w:p>
    <w:p w14:paraId="1D23F699"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E.M. VITÓRIO BÉRGAMO: Rua Antônio </w:t>
      </w:r>
      <w:proofErr w:type="spellStart"/>
      <w:r>
        <w:rPr>
          <w:rFonts w:ascii="Calibri" w:eastAsia="Calibri" w:hAnsi="Calibri" w:cs="Calibri"/>
          <w:sz w:val="22"/>
        </w:rPr>
        <w:t>Vicençotto</w:t>
      </w:r>
      <w:proofErr w:type="spellEnd"/>
      <w:r>
        <w:rPr>
          <w:rFonts w:ascii="Calibri" w:eastAsia="Calibri" w:hAnsi="Calibri" w:cs="Calibri"/>
          <w:sz w:val="22"/>
        </w:rPr>
        <w:t>, nº 322, Bairro CDHU, Taguaí, Estado de São Paulo, Fone (14) 3386-1519;</w:t>
      </w:r>
    </w:p>
    <w:p w14:paraId="07B80787"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CENTRO DE ATENDIMENTO EDUCACIONAL ESPECIALIZADO: Rua Dona Beni, nº 474, Centro, Taguaí, Estado de São Paulo, Fone (14) 3386-1376 e (14) 99613-6692;</w:t>
      </w:r>
    </w:p>
    <w:p w14:paraId="3A058582" w14:textId="77777777" w:rsidR="00590297"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Será necessário que as empresas licitantes forneçam, através dos documentos solicitados para participação no certame, seus endereços de e-mail e números de celular usados para receber os pedidos de compras emitidos pela Administração e, caso essas informações prestadas venham a ser alteradas, após a contratação, a empresa deverá comunicar previamente à Administração.</w:t>
      </w:r>
    </w:p>
    <w:p w14:paraId="00DFA04D"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Na solicitação de produtos, serão especificados os itens necessários, a quantidade desejada, a data, o horário e o local de entrega, devendo as empresas contratadas seguir essas informações para realização da entrega dos produtos solicitados.</w:t>
      </w:r>
    </w:p>
    <w:p w14:paraId="1E1555CF"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Os produtos deverão ser entregues conforme descrito no edital e seus anexos pois, caso contrário, a contratada deverá substituí-lo e reparar prejuízos causados à contratante ou a terceiros decorrentes de falhas nos produtos, na entrega, na fabricação, no armazenamento ou na distribuição e, em caso de descumprimento desse acordo, ficará a contratada sujeita a rescisão contratual e a aplicação das sanções prevista no processo licitatório e na legislação vigente. </w:t>
      </w:r>
    </w:p>
    <w:p w14:paraId="3389A3A5"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As substituições dos produtos deverão ser realizadas no prazo máximo de 2 (duas) horas após a notificação da contratante. </w:t>
      </w:r>
    </w:p>
    <w:p w14:paraId="4257ADD2"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O prazo determinado na cláusula 3.4.4 poderá ser prorrogado por igual período mediante apresentação de justificativa plausível e aceitação pelo setor responsável.</w:t>
      </w:r>
    </w:p>
    <w:p w14:paraId="38B42E50"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As substituições necessárias, durante o período estipulado, deverão ser feitas pela contratada preferencialmente no local de entrega original ou em outro indicado pela contratante e todos os custos deverão ser arcados pela contratada.</w:t>
      </w:r>
    </w:p>
    <w:p w14:paraId="73618D20"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Para garantir a execução adequada do contrato, o Código de Defesa do Consumidor (Lei Nº 8.078/1990) será aplicável, conforme necessário.</w:t>
      </w:r>
    </w:p>
    <w:p w14:paraId="006FEB35" w14:textId="77777777" w:rsidR="00590297" w:rsidRDefault="00590297">
      <w:pPr>
        <w:widowControl/>
        <w:spacing w:after="160" w:line="256" w:lineRule="auto"/>
        <w:ind w:firstLine="1701"/>
        <w:jc w:val="both"/>
        <w:rPr>
          <w:rFonts w:ascii="Calibri" w:eastAsia="Calibri" w:hAnsi="Calibri" w:cs="Calibri"/>
          <w:i/>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4D764497" w14:textId="77777777">
        <w:tc>
          <w:tcPr>
            <w:tcW w:w="8490" w:type="dxa"/>
          </w:tcPr>
          <w:p w14:paraId="609EF6FD" w14:textId="77777777" w:rsidR="00590297" w:rsidRDefault="00000000">
            <w:pPr>
              <w:widowControl/>
              <w:jc w:val="center"/>
              <w:rPr>
                <w:rFonts w:ascii="Calibri" w:eastAsia="Calibri" w:hAnsi="Calibri" w:cs="Calibri"/>
                <w:sz w:val="22"/>
              </w:rPr>
            </w:pPr>
            <w:r>
              <w:rPr>
                <w:rFonts w:ascii="Calibri" w:eastAsia="Calibri" w:hAnsi="Calibri" w:cs="Calibri"/>
                <w:sz w:val="22"/>
              </w:rPr>
              <w:lastRenderedPageBreak/>
              <w:t>VIII - JUSTIFICATIVAS PARA O NÃO PARCELAMENTO.</w:t>
            </w:r>
          </w:p>
        </w:tc>
      </w:tr>
    </w:tbl>
    <w:p w14:paraId="4D3243C0" w14:textId="77777777" w:rsidR="00590297" w:rsidRDefault="00590297">
      <w:pPr>
        <w:widowControl/>
        <w:spacing w:after="160" w:line="256" w:lineRule="auto"/>
        <w:ind w:firstLine="1701"/>
        <w:jc w:val="both"/>
        <w:rPr>
          <w:rFonts w:ascii="Calibri" w:eastAsia="Calibri" w:hAnsi="Calibri" w:cs="Calibri"/>
          <w:color w:val="0D0D0D"/>
          <w:sz w:val="22"/>
          <w:shd w:val="clear" w:color="auto" w:fill="FFFFFF"/>
        </w:rPr>
      </w:pPr>
    </w:p>
    <w:p w14:paraId="1C5DEFFF" w14:textId="77777777" w:rsidR="00590297"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5ACCDBE8" w14:textId="77777777" w:rsidR="00590297" w:rsidRDefault="00000000">
      <w:pPr>
        <w:widowControl/>
        <w:spacing w:after="160" w:line="256" w:lineRule="auto"/>
        <w:ind w:firstLine="1701"/>
        <w:jc w:val="both"/>
        <w:rPr>
          <w:rFonts w:ascii="Calibri" w:eastAsia="Calibri" w:hAnsi="Calibri" w:cs="Calibri"/>
          <w:color w:val="0D0D0D"/>
          <w:sz w:val="22"/>
          <w:shd w:val="clear" w:color="auto" w:fill="FFFFFF"/>
        </w:rPr>
      </w:pPr>
      <w:r>
        <w:rPr>
          <w:rFonts w:ascii="Calibri" w:eastAsia="Calibri" w:hAnsi="Calibri" w:cs="Calibri"/>
          <w:color w:val="0D0D0D"/>
          <w:sz w:val="22"/>
          <w:shd w:val="clear" w:color="auto" w:fill="FFFFFF"/>
        </w:rPr>
        <w:t>Considerando as especificidades do presente objeto, concluímos que a demanda será parcelada, haja vista se comprovar ser técnica e economicamente viável, com vistas a propiciar o melhor aproveitamento do mercado e a ampliação da competitividade.</w:t>
      </w:r>
    </w:p>
    <w:p w14:paraId="001D3E0F" w14:textId="77777777" w:rsidR="00590297" w:rsidRDefault="00590297">
      <w:pPr>
        <w:widowControl/>
        <w:spacing w:after="160" w:line="256" w:lineRule="auto"/>
        <w:ind w:firstLine="1701"/>
        <w:jc w:val="both"/>
        <w:rPr>
          <w:rFonts w:ascii="Calibri" w:eastAsia="Calibri" w:hAnsi="Calibri" w:cs="Calibri"/>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16575882" w14:textId="77777777">
        <w:tc>
          <w:tcPr>
            <w:tcW w:w="8640" w:type="dxa"/>
          </w:tcPr>
          <w:p w14:paraId="7CE272B4" w14:textId="77777777" w:rsidR="00590297" w:rsidRDefault="00000000">
            <w:pPr>
              <w:widowControl/>
              <w:ind w:firstLine="1701"/>
              <w:rPr>
                <w:rFonts w:ascii="Calibri" w:eastAsia="Calibri" w:hAnsi="Calibri" w:cs="Calibri"/>
                <w:sz w:val="22"/>
              </w:rPr>
            </w:pPr>
            <w:r>
              <w:rPr>
                <w:rFonts w:ascii="Calibri" w:eastAsia="Calibri" w:hAnsi="Calibri" w:cs="Calibri"/>
                <w:sz w:val="22"/>
              </w:rPr>
              <w:t>IX - DEMONSTRATIVO DOS RESULTADOS PRETENDIDOS.</w:t>
            </w:r>
          </w:p>
        </w:tc>
      </w:tr>
    </w:tbl>
    <w:p w14:paraId="2FEB317E" w14:textId="77777777" w:rsidR="00590297" w:rsidRDefault="00590297">
      <w:pPr>
        <w:widowControl/>
        <w:spacing w:after="160" w:line="256" w:lineRule="auto"/>
        <w:ind w:firstLine="1701"/>
        <w:rPr>
          <w:rFonts w:ascii="Calibri" w:eastAsia="Calibri" w:hAnsi="Calibri" w:cs="Calibri"/>
          <w:sz w:val="22"/>
        </w:rPr>
      </w:pPr>
    </w:p>
    <w:p w14:paraId="6CD68670"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Conforme a Lei nº 14.133/2021, as contratações públicas devem ser pautadas por critérios de economicidade e melhor aproveitamento dos recursos humanos, materiais e financeiros disponíveis. Nesse sentido a aquisição de gêneros alimentícios visa alcançar os seguintes resultados:</w:t>
      </w:r>
    </w:p>
    <w:p w14:paraId="7CF06474" w14:textId="77777777" w:rsidR="00590297" w:rsidRDefault="00000000" w:rsidP="005E5105">
      <w:pPr>
        <w:widowControl/>
        <w:numPr>
          <w:ilvl w:val="0"/>
          <w:numId w:val="15"/>
        </w:numPr>
        <w:spacing w:before="240" w:after="160" w:line="256" w:lineRule="auto"/>
        <w:jc w:val="both"/>
      </w:pPr>
      <w:r>
        <w:rPr>
          <w:rFonts w:ascii="Calibri" w:eastAsia="Calibri" w:hAnsi="Calibri" w:cs="Calibri"/>
          <w:b/>
          <w:sz w:val="22"/>
        </w:rPr>
        <w:t>Garantia da Qualidade Nutricional:</w:t>
      </w:r>
      <w:r>
        <w:rPr>
          <w:rFonts w:ascii="Calibri" w:eastAsia="Calibri" w:hAnsi="Calibri" w:cs="Calibri"/>
          <w:sz w:val="22"/>
        </w:rPr>
        <w:t xml:space="preserve"> Assegurar que os alimentos adquiridos proporcionem uma dieta equilibrada e nutritiva para os alunos, contribuindo para seu desenvolvimento físico e cognitivo.</w:t>
      </w:r>
    </w:p>
    <w:p w14:paraId="14A1E5F0" w14:textId="5EFBF9E5" w:rsidR="00590297" w:rsidRPr="005E5105" w:rsidRDefault="00000000" w:rsidP="005E5105">
      <w:pPr>
        <w:widowControl/>
        <w:numPr>
          <w:ilvl w:val="0"/>
          <w:numId w:val="15"/>
        </w:numPr>
        <w:spacing w:before="240" w:line="256" w:lineRule="auto"/>
        <w:jc w:val="both"/>
      </w:pPr>
      <w:r>
        <w:rPr>
          <w:rFonts w:ascii="Calibri" w:eastAsia="Calibri" w:hAnsi="Calibri" w:cs="Calibri"/>
          <w:b/>
          <w:sz w:val="22"/>
        </w:rPr>
        <w:t>Promoção da Saúde:</w:t>
      </w:r>
      <w:r>
        <w:rPr>
          <w:rFonts w:ascii="Calibri" w:eastAsia="Calibri" w:hAnsi="Calibri" w:cs="Calibri"/>
          <w:sz w:val="22"/>
        </w:rPr>
        <w:t xml:space="preserve"> Oferecer opções alimentares saudáveis que contribuam para a prevenção de doenças e para a promoção de hábitos alimentares saudáveis desde a infância.</w:t>
      </w:r>
    </w:p>
    <w:p w14:paraId="21FEE029" w14:textId="77777777" w:rsidR="00590297" w:rsidRDefault="00000000" w:rsidP="005E5105">
      <w:pPr>
        <w:widowControl/>
        <w:numPr>
          <w:ilvl w:val="0"/>
          <w:numId w:val="15"/>
        </w:numPr>
        <w:spacing w:before="240" w:line="256" w:lineRule="auto"/>
        <w:jc w:val="both"/>
      </w:pPr>
      <w:r>
        <w:rPr>
          <w:rFonts w:ascii="Calibri" w:eastAsia="Calibri" w:hAnsi="Calibri" w:cs="Calibri"/>
          <w:b/>
          <w:sz w:val="22"/>
        </w:rPr>
        <w:t>Segurança Alimentar:</w:t>
      </w:r>
      <w:r>
        <w:rPr>
          <w:rFonts w:ascii="Calibri" w:eastAsia="Calibri" w:hAnsi="Calibri" w:cs="Calibri"/>
          <w:sz w:val="22"/>
        </w:rPr>
        <w:t xml:space="preserve"> Garantir que os alimentos adquiridos estejam em conformidade com as normas sanitárias e de segurança alimentar, proporcionando uma alimentação segura para os estudantes.</w:t>
      </w:r>
    </w:p>
    <w:p w14:paraId="66C52216" w14:textId="1123000B" w:rsidR="00590297" w:rsidRPr="005E5105" w:rsidRDefault="00000000" w:rsidP="005E5105">
      <w:pPr>
        <w:widowControl/>
        <w:numPr>
          <w:ilvl w:val="0"/>
          <w:numId w:val="15"/>
        </w:numPr>
        <w:spacing w:before="240" w:after="160" w:line="256" w:lineRule="auto"/>
        <w:jc w:val="both"/>
      </w:pPr>
      <w:r>
        <w:rPr>
          <w:rFonts w:ascii="Calibri" w:eastAsia="Calibri" w:hAnsi="Calibri" w:cs="Calibri"/>
          <w:b/>
          <w:sz w:val="22"/>
        </w:rPr>
        <w:t>Eficiência Orçamentária:</w:t>
      </w:r>
      <w:r>
        <w:rPr>
          <w:rFonts w:ascii="Calibri" w:eastAsia="Calibri" w:hAnsi="Calibri" w:cs="Calibri"/>
          <w:sz w:val="22"/>
        </w:rPr>
        <w:t xml:space="preserve"> Utilizar os recursos financeiros de forma eficiente, buscando maximizar a quantidade e a qualidade dos alimentos adquiridos dentro das restrições orçamentárias.</w:t>
      </w:r>
    </w:p>
    <w:p w14:paraId="33B984A1" w14:textId="77777777" w:rsidR="00590297" w:rsidRDefault="00000000" w:rsidP="005E5105">
      <w:pPr>
        <w:widowControl/>
        <w:numPr>
          <w:ilvl w:val="0"/>
          <w:numId w:val="15"/>
        </w:numPr>
        <w:spacing w:before="240" w:after="160" w:line="256" w:lineRule="auto"/>
        <w:jc w:val="both"/>
      </w:pPr>
      <w:r>
        <w:rPr>
          <w:rFonts w:ascii="Calibri" w:eastAsia="Calibri" w:hAnsi="Calibri" w:cs="Calibri"/>
          <w:b/>
          <w:sz w:val="22"/>
        </w:rPr>
        <w:t xml:space="preserve">Sustentabilidade: </w:t>
      </w:r>
      <w:r>
        <w:rPr>
          <w:rFonts w:ascii="Calibri" w:eastAsia="Calibri" w:hAnsi="Calibri" w:cs="Calibri"/>
          <w:sz w:val="22"/>
        </w:rPr>
        <w:t>Promover práticas sustentáveis na aquisição de alimentos, incluindo o descarte correto dos resíduos pela contratada, visando minimizar o impacto ambiental ao longo da cadeia de suprimentos.</w:t>
      </w:r>
    </w:p>
    <w:p w14:paraId="6F21D7C5" w14:textId="77777777" w:rsidR="00590297" w:rsidRDefault="00000000">
      <w:pPr>
        <w:widowControl/>
        <w:spacing w:after="160" w:line="256" w:lineRule="auto"/>
        <w:ind w:firstLine="1701"/>
        <w:jc w:val="both"/>
        <w:rPr>
          <w:rFonts w:ascii="Calibri" w:eastAsia="Calibri" w:hAnsi="Calibri" w:cs="Calibri"/>
          <w:sz w:val="22"/>
        </w:rPr>
      </w:pPr>
      <w:r>
        <w:rPr>
          <w:rFonts w:ascii="Calibri" w:eastAsia="Calibri" w:hAnsi="Calibri" w:cs="Calibri"/>
          <w:sz w:val="22"/>
        </w:rPr>
        <w:t xml:space="preserve">Portanto, ao adotar esses princípios e resultados pretendidos na aquisição de gêneros alimentícios para a merenda escolar, busca-se não apenas atender às exigências legais, mas também promover uma alimentação saudável, segura e sustentável para os estudantes, </w:t>
      </w:r>
      <w:r>
        <w:rPr>
          <w:rFonts w:ascii="Calibri" w:eastAsia="Calibri" w:hAnsi="Calibri" w:cs="Calibri"/>
          <w:sz w:val="22"/>
        </w:rPr>
        <w:lastRenderedPageBreak/>
        <w:t>garantindo o melhor uso dos recursos disponíveis e contribuindo para o seu desenvolvimento integral.</w:t>
      </w: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704E2FCF" w14:textId="77777777">
        <w:tc>
          <w:tcPr>
            <w:tcW w:w="8640" w:type="dxa"/>
          </w:tcPr>
          <w:p w14:paraId="005FA51E" w14:textId="77777777" w:rsidR="00590297" w:rsidRDefault="00000000">
            <w:pPr>
              <w:widowControl/>
              <w:jc w:val="center"/>
              <w:rPr>
                <w:rFonts w:ascii="Calibri" w:eastAsia="Calibri" w:hAnsi="Calibri" w:cs="Calibri"/>
                <w:color w:val="000000"/>
                <w:sz w:val="22"/>
              </w:rPr>
            </w:pPr>
            <w:r>
              <w:rPr>
                <w:rFonts w:ascii="Calibri" w:eastAsia="Calibri" w:hAnsi="Calibri" w:cs="Calibri"/>
                <w:color w:val="000000"/>
                <w:sz w:val="22"/>
              </w:rPr>
              <w:t>X - PROVIDÊNCIAS A SEREM ADOTADAS PELA ADMINISTRAÇÃO PREVIAMENTE À CELEBRAÇÃO DO CONTRATO.</w:t>
            </w:r>
          </w:p>
        </w:tc>
      </w:tr>
    </w:tbl>
    <w:p w14:paraId="028D1616" w14:textId="77777777" w:rsidR="00590297" w:rsidRDefault="00590297">
      <w:pPr>
        <w:widowControl/>
        <w:spacing w:after="160" w:line="256" w:lineRule="auto"/>
        <w:ind w:firstLine="1701"/>
        <w:jc w:val="both"/>
        <w:rPr>
          <w:rFonts w:ascii="Calibri" w:eastAsia="Calibri" w:hAnsi="Calibri" w:cs="Calibri"/>
          <w:color w:val="000000"/>
          <w:sz w:val="22"/>
          <w:shd w:val="clear" w:color="auto" w:fill="FFFF00"/>
        </w:rPr>
      </w:pPr>
    </w:p>
    <w:p w14:paraId="7994EB7B" w14:textId="77777777" w:rsidR="00590297" w:rsidRDefault="00000000">
      <w:pPr>
        <w:widowControl/>
        <w:spacing w:after="160" w:line="256" w:lineRule="auto"/>
        <w:ind w:firstLine="1701"/>
        <w:jc w:val="both"/>
        <w:rPr>
          <w:rFonts w:ascii="Calibri" w:eastAsia="Calibri" w:hAnsi="Calibri" w:cs="Calibri"/>
          <w:color w:val="000000"/>
          <w:sz w:val="22"/>
        </w:rPr>
      </w:pPr>
      <w:bookmarkStart w:id="60" w:name="_Hlk159597771"/>
      <w:bookmarkEnd w:id="60"/>
      <w:r>
        <w:rPr>
          <w:rFonts w:ascii="Calibri" w:eastAsia="Calibri" w:hAnsi="Calibri" w:cs="Calibri"/>
          <w:color w:val="000000"/>
          <w:sz w:val="22"/>
        </w:rPr>
        <w:t>Considerando o histórico bem-sucedido da equipe em contratos similares anteriores, aliado à eficácia das práticas existentes de gestão de contratos e à ausência de requisitos ou desafios extraordinários no contrato em questão, conclui-se que não há necessidade de adotar providências prévias à celebração do contrato.</w:t>
      </w:r>
    </w:p>
    <w:p w14:paraId="611AD54E" w14:textId="77777777" w:rsidR="00590297" w:rsidRDefault="00590297">
      <w:pPr>
        <w:widowControl/>
        <w:spacing w:after="160" w:line="256" w:lineRule="auto"/>
        <w:ind w:firstLine="1701"/>
        <w:jc w:val="both"/>
        <w:rPr>
          <w:rFonts w:ascii="Calibri" w:eastAsia="Calibri" w:hAnsi="Calibri" w:cs="Calibri"/>
          <w:color w:val="000000"/>
          <w:sz w:val="22"/>
        </w:rPr>
      </w:pPr>
    </w:p>
    <w:tbl>
      <w:tblPr>
        <w:tblW w:w="86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0"/>
      </w:tblGrid>
      <w:tr w:rsidR="00590297" w14:paraId="11EE1673" w14:textId="77777777">
        <w:tc>
          <w:tcPr>
            <w:tcW w:w="8640" w:type="dxa"/>
          </w:tcPr>
          <w:p w14:paraId="5D75F969" w14:textId="77777777" w:rsidR="00590297" w:rsidRDefault="00000000">
            <w:pPr>
              <w:widowControl/>
              <w:ind w:firstLine="1701"/>
              <w:jc w:val="both"/>
              <w:rPr>
                <w:rFonts w:ascii="Calibri" w:eastAsia="Calibri" w:hAnsi="Calibri" w:cs="Calibri"/>
                <w:sz w:val="22"/>
                <w:shd w:val="clear" w:color="auto" w:fill="FFFFFF"/>
              </w:rPr>
            </w:pPr>
            <w:r>
              <w:rPr>
                <w:rFonts w:ascii="Calibri" w:eastAsia="Calibri" w:hAnsi="Calibri" w:cs="Calibri"/>
                <w:sz w:val="22"/>
                <w:shd w:val="clear" w:color="auto" w:fill="FFFFFF"/>
              </w:rPr>
              <w:t>XI - CONTRATAÇÕES CORRELATAS E/OU INTERDEPENDENTES.</w:t>
            </w:r>
          </w:p>
        </w:tc>
      </w:tr>
    </w:tbl>
    <w:p w14:paraId="75E0036E" w14:textId="77777777" w:rsidR="00590297" w:rsidRDefault="00590297">
      <w:pPr>
        <w:widowControl/>
        <w:spacing w:after="160" w:line="256" w:lineRule="auto"/>
        <w:ind w:firstLine="1701"/>
        <w:jc w:val="both"/>
        <w:rPr>
          <w:rFonts w:ascii="Calibri" w:eastAsia="Calibri" w:hAnsi="Calibri" w:cs="Calibri"/>
          <w:color w:val="000000"/>
          <w:sz w:val="22"/>
        </w:rPr>
      </w:pPr>
    </w:p>
    <w:p w14:paraId="2DF08202"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No caso da aquisição de gêneros alimentícios, não será necessária a realização de contratações correlatas e/ou interdependentes devido à natureza específica dos produtos adquiridos. Os gêneros alimentícios são itens de consumo direto, cuja aquisição geralmente não requer a contratação de serviços ou a aquisição de outros produtos para sua utilização ou funcionamento adequado.</w:t>
      </w:r>
    </w:p>
    <w:p w14:paraId="7EB841B1"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Esses alimentos, como carnes, embutidos, pães e bolos, são adquiridos com o propósito direto de serem consumidos como parte da alimentação fornecida em escolas, instituições públicas ou estabelecimentos comerciais, não havendo a necessidade de contratações correlatas ou interdependentes para complementar ou viabilizar o uso desses produtos alimentícios.</w:t>
      </w:r>
    </w:p>
    <w:p w14:paraId="7DBD21A0"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Assim, a justificativa para a não realização de contratações correlatas e/ou interdependentes se baseia na simplicidade e autonomia dos gêneros alimentícios, que não exigem serviços ou produtos adicionais para sua utilização ou consumo adequados.</w:t>
      </w:r>
    </w:p>
    <w:p w14:paraId="5BC000EB" w14:textId="77777777" w:rsidR="00590297" w:rsidRDefault="00590297">
      <w:pPr>
        <w:widowControl/>
        <w:spacing w:after="160" w:line="256" w:lineRule="auto"/>
        <w:ind w:firstLine="1701"/>
        <w:jc w:val="both"/>
        <w:rPr>
          <w:rFonts w:ascii="Calibri" w:eastAsia="Calibri" w:hAnsi="Calibri" w:cs="Calibri"/>
          <w:color w:val="000000"/>
          <w:sz w:val="22"/>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680A93B3" w14:textId="77777777">
        <w:tc>
          <w:tcPr>
            <w:tcW w:w="8490" w:type="dxa"/>
          </w:tcPr>
          <w:p w14:paraId="6FF012B5" w14:textId="77777777" w:rsidR="00590297" w:rsidRDefault="00000000">
            <w:pPr>
              <w:widowControl/>
              <w:jc w:val="center"/>
              <w:rPr>
                <w:rFonts w:ascii="Calibri" w:eastAsia="Calibri" w:hAnsi="Calibri" w:cs="Calibri"/>
                <w:color w:val="000000"/>
                <w:sz w:val="22"/>
              </w:rPr>
            </w:pPr>
            <w:r>
              <w:rPr>
                <w:rFonts w:ascii="Calibri" w:eastAsia="Calibri" w:hAnsi="Calibri" w:cs="Calibri"/>
                <w:color w:val="000000"/>
                <w:sz w:val="22"/>
              </w:rPr>
              <w:t>XII - DESCRIÇÃO DE POSSÍVEIS IMPACTOS AMBIENTAIS E RESPECTIVAS MEDIDAS MITIGADORAS.</w:t>
            </w:r>
          </w:p>
        </w:tc>
      </w:tr>
    </w:tbl>
    <w:p w14:paraId="78D1343B" w14:textId="77777777" w:rsidR="00590297" w:rsidRDefault="00000000">
      <w:pPr>
        <w:widowControl/>
        <w:spacing w:before="240"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O fornecimento de carnes, embutidos, pães e bolos é uma atividade essencial para proporcionar uma merenda escolar saudável, no entanto, esse processo pode gerar impactos ambientais ao longo de toda a cadeia produtiva, desde a produção dos alimentos até sua distribuição e consumo. Neste contexto foram detectados os possíveis impactos ambientais passíveis de ser minimizados através de medidas mitigadoras a fim de promover a sustentabilidade ambiental:</w:t>
      </w:r>
    </w:p>
    <w:p w14:paraId="0CCDC574" w14:textId="77777777" w:rsidR="00590297" w:rsidRDefault="00000000">
      <w:pPr>
        <w:widowControl/>
        <w:numPr>
          <w:ilvl w:val="0"/>
          <w:numId w:val="14"/>
        </w:numPr>
        <w:spacing w:before="240" w:after="160" w:line="256" w:lineRule="auto"/>
        <w:jc w:val="both"/>
      </w:pPr>
      <w:r>
        <w:rPr>
          <w:rFonts w:ascii="Calibri" w:eastAsia="Calibri" w:hAnsi="Calibri" w:cs="Calibri"/>
          <w:b/>
          <w:color w:val="000000"/>
          <w:sz w:val="22"/>
          <w:u w:val="single"/>
        </w:rPr>
        <w:t>Geração de Resíduos:</w:t>
      </w:r>
    </w:p>
    <w:p w14:paraId="4D1CBD18" w14:textId="77777777" w:rsidR="00590297" w:rsidRDefault="00000000">
      <w:pPr>
        <w:widowControl/>
        <w:spacing w:before="240"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Como medida mitigadora torna-se obrigatório que as empresas adotem ações para lidar de forma adequada com os resíduos gerados durante o processo de fornecimento de </w:t>
      </w:r>
      <w:r>
        <w:rPr>
          <w:rFonts w:ascii="Calibri" w:eastAsia="Calibri" w:hAnsi="Calibri" w:cs="Calibri"/>
          <w:color w:val="000000"/>
          <w:sz w:val="22"/>
        </w:rPr>
        <w:lastRenderedPageBreak/>
        <w:t>carnes, embutidos, pães e bolos. Isso inclui a separação dos resíduos orgânicos para compostagem, o encaminhamento das embalagens para reciclagem e a destinação correta dos resíduos provenientes da manipulação das carcaças dos animais abatidos, como ossos, partes adiposas e cartilagens, visando reduzir o impacto ambiental e garantir uma gestão responsável dos resíduos, de acordo com as diretrizes ambientais vigentes.</w:t>
      </w:r>
    </w:p>
    <w:p w14:paraId="628F2645" w14:textId="77777777" w:rsidR="00590297" w:rsidRDefault="00000000">
      <w:pPr>
        <w:widowControl/>
        <w:numPr>
          <w:ilvl w:val="0"/>
          <w:numId w:val="14"/>
        </w:numPr>
        <w:spacing w:after="160" w:line="256" w:lineRule="auto"/>
        <w:jc w:val="both"/>
      </w:pPr>
      <w:r>
        <w:rPr>
          <w:rFonts w:ascii="Calibri" w:eastAsia="Calibri" w:hAnsi="Calibri" w:cs="Calibri"/>
          <w:b/>
          <w:color w:val="000000"/>
          <w:sz w:val="22"/>
          <w:u w:val="single"/>
        </w:rPr>
        <w:t>Desperdício Alimentar:</w:t>
      </w:r>
    </w:p>
    <w:p w14:paraId="28BC1C21" w14:textId="77777777" w:rsidR="00590297" w:rsidRDefault="00590297">
      <w:pPr>
        <w:widowControl/>
        <w:spacing w:after="160" w:line="256" w:lineRule="auto"/>
        <w:ind w:firstLine="1701"/>
        <w:jc w:val="both"/>
        <w:rPr>
          <w:rFonts w:ascii="Calibri" w:eastAsia="Calibri" w:hAnsi="Calibri" w:cs="Calibri"/>
          <w:b/>
          <w:color w:val="000000"/>
          <w:sz w:val="22"/>
          <w:u w:val="single"/>
        </w:rPr>
      </w:pPr>
    </w:p>
    <w:p w14:paraId="538FE984"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Como medida mitigadora para reduzir o desperdício alimentar, é imprescindível que a contratante implemente normas específicas como: padronizar as receitas, ajustar as quantidades de ingredientes utilizados para minimizar as sobras, executar atividades com a finalidade de conscientizar os funcionários sobre o valor dos alimentos e incentivar práticas de consumo consciente aos alunos. </w:t>
      </w:r>
    </w:p>
    <w:p w14:paraId="0078A537"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Diante da necessidade de promover uma merenda escolar saudável de forma sustentável, é fundamental adotar atitudes atenuantes para enfrentar os impactos ambientais decorrentes do fornecimento de carnes, embutidos, pães e bolos. A implementação de práticas obrigatórias para lidar com a geração de resíduos e reduzir o desperdício alimentar, desde a separação dos resíduos orgânicos até a conscientização sobre o valor dos alimentos, reflete o compromisso com a gestão responsável dos recursos alimentares e com a promoção da sustentabilidade ambiental ao longo de toda a cadeia produtiva.</w:t>
      </w:r>
    </w:p>
    <w:p w14:paraId="2F66DC04" w14:textId="77777777" w:rsidR="00590297" w:rsidRDefault="00590297">
      <w:pPr>
        <w:widowControl/>
        <w:spacing w:before="240" w:after="160" w:line="256" w:lineRule="auto"/>
        <w:ind w:firstLine="1701"/>
        <w:jc w:val="both"/>
        <w:rPr>
          <w:rFonts w:ascii="Calibri" w:eastAsia="Calibri" w:hAnsi="Calibri" w:cs="Calibri"/>
          <w:color w:val="000000"/>
          <w:sz w:val="22"/>
          <w:u w:val="single"/>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590297" w14:paraId="357034A4" w14:textId="77777777">
        <w:tc>
          <w:tcPr>
            <w:tcW w:w="8490" w:type="dxa"/>
          </w:tcPr>
          <w:p w14:paraId="18133F4D" w14:textId="77777777" w:rsidR="00590297" w:rsidRDefault="00000000">
            <w:pPr>
              <w:widowControl/>
              <w:ind w:firstLine="1701"/>
              <w:jc w:val="both"/>
              <w:rPr>
                <w:rFonts w:ascii="Calibri" w:eastAsia="Calibri" w:hAnsi="Calibri" w:cs="Calibri"/>
                <w:color w:val="000000"/>
                <w:sz w:val="22"/>
              </w:rPr>
            </w:pPr>
            <w:r>
              <w:rPr>
                <w:rFonts w:ascii="Calibri" w:eastAsia="Calibri" w:hAnsi="Calibri" w:cs="Calibri"/>
                <w:color w:val="000000"/>
                <w:sz w:val="22"/>
              </w:rPr>
              <w:t>XIII - POSICIONAMENTO CONCLUSIVO SOBRE A ADEQUAÇÃO DA CONTRATAÇÃO PARA O ATENDIMENTO DA NECESSIDADE A QUE SE DESTINA.</w:t>
            </w:r>
          </w:p>
        </w:tc>
      </w:tr>
    </w:tbl>
    <w:p w14:paraId="2CA05A99" w14:textId="77777777" w:rsidR="00590297" w:rsidRDefault="00590297">
      <w:pPr>
        <w:widowControl/>
        <w:spacing w:after="160" w:line="256" w:lineRule="auto"/>
        <w:ind w:firstLine="1701"/>
        <w:jc w:val="both"/>
        <w:rPr>
          <w:rFonts w:ascii="Calibri" w:eastAsia="Calibri" w:hAnsi="Calibri" w:cs="Calibri"/>
          <w:color w:val="000000"/>
          <w:sz w:val="22"/>
        </w:rPr>
      </w:pPr>
    </w:p>
    <w:p w14:paraId="1EC067AA"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 xml:space="preserve">Após uma análise criteriosa, concluímos que a contratação para o fornecimento de carnes, embutidos, pães e bolos é fundamental para garantir uma merenda escolar nutritiva e equilibrada, pois esses alimentos desempenham um papel crucial na promoção da saúde e no desenvolvimento dos alunos através do provimento dos nutrientes essenciais. </w:t>
      </w:r>
    </w:p>
    <w:p w14:paraId="5655B48E" w14:textId="77777777" w:rsidR="00590297" w:rsidRDefault="00000000">
      <w:pPr>
        <w:widowControl/>
        <w:spacing w:after="160" w:line="256" w:lineRule="auto"/>
        <w:ind w:firstLine="1701"/>
        <w:jc w:val="both"/>
        <w:rPr>
          <w:rFonts w:ascii="Calibri" w:eastAsia="Calibri" w:hAnsi="Calibri" w:cs="Calibri"/>
          <w:color w:val="000000"/>
          <w:sz w:val="22"/>
        </w:rPr>
      </w:pPr>
      <w:r>
        <w:rPr>
          <w:rFonts w:ascii="Calibri" w:eastAsia="Calibri" w:hAnsi="Calibri" w:cs="Calibri"/>
          <w:color w:val="000000"/>
          <w:sz w:val="22"/>
        </w:rPr>
        <w:t>Recomenda-se ainda a realização de procedimento licitatório através de pregão na forma eletrônica conforme estabelecido pela Lei 14.133/2021 e o parágrafo 3º do artigo primeiro do Decreto º 10.024, de 20 de setembro de 2019, tendo como critério de seleção o menor preço por item.</w:t>
      </w:r>
    </w:p>
    <w:p w14:paraId="30FC9696" w14:textId="77777777" w:rsidR="00590297" w:rsidRDefault="00000000">
      <w:pPr>
        <w:widowControl/>
        <w:spacing w:after="160" w:line="256" w:lineRule="auto"/>
        <w:jc w:val="right"/>
        <w:rPr>
          <w:rFonts w:ascii="Calibri" w:eastAsia="Calibri" w:hAnsi="Calibri" w:cs="Calibri"/>
          <w:color w:val="000000"/>
          <w:sz w:val="22"/>
        </w:rPr>
      </w:pPr>
      <w:r>
        <w:rPr>
          <w:rFonts w:ascii="Calibri" w:eastAsia="Calibri" w:hAnsi="Calibri" w:cs="Calibri"/>
          <w:color w:val="000000"/>
          <w:sz w:val="22"/>
        </w:rPr>
        <w:t>Taguaí-SP, 27 de maio de 2024.</w:t>
      </w:r>
    </w:p>
    <w:p w14:paraId="0CEA816C" w14:textId="77777777" w:rsidR="00590297"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________________________________________</w:t>
      </w:r>
    </w:p>
    <w:p w14:paraId="1B73BD2A" w14:textId="77777777" w:rsidR="00590297" w:rsidRDefault="00000000">
      <w:pPr>
        <w:widowControl/>
        <w:spacing w:line="256" w:lineRule="auto"/>
        <w:jc w:val="center"/>
        <w:rPr>
          <w:rFonts w:ascii="Calibri" w:eastAsia="Calibri" w:hAnsi="Calibri" w:cs="Calibri"/>
          <w:color w:val="000000"/>
          <w:sz w:val="22"/>
        </w:rPr>
      </w:pPr>
      <w:proofErr w:type="spellStart"/>
      <w:r>
        <w:rPr>
          <w:rFonts w:ascii="Calibri" w:eastAsia="Calibri" w:hAnsi="Calibri" w:cs="Calibri"/>
          <w:color w:val="000000"/>
          <w:sz w:val="22"/>
        </w:rPr>
        <w:t>Fredna</w:t>
      </w:r>
      <w:proofErr w:type="spellEnd"/>
      <w:r>
        <w:rPr>
          <w:rFonts w:ascii="Calibri" w:eastAsia="Calibri" w:hAnsi="Calibri" w:cs="Calibri"/>
          <w:color w:val="000000"/>
          <w:sz w:val="22"/>
        </w:rPr>
        <w:t xml:space="preserve"> Regina Vaz</w:t>
      </w:r>
    </w:p>
    <w:p w14:paraId="422CBF30" w14:textId="77777777" w:rsidR="00590297"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Supervisora do Departamento de Alimentação e Nutrição</w:t>
      </w:r>
    </w:p>
    <w:p w14:paraId="49AF607D" w14:textId="77777777" w:rsidR="00590297" w:rsidRDefault="00590297">
      <w:pPr>
        <w:widowControl/>
        <w:spacing w:line="256" w:lineRule="auto"/>
        <w:jc w:val="center"/>
        <w:rPr>
          <w:rFonts w:ascii="Calibri" w:eastAsia="Calibri" w:hAnsi="Calibri" w:cs="Calibri"/>
          <w:color w:val="000000"/>
          <w:sz w:val="22"/>
        </w:rPr>
      </w:pPr>
    </w:p>
    <w:p w14:paraId="68158342" w14:textId="77777777" w:rsidR="00590297"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_________________________________________</w:t>
      </w:r>
    </w:p>
    <w:p w14:paraId="1C5971BE" w14:textId="77777777" w:rsidR="00590297"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Lenita de Fátima Romano Bérgamo</w:t>
      </w:r>
    </w:p>
    <w:p w14:paraId="2E6D35AE" w14:textId="77777777" w:rsidR="00590297" w:rsidRDefault="00000000">
      <w:pPr>
        <w:widowControl/>
        <w:spacing w:line="256" w:lineRule="auto"/>
        <w:jc w:val="center"/>
        <w:rPr>
          <w:rFonts w:ascii="Calibri" w:eastAsia="Calibri" w:hAnsi="Calibri" w:cs="Calibri"/>
          <w:color w:val="000000"/>
          <w:sz w:val="22"/>
        </w:rPr>
      </w:pPr>
      <w:r>
        <w:rPr>
          <w:rFonts w:ascii="Calibri" w:eastAsia="Calibri" w:hAnsi="Calibri" w:cs="Calibri"/>
          <w:color w:val="000000"/>
          <w:sz w:val="22"/>
        </w:rPr>
        <w:t>Secretária Municipal de Educação</w:t>
      </w:r>
    </w:p>
    <w:p w14:paraId="3754DC47" w14:textId="77777777" w:rsidR="00590297" w:rsidRDefault="00590297">
      <w:pPr>
        <w:widowControl/>
        <w:spacing w:line="256" w:lineRule="auto"/>
        <w:jc w:val="center"/>
        <w:rPr>
          <w:rFonts w:ascii="Calibri" w:eastAsia="Calibri" w:hAnsi="Calibri" w:cs="Calibri"/>
          <w:color w:val="000000"/>
          <w:sz w:val="22"/>
        </w:rPr>
      </w:pPr>
    </w:p>
    <w:p w14:paraId="4D935DDE" w14:textId="77777777" w:rsidR="00590297" w:rsidRDefault="00590297">
      <w:pPr>
        <w:widowControl/>
        <w:pBdr>
          <w:top w:val="none" w:sz="12" w:space="0" w:color="auto"/>
          <w:left w:val="none" w:sz="12" w:space="0" w:color="auto"/>
          <w:bottom w:val="single" w:sz="12" w:space="1" w:color="auto"/>
          <w:right w:val="none" w:sz="12" w:space="0" w:color="auto"/>
          <w:between w:val="single" w:sz="12" w:space="0" w:color="auto"/>
        </w:pBdr>
        <w:spacing w:before="29" w:after="160" w:line="256" w:lineRule="auto"/>
        <w:ind w:left="29" w:right="29" w:firstLine="1701"/>
        <w:jc w:val="both"/>
        <w:rPr>
          <w:rFonts w:ascii="Calibri" w:eastAsia="Calibri" w:hAnsi="Calibri" w:cs="Calibri"/>
          <w:sz w:val="22"/>
        </w:rPr>
      </w:pPr>
    </w:p>
    <w:p w14:paraId="6C3E263C" w14:textId="77777777" w:rsidR="00590297" w:rsidRDefault="00000000">
      <w:pPr>
        <w:widowControl/>
        <w:spacing w:after="160" w:line="256" w:lineRule="auto"/>
        <w:ind w:firstLine="1701"/>
        <w:jc w:val="both"/>
        <w:rPr>
          <w:rFonts w:ascii="Calibri" w:eastAsia="Calibri" w:hAnsi="Calibri" w:cs="Calibri"/>
          <w:sz w:val="22"/>
        </w:rPr>
      </w:pPr>
      <w:bookmarkStart w:id="61" w:name="_Hlk159424066"/>
      <w:bookmarkEnd w:id="61"/>
      <w:r>
        <w:rPr>
          <w:rFonts w:ascii="Calibri" w:eastAsia="Calibri" w:hAnsi="Calibri" w:cs="Calibri"/>
          <w:sz w:val="22"/>
        </w:rPr>
        <w:t>Após análise minuciosa do estudo técnico preliminar, decidi:</w:t>
      </w:r>
    </w:p>
    <w:p w14:paraId="274DABEF" w14:textId="77777777" w:rsidR="00590297" w:rsidRDefault="00000000">
      <w:pPr>
        <w:widowControl/>
        <w:numPr>
          <w:ilvl w:val="0"/>
          <w:numId w:val="16"/>
        </w:numPr>
        <w:spacing w:after="160" w:line="254" w:lineRule="auto"/>
        <w:jc w:val="both"/>
      </w:pPr>
      <w:r>
        <w:rPr>
          <w:rFonts w:ascii="Calibri" w:eastAsia="Calibri" w:hAnsi="Calibri" w:cs="Calibri"/>
          <w:sz w:val="22"/>
        </w:rPr>
        <w:t xml:space="preserve">acatá-lo. </w:t>
      </w:r>
    </w:p>
    <w:p w14:paraId="69C9A519" w14:textId="77777777" w:rsidR="00590297" w:rsidRDefault="00000000">
      <w:pPr>
        <w:widowControl/>
        <w:numPr>
          <w:ilvl w:val="0"/>
          <w:numId w:val="16"/>
        </w:numPr>
        <w:spacing w:after="160" w:line="254" w:lineRule="auto"/>
        <w:jc w:val="both"/>
      </w:pPr>
      <w:r>
        <w:rPr>
          <w:rFonts w:ascii="Calibri" w:eastAsia="Calibri" w:hAnsi="Calibri" w:cs="Calibri"/>
          <w:sz w:val="22"/>
        </w:rPr>
        <w:t>rejeitá-lo.</w:t>
      </w:r>
    </w:p>
    <w:p w14:paraId="77CF8F8A" w14:textId="77777777" w:rsidR="00590297" w:rsidRDefault="00000000">
      <w:pPr>
        <w:widowControl/>
        <w:numPr>
          <w:ilvl w:val="0"/>
          <w:numId w:val="16"/>
        </w:numPr>
        <w:spacing w:after="160" w:line="254" w:lineRule="auto"/>
        <w:jc w:val="both"/>
      </w:pPr>
      <w:r>
        <w:rPr>
          <w:rFonts w:ascii="Calibri" w:eastAsia="Calibri" w:hAnsi="Calibri" w:cs="Calibri"/>
          <w:sz w:val="22"/>
        </w:rPr>
        <w:t>aceitá-lo com ressalvas.</w:t>
      </w:r>
    </w:p>
    <w:p w14:paraId="70C28AB4" w14:textId="77777777" w:rsidR="00590297" w:rsidRDefault="00000000">
      <w:pPr>
        <w:widowControl/>
        <w:ind w:firstLine="1701"/>
        <w:jc w:val="both"/>
        <w:rPr>
          <w:rFonts w:ascii="Calibri" w:eastAsia="Calibri" w:hAnsi="Calibri" w:cs="Calibri"/>
          <w:sz w:val="22"/>
        </w:rPr>
      </w:pPr>
      <w:r>
        <w:rPr>
          <w:rFonts w:ascii="Calibri" w:eastAsia="Calibri" w:hAnsi="Calibri" w:cs="Calibri"/>
          <w:sz w:val="22"/>
        </w:rPr>
        <w:t>___________________________</w:t>
      </w:r>
    </w:p>
    <w:p w14:paraId="7250190B" w14:textId="77777777" w:rsidR="00590297" w:rsidRDefault="00000000">
      <w:pPr>
        <w:widowControl/>
        <w:ind w:firstLine="1701"/>
        <w:jc w:val="both"/>
        <w:rPr>
          <w:rFonts w:ascii="Calibri" w:eastAsia="Calibri" w:hAnsi="Calibri" w:cs="Calibri"/>
          <w:sz w:val="22"/>
        </w:rPr>
      </w:pPr>
      <w:r>
        <w:rPr>
          <w:rFonts w:ascii="Calibri" w:eastAsia="Calibri" w:hAnsi="Calibri" w:cs="Calibri"/>
          <w:sz w:val="22"/>
        </w:rPr>
        <w:t>Eder Carlos Fogaça da Cruz</w:t>
      </w:r>
    </w:p>
    <w:p w14:paraId="2CEE2BD6" w14:textId="6328F008" w:rsidR="00590297" w:rsidRPr="005E5105" w:rsidRDefault="00000000" w:rsidP="005E5105">
      <w:pPr>
        <w:widowControl/>
        <w:ind w:firstLine="1701"/>
        <w:jc w:val="both"/>
        <w:rPr>
          <w:rFonts w:ascii="Calibri" w:eastAsia="Calibri" w:hAnsi="Calibri" w:cs="Calibri"/>
          <w:sz w:val="22"/>
        </w:rPr>
      </w:pPr>
      <w:r>
        <w:rPr>
          <w:rFonts w:ascii="Calibri" w:eastAsia="Calibri" w:hAnsi="Calibri" w:cs="Calibri"/>
          <w:sz w:val="22"/>
        </w:rPr>
        <w:t>Prefeito Municipal de Taguaí</w:t>
      </w:r>
    </w:p>
    <w:p w14:paraId="48148BA1" w14:textId="77777777" w:rsidR="00590297" w:rsidRDefault="00590297">
      <w:pPr>
        <w:widowControl/>
        <w:spacing w:line="256" w:lineRule="auto"/>
        <w:jc w:val="center"/>
        <w:rPr>
          <w:rFonts w:ascii="Calibri" w:eastAsia="Calibri" w:hAnsi="Calibri" w:cs="Calibri"/>
          <w:color w:val="000000"/>
          <w:sz w:val="22"/>
        </w:rPr>
      </w:pPr>
    </w:p>
    <w:p w14:paraId="263BA3AD" w14:textId="77777777" w:rsidR="004C6EE1" w:rsidRDefault="004C6EE1">
      <w:pPr>
        <w:widowControl/>
        <w:spacing w:after="160" w:line="256" w:lineRule="auto"/>
        <w:jc w:val="center"/>
        <w:rPr>
          <w:rFonts w:ascii="Calibri" w:eastAsia="Calibri" w:hAnsi="Calibri" w:cs="Calibri"/>
          <w:b/>
          <w:color w:val="000000"/>
          <w:sz w:val="22"/>
        </w:rPr>
      </w:pPr>
    </w:p>
    <w:p w14:paraId="5EEE4719" w14:textId="77777777" w:rsidR="004C6EE1" w:rsidRDefault="004C6EE1">
      <w:pPr>
        <w:widowControl/>
        <w:spacing w:after="160" w:line="256" w:lineRule="auto"/>
        <w:jc w:val="center"/>
        <w:rPr>
          <w:rFonts w:ascii="Calibri" w:eastAsia="Calibri" w:hAnsi="Calibri" w:cs="Calibri"/>
          <w:b/>
          <w:color w:val="000000"/>
          <w:sz w:val="22"/>
        </w:rPr>
      </w:pPr>
    </w:p>
    <w:p w14:paraId="52F1EA49" w14:textId="77777777" w:rsidR="004C6EE1" w:rsidRDefault="004C6EE1">
      <w:pPr>
        <w:widowControl/>
        <w:spacing w:after="160" w:line="256" w:lineRule="auto"/>
        <w:jc w:val="center"/>
        <w:rPr>
          <w:rFonts w:ascii="Calibri" w:eastAsia="Calibri" w:hAnsi="Calibri" w:cs="Calibri"/>
          <w:b/>
          <w:color w:val="000000"/>
          <w:sz w:val="22"/>
        </w:rPr>
      </w:pPr>
    </w:p>
    <w:p w14:paraId="4BA42920" w14:textId="77777777" w:rsidR="004C6EE1" w:rsidRDefault="004C6EE1">
      <w:pPr>
        <w:widowControl/>
        <w:spacing w:after="160" w:line="256" w:lineRule="auto"/>
        <w:jc w:val="center"/>
        <w:rPr>
          <w:rFonts w:ascii="Calibri" w:eastAsia="Calibri" w:hAnsi="Calibri" w:cs="Calibri"/>
          <w:b/>
          <w:color w:val="000000"/>
          <w:sz w:val="22"/>
        </w:rPr>
      </w:pPr>
    </w:p>
    <w:p w14:paraId="3E67EF4C" w14:textId="77777777" w:rsidR="004C6EE1" w:rsidRDefault="004C6EE1">
      <w:pPr>
        <w:widowControl/>
        <w:spacing w:after="160" w:line="256" w:lineRule="auto"/>
        <w:jc w:val="center"/>
        <w:rPr>
          <w:rFonts w:ascii="Calibri" w:eastAsia="Calibri" w:hAnsi="Calibri" w:cs="Calibri"/>
          <w:b/>
          <w:color w:val="000000"/>
          <w:sz w:val="22"/>
        </w:rPr>
      </w:pPr>
    </w:p>
    <w:p w14:paraId="1669F013" w14:textId="77777777" w:rsidR="004C6EE1" w:rsidRDefault="004C6EE1">
      <w:pPr>
        <w:widowControl/>
        <w:spacing w:after="160" w:line="256" w:lineRule="auto"/>
        <w:jc w:val="center"/>
        <w:rPr>
          <w:rFonts w:ascii="Calibri" w:eastAsia="Calibri" w:hAnsi="Calibri" w:cs="Calibri"/>
          <w:b/>
          <w:color w:val="000000"/>
          <w:sz w:val="22"/>
        </w:rPr>
      </w:pPr>
    </w:p>
    <w:p w14:paraId="208748A6" w14:textId="77777777" w:rsidR="004C6EE1" w:rsidRDefault="004C6EE1">
      <w:pPr>
        <w:widowControl/>
        <w:spacing w:after="160" w:line="256" w:lineRule="auto"/>
        <w:jc w:val="center"/>
        <w:rPr>
          <w:rFonts w:ascii="Calibri" w:eastAsia="Calibri" w:hAnsi="Calibri" w:cs="Calibri"/>
          <w:b/>
          <w:color w:val="000000"/>
          <w:sz w:val="22"/>
        </w:rPr>
      </w:pPr>
    </w:p>
    <w:p w14:paraId="32E800F1" w14:textId="77777777" w:rsidR="004C6EE1" w:rsidRDefault="004C6EE1">
      <w:pPr>
        <w:widowControl/>
        <w:spacing w:after="160" w:line="256" w:lineRule="auto"/>
        <w:jc w:val="center"/>
        <w:rPr>
          <w:rFonts w:ascii="Calibri" w:eastAsia="Calibri" w:hAnsi="Calibri" w:cs="Calibri"/>
          <w:b/>
          <w:color w:val="000000"/>
          <w:sz w:val="22"/>
        </w:rPr>
      </w:pPr>
    </w:p>
    <w:p w14:paraId="0197CA6B" w14:textId="77777777" w:rsidR="004C6EE1" w:rsidRDefault="004C6EE1">
      <w:pPr>
        <w:widowControl/>
        <w:spacing w:after="160" w:line="256" w:lineRule="auto"/>
        <w:jc w:val="center"/>
        <w:rPr>
          <w:rFonts w:ascii="Calibri" w:eastAsia="Calibri" w:hAnsi="Calibri" w:cs="Calibri"/>
          <w:b/>
          <w:color w:val="000000"/>
          <w:sz w:val="22"/>
        </w:rPr>
      </w:pPr>
    </w:p>
    <w:p w14:paraId="3EB51E96" w14:textId="77777777" w:rsidR="004C6EE1" w:rsidRDefault="004C6EE1">
      <w:pPr>
        <w:widowControl/>
        <w:spacing w:after="160" w:line="256" w:lineRule="auto"/>
        <w:jc w:val="center"/>
        <w:rPr>
          <w:rFonts w:ascii="Calibri" w:eastAsia="Calibri" w:hAnsi="Calibri" w:cs="Calibri"/>
          <w:b/>
          <w:color w:val="000000"/>
          <w:sz w:val="22"/>
        </w:rPr>
      </w:pPr>
    </w:p>
    <w:p w14:paraId="0C512E94" w14:textId="77777777" w:rsidR="004C6EE1" w:rsidRDefault="004C6EE1">
      <w:pPr>
        <w:widowControl/>
        <w:spacing w:after="160" w:line="256" w:lineRule="auto"/>
        <w:jc w:val="center"/>
        <w:rPr>
          <w:rFonts w:ascii="Calibri" w:eastAsia="Calibri" w:hAnsi="Calibri" w:cs="Calibri"/>
          <w:b/>
          <w:color w:val="000000"/>
          <w:sz w:val="22"/>
        </w:rPr>
      </w:pPr>
    </w:p>
    <w:p w14:paraId="112E5373" w14:textId="77777777" w:rsidR="004C6EE1" w:rsidRDefault="004C6EE1">
      <w:pPr>
        <w:widowControl/>
        <w:spacing w:after="160" w:line="256" w:lineRule="auto"/>
        <w:jc w:val="center"/>
        <w:rPr>
          <w:rFonts w:ascii="Calibri" w:eastAsia="Calibri" w:hAnsi="Calibri" w:cs="Calibri"/>
          <w:b/>
          <w:color w:val="000000"/>
          <w:sz w:val="22"/>
        </w:rPr>
      </w:pPr>
    </w:p>
    <w:p w14:paraId="035BB5B2" w14:textId="77777777" w:rsidR="004C6EE1" w:rsidRDefault="004C6EE1">
      <w:pPr>
        <w:widowControl/>
        <w:spacing w:after="160" w:line="256" w:lineRule="auto"/>
        <w:jc w:val="center"/>
        <w:rPr>
          <w:rFonts w:ascii="Calibri" w:eastAsia="Calibri" w:hAnsi="Calibri" w:cs="Calibri"/>
          <w:b/>
          <w:color w:val="000000"/>
          <w:sz w:val="22"/>
        </w:rPr>
      </w:pPr>
    </w:p>
    <w:p w14:paraId="331715B1" w14:textId="77777777" w:rsidR="004C6EE1" w:rsidRDefault="004C6EE1">
      <w:pPr>
        <w:widowControl/>
        <w:spacing w:after="160" w:line="256" w:lineRule="auto"/>
        <w:jc w:val="center"/>
        <w:rPr>
          <w:rFonts w:ascii="Calibri" w:eastAsia="Calibri" w:hAnsi="Calibri" w:cs="Calibri"/>
          <w:b/>
          <w:color w:val="000000"/>
          <w:sz w:val="22"/>
        </w:rPr>
      </w:pPr>
    </w:p>
    <w:p w14:paraId="20F62E22" w14:textId="77777777" w:rsidR="004C6EE1" w:rsidRDefault="004C6EE1">
      <w:pPr>
        <w:widowControl/>
        <w:spacing w:after="160" w:line="256" w:lineRule="auto"/>
        <w:jc w:val="center"/>
        <w:rPr>
          <w:rFonts w:ascii="Calibri" w:eastAsia="Calibri" w:hAnsi="Calibri" w:cs="Calibri"/>
          <w:b/>
          <w:color w:val="000000"/>
          <w:sz w:val="22"/>
        </w:rPr>
      </w:pPr>
    </w:p>
    <w:p w14:paraId="0D3577F1" w14:textId="77777777" w:rsidR="004C6EE1" w:rsidRDefault="004C6EE1">
      <w:pPr>
        <w:widowControl/>
        <w:spacing w:after="160" w:line="256" w:lineRule="auto"/>
        <w:jc w:val="center"/>
        <w:rPr>
          <w:rFonts w:ascii="Calibri" w:eastAsia="Calibri" w:hAnsi="Calibri" w:cs="Calibri"/>
          <w:b/>
          <w:color w:val="000000"/>
          <w:sz w:val="22"/>
        </w:rPr>
      </w:pPr>
    </w:p>
    <w:p w14:paraId="5DB6226B" w14:textId="77777777" w:rsidR="004C6EE1" w:rsidRDefault="004C6EE1">
      <w:pPr>
        <w:widowControl/>
        <w:spacing w:after="160" w:line="256" w:lineRule="auto"/>
        <w:jc w:val="center"/>
        <w:rPr>
          <w:rFonts w:ascii="Calibri" w:eastAsia="Calibri" w:hAnsi="Calibri" w:cs="Calibri"/>
          <w:b/>
          <w:color w:val="000000"/>
          <w:sz w:val="22"/>
        </w:rPr>
      </w:pPr>
    </w:p>
    <w:p w14:paraId="2894950C" w14:textId="77777777" w:rsidR="004C6EE1" w:rsidRDefault="004C6EE1">
      <w:pPr>
        <w:widowControl/>
        <w:spacing w:after="160" w:line="256" w:lineRule="auto"/>
        <w:jc w:val="center"/>
        <w:rPr>
          <w:rFonts w:ascii="Calibri" w:eastAsia="Calibri" w:hAnsi="Calibri" w:cs="Calibri"/>
          <w:b/>
          <w:color w:val="000000"/>
          <w:sz w:val="22"/>
        </w:rPr>
      </w:pPr>
    </w:p>
    <w:p w14:paraId="54395245" w14:textId="77777777" w:rsidR="004C6EE1" w:rsidRDefault="004C6EE1">
      <w:pPr>
        <w:widowControl/>
        <w:spacing w:after="160" w:line="256" w:lineRule="auto"/>
        <w:jc w:val="center"/>
        <w:rPr>
          <w:rFonts w:ascii="Calibri" w:eastAsia="Calibri" w:hAnsi="Calibri" w:cs="Calibri"/>
          <w:b/>
          <w:color w:val="000000"/>
          <w:sz w:val="22"/>
        </w:rPr>
      </w:pPr>
    </w:p>
    <w:p w14:paraId="053E9CD6" w14:textId="77777777" w:rsidR="004C6EE1" w:rsidRDefault="004C6EE1">
      <w:pPr>
        <w:widowControl/>
        <w:spacing w:after="160" w:line="256" w:lineRule="auto"/>
        <w:jc w:val="center"/>
        <w:rPr>
          <w:rFonts w:ascii="Calibri" w:eastAsia="Calibri" w:hAnsi="Calibri" w:cs="Calibri"/>
          <w:b/>
          <w:color w:val="000000"/>
          <w:sz w:val="22"/>
        </w:rPr>
      </w:pPr>
    </w:p>
    <w:p w14:paraId="597B5391" w14:textId="77777777" w:rsidR="004C6EE1" w:rsidRDefault="004C6EE1">
      <w:pPr>
        <w:widowControl/>
        <w:spacing w:after="160" w:line="256" w:lineRule="auto"/>
        <w:jc w:val="center"/>
        <w:rPr>
          <w:rFonts w:ascii="Calibri" w:eastAsia="Calibri" w:hAnsi="Calibri" w:cs="Calibri"/>
          <w:b/>
          <w:color w:val="000000"/>
          <w:sz w:val="22"/>
        </w:rPr>
      </w:pPr>
    </w:p>
    <w:p w14:paraId="580217BD" w14:textId="77777777" w:rsidR="004C6EE1" w:rsidRDefault="004C6EE1">
      <w:pPr>
        <w:widowControl/>
        <w:spacing w:after="160" w:line="256" w:lineRule="auto"/>
        <w:jc w:val="center"/>
        <w:rPr>
          <w:rFonts w:ascii="Calibri" w:eastAsia="Calibri" w:hAnsi="Calibri" w:cs="Calibri"/>
          <w:b/>
          <w:color w:val="000000"/>
          <w:sz w:val="22"/>
        </w:rPr>
      </w:pPr>
    </w:p>
    <w:p w14:paraId="573D85FD" w14:textId="6B41D7D6" w:rsidR="00590297" w:rsidRDefault="005E5105">
      <w:pPr>
        <w:widowControl/>
        <w:spacing w:after="160" w:line="256" w:lineRule="auto"/>
        <w:jc w:val="center"/>
        <w:rPr>
          <w:rFonts w:ascii="Calibri" w:eastAsia="Calibri" w:hAnsi="Calibri" w:cs="Calibri"/>
          <w:b/>
          <w:color w:val="000000"/>
          <w:sz w:val="22"/>
        </w:rPr>
      </w:pPr>
      <w:r>
        <w:rPr>
          <w:rFonts w:ascii="Calibri" w:eastAsia="Calibri" w:hAnsi="Calibri" w:cs="Calibri"/>
          <w:b/>
          <w:color w:val="000000"/>
          <w:sz w:val="22"/>
        </w:rPr>
        <w:t>ANEXOS DO ESTUDO TÉCNICO PRELIMINAR:</w:t>
      </w:r>
    </w:p>
    <w:p w14:paraId="6E4A2754" w14:textId="77777777" w:rsidR="00590297" w:rsidRDefault="00590297">
      <w:pPr>
        <w:widowControl/>
        <w:spacing w:after="160" w:line="256" w:lineRule="auto"/>
        <w:jc w:val="center"/>
        <w:rPr>
          <w:rFonts w:ascii="Calibri" w:eastAsia="Calibri" w:hAnsi="Calibri" w:cs="Calibri"/>
          <w:color w:val="000000"/>
          <w:sz w:val="22"/>
        </w:rPr>
      </w:pPr>
    </w:p>
    <w:p w14:paraId="2DD3BB5A" w14:textId="77777777" w:rsidR="00590297"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Anexo I do Estudo Técnico Preliminar: Memorial de Cálculo</w:t>
      </w:r>
    </w:p>
    <w:p w14:paraId="2EC72CA9" w14:textId="77777777" w:rsidR="00590297" w:rsidRDefault="00590297">
      <w:pPr>
        <w:widowControl/>
        <w:spacing w:after="160" w:line="256" w:lineRule="auto"/>
        <w:rPr>
          <w:rFonts w:ascii="Calibri" w:eastAsia="Calibri" w:hAnsi="Calibri" w:cs="Calibri"/>
          <w:color w:val="000000"/>
          <w:sz w:val="22"/>
        </w:rPr>
      </w:pPr>
    </w:p>
    <w:p w14:paraId="2A091561" w14:textId="77777777" w:rsidR="00590297" w:rsidRDefault="00000000">
      <w:pPr>
        <w:widowControl/>
        <w:spacing w:after="160" w:line="256" w:lineRule="auto"/>
        <w:rPr>
          <w:rFonts w:ascii="Calibri" w:eastAsia="Calibri" w:hAnsi="Calibri" w:cs="Calibri"/>
          <w:color w:val="000000"/>
          <w:sz w:val="22"/>
        </w:rPr>
      </w:pPr>
      <w:r>
        <w:rPr>
          <w:rFonts w:ascii="Calibri" w:eastAsia="Calibri" w:hAnsi="Calibri" w:cs="Calibri"/>
          <w:color w:val="000000"/>
          <w:sz w:val="22"/>
        </w:rPr>
        <w:t>Anexo II do Estudo Técnico Preliminar: Estimativa de Custo com Caráter Sigiloso</w:t>
      </w:r>
    </w:p>
    <w:p w14:paraId="3985F6BE" w14:textId="77777777" w:rsidR="00590297" w:rsidRDefault="00590297">
      <w:pPr>
        <w:widowControl/>
        <w:spacing w:after="160" w:line="256" w:lineRule="auto"/>
        <w:jc w:val="center"/>
        <w:rPr>
          <w:rFonts w:ascii="Calibri" w:eastAsia="Calibri" w:hAnsi="Calibri" w:cs="Calibri"/>
          <w:color w:val="000000"/>
          <w:sz w:val="22"/>
        </w:rPr>
      </w:pPr>
    </w:p>
    <w:p w14:paraId="63579BF5" w14:textId="77777777" w:rsidR="00590297" w:rsidRDefault="00590297">
      <w:pPr>
        <w:widowControl/>
        <w:spacing w:after="160" w:line="256" w:lineRule="auto"/>
        <w:jc w:val="center"/>
        <w:rPr>
          <w:rFonts w:ascii="Calibri" w:eastAsia="Calibri" w:hAnsi="Calibri" w:cs="Calibri"/>
          <w:color w:val="000000"/>
          <w:sz w:val="22"/>
        </w:rPr>
      </w:pPr>
    </w:p>
    <w:p w14:paraId="6617A00D" w14:textId="77777777" w:rsidR="005E5105" w:rsidRDefault="005E5105">
      <w:pPr>
        <w:widowControl/>
        <w:spacing w:after="160" w:line="256" w:lineRule="auto"/>
        <w:jc w:val="center"/>
        <w:rPr>
          <w:rFonts w:ascii="Calibri" w:eastAsia="Calibri" w:hAnsi="Calibri" w:cs="Calibri"/>
          <w:color w:val="000000"/>
          <w:sz w:val="22"/>
        </w:rPr>
      </w:pPr>
    </w:p>
    <w:p w14:paraId="1C2F19B6" w14:textId="77777777" w:rsidR="005E5105" w:rsidRDefault="005E5105">
      <w:pPr>
        <w:widowControl/>
        <w:spacing w:after="160" w:line="256" w:lineRule="auto"/>
        <w:jc w:val="center"/>
        <w:rPr>
          <w:rFonts w:ascii="Calibri" w:eastAsia="Calibri" w:hAnsi="Calibri" w:cs="Calibri"/>
          <w:color w:val="000000"/>
          <w:sz w:val="22"/>
        </w:rPr>
      </w:pPr>
    </w:p>
    <w:p w14:paraId="75B56763" w14:textId="77777777" w:rsidR="005E5105" w:rsidRDefault="005E5105">
      <w:pPr>
        <w:widowControl/>
        <w:spacing w:after="160" w:line="256" w:lineRule="auto"/>
        <w:jc w:val="center"/>
        <w:rPr>
          <w:rFonts w:ascii="Calibri" w:eastAsia="Calibri" w:hAnsi="Calibri" w:cs="Calibri"/>
          <w:color w:val="000000"/>
          <w:sz w:val="22"/>
        </w:rPr>
      </w:pPr>
    </w:p>
    <w:p w14:paraId="46087067" w14:textId="77777777" w:rsidR="005E5105" w:rsidRDefault="005E5105">
      <w:pPr>
        <w:widowControl/>
        <w:spacing w:after="160" w:line="256" w:lineRule="auto"/>
        <w:jc w:val="center"/>
        <w:rPr>
          <w:rFonts w:ascii="Calibri" w:eastAsia="Calibri" w:hAnsi="Calibri" w:cs="Calibri"/>
          <w:color w:val="000000"/>
          <w:sz w:val="22"/>
        </w:rPr>
      </w:pPr>
    </w:p>
    <w:p w14:paraId="7154AA2F" w14:textId="77777777" w:rsidR="005E5105" w:rsidRDefault="005E5105">
      <w:pPr>
        <w:widowControl/>
        <w:spacing w:after="160" w:line="256" w:lineRule="auto"/>
        <w:jc w:val="center"/>
        <w:rPr>
          <w:rFonts w:ascii="Calibri" w:eastAsia="Calibri" w:hAnsi="Calibri" w:cs="Calibri"/>
          <w:color w:val="000000"/>
          <w:sz w:val="22"/>
        </w:rPr>
      </w:pPr>
    </w:p>
    <w:p w14:paraId="3E224CC9" w14:textId="77777777" w:rsidR="005E5105" w:rsidRDefault="005E5105">
      <w:pPr>
        <w:widowControl/>
        <w:spacing w:after="160" w:line="256" w:lineRule="auto"/>
        <w:jc w:val="center"/>
        <w:rPr>
          <w:rFonts w:ascii="Calibri" w:eastAsia="Calibri" w:hAnsi="Calibri" w:cs="Calibri"/>
          <w:color w:val="000000"/>
          <w:sz w:val="22"/>
        </w:rPr>
      </w:pPr>
    </w:p>
    <w:p w14:paraId="274AC8A0" w14:textId="77777777" w:rsidR="005E5105" w:rsidRDefault="005E5105">
      <w:pPr>
        <w:widowControl/>
        <w:spacing w:after="160" w:line="256" w:lineRule="auto"/>
        <w:jc w:val="center"/>
        <w:rPr>
          <w:rFonts w:ascii="Calibri" w:eastAsia="Calibri" w:hAnsi="Calibri" w:cs="Calibri"/>
          <w:color w:val="000000"/>
          <w:sz w:val="22"/>
        </w:rPr>
      </w:pPr>
    </w:p>
    <w:p w14:paraId="330A8985" w14:textId="77777777" w:rsidR="005E5105" w:rsidRDefault="005E5105">
      <w:pPr>
        <w:widowControl/>
        <w:spacing w:after="160" w:line="256" w:lineRule="auto"/>
        <w:jc w:val="center"/>
        <w:rPr>
          <w:rFonts w:ascii="Calibri" w:eastAsia="Calibri" w:hAnsi="Calibri" w:cs="Calibri"/>
          <w:color w:val="000000"/>
          <w:sz w:val="22"/>
        </w:rPr>
      </w:pPr>
    </w:p>
    <w:p w14:paraId="640D9519" w14:textId="77777777" w:rsidR="005E5105" w:rsidRDefault="005E5105">
      <w:pPr>
        <w:widowControl/>
        <w:spacing w:after="160" w:line="256" w:lineRule="auto"/>
        <w:jc w:val="center"/>
        <w:rPr>
          <w:rFonts w:ascii="Calibri" w:eastAsia="Calibri" w:hAnsi="Calibri" w:cs="Calibri"/>
          <w:color w:val="000000"/>
          <w:sz w:val="22"/>
        </w:rPr>
      </w:pPr>
    </w:p>
    <w:p w14:paraId="2C746ABA" w14:textId="77777777" w:rsidR="005E5105" w:rsidRDefault="005E5105">
      <w:pPr>
        <w:widowControl/>
        <w:spacing w:after="160" w:line="256" w:lineRule="auto"/>
        <w:jc w:val="center"/>
        <w:rPr>
          <w:rFonts w:ascii="Calibri" w:eastAsia="Calibri" w:hAnsi="Calibri" w:cs="Calibri"/>
          <w:color w:val="000000"/>
          <w:sz w:val="22"/>
        </w:rPr>
      </w:pPr>
    </w:p>
    <w:p w14:paraId="7479F7A4" w14:textId="77777777" w:rsidR="005E5105" w:rsidRDefault="005E5105">
      <w:pPr>
        <w:widowControl/>
        <w:spacing w:after="160" w:line="256" w:lineRule="auto"/>
        <w:jc w:val="center"/>
        <w:rPr>
          <w:rFonts w:ascii="Calibri" w:eastAsia="Calibri" w:hAnsi="Calibri" w:cs="Calibri"/>
          <w:color w:val="000000"/>
          <w:sz w:val="22"/>
        </w:rPr>
      </w:pPr>
    </w:p>
    <w:p w14:paraId="51FAF4D6" w14:textId="77777777" w:rsidR="005E5105" w:rsidRDefault="005E5105">
      <w:pPr>
        <w:widowControl/>
        <w:spacing w:after="160" w:line="256" w:lineRule="auto"/>
        <w:jc w:val="center"/>
        <w:rPr>
          <w:rFonts w:ascii="Calibri" w:eastAsia="Calibri" w:hAnsi="Calibri" w:cs="Calibri"/>
          <w:color w:val="000000"/>
          <w:sz w:val="22"/>
        </w:rPr>
      </w:pPr>
    </w:p>
    <w:p w14:paraId="5655EF5C" w14:textId="77777777" w:rsidR="005E5105" w:rsidRDefault="005E5105">
      <w:pPr>
        <w:widowControl/>
        <w:spacing w:after="160" w:line="256" w:lineRule="auto"/>
        <w:jc w:val="center"/>
        <w:rPr>
          <w:rFonts w:ascii="Calibri" w:eastAsia="Calibri" w:hAnsi="Calibri" w:cs="Calibri"/>
          <w:color w:val="000000"/>
          <w:sz w:val="22"/>
        </w:rPr>
      </w:pPr>
    </w:p>
    <w:p w14:paraId="74B9504F" w14:textId="77777777" w:rsidR="005E5105" w:rsidRDefault="005E5105">
      <w:pPr>
        <w:widowControl/>
        <w:spacing w:after="160" w:line="256" w:lineRule="auto"/>
        <w:jc w:val="center"/>
        <w:rPr>
          <w:rFonts w:ascii="Calibri" w:eastAsia="Calibri" w:hAnsi="Calibri" w:cs="Calibri"/>
          <w:color w:val="000000"/>
          <w:sz w:val="22"/>
        </w:rPr>
      </w:pPr>
    </w:p>
    <w:p w14:paraId="656F71D2" w14:textId="77777777" w:rsidR="004C6EE1" w:rsidRDefault="004C6EE1">
      <w:pPr>
        <w:widowControl/>
        <w:spacing w:after="160" w:line="256" w:lineRule="auto"/>
        <w:jc w:val="center"/>
        <w:rPr>
          <w:rFonts w:ascii="Calibri" w:eastAsia="Calibri" w:hAnsi="Calibri" w:cs="Calibri"/>
          <w:color w:val="000000"/>
          <w:sz w:val="22"/>
        </w:rPr>
      </w:pPr>
    </w:p>
    <w:p w14:paraId="4DA248D8" w14:textId="77777777" w:rsidR="004C6EE1" w:rsidRDefault="004C6EE1">
      <w:pPr>
        <w:widowControl/>
        <w:spacing w:after="160" w:line="256" w:lineRule="auto"/>
        <w:jc w:val="center"/>
        <w:rPr>
          <w:rFonts w:ascii="Calibri" w:eastAsia="Calibri" w:hAnsi="Calibri" w:cs="Calibri"/>
          <w:color w:val="000000"/>
          <w:sz w:val="22"/>
        </w:rPr>
      </w:pPr>
    </w:p>
    <w:p w14:paraId="2A57A02B" w14:textId="77777777" w:rsidR="004C6EE1" w:rsidRDefault="004C6EE1">
      <w:pPr>
        <w:widowControl/>
        <w:spacing w:after="160" w:line="256" w:lineRule="auto"/>
        <w:jc w:val="center"/>
        <w:rPr>
          <w:rFonts w:ascii="Calibri" w:eastAsia="Calibri" w:hAnsi="Calibri" w:cs="Calibri"/>
          <w:color w:val="000000"/>
          <w:sz w:val="22"/>
        </w:rPr>
      </w:pPr>
    </w:p>
    <w:p w14:paraId="1CC52FD6" w14:textId="77777777" w:rsidR="004C6EE1" w:rsidRDefault="004C6EE1">
      <w:pPr>
        <w:widowControl/>
        <w:spacing w:after="160" w:line="256" w:lineRule="auto"/>
        <w:jc w:val="center"/>
        <w:rPr>
          <w:rFonts w:ascii="Calibri" w:eastAsia="Calibri" w:hAnsi="Calibri" w:cs="Calibri"/>
          <w:color w:val="000000"/>
          <w:sz w:val="22"/>
        </w:rPr>
      </w:pPr>
    </w:p>
    <w:p w14:paraId="5E1E0B5B" w14:textId="77777777" w:rsidR="004C6EE1" w:rsidRDefault="004C6EE1">
      <w:pPr>
        <w:widowControl/>
        <w:spacing w:after="160" w:line="256" w:lineRule="auto"/>
        <w:jc w:val="center"/>
        <w:rPr>
          <w:rFonts w:ascii="Calibri" w:eastAsia="Calibri" w:hAnsi="Calibri" w:cs="Calibri"/>
          <w:color w:val="000000"/>
          <w:sz w:val="22"/>
        </w:rPr>
      </w:pPr>
    </w:p>
    <w:p w14:paraId="2C112B09" w14:textId="77777777" w:rsidR="004C6EE1" w:rsidRDefault="004C6EE1">
      <w:pPr>
        <w:widowControl/>
        <w:spacing w:after="160" w:line="256" w:lineRule="auto"/>
        <w:jc w:val="center"/>
        <w:rPr>
          <w:rFonts w:ascii="Calibri" w:eastAsia="Calibri" w:hAnsi="Calibri" w:cs="Calibri"/>
          <w:color w:val="000000"/>
          <w:sz w:val="22"/>
        </w:rPr>
      </w:pPr>
    </w:p>
    <w:p w14:paraId="66334BC6" w14:textId="77777777" w:rsidR="004C6EE1" w:rsidRDefault="004C6EE1">
      <w:pPr>
        <w:widowControl/>
        <w:spacing w:after="160" w:line="256" w:lineRule="auto"/>
        <w:jc w:val="center"/>
        <w:rPr>
          <w:rFonts w:ascii="Calibri" w:eastAsia="Calibri" w:hAnsi="Calibri" w:cs="Calibri"/>
          <w:color w:val="000000"/>
          <w:sz w:val="22"/>
        </w:rPr>
      </w:pPr>
    </w:p>
    <w:p w14:paraId="5C8C3964" w14:textId="77777777" w:rsidR="004C6EE1" w:rsidRDefault="004C6EE1">
      <w:pPr>
        <w:widowControl/>
        <w:spacing w:after="160" w:line="256" w:lineRule="auto"/>
        <w:jc w:val="center"/>
        <w:rPr>
          <w:rFonts w:ascii="Calibri" w:eastAsia="Calibri" w:hAnsi="Calibri" w:cs="Calibri"/>
          <w:color w:val="000000"/>
          <w:sz w:val="22"/>
        </w:rPr>
      </w:pPr>
    </w:p>
    <w:p w14:paraId="2A672BE6" w14:textId="77777777" w:rsidR="00590297" w:rsidRDefault="00000000">
      <w:pPr>
        <w:widowControl/>
        <w:spacing w:after="160" w:line="256" w:lineRule="auto"/>
        <w:ind w:left="960" w:right="120"/>
        <w:jc w:val="center"/>
        <w:rPr>
          <w:rFonts w:ascii="Calibri" w:eastAsia="Calibri" w:hAnsi="Calibri" w:cs="Calibri"/>
          <w:b/>
          <w:sz w:val="22"/>
        </w:rPr>
      </w:pPr>
      <w:bookmarkStart w:id="62" w:name="_Hlk156834009"/>
      <w:bookmarkEnd w:id="62"/>
      <w:r>
        <w:rPr>
          <w:rFonts w:ascii="Calibri" w:eastAsia="Calibri" w:hAnsi="Calibri" w:cs="Calibri"/>
          <w:b/>
          <w:sz w:val="22"/>
        </w:rPr>
        <w:t>ANEXO I</w:t>
      </w:r>
    </w:p>
    <w:p w14:paraId="530BEF58" w14:textId="77777777" w:rsidR="00590297" w:rsidRDefault="00000000">
      <w:pPr>
        <w:widowControl/>
        <w:spacing w:after="160" w:line="256" w:lineRule="auto"/>
        <w:ind w:left="960" w:right="120"/>
        <w:jc w:val="center"/>
        <w:rPr>
          <w:rFonts w:ascii="Calibri" w:eastAsia="Calibri" w:hAnsi="Calibri" w:cs="Calibri"/>
          <w:b/>
          <w:sz w:val="22"/>
        </w:rPr>
      </w:pPr>
      <w:r>
        <w:rPr>
          <w:rFonts w:ascii="Calibri" w:eastAsia="Calibri" w:hAnsi="Calibri" w:cs="Calibri"/>
          <w:b/>
          <w:sz w:val="22"/>
        </w:rPr>
        <w:t>MEMÓRIA DE CÁLCULO</w:t>
      </w:r>
    </w:p>
    <w:p w14:paraId="0BE9E62D" w14:textId="77777777" w:rsidR="00590297" w:rsidRDefault="00590297">
      <w:pPr>
        <w:widowControl/>
        <w:spacing w:after="160" w:line="256" w:lineRule="auto"/>
        <w:ind w:left="960" w:right="120"/>
        <w:jc w:val="both"/>
        <w:rPr>
          <w:rFonts w:ascii="Calibri" w:eastAsia="Calibri" w:hAnsi="Calibri" w:cs="Calibri"/>
          <w:b/>
          <w:color w:val="FF0000"/>
          <w:sz w:val="24"/>
        </w:rPr>
      </w:pPr>
    </w:p>
    <w:p w14:paraId="7D4B506E" w14:textId="77777777" w:rsidR="004C6EE1" w:rsidRDefault="004C6EE1">
      <w:pPr>
        <w:widowControl/>
        <w:spacing w:after="160" w:line="256" w:lineRule="auto"/>
        <w:ind w:left="960" w:right="120"/>
        <w:jc w:val="both"/>
        <w:rPr>
          <w:rFonts w:ascii="Calibri" w:eastAsia="Calibri" w:hAnsi="Calibri" w:cs="Calibri"/>
          <w:b/>
          <w:color w:val="FF0000"/>
          <w:sz w:val="24"/>
        </w:rPr>
      </w:pPr>
    </w:p>
    <w:p w14:paraId="273012B5"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CALABRESA</w:t>
      </w:r>
    </w:p>
    <w:p w14:paraId="7A4A72BB"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15206CFE"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0DC99B6F" wp14:editId="0A5CA28E">
            <wp:extent cx="5532755" cy="12858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emf"/>
                    <pic:cNvPicPr/>
                  </pic:nvPicPr>
                  <pic:blipFill>
                    <a:blip r:embed="rId23" cstate="print"/>
                    <a:stretch>
                      <a:fillRect/>
                    </a:stretch>
                  </pic:blipFill>
                  <pic:spPr>
                    <a:xfrm>
                      <a:off x="0" y="0"/>
                      <a:ext cx="5532755" cy="1285875"/>
                    </a:xfrm>
                    <a:prstGeom prst="rect">
                      <a:avLst/>
                    </a:prstGeom>
                  </pic:spPr>
                </pic:pic>
              </a:graphicData>
            </a:graphic>
          </wp:inline>
        </w:drawing>
      </w:r>
    </w:p>
    <w:p w14:paraId="180205E5"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1ED4E207" wp14:editId="67EFE21C">
            <wp:extent cx="5532120" cy="1285875"/>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emf"/>
                    <pic:cNvPicPr/>
                  </pic:nvPicPr>
                  <pic:blipFill>
                    <a:blip r:embed="rId24" cstate="print"/>
                    <a:stretch>
                      <a:fillRect/>
                    </a:stretch>
                  </pic:blipFill>
                  <pic:spPr>
                    <a:xfrm>
                      <a:off x="0" y="0"/>
                      <a:ext cx="5532120" cy="1285875"/>
                    </a:xfrm>
                    <a:prstGeom prst="rect">
                      <a:avLst/>
                    </a:prstGeom>
                  </pic:spPr>
                </pic:pic>
              </a:graphicData>
            </a:graphic>
          </wp:inline>
        </w:drawing>
      </w:r>
    </w:p>
    <w:p w14:paraId="20A8EFD2"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7FC4B49B" w14:textId="77777777" w:rsidR="004C6EE1" w:rsidRDefault="004C6EE1">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0C0505A9" w14:textId="4D598EB6"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CARNE BOVINA</w:t>
      </w:r>
    </w:p>
    <w:p w14:paraId="37B6EAFA"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7F6156B4"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78C23585" wp14:editId="4D8C17FE">
            <wp:extent cx="5532755" cy="2362200"/>
            <wp:effectExtent l="0" t="0" r="0" b="0"/>
            <wp:docPr id="4" name="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emf"/>
                    <pic:cNvPicPr/>
                  </pic:nvPicPr>
                  <pic:blipFill>
                    <a:blip r:embed="rId25" cstate="print"/>
                    <a:stretch>
                      <a:fillRect/>
                    </a:stretch>
                  </pic:blipFill>
                  <pic:spPr>
                    <a:xfrm>
                      <a:off x="0" y="0"/>
                      <a:ext cx="5532755" cy="2362200"/>
                    </a:xfrm>
                    <a:prstGeom prst="rect">
                      <a:avLst/>
                    </a:prstGeom>
                  </pic:spPr>
                </pic:pic>
              </a:graphicData>
            </a:graphic>
          </wp:inline>
        </w:drawing>
      </w:r>
    </w:p>
    <w:p w14:paraId="54482815"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6F368EA9"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lastRenderedPageBreak/>
        <w:drawing>
          <wp:inline distT="0" distB="0" distL="0" distR="0" wp14:anchorId="12813BAD" wp14:editId="02DB0B82">
            <wp:extent cx="5532120" cy="2449195"/>
            <wp:effectExtent l="0" t="0" r="0" b="0"/>
            <wp:docPr id="5" name="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emf"/>
                    <pic:cNvPicPr/>
                  </pic:nvPicPr>
                  <pic:blipFill>
                    <a:blip r:embed="rId26" cstate="print"/>
                    <a:stretch>
                      <a:fillRect/>
                    </a:stretch>
                  </pic:blipFill>
                  <pic:spPr>
                    <a:xfrm>
                      <a:off x="0" y="0"/>
                      <a:ext cx="5532120" cy="2449195"/>
                    </a:xfrm>
                    <a:prstGeom prst="rect">
                      <a:avLst/>
                    </a:prstGeom>
                  </pic:spPr>
                </pic:pic>
              </a:graphicData>
            </a:graphic>
          </wp:inline>
        </w:drawing>
      </w:r>
    </w:p>
    <w:p w14:paraId="1B0BCBDA"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B74D935" w14:textId="77777777" w:rsidR="004C6EE1" w:rsidRDefault="004C6EE1">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4EF34A13" w14:textId="77777777" w:rsidR="004C6EE1" w:rsidRDefault="004C6EE1">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E9837BF" w14:textId="3CBD8DBC"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 xml:space="preserve">CARNE MOIDA </w:t>
      </w:r>
    </w:p>
    <w:p w14:paraId="209F7427"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037C6E0"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28551B6C" wp14:editId="6409C39E">
            <wp:extent cx="5532755" cy="1745615"/>
            <wp:effectExtent l="0" t="0" r="0" b="0"/>
            <wp:docPr id="6" name="P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emf"/>
                    <pic:cNvPicPr/>
                  </pic:nvPicPr>
                  <pic:blipFill>
                    <a:blip r:embed="rId27" cstate="print"/>
                    <a:stretch>
                      <a:fillRect/>
                    </a:stretch>
                  </pic:blipFill>
                  <pic:spPr>
                    <a:xfrm>
                      <a:off x="0" y="0"/>
                      <a:ext cx="5532755" cy="1745615"/>
                    </a:xfrm>
                    <a:prstGeom prst="rect">
                      <a:avLst/>
                    </a:prstGeom>
                  </pic:spPr>
                </pic:pic>
              </a:graphicData>
            </a:graphic>
          </wp:inline>
        </w:drawing>
      </w:r>
    </w:p>
    <w:p w14:paraId="16D53686"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65A27CE2" wp14:editId="259DC6F1">
            <wp:extent cx="5532120" cy="1655445"/>
            <wp:effectExtent l="0" t="0" r="0" b="0"/>
            <wp:docPr id="7" name="P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emf"/>
                    <pic:cNvPicPr/>
                  </pic:nvPicPr>
                  <pic:blipFill>
                    <a:blip r:embed="rId28" cstate="print"/>
                    <a:stretch>
                      <a:fillRect/>
                    </a:stretch>
                  </pic:blipFill>
                  <pic:spPr>
                    <a:xfrm>
                      <a:off x="0" y="0"/>
                      <a:ext cx="5532120" cy="1655445"/>
                    </a:xfrm>
                    <a:prstGeom prst="rect">
                      <a:avLst/>
                    </a:prstGeom>
                  </pic:spPr>
                </pic:pic>
              </a:graphicData>
            </a:graphic>
          </wp:inline>
        </w:drawing>
      </w:r>
    </w:p>
    <w:p w14:paraId="0C998089"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77E4B0AD"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1B5AE3CC"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08E1C1D5"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57D5CF1C"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16B35A65" w14:textId="77777777" w:rsidR="004C6EE1" w:rsidRDefault="004C6EE1">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407750FE" w14:textId="666DA081"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COXA DE FRANGO</w:t>
      </w:r>
    </w:p>
    <w:p w14:paraId="3C6B08B9"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713A82FC"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30E5C10D" wp14:editId="792BDDB8">
            <wp:extent cx="5532755" cy="1086485"/>
            <wp:effectExtent l="0" t="0" r="0" b="0"/>
            <wp:docPr id="8" name="P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emf"/>
                    <pic:cNvPicPr/>
                  </pic:nvPicPr>
                  <pic:blipFill>
                    <a:blip r:embed="rId29" cstate="print"/>
                    <a:stretch>
                      <a:fillRect/>
                    </a:stretch>
                  </pic:blipFill>
                  <pic:spPr>
                    <a:xfrm>
                      <a:off x="0" y="0"/>
                      <a:ext cx="5532755" cy="1086485"/>
                    </a:xfrm>
                    <a:prstGeom prst="rect">
                      <a:avLst/>
                    </a:prstGeom>
                  </pic:spPr>
                </pic:pic>
              </a:graphicData>
            </a:graphic>
          </wp:inline>
        </w:drawing>
      </w:r>
    </w:p>
    <w:p w14:paraId="6CBFFF52"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22E5DF6C" wp14:editId="67B8E436">
            <wp:extent cx="5473700" cy="1102995"/>
            <wp:effectExtent l="0" t="0" r="0" b="0"/>
            <wp:docPr id="9" name="P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emf"/>
                    <pic:cNvPicPr/>
                  </pic:nvPicPr>
                  <pic:blipFill>
                    <a:blip r:embed="rId30" cstate="print"/>
                    <a:stretch>
                      <a:fillRect/>
                    </a:stretch>
                  </pic:blipFill>
                  <pic:spPr>
                    <a:xfrm>
                      <a:off x="0" y="0"/>
                      <a:ext cx="5473700" cy="1102995"/>
                    </a:xfrm>
                    <a:prstGeom prst="rect">
                      <a:avLst/>
                    </a:prstGeom>
                  </pic:spPr>
                </pic:pic>
              </a:graphicData>
            </a:graphic>
          </wp:inline>
        </w:drawing>
      </w:r>
    </w:p>
    <w:p w14:paraId="1CB2DDB5"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14F03868"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FIGADO</w:t>
      </w:r>
    </w:p>
    <w:p w14:paraId="5EB0A47A"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39A2CD17"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3B17CB60" wp14:editId="1AE200F6">
            <wp:extent cx="5532755" cy="875665"/>
            <wp:effectExtent l="0" t="0" r="0" b="0"/>
            <wp:docPr id="10" name="P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emf"/>
                    <pic:cNvPicPr/>
                  </pic:nvPicPr>
                  <pic:blipFill>
                    <a:blip r:embed="rId31" cstate="print"/>
                    <a:stretch>
                      <a:fillRect/>
                    </a:stretch>
                  </pic:blipFill>
                  <pic:spPr>
                    <a:xfrm>
                      <a:off x="0" y="0"/>
                      <a:ext cx="5532755" cy="875665"/>
                    </a:xfrm>
                    <a:prstGeom prst="rect">
                      <a:avLst/>
                    </a:prstGeom>
                  </pic:spPr>
                </pic:pic>
              </a:graphicData>
            </a:graphic>
          </wp:inline>
        </w:drawing>
      </w:r>
    </w:p>
    <w:p w14:paraId="35A2ACFE"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6B4BA419" wp14:editId="4FE33EE7">
            <wp:extent cx="5532120" cy="951230"/>
            <wp:effectExtent l="0" t="0" r="0" b="0"/>
            <wp:docPr id="11" name="P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emf"/>
                    <pic:cNvPicPr/>
                  </pic:nvPicPr>
                  <pic:blipFill>
                    <a:blip r:embed="rId32" cstate="print"/>
                    <a:stretch>
                      <a:fillRect/>
                    </a:stretch>
                  </pic:blipFill>
                  <pic:spPr>
                    <a:xfrm>
                      <a:off x="0" y="0"/>
                      <a:ext cx="5532120" cy="951230"/>
                    </a:xfrm>
                    <a:prstGeom prst="rect">
                      <a:avLst/>
                    </a:prstGeom>
                  </pic:spPr>
                </pic:pic>
              </a:graphicData>
            </a:graphic>
          </wp:inline>
        </w:drawing>
      </w:r>
    </w:p>
    <w:p w14:paraId="3CD36A9C"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15ADB073"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PEITO DE FRANGO</w:t>
      </w:r>
    </w:p>
    <w:p w14:paraId="4356F415"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79DEAE54"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5BF10C71" wp14:editId="497733CD">
            <wp:extent cx="5532755" cy="1762125"/>
            <wp:effectExtent l="0" t="0" r="0" b="0"/>
            <wp:docPr id="12" name="P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emf"/>
                    <pic:cNvPicPr/>
                  </pic:nvPicPr>
                  <pic:blipFill>
                    <a:blip r:embed="rId33" cstate="print"/>
                    <a:stretch>
                      <a:fillRect/>
                    </a:stretch>
                  </pic:blipFill>
                  <pic:spPr>
                    <a:xfrm>
                      <a:off x="0" y="0"/>
                      <a:ext cx="5532755" cy="1762125"/>
                    </a:xfrm>
                    <a:prstGeom prst="rect">
                      <a:avLst/>
                    </a:prstGeom>
                  </pic:spPr>
                </pic:pic>
              </a:graphicData>
            </a:graphic>
          </wp:inline>
        </w:drawing>
      </w:r>
    </w:p>
    <w:p w14:paraId="6ED2D183"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lastRenderedPageBreak/>
        <w:drawing>
          <wp:inline distT="0" distB="0" distL="0" distR="0" wp14:anchorId="7D0B16C3" wp14:editId="2D752822">
            <wp:extent cx="5532120" cy="1573530"/>
            <wp:effectExtent l="0" t="0" r="0" b="0"/>
            <wp:docPr id="13" name="P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emf"/>
                    <pic:cNvPicPr/>
                  </pic:nvPicPr>
                  <pic:blipFill>
                    <a:blip r:embed="rId34" cstate="print"/>
                    <a:stretch>
                      <a:fillRect/>
                    </a:stretch>
                  </pic:blipFill>
                  <pic:spPr>
                    <a:xfrm>
                      <a:off x="0" y="0"/>
                      <a:ext cx="5532120" cy="1573530"/>
                    </a:xfrm>
                    <a:prstGeom prst="rect">
                      <a:avLst/>
                    </a:prstGeom>
                  </pic:spPr>
                </pic:pic>
              </a:graphicData>
            </a:graphic>
          </wp:inline>
        </w:drawing>
      </w:r>
    </w:p>
    <w:p w14:paraId="28BC7851"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61607A4A"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4D4051EF"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PERNIL</w:t>
      </w:r>
    </w:p>
    <w:p w14:paraId="37940AA0"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45687CEF"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02916C68" wp14:editId="1FF89345">
            <wp:extent cx="5532755" cy="1113155"/>
            <wp:effectExtent l="0" t="0" r="0" b="0"/>
            <wp:docPr id="14" name="P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emf"/>
                    <pic:cNvPicPr/>
                  </pic:nvPicPr>
                  <pic:blipFill>
                    <a:blip r:embed="rId35" cstate="print"/>
                    <a:stretch>
                      <a:fillRect/>
                    </a:stretch>
                  </pic:blipFill>
                  <pic:spPr>
                    <a:xfrm>
                      <a:off x="0" y="0"/>
                      <a:ext cx="5532755" cy="1113155"/>
                    </a:xfrm>
                    <a:prstGeom prst="rect">
                      <a:avLst/>
                    </a:prstGeom>
                  </pic:spPr>
                </pic:pic>
              </a:graphicData>
            </a:graphic>
          </wp:inline>
        </w:drawing>
      </w:r>
    </w:p>
    <w:p w14:paraId="548DAA60"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1E368E78" wp14:editId="2E045841">
            <wp:extent cx="5532120" cy="1285875"/>
            <wp:effectExtent l="0" t="0" r="0" b="0"/>
            <wp:docPr id="15" name="P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emf"/>
                    <pic:cNvPicPr/>
                  </pic:nvPicPr>
                  <pic:blipFill>
                    <a:blip r:embed="rId36" cstate="print"/>
                    <a:stretch>
                      <a:fillRect/>
                    </a:stretch>
                  </pic:blipFill>
                  <pic:spPr>
                    <a:xfrm>
                      <a:off x="0" y="0"/>
                      <a:ext cx="5532120" cy="1285875"/>
                    </a:xfrm>
                    <a:prstGeom prst="rect">
                      <a:avLst/>
                    </a:prstGeom>
                  </pic:spPr>
                </pic:pic>
              </a:graphicData>
            </a:graphic>
          </wp:inline>
        </w:drawing>
      </w:r>
    </w:p>
    <w:p w14:paraId="59CDFEA3"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4EAEA448" w14:textId="77777777" w:rsidR="00590297" w:rsidRDefault="00590297">
      <w:pPr>
        <w:widowControl/>
        <w:spacing w:after="160" w:line="256" w:lineRule="auto"/>
        <w:jc w:val="center"/>
        <w:rPr>
          <w:rFonts w:ascii="Calibri" w:eastAsia="Calibri" w:hAnsi="Calibri" w:cs="Calibri"/>
          <w:b/>
          <w:color w:val="000000"/>
          <w:sz w:val="22"/>
        </w:rPr>
      </w:pPr>
    </w:p>
    <w:p w14:paraId="1CE13BAB"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SALSICHA</w:t>
      </w:r>
    </w:p>
    <w:p w14:paraId="07BADCFA"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6BC0BBC"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77BA741A" wp14:editId="4704F604">
            <wp:extent cx="5532755" cy="890270"/>
            <wp:effectExtent l="0" t="0" r="0" b="0"/>
            <wp:docPr id="16" name="P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emf"/>
                    <pic:cNvPicPr/>
                  </pic:nvPicPr>
                  <pic:blipFill>
                    <a:blip r:embed="rId37" cstate="print"/>
                    <a:stretch>
                      <a:fillRect/>
                    </a:stretch>
                  </pic:blipFill>
                  <pic:spPr>
                    <a:xfrm>
                      <a:off x="0" y="0"/>
                      <a:ext cx="5532755" cy="890270"/>
                    </a:xfrm>
                    <a:prstGeom prst="rect">
                      <a:avLst/>
                    </a:prstGeom>
                  </pic:spPr>
                </pic:pic>
              </a:graphicData>
            </a:graphic>
          </wp:inline>
        </w:drawing>
      </w:r>
    </w:p>
    <w:p w14:paraId="171AE585"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245ED8F0" wp14:editId="65B52EBA">
            <wp:extent cx="5532120" cy="920750"/>
            <wp:effectExtent l="0" t="0" r="0" b="0"/>
            <wp:docPr id="17" name="P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emf"/>
                    <pic:cNvPicPr/>
                  </pic:nvPicPr>
                  <pic:blipFill>
                    <a:blip r:embed="rId38" cstate="print"/>
                    <a:stretch>
                      <a:fillRect/>
                    </a:stretch>
                  </pic:blipFill>
                  <pic:spPr>
                    <a:xfrm>
                      <a:off x="0" y="0"/>
                      <a:ext cx="5532120" cy="920750"/>
                    </a:xfrm>
                    <a:prstGeom prst="rect">
                      <a:avLst/>
                    </a:prstGeom>
                  </pic:spPr>
                </pic:pic>
              </a:graphicData>
            </a:graphic>
          </wp:inline>
        </w:drawing>
      </w:r>
    </w:p>
    <w:p w14:paraId="7DE3D7F5"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D79D4C4" w14:textId="77777777" w:rsidR="005E5105" w:rsidRDefault="005E5105">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8E0DE7F" w14:textId="5ED1B0D5"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lastRenderedPageBreak/>
        <w:t xml:space="preserve">TILÁPIA </w:t>
      </w:r>
    </w:p>
    <w:p w14:paraId="55C477CA"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6D346F6D"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72CE709B" wp14:editId="74C2DEBF">
            <wp:extent cx="5532755" cy="922020"/>
            <wp:effectExtent l="0" t="0" r="0" b="0"/>
            <wp:docPr id="18" name="P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emf"/>
                    <pic:cNvPicPr/>
                  </pic:nvPicPr>
                  <pic:blipFill>
                    <a:blip r:embed="rId39" cstate="print"/>
                    <a:stretch>
                      <a:fillRect/>
                    </a:stretch>
                  </pic:blipFill>
                  <pic:spPr>
                    <a:xfrm>
                      <a:off x="0" y="0"/>
                      <a:ext cx="5532755" cy="922020"/>
                    </a:xfrm>
                    <a:prstGeom prst="rect">
                      <a:avLst/>
                    </a:prstGeom>
                  </pic:spPr>
                </pic:pic>
              </a:graphicData>
            </a:graphic>
          </wp:inline>
        </w:drawing>
      </w:r>
    </w:p>
    <w:p w14:paraId="0FA389C8"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72E829B7" wp14:editId="4F9533B6">
            <wp:extent cx="5532120" cy="987425"/>
            <wp:effectExtent l="0" t="0" r="0" b="0"/>
            <wp:docPr id="19" name="P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emf"/>
                    <pic:cNvPicPr/>
                  </pic:nvPicPr>
                  <pic:blipFill>
                    <a:blip r:embed="rId40" cstate="print"/>
                    <a:stretch>
                      <a:fillRect/>
                    </a:stretch>
                  </pic:blipFill>
                  <pic:spPr>
                    <a:xfrm>
                      <a:off x="0" y="0"/>
                      <a:ext cx="5532120" cy="987425"/>
                    </a:xfrm>
                    <a:prstGeom prst="rect">
                      <a:avLst/>
                    </a:prstGeom>
                  </pic:spPr>
                </pic:pic>
              </a:graphicData>
            </a:graphic>
          </wp:inline>
        </w:drawing>
      </w:r>
    </w:p>
    <w:p w14:paraId="0FE987C3"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0D0A0FF8"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BOLO</w:t>
      </w:r>
    </w:p>
    <w:p w14:paraId="5613658C"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412B9E80"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29EDAC0E" wp14:editId="1DEE4DE2">
            <wp:extent cx="5532755" cy="1177290"/>
            <wp:effectExtent l="0" t="0" r="0" b="0"/>
            <wp:docPr id="20" name="P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emf"/>
                    <pic:cNvPicPr/>
                  </pic:nvPicPr>
                  <pic:blipFill>
                    <a:blip r:embed="rId41" cstate="print"/>
                    <a:stretch>
                      <a:fillRect/>
                    </a:stretch>
                  </pic:blipFill>
                  <pic:spPr>
                    <a:xfrm>
                      <a:off x="0" y="0"/>
                      <a:ext cx="5532755" cy="1177290"/>
                    </a:xfrm>
                    <a:prstGeom prst="rect">
                      <a:avLst/>
                    </a:prstGeom>
                  </pic:spPr>
                </pic:pic>
              </a:graphicData>
            </a:graphic>
          </wp:inline>
        </w:drawing>
      </w:r>
    </w:p>
    <w:p w14:paraId="416C6AE4"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5A2EA4CD" wp14:editId="4A75342C">
            <wp:extent cx="5532120" cy="1011555"/>
            <wp:effectExtent l="0" t="0" r="0" b="0"/>
            <wp:docPr id="21" name="P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emf"/>
                    <pic:cNvPicPr/>
                  </pic:nvPicPr>
                  <pic:blipFill>
                    <a:blip r:embed="rId42" cstate="print"/>
                    <a:stretch>
                      <a:fillRect/>
                    </a:stretch>
                  </pic:blipFill>
                  <pic:spPr>
                    <a:xfrm>
                      <a:off x="0" y="0"/>
                      <a:ext cx="5532120" cy="1011555"/>
                    </a:xfrm>
                    <a:prstGeom prst="rect">
                      <a:avLst/>
                    </a:prstGeom>
                  </pic:spPr>
                </pic:pic>
              </a:graphicData>
            </a:graphic>
          </wp:inline>
        </w:drawing>
      </w:r>
    </w:p>
    <w:p w14:paraId="774D9739"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76AF6335"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r>
        <w:rPr>
          <w:b/>
          <w:sz w:val="24"/>
        </w:rPr>
        <w:t>BOLO DE CHOCOLATE</w:t>
      </w:r>
    </w:p>
    <w:p w14:paraId="417DF20C"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17BB91B3"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drawing>
          <wp:inline distT="0" distB="0" distL="0" distR="0" wp14:anchorId="0D5F64D0" wp14:editId="1FAB3776">
            <wp:extent cx="5532755" cy="1135380"/>
            <wp:effectExtent l="0" t="0" r="0" b="0"/>
            <wp:docPr id="22" name="P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emf"/>
                    <pic:cNvPicPr/>
                  </pic:nvPicPr>
                  <pic:blipFill>
                    <a:blip r:embed="rId43" cstate="print"/>
                    <a:stretch>
                      <a:fillRect/>
                    </a:stretch>
                  </pic:blipFill>
                  <pic:spPr>
                    <a:xfrm>
                      <a:off x="0" y="0"/>
                      <a:ext cx="5532755" cy="1135380"/>
                    </a:xfrm>
                    <a:prstGeom prst="rect">
                      <a:avLst/>
                    </a:prstGeom>
                  </pic:spPr>
                </pic:pic>
              </a:graphicData>
            </a:graphic>
          </wp:inline>
        </w:drawing>
      </w:r>
    </w:p>
    <w:p w14:paraId="11D1439E" w14:textId="77777777" w:rsidR="00590297" w:rsidRDefault="00590297">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b/>
          <w:sz w:val="24"/>
        </w:rPr>
      </w:pPr>
    </w:p>
    <w:p w14:paraId="241BB1BB" w14:textId="77777777" w:rsidR="00590297"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r>
        <w:rPr>
          <w:noProof/>
        </w:rPr>
        <w:lastRenderedPageBreak/>
        <w:drawing>
          <wp:inline distT="0" distB="0" distL="0" distR="0" wp14:anchorId="067B70AE" wp14:editId="489E6946">
            <wp:extent cx="5532120" cy="1234440"/>
            <wp:effectExtent l="0" t="0" r="0" b="0"/>
            <wp:docPr id="23" name="P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emf"/>
                    <pic:cNvPicPr/>
                  </pic:nvPicPr>
                  <pic:blipFill>
                    <a:blip r:embed="rId44" cstate="print"/>
                    <a:stretch>
                      <a:fillRect/>
                    </a:stretch>
                  </pic:blipFill>
                  <pic:spPr>
                    <a:xfrm>
                      <a:off x="0" y="0"/>
                      <a:ext cx="5532120" cy="1234440"/>
                    </a:xfrm>
                    <a:prstGeom prst="rect">
                      <a:avLst/>
                    </a:prstGeom>
                  </pic:spPr>
                </pic:pic>
              </a:graphicData>
            </a:graphic>
          </wp:inline>
        </w:drawing>
      </w:r>
    </w:p>
    <w:p w14:paraId="557E28A7" w14:textId="77777777" w:rsidR="00590297" w:rsidRDefault="00590297">
      <w:pPr>
        <w:widowControl/>
        <w:spacing w:after="160" w:line="256" w:lineRule="auto"/>
        <w:jc w:val="center"/>
        <w:rPr>
          <w:rFonts w:ascii="Calibri" w:eastAsia="Calibri" w:hAnsi="Calibri" w:cs="Calibri"/>
          <w:b/>
          <w:color w:val="000000"/>
          <w:sz w:val="22"/>
        </w:rPr>
      </w:pPr>
    </w:p>
    <w:p w14:paraId="63EA60B6" w14:textId="77777777" w:rsidR="00590297" w:rsidRDefault="00000000">
      <w:pPr>
        <w:widowControl/>
        <w:spacing w:after="160" w:line="256" w:lineRule="auto"/>
        <w:jc w:val="center"/>
        <w:rPr>
          <w:rFonts w:ascii="Calibri" w:eastAsia="Calibri" w:hAnsi="Calibri" w:cs="Calibri"/>
          <w:b/>
          <w:color w:val="000000"/>
          <w:sz w:val="22"/>
        </w:rPr>
      </w:pPr>
      <w:r>
        <w:rPr>
          <w:rFonts w:ascii="Calibri" w:eastAsia="Calibri" w:hAnsi="Calibri" w:cs="Calibri"/>
          <w:b/>
          <w:color w:val="000000"/>
          <w:sz w:val="22"/>
        </w:rPr>
        <w:t>PÃO</w:t>
      </w:r>
    </w:p>
    <w:p w14:paraId="318D2259" w14:textId="77777777" w:rsidR="00590297" w:rsidRDefault="00000000">
      <w:pPr>
        <w:widowControl/>
        <w:spacing w:after="160" w:line="256" w:lineRule="auto"/>
        <w:jc w:val="center"/>
      </w:pPr>
      <w:r>
        <w:rPr>
          <w:noProof/>
        </w:rPr>
        <w:drawing>
          <wp:inline distT="0" distB="0" distL="0" distR="0" wp14:anchorId="003986C3" wp14:editId="39F3A2A2">
            <wp:extent cx="5314950" cy="2576195"/>
            <wp:effectExtent l="0" t="0" r="0" b="0"/>
            <wp:docPr id="24" name="P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emf"/>
                    <pic:cNvPicPr/>
                  </pic:nvPicPr>
                  <pic:blipFill>
                    <a:blip r:embed="rId45" cstate="print"/>
                    <a:stretch>
                      <a:fillRect/>
                    </a:stretch>
                  </pic:blipFill>
                  <pic:spPr>
                    <a:xfrm>
                      <a:off x="0" y="0"/>
                      <a:ext cx="5314950" cy="2576195"/>
                    </a:xfrm>
                    <a:prstGeom prst="rect">
                      <a:avLst/>
                    </a:prstGeom>
                  </pic:spPr>
                </pic:pic>
              </a:graphicData>
            </a:graphic>
          </wp:inline>
        </w:drawing>
      </w:r>
    </w:p>
    <w:p w14:paraId="0E6B9052" w14:textId="77777777" w:rsidR="00590297" w:rsidRDefault="00000000">
      <w:pPr>
        <w:widowControl/>
        <w:spacing w:after="160" w:line="256" w:lineRule="auto"/>
        <w:jc w:val="center"/>
      </w:pPr>
      <w:r>
        <w:rPr>
          <w:noProof/>
        </w:rPr>
        <w:drawing>
          <wp:inline distT="0" distB="0" distL="0" distR="0" wp14:anchorId="52B2F8BE" wp14:editId="36FD7BB9">
            <wp:extent cx="5339080" cy="2644775"/>
            <wp:effectExtent l="0" t="0" r="0" b="0"/>
            <wp:docPr id="25" name="P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emf"/>
                    <pic:cNvPicPr/>
                  </pic:nvPicPr>
                  <pic:blipFill>
                    <a:blip r:embed="rId46" cstate="print"/>
                    <a:stretch>
                      <a:fillRect/>
                    </a:stretch>
                  </pic:blipFill>
                  <pic:spPr>
                    <a:xfrm>
                      <a:off x="0" y="0"/>
                      <a:ext cx="5339080" cy="2644775"/>
                    </a:xfrm>
                    <a:prstGeom prst="rect">
                      <a:avLst/>
                    </a:prstGeom>
                  </pic:spPr>
                </pic:pic>
              </a:graphicData>
            </a:graphic>
          </wp:inline>
        </w:drawing>
      </w:r>
    </w:p>
    <w:p w14:paraId="4F8C410D" w14:textId="77777777" w:rsidR="00590297" w:rsidRDefault="00590297">
      <w:pPr>
        <w:widowControl/>
        <w:spacing w:after="160" w:line="256" w:lineRule="auto"/>
        <w:jc w:val="center"/>
        <w:rPr>
          <w:rFonts w:ascii="Calibri" w:eastAsia="Calibri" w:hAnsi="Calibri" w:cs="Calibri"/>
          <w:b/>
          <w:color w:val="000000"/>
          <w:sz w:val="22"/>
        </w:rPr>
      </w:pPr>
    </w:p>
    <w:p w14:paraId="0BC251D1" w14:textId="77777777" w:rsidR="005E5105" w:rsidRDefault="005E5105">
      <w:pPr>
        <w:widowControl/>
        <w:spacing w:after="160" w:line="256" w:lineRule="auto"/>
        <w:jc w:val="center"/>
        <w:rPr>
          <w:rFonts w:ascii="Calibri" w:eastAsia="Calibri" w:hAnsi="Calibri" w:cs="Calibri"/>
          <w:b/>
          <w:color w:val="000000"/>
          <w:sz w:val="22"/>
        </w:rPr>
      </w:pPr>
    </w:p>
    <w:p w14:paraId="221CF7C4" w14:textId="77777777" w:rsidR="005E5105" w:rsidRDefault="005E5105">
      <w:pPr>
        <w:widowControl/>
        <w:spacing w:after="160" w:line="256" w:lineRule="auto"/>
        <w:jc w:val="center"/>
        <w:rPr>
          <w:rFonts w:ascii="Calibri" w:eastAsia="Calibri" w:hAnsi="Calibri" w:cs="Calibri"/>
          <w:b/>
          <w:color w:val="000000"/>
          <w:sz w:val="22"/>
        </w:rPr>
      </w:pPr>
    </w:p>
    <w:p w14:paraId="52A87074" w14:textId="38C96B0F" w:rsidR="00590297" w:rsidRDefault="00000000">
      <w:pPr>
        <w:widowControl/>
        <w:spacing w:after="160" w:line="256" w:lineRule="auto"/>
        <w:jc w:val="center"/>
        <w:rPr>
          <w:rFonts w:ascii="Calibri" w:eastAsia="Calibri" w:hAnsi="Calibri" w:cs="Calibri"/>
          <w:b/>
          <w:color w:val="000000"/>
          <w:sz w:val="22"/>
        </w:rPr>
      </w:pPr>
      <w:r>
        <w:rPr>
          <w:rFonts w:ascii="Calibri" w:eastAsia="Calibri" w:hAnsi="Calibri" w:cs="Calibri"/>
          <w:b/>
          <w:color w:val="000000"/>
          <w:sz w:val="22"/>
        </w:rPr>
        <w:lastRenderedPageBreak/>
        <w:t xml:space="preserve">GERAL </w:t>
      </w:r>
    </w:p>
    <w:p w14:paraId="22EEFF17" w14:textId="77777777" w:rsidR="00590297" w:rsidRDefault="00000000">
      <w:pPr>
        <w:widowControl/>
        <w:spacing w:after="160" w:line="256" w:lineRule="auto"/>
        <w:jc w:val="center"/>
      </w:pPr>
      <w:r>
        <w:rPr>
          <w:noProof/>
        </w:rPr>
        <w:drawing>
          <wp:inline distT="0" distB="0" distL="0" distR="0" wp14:anchorId="358034DC" wp14:editId="1278AECC">
            <wp:extent cx="5314950" cy="6690995"/>
            <wp:effectExtent l="0" t="0" r="0" b="0"/>
            <wp:docPr id="26" name="P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emf"/>
                    <pic:cNvPicPr/>
                  </pic:nvPicPr>
                  <pic:blipFill>
                    <a:blip r:embed="rId47" cstate="print"/>
                    <a:stretch>
                      <a:fillRect/>
                    </a:stretch>
                  </pic:blipFill>
                  <pic:spPr>
                    <a:xfrm>
                      <a:off x="0" y="0"/>
                      <a:ext cx="5314950" cy="6690995"/>
                    </a:xfrm>
                    <a:prstGeom prst="rect">
                      <a:avLst/>
                    </a:prstGeom>
                  </pic:spPr>
                </pic:pic>
              </a:graphicData>
            </a:graphic>
          </wp:inline>
        </w:drawing>
      </w:r>
    </w:p>
    <w:p w14:paraId="45BCCCE1" w14:textId="77777777" w:rsidR="00590297" w:rsidRDefault="00000000">
      <w:pPr>
        <w:widowControl/>
        <w:spacing w:after="160" w:line="256" w:lineRule="auto"/>
        <w:jc w:val="center"/>
      </w:pPr>
      <w:r>
        <w:rPr>
          <w:noProof/>
        </w:rPr>
        <w:lastRenderedPageBreak/>
        <w:drawing>
          <wp:inline distT="0" distB="0" distL="0" distR="0" wp14:anchorId="3AD6778A" wp14:editId="50B4C226">
            <wp:extent cx="5339080" cy="6542405"/>
            <wp:effectExtent l="0" t="0" r="0" b="0"/>
            <wp:docPr id="27" name="P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emf"/>
                    <pic:cNvPicPr/>
                  </pic:nvPicPr>
                  <pic:blipFill>
                    <a:blip r:embed="rId48" cstate="print"/>
                    <a:stretch>
                      <a:fillRect/>
                    </a:stretch>
                  </pic:blipFill>
                  <pic:spPr>
                    <a:xfrm>
                      <a:off x="0" y="0"/>
                      <a:ext cx="5339080" cy="6542405"/>
                    </a:xfrm>
                    <a:prstGeom prst="rect">
                      <a:avLst/>
                    </a:prstGeom>
                  </pic:spPr>
                </pic:pic>
              </a:graphicData>
            </a:graphic>
          </wp:inline>
        </w:drawing>
      </w:r>
    </w:p>
    <w:p w14:paraId="770C9E10" w14:textId="77777777" w:rsidR="00590297" w:rsidRDefault="00590297">
      <w:pPr>
        <w:widowControl/>
        <w:spacing w:after="160" w:line="256" w:lineRule="auto"/>
        <w:jc w:val="center"/>
        <w:rPr>
          <w:rFonts w:ascii="Calibri" w:eastAsia="Calibri" w:hAnsi="Calibri" w:cs="Calibri"/>
          <w:b/>
          <w:color w:val="000000"/>
          <w:sz w:val="22"/>
        </w:rPr>
      </w:pPr>
    </w:p>
    <w:p w14:paraId="3A18D335" w14:textId="77777777" w:rsidR="00590297" w:rsidRDefault="00590297">
      <w:pPr>
        <w:widowControl/>
        <w:spacing w:after="160" w:line="256" w:lineRule="auto"/>
        <w:jc w:val="center"/>
        <w:rPr>
          <w:rFonts w:ascii="Calibri" w:eastAsia="Calibri" w:hAnsi="Calibri" w:cs="Calibri"/>
          <w:b/>
          <w:color w:val="000000"/>
          <w:sz w:val="22"/>
        </w:rPr>
      </w:pPr>
    </w:p>
    <w:p w14:paraId="656B7AC8" w14:textId="77777777" w:rsidR="00590297" w:rsidRDefault="00590297">
      <w:pPr>
        <w:widowControl/>
        <w:spacing w:after="160" w:line="256" w:lineRule="auto"/>
        <w:jc w:val="center"/>
        <w:rPr>
          <w:rFonts w:ascii="Calibri" w:eastAsia="Calibri" w:hAnsi="Calibri" w:cs="Calibri"/>
          <w:b/>
          <w:color w:val="000000"/>
          <w:sz w:val="22"/>
        </w:rPr>
      </w:pPr>
    </w:p>
    <w:p w14:paraId="67524563" w14:textId="77777777" w:rsidR="00590297" w:rsidRDefault="00590297">
      <w:pPr>
        <w:widowControl/>
        <w:spacing w:after="160" w:line="256" w:lineRule="auto"/>
        <w:jc w:val="center"/>
        <w:rPr>
          <w:rFonts w:ascii="Calibri" w:eastAsia="Calibri" w:hAnsi="Calibri" w:cs="Calibri"/>
          <w:b/>
          <w:color w:val="000000"/>
          <w:sz w:val="22"/>
        </w:rPr>
      </w:pPr>
    </w:p>
    <w:p w14:paraId="5A3CD509" w14:textId="77777777" w:rsidR="00590297" w:rsidRDefault="00590297">
      <w:pPr>
        <w:widowControl/>
        <w:spacing w:after="160" w:line="256" w:lineRule="auto"/>
        <w:jc w:val="center"/>
        <w:rPr>
          <w:rFonts w:ascii="Calibri" w:eastAsia="Calibri" w:hAnsi="Calibri" w:cs="Calibri"/>
          <w:b/>
          <w:color w:val="000000"/>
          <w:sz w:val="22"/>
        </w:rPr>
      </w:pPr>
    </w:p>
    <w:p w14:paraId="6AC58D96" w14:textId="77777777" w:rsidR="00590297" w:rsidRDefault="00590297">
      <w:pPr>
        <w:widowControl/>
        <w:spacing w:after="160" w:line="256" w:lineRule="auto"/>
        <w:jc w:val="center"/>
        <w:rPr>
          <w:rFonts w:ascii="Calibri" w:eastAsia="Calibri" w:hAnsi="Calibri" w:cs="Calibri"/>
          <w:b/>
          <w:color w:val="000000"/>
          <w:sz w:val="22"/>
        </w:rPr>
      </w:pPr>
    </w:p>
    <w:p w14:paraId="37D5B319" w14:textId="77777777" w:rsidR="00590297" w:rsidRDefault="00000000">
      <w:pPr>
        <w:widowControl/>
        <w:spacing w:after="160" w:line="256" w:lineRule="auto"/>
        <w:jc w:val="both"/>
        <w:rPr>
          <w:rFonts w:ascii="Calibri" w:eastAsia="Calibri" w:hAnsi="Calibri" w:cs="Calibri"/>
          <w:b/>
          <w:color w:val="000000"/>
          <w:sz w:val="22"/>
        </w:rPr>
      </w:pPr>
      <w:r>
        <w:rPr>
          <w:rFonts w:ascii="Calibri" w:eastAsia="Calibri" w:hAnsi="Calibri" w:cs="Calibri"/>
          <w:b/>
          <w:color w:val="000000"/>
          <w:sz w:val="22"/>
        </w:rPr>
        <w:lastRenderedPageBreak/>
        <w:t xml:space="preserve">ANEXO II DO ESTUDO TÉCNICO PRELIMINAR: </w:t>
      </w:r>
      <w:bookmarkStart w:id="63" w:name="_Hlk159590820"/>
      <w:bookmarkEnd w:id="63"/>
      <w:r>
        <w:rPr>
          <w:rFonts w:ascii="Calibri" w:eastAsia="Calibri" w:hAnsi="Calibri" w:cs="Calibri"/>
          <w:b/>
          <w:color w:val="000000"/>
          <w:sz w:val="22"/>
        </w:rPr>
        <w:t>ESTIMATIVA DE CUSTO COM CARÁTER SIGILOSO</w:t>
      </w:r>
    </w:p>
    <w:p w14:paraId="1C448673" w14:textId="2F2B3BBE" w:rsidR="00590297" w:rsidRDefault="005E5105">
      <w:pPr>
        <w:widowControl/>
        <w:spacing w:after="160" w:line="256" w:lineRule="auto"/>
        <w:jc w:val="center"/>
        <w:rPr>
          <w:rFonts w:ascii="Calibri" w:eastAsia="Calibri" w:hAnsi="Calibri" w:cs="Calibri"/>
          <w:color w:val="000000"/>
          <w:sz w:val="22"/>
        </w:rPr>
      </w:pPr>
      <w:r>
        <w:rPr>
          <w:rFonts w:ascii="Calibri" w:eastAsia="Calibri" w:hAnsi="Calibri" w:cs="Calibri"/>
          <w:noProof/>
          <w:color w:val="000000"/>
          <w:sz w:val="22"/>
        </w:rPr>
        <mc:AlternateContent>
          <mc:Choice Requires="wps">
            <w:drawing>
              <wp:anchor distT="0" distB="0" distL="114300" distR="114300" simplePos="0" relativeHeight="251659264" behindDoc="0" locked="0" layoutInCell="1" allowOverlap="1" wp14:anchorId="289FB3A1" wp14:editId="45A51C67">
                <wp:simplePos x="0" y="0"/>
                <wp:positionH relativeFrom="column">
                  <wp:posOffset>-251172</wp:posOffset>
                </wp:positionH>
                <wp:positionV relativeFrom="paragraph">
                  <wp:posOffset>308937</wp:posOffset>
                </wp:positionV>
                <wp:extent cx="5806911" cy="7645138"/>
                <wp:effectExtent l="0" t="0" r="22860" b="32385"/>
                <wp:wrapNone/>
                <wp:docPr id="107554504" name="Conector reto 1"/>
                <wp:cNvGraphicFramePr/>
                <a:graphic xmlns:a="http://schemas.openxmlformats.org/drawingml/2006/main">
                  <a:graphicData uri="http://schemas.microsoft.com/office/word/2010/wordprocessingShape">
                    <wps:wsp>
                      <wps:cNvCnPr/>
                      <wps:spPr>
                        <a:xfrm>
                          <a:off x="0" y="0"/>
                          <a:ext cx="5806911" cy="76451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1221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4.35pt" to="437.45pt,6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" strokecolor="#4472c4 [3204]" strokeweight=".5pt">
                <v:stroke joinstyle="miter"/>
              </v:line>
            </w:pict>
          </mc:Fallback>
        </mc:AlternateContent>
      </w:r>
    </w:p>
    <w:p w14:paraId="0BE69E61" w14:textId="77777777" w:rsidR="00590297" w:rsidRDefault="00590297">
      <w:pPr>
        <w:widowControl/>
        <w:spacing w:after="160" w:line="256" w:lineRule="auto"/>
        <w:jc w:val="center"/>
        <w:rPr>
          <w:rFonts w:ascii="Calibri" w:eastAsia="Calibri" w:hAnsi="Calibri" w:cs="Calibri"/>
          <w:color w:val="000000"/>
          <w:sz w:val="22"/>
        </w:rPr>
      </w:pPr>
    </w:p>
    <w:p w14:paraId="2956B659" w14:textId="77777777" w:rsidR="00590297" w:rsidRDefault="00590297">
      <w:pPr>
        <w:widowControl/>
        <w:spacing w:after="160" w:line="256" w:lineRule="auto"/>
        <w:jc w:val="center"/>
        <w:rPr>
          <w:rFonts w:ascii="Calibri" w:eastAsia="Calibri" w:hAnsi="Calibri" w:cs="Calibri"/>
          <w:color w:val="000000"/>
          <w:sz w:val="22"/>
        </w:rPr>
      </w:pPr>
    </w:p>
    <w:p w14:paraId="7E9E3644" w14:textId="77777777" w:rsidR="00590297" w:rsidRDefault="00590297">
      <w:pPr>
        <w:widowControl/>
        <w:spacing w:after="160" w:line="256" w:lineRule="auto"/>
        <w:jc w:val="center"/>
        <w:rPr>
          <w:rFonts w:ascii="Calibri" w:eastAsia="Calibri" w:hAnsi="Calibri" w:cs="Calibri"/>
          <w:color w:val="000000"/>
          <w:sz w:val="22"/>
        </w:rPr>
      </w:pPr>
    </w:p>
    <w:p w14:paraId="1694C8EA" w14:textId="77777777" w:rsidR="00590297" w:rsidRDefault="00590297">
      <w:pPr>
        <w:widowControl/>
        <w:spacing w:after="160" w:line="256" w:lineRule="auto"/>
        <w:jc w:val="center"/>
        <w:rPr>
          <w:rFonts w:ascii="Calibri" w:eastAsia="Calibri" w:hAnsi="Calibri" w:cs="Calibri"/>
          <w:color w:val="000000"/>
          <w:sz w:val="22"/>
        </w:rPr>
      </w:pPr>
    </w:p>
    <w:p w14:paraId="64EC765F" w14:textId="77777777" w:rsidR="00590297" w:rsidRDefault="00590297">
      <w:pPr>
        <w:widowControl/>
        <w:spacing w:after="160" w:line="256" w:lineRule="auto"/>
        <w:jc w:val="center"/>
        <w:rPr>
          <w:rFonts w:ascii="Calibri" w:eastAsia="Calibri" w:hAnsi="Calibri" w:cs="Calibri"/>
          <w:color w:val="000000"/>
          <w:sz w:val="22"/>
        </w:rPr>
      </w:pPr>
    </w:p>
    <w:p w14:paraId="5E8611A5" w14:textId="77777777" w:rsidR="00590297" w:rsidRDefault="00590297">
      <w:pPr>
        <w:widowControl/>
        <w:spacing w:after="160" w:line="256" w:lineRule="auto"/>
        <w:jc w:val="center"/>
        <w:rPr>
          <w:rFonts w:ascii="Calibri" w:eastAsia="Calibri" w:hAnsi="Calibri" w:cs="Calibri"/>
          <w:b/>
          <w:color w:val="000000"/>
          <w:sz w:val="22"/>
        </w:rPr>
      </w:pPr>
    </w:p>
    <w:p w14:paraId="585FDFCD" w14:textId="77777777" w:rsidR="00590297" w:rsidRDefault="00590297">
      <w:pPr>
        <w:widowControl/>
        <w:spacing w:after="160" w:line="256" w:lineRule="auto"/>
        <w:jc w:val="center"/>
        <w:rPr>
          <w:rFonts w:ascii="Calibri" w:eastAsia="Calibri" w:hAnsi="Calibri" w:cs="Calibri"/>
          <w:sz w:val="22"/>
        </w:rPr>
      </w:pPr>
    </w:p>
    <w:p w14:paraId="711994C9" w14:textId="77777777" w:rsidR="00590297" w:rsidRDefault="00590297">
      <w:pPr>
        <w:spacing w:line="312" w:lineRule="auto"/>
        <w:jc w:val="both"/>
        <w:rPr>
          <w:rFonts w:ascii="Times New Roman" w:eastAsia="Times New Roman" w:hAnsi="Times New Roman" w:cs="Times New Roman"/>
          <w:sz w:val="24"/>
        </w:rPr>
      </w:pPr>
    </w:p>
    <w:p w14:paraId="7D6DD0A3" w14:textId="77777777" w:rsidR="00590297" w:rsidRDefault="00590297">
      <w:pPr>
        <w:spacing w:line="312" w:lineRule="auto"/>
        <w:jc w:val="both"/>
        <w:rPr>
          <w:rFonts w:ascii="Times New Roman" w:eastAsia="Times New Roman" w:hAnsi="Times New Roman" w:cs="Times New Roman"/>
          <w:sz w:val="24"/>
        </w:rPr>
      </w:pPr>
    </w:p>
    <w:p w14:paraId="78E9F386" w14:textId="77777777" w:rsidR="00590297" w:rsidRDefault="00590297">
      <w:pPr>
        <w:spacing w:line="312" w:lineRule="auto"/>
        <w:jc w:val="both"/>
        <w:rPr>
          <w:rFonts w:ascii="Times New Roman" w:eastAsia="Times New Roman" w:hAnsi="Times New Roman" w:cs="Times New Roman"/>
          <w:sz w:val="24"/>
        </w:rPr>
      </w:pPr>
    </w:p>
    <w:p w14:paraId="423054B0" w14:textId="77777777" w:rsidR="00590297" w:rsidRDefault="00590297">
      <w:pPr>
        <w:spacing w:line="312" w:lineRule="auto"/>
        <w:jc w:val="both"/>
        <w:rPr>
          <w:rFonts w:ascii="Times New Roman" w:eastAsia="Times New Roman" w:hAnsi="Times New Roman" w:cs="Times New Roman"/>
          <w:sz w:val="24"/>
        </w:rPr>
      </w:pPr>
    </w:p>
    <w:p w14:paraId="532DCB43" w14:textId="77777777" w:rsidR="00590297" w:rsidRDefault="00590297">
      <w:pPr>
        <w:spacing w:line="312" w:lineRule="auto"/>
        <w:jc w:val="both"/>
        <w:rPr>
          <w:rFonts w:ascii="Times New Roman" w:eastAsia="Times New Roman" w:hAnsi="Times New Roman" w:cs="Times New Roman"/>
          <w:sz w:val="24"/>
        </w:rPr>
      </w:pPr>
    </w:p>
    <w:p w14:paraId="1EDBB5B0" w14:textId="77777777" w:rsidR="00590297" w:rsidRDefault="00590297">
      <w:pPr>
        <w:spacing w:line="312" w:lineRule="auto"/>
        <w:jc w:val="both"/>
        <w:rPr>
          <w:rFonts w:ascii="Times New Roman" w:eastAsia="Times New Roman" w:hAnsi="Times New Roman" w:cs="Times New Roman"/>
          <w:sz w:val="24"/>
        </w:rPr>
      </w:pPr>
    </w:p>
    <w:p w14:paraId="6DD5ED70" w14:textId="77777777" w:rsidR="00590297" w:rsidRDefault="00590297">
      <w:pPr>
        <w:spacing w:line="312" w:lineRule="auto"/>
        <w:jc w:val="both"/>
        <w:rPr>
          <w:rFonts w:ascii="Times New Roman" w:eastAsia="Times New Roman" w:hAnsi="Times New Roman" w:cs="Times New Roman"/>
          <w:sz w:val="24"/>
        </w:rPr>
      </w:pPr>
    </w:p>
    <w:p w14:paraId="4302CCFC" w14:textId="77777777" w:rsidR="00590297" w:rsidRDefault="00590297">
      <w:pPr>
        <w:spacing w:line="312" w:lineRule="auto"/>
        <w:jc w:val="both"/>
        <w:rPr>
          <w:rFonts w:ascii="Times New Roman" w:eastAsia="Times New Roman" w:hAnsi="Times New Roman" w:cs="Times New Roman"/>
          <w:sz w:val="24"/>
        </w:rPr>
      </w:pPr>
    </w:p>
    <w:p w14:paraId="5D7EBD95" w14:textId="77777777" w:rsidR="00590297" w:rsidRDefault="00590297">
      <w:pPr>
        <w:spacing w:line="312" w:lineRule="auto"/>
        <w:jc w:val="both"/>
        <w:rPr>
          <w:rFonts w:ascii="Times New Roman" w:eastAsia="Times New Roman" w:hAnsi="Times New Roman" w:cs="Times New Roman"/>
          <w:sz w:val="24"/>
        </w:rPr>
      </w:pPr>
    </w:p>
    <w:p w14:paraId="623BD565" w14:textId="77777777" w:rsidR="00590297" w:rsidRDefault="00590297">
      <w:pPr>
        <w:spacing w:line="312" w:lineRule="auto"/>
        <w:jc w:val="both"/>
        <w:rPr>
          <w:rFonts w:ascii="Times New Roman" w:eastAsia="Times New Roman" w:hAnsi="Times New Roman" w:cs="Times New Roman"/>
          <w:sz w:val="24"/>
        </w:rPr>
      </w:pPr>
    </w:p>
    <w:p w14:paraId="2C765C7C" w14:textId="77777777" w:rsidR="00590297" w:rsidRDefault="00590297">
      <w:pPr>
        <w:spacing w:line="312" w:lineRule="auto"/>
        <w:jc w:val="both"/>
        <w:rPr>
          <w:rFonts w:ascii="Times New Roman" w:eastAsia="Times New Roman" w:hAnsi="Times New Roman" w:cs="Times New Roman"/>
          <w:sz w:val="24"/>
        </w:rPr>
      </w:pPr>
    </w:p>
    <w:p w14:paraId="53C6BDE3" w14:textId="77777777" w:rsidR="00590297" w:rsidRDefault="00590297">
      <w:pPr>
        <w:spacing w:line="312" w:lineRule="auto"/>
        <w:jc w:val="both"/>
        <w:rPr>
          <w:rFonts w:ascii="Times New Roman" w:eastAsia="Times New Roman" w:hAnsi="Times New Roman" w:cs="Times New Roman"/>
          <w:sz w:val="24"/>
        </w:rPr>
      </w:pPr>
    </w:p>
    <w:p w14:paraId="0A6F9A30" w14:textId="77777777" w:rsidR="00590297" w:rsidRDefault="00590297">
      <w:pPr>
        <w:spacing w:line="312" w:lineRule="auto"/>
        <w:jc w:val="both"/>
        <w:rPr>
          <w:rFonts w:ascii="Times New Roman" w:eastAsia="Times New Roman" w:hAnsi="Times New Roman" w:cs="Times New Roman"/>
          <w:sz w:val="24"/>
        </w:rPr>
      </w:pPr>
    </w:p>
    <w:p w14:paraId="767AEC6A" w14:textId="77777777" w:rsidR="00590297" w:rsidRDefault="00590297">
      <w:pPr>
        <w:spacing w:line="312" w:lineRule="auto"/>
        <w:jc w:val="both"/>
        <w:rPr>
          <w:rFonts w:ascii="Times New Roman" w:eastAsia="Times New Roman" w:hAnsi="Times New Roman" w:cs="Times New Roman"/>
          <w:sz w:val="24"/>
        </w:rPr>
      </w:pPr>
    </w:p>
    <w:p w14:paraId="64CC9B90" w14:textId="77777777" w:rsidR="00590297" w:rsidRDefault="00590297">
      <w:pPr>
        <w:spacing w:line="312" w:lineRule="auto"/>
        <w:jc w:val="both"/>
        <w:rPr>
          <w:rFonts w:ascii="Times New Roman" w:eastAsia="Times New Roman" w:hAnsi="Times New Roman" w:cs="Times New Roman"/>
          <w:sz w:val="24"/>
        </w:rPr>
      </w:pPr>
    </w:p>
    <w:p w14:paraId="1878C34C" w14:textId="77777777" w:rsidR="00590297" w:rsidRDefault="00590297">
      <w:pPr>
        <w:spacing w:line="312" w:lineRule="auto"/>
        <w:jc w:val="both"/>
        <w:rPr>
          <w:rFonts w:ascii="Times New Roman" w:eastAsia="Times New Roman" w:hAnsi="Times New Roman" w:cs="Times New Roman"/>
          <w:sz w:val="24"/>
        </w:rPr>
      </w:pPr>
    </w:p>
    <w:p w14:paraId="6BE9083C" w14:textId="77777777" w:rsidR="00590297" w:rsidRDefault="00590297">
      <w:pPr>
        <w:spacing w:line="312" w:lineRule="auto"/>
        <w:jc w:val="both"/>
        <w:rPr>
          <w:rFonts w:ascii="Times New Roman" w:eastAsia="Times New Roman" w:hAnsi="Times New Roman" w:cs="Times New Roman"/>
          <w:sz w:val="24"/>
        </w:rPr>
      </w:pPr>
    </w:p>
    <w:p w14:paraId="65EDC687" w14:textId="77777777" w:rsidR="00590297" w:rsidRDefault="00590297">
      <w:pPr>
        <w:spacing w:line="312" w:lineRule="auto"/>
        <w:jc w:val="both"/>
        <w:rPr>
          <w:rFonts w:ascii="Times New Roman" w:eastAsia="Times New Roman" w:hAnsi="Times New Roman" w:cs="Times New Roman"/>
          <w:sz w:val="24"/>
        </w:rPr>
      </w:pPr>
    </w:p>
    <w:p w14:paraId="6DE61610" w14:textId="77777777" w:rsidR="00590297" w:rsidRDefault="00590297">
      <w:pPr>
        <w:spacing w:line="312" w:lineRule="auto"/>
        <w:jc w:val="both"/>
        <w:rPr>
          <w:rFonts w:ascii="Times New Roman" w:eastAsia="Times New Roman" w:hAnsi="Times New Roman" w:cs="Times New Roman"/>
          <w:sz w:val="24"/>
        </w:rPr>
      </w:pPr>
    </w:p>
    <w:p w14:paraId="2EE948AB" w14:textId="77777777" w:rsidR="00590297" w:rsidRDefault="00590297">
      <w:pPr>
        <w:spacing w:line="312" w:lineRule="auto"/>
        <w:jc w:val="both"/>
        <w:rPr>
          <w:rFonts w:ascii="Times New Roman" w:eastAsia="Times New Roman" w:hAnsi="Times New Roman" w:cs="Times New Roman"/>
          <w:sz w:val="24"/>
        </w:rPr>
      </w:pPr>
    </w:p>
    <w:p w14:paraId="46958E7B" w14:textId="77777777" w:rsidR="00590297" w:rsidRDefault="00590297">
      <w:pPr>
        <w:spacing w:line="312" w:lineRule="auto"/>
        <w:jc w:val="both"/>
        <w:rPr>
          <w:rFonts w:ascii="Times New Roman" w:eastAsia="Times New Roman" w:hAnsi="Times New Roman" w:cs="Times New Roman"/>
          <w:sz w:val="24"/>
        </w:rPr>
      </w:pPr>
    </w:p>
    <w:p w14:paraId="7287CDA9" w14:textId="77777777" w:rsidR="00590297" w:rsidRDefault="00590297">
      <w:pPr>
        <w:spacing w:line="312" w:lineRule="auto"/>
        <w:jc w:val="both"/>
        <w:rPr>
          <w:rFonts w:ascii="Times New Roman" w:eastAsia="Times New Roman" w:hAnsi="Times New Roman" w:cs="Times New Roman"/>
          <w:sz w:val="24"/>
        </w:rPr>
      </w:pPr>
    </w:p>
    <w:p w14:paraId="5EE9C973" w14:textId="77777777" w:rsidR="00590297" w:rsidRDefault="00590297">
      <w:pPr>
        <w:spacing w:line="312" w:lineRule="auto"/>
        <w:jc w:val="both"/>
        <w:rPr>
          <w:rFonts w:ascii="Times New Roman" w:eastAsia="Times New Roman" w:hAnsi="Times New Roman" w:cs="Times New Roman"/>
          <w:sz w:val="24"/>
        </w:rPr>
      </w:pPr>
    </w:p>
    <w:p w14:paraId="49E220C3" w14:textId="77777777" w:rsidR="00590297" w:rsidRDefault="00590297">
      <w:pPr>
        <w:spacing w:line="312" w:lineRule="auto"/>
        <w:jc w:val="both"/>
        <w:rPr>
          <w:rFonts w:ascii="Times New Roman" w:eastAsia="Times New Roman" w:hAnsi="Times New Roman" w:cs="Times New Roman"/>
          <w:sz w:val="24"/>
        </w:rPr>
      </w:pPr>
    </w:p>
    <w:p w14:paraId="030FA678" w14:textId="77777777" w:rsidR="00590297" w:rsidRDefault="00590297">
      <w:pPr>
        <w:spacing w:line="312" w:lineRule="auto"/>
        <w:jc w:val="both"/>
        <w:rPr>
          <w:rFonts w:ascii="Times New Roman" w:eastAsia="Times New Roman" w:hAnsi="Times New Roman" w:cs="Times New Roman"/>
          <w:sz w:val="24"/>
        </w:rPr>
      </w:pPr>
    </w:p>
    <w:p w14:paraId="530EE150" w14:textId="77777777" w:rsidR="00590297" w:rsidRDefault="00000000">
      <w:pPr>
        <w:spacing w:line="312" w:lineRule="auto"/>
        <w:jc w:val="center"/>
        <w:rPr>
          <w:b/>
          <w:sz w:val="24"/>
        </w:rPr>
      </w:pPr>
      <w:r>
        <w:rPr>
          <w:b/>
          <w:sz w:val="24"/>
        </w:rPr>
        <w:lastRenderedPageBreak/>
        <w:t>ANEXO II</w:t>
      </w:r>
    </w:p>
    <w:p w14:paraId="7CE6AEF0" w14:textId="77777777" w:rsidR="00590297" w:rsidRDefault="00590297">
      <w:pPr>
        <w:spacing w:line="312" w:lineRule="auto"/>
        <w:jc w:val="both"/>
        <w:rPr>
          <w:rFonts w:ascii="Times New Roman" w:eastAsia="Times New Roman" w:hAnsi="Times New Roman" w:cs="Times New Roman"/>
          <w:sz w:val="24"/>
        </w:rPr>
      </w:pPr>
    </w:p>
    <w:p w14:paraId="38D22BE4" w14:textId="77777777" w:rsidR="00590297" w:rsidRDefault="00000000">
      <w:pPr>
        <w:widowControl/>
        <w:spacing w:line="312" w:lineRule="auto"/>
        <w:jc w:val="center"/>
        <w:rPr>
          <w:b/>
          <w:sz w:val="24"/>
        </w:rPr>
      </w:pPr>
      <w:r>
        <w:rPr>
          <w:b/>
          <w:sz w:val="24"/>
        </w:rPr>
        <w:t>DOS REPRESENTANTES E DAS VIAS DE COMUNICAÇÃO</w:t>
      </w:r>
    </w:p>
    <w:p w14:paraId="71EAA9A9" w14:textId="77777777" w:rsidR="00590297" w:rsidRDefault="00590297">
      <w:pPr>
        <w:widowControl/>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187"/>
      </w:tblGrid>
      <w:tr w:rsidR="00590297" w:rsidRPr="00A518A7" w14:paraId="739456F9" w14:textId="77777777" w:rsidTr="004C6EE1">
        <w:trPr>
          <w:trHeight w:val="267"/>
        </w:trPr>
        <w:tc>
          <w:tcPr>
            <w:tcW w:w="2072" w:type="dxa"/>
            <w:tcBorders>
              <w:top w:val="single" w:sz="4" w:space="0" w:color="000000"/>
              <w:left w:val="single" w:sz="4" w:space="0" w:color="000000"/>
              <w:bottom w:val="single" w:sz="4" w:space="0" w:color="000000"/>
              <w:right w:val="single" w:sz="4" w:space="0" w:color="000000"/>
            </w:tcBorders>
          </w:tcPr>
          <w:p w14:paraId="527B9E72" w14:textId="77777777" w:rsidR="00590297" w:rsidRPr="00A518A7" w:rsidRDefault="00000000">
            <w:pPr>
              <w:widowControl/>
              <w:spacing w:line="312" w:lineRule="auto"/>
              <w:jc w:val="both"/>
              <w:rPr>
                <w:b/>
                <w:sz w:val="16"/>
                <w:szCs w:val="16"/>
                <w:shd w:val="clear" w:color="auto" w:fill="FFFFFF"/>
              </w:rPr>
            </w:pPr>
            <w:r w:rsidRPr="00A518A7">
              <w:rPr>
                <w:b/>
                <w:sz w:val="16"/>
                <w:szCs w:val="16"/>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6B7A6489" w14:textId="6C7DC378" w:rsidR="00590297" w:rsidRPr="00A518A7"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A518A7">
              <w:rPr>
                <w:sz w:val="16"/>
                <w:szCs w:val="16"/>
              </w:rPr>
              <w:t>51/</w:t>
            </w:r>
            <w:r w:rsidR="00FB70CB">
              <w:rPr>
                <w:sz w:val="16"/>
                <w:szCs w:val="16"/>
              </w:rPr>
              <w:t>20</w:t>
            </w:r>
            <w:r w:rsidRPr="00A518A7">
              <w:rPr>
                <w:sz w:val="16"/>
                <w:szCs w:val="16"/>
              </w:rPr>
              <w:t>24</w:t>
            </w:r>
          </w:p>
        </w:tc>
        <w:tc>
          <w:tcPr>
            <w:tcW w:w="2303" w:type="dxa"/>
            <w:gridSpan w:val="2"/>
            <w:tcBorders>
              <w:top w:val="single" w:sz="4" w:space="0" w:color="000000"/>
              <w:left w:val="single" w:sz="4" w:space="0" w:color="000000"/>
              <w:bottom w:val="single" w:sz="4" w:space="0" w:color="000000"/>
              <w:right w:val="single" w:sz="4" w:space="0" w:color="000000"/>
            </w:tcBorders>
          </w:tcPr>
          <w:p w14:paraId="516FD5E7" w14:textId="77777777" w:rsidR="00590297" w:rsidRPr="00A518A7" w:rsidRDefault="00000000">
            <w:pPr>
              <w:widowControl/>
              <w:spacing w:line="312" w:lineRule="auto"/>
              <w:jc w:val="both"/>
              <w:rPr>
                <w:b/>
                <w:sz w:val="16"/>
                <w:szCs w:val="16"/>
                <w:shd w:val="clear" w:color="auto" w:fill="FFFFFF"/>
              </w:rPr>
            </w:pPr>
            <w:r w:rsidRPr="00A518A7">
              <w:rPr>
                <w:sz w:val="16"/>
                <w:szCs w:val="16"/>
                <w:shd w:val="clear" w:color="auto" w:fill="FFFFFF"/>
              </w:rPr>
              <w:t xml:space="preserve">PREGÃO ELETRÔNICO </w:t>
            </w:r>
            <w:r w:rsidRPr="00A518A7">
              <w:rPr>
                <w:b/>
                <w:sz w:val="16"/>
                <w:szCs w:val="16"/>
                <w:shd w:val="clear" w:color="auto" w:fill="FFFFFF"/>
              </w:rPr>
              <w:t xml:space="preserve">Nº </w:t>
            </w:r>
          </w:p>
        </w:tc>
        <w:tc>
          <w:tcPr>
            <w:tcW w:w="1187" w:type="dxa"/>
            <w:tcBorders>
              <w:top w:val="single" w:sz="4" w:space="0" w:color="000000"/>
              <w:left w:val="single" w:sz="4" w:space="0" w:color="000000"/>
              <w:bottom w:val="single" w:sz="4" w:space="0" w:color="000000"/>
              <w:right w:val="single" w:sz="4" w:space="0" w:color="000000"/>
            </w:tcBorders>
          </w:tcPr>
          <w:p w14:paraId="4A6DDBC1" w14:textId="6AA615F6" w:rsidR="00590297" w:rsidRPr="00A518A7" w:rsidRDefault="00000000">
            <w:pPr>
              <w:widowControl/>
              <w:spacing w:line="312" w:lineRule="auto"/>
              <w:jc w:val="both"/>
              <w:rPr>
                <w:rFonts w:eastAsia="Times New Roman"/>
                <w:sz w:val="16"/>
                <w:szCs w:val="16"/>
              </w:rPr>
            </w:pPr>
            <w:r w:rsidRPr="00A518A7">
              <w:rPr>
                <w:rFonts w:eastAsia="Times New Roman"/>
                <w:sz w:val="16"/>
                <w:szCs w:val="16"/>
              </w:rPr>
              <w:t>14</w:t>
            </w:r>
            <w:r w:rsidR="005E5105" w:rsidRPr="00A518A7">
              <w:rPr>
                <w:rFonts w:eastAsia="Times New Roman"/>
                <w:sz w:val="16"/>
                <w:szCs w:val="16"/>
              </w:rPr>
              <w:t>/</w:t>
            </w:r>
            <w:r w:rsidR="00A518A7" w:rsidRPr="00A518A7">
              <w:rPr>
                <w:rFonts w:eastAsia="Times New Roman"/>
                <w:sz w:val="16"/>
                <w:szCs w:val="16"/>
              </w:rPr>
              <w:t>20</w:t>
            </w:r>
            <w:r w:rsidR="005E5105" w:rsidRPr="00A518A7">
              <w:rPr>
                <w:rFonts w:eastAsia="Times New Roman"/>
                <w:sz w:val="16"/>
                <w:szCs w:val="16"/>
              </w:rPr>
              <w:t>24</w:t>
            </w:r>
          </w:p>
        </w:tc>
      </w:tr>
      <w:tr w:rsidR="00590297" w:rsidRPr="00A518A7" w14:paraId="5F7C8F93"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1CD982D3" w14:textId="77777777" w:rsidR="00590297" w:rsidRPr="00A518A7" w:rsidRDefault="00000000">
            <w:pPr>
              <w:widowControl/>
              <w:spacing w:line="312" w:lineRule="auto"/>
              <w:jc w:val="both"/>
              <w:rPr>
                <w:b/>
                <w:sz w:val="16"/>
                <w:szCs w:val="16"/>
                <w:shd w:val="clear" w:color="auto" w:fill="FFFFFF"/>
              </w:rPr>
            </w:pPr>
            <w:r w:rsidRPr="00A518A7">
              <w:rPr>
                <w:b/>
                <w:sz w:val="16"/>
                <w:szCs w:val="16"/>
                <w:shd w:val="clear" w:color="auto" w:fill="FFFFFF"/>
              </w:rPr>
              <w:t>DADOS DA EMPRESA</w:t>
            </w:r>
          </w:p>
        </w:tc>
      </w:tr>
      <w:tr w:rsidR="00590297" w:rsidRPr="00A518A7" w14:paraId="5C5FF140"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489CD9B6" w14:textId="77777777" w:rsidR="00590297" w:rsidRPr="00A518A7" w:rsidRDefault="00000000">
            <w:pPr>
              <w:widowControl/>
              <w:spacing w:line="312" w:lineRule="auto"/>
              <w:jc w:val="both"/>
              <w:rPr>
                <w:b/>
                <w:sz w:val="16"/>
                <w:szCs w:val="16"/>
                <w:shd w:val="clear" w:color="auto" w:fill="FFFFFF"/>
              </w:rPr>
            </w:pPr>
            <w:r w:rsidRPr="00A518A7">
              <w:rPr>
                <w:b/>
                <w:sz w:val="16"/>
                <w:szCs w:val="16"/>
                <w:shd w:val="clear" w:color="auto" w:fill="FFFFFF"/>
              </w:rPr>
              <w:t>Razão Social</w:t>
            </w:r>
          </w:p>
        </w:tc>
        <w:tc>
          <w:tcPr>
            <w:tcW w:w="3500" w:type="dxa"/>
            <w:gridSpan w:val="2"/>
            <w:tcBorders>
              <w:top w:val="single" w:sz="4" w:space="0" w:color="000000"/>
              <w:left w:val="single" w:sz="4" w:space="0" w:color="000000"/>
              <w:bottom w:val="single" w:sz="4" w:space="0" w:color="000000"/>
              <w:right w:val="single" w:sz="4" w:space="0" w:color="000000"/>
            </w:tcBorders>
          </w:tcPr>
          <w:p w14:paraId="4458F6C1"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23FF2993" w14:textId="77777777" w:rsidR="00590297" w:rsidRPr="00A518A7" w:rsidRDefault="00000000">
            <w:pPr>
              <w:widowControl/>
              <w:spacing w:line="312" w:lineRule="auto"/>
              <w:jc w:val="both"/>
              <w:rPr>
                <w:b/>
                <w:sz w:val="16"/>
                <w:szCs w:val="16"/>
                <w:shd w:val="clear" w:color="auto" w:fill="FFFFFF"/>
              </w:rPr>
            </w:pPr>
            <w:r w:rsidRPr="00A518A7">
              <w:rPr>
                <w:b/>
                <w:sz w:val="16"/>
                <w:szCs w:val="16"/>
                <w:shd w:val="clear" w:color="auto" w:fill="FFFFFF"/>
              </w:rPr>
              <w:t>CNPJ</w:t>
            </w:r>
          </w:p>
        </w:tc>
        <w:tc>
          <w:tcPr>
            <w:tcW w:w="1187" w:type="dxa"/>
            <w:tcBorders>
              <w:top w:val="single" w:sz="4" w:space="0" w:color="000000"/>
              <w:left w:val="single" w:sz="4" w:space="0" w:color="000000"/>
              <w:bottom w:val="single" w:sz="4" w:space="0" w:color="000000"/>
              <w:right w:val="single" w:sz="4" w:space="0" w:color="000000"/>
            </w:tcBorders>
          </w:tcPr>
          <w:p w14:paraId="0EEAAF9E" w14:textId="77777777" w:rsidR="00590297" w:rsidRPr="00A518A7" w:rsidRDefault="00590297">
            <w:pPr>
              <w:widowControl/>
              <w:spacing w:line="312" w:lineRule="auto"/>
              <w:jc w:val="both"/>
              <w:rPr>
                <w:rFonts w:eastAsia="Times New Roman"/>
                <w:sz w:val="16"/>
                <w:szCs w:val="16"/>
              </w:rPr>
            </w:pPr>
          </w:p>
        </w:tc>
      </w:tr>
      <w:tr w:rsidR="00590297" w:rsidRPr="00A518A7" w14:paraId="1590F587"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7B70E92" w14:textId="77777777" w:rsidR="00590297" w:rsidRPr="00A518A7" w:rsidRDefault="00000000">
            <w:pPr>
              <w:widowControl/>
              <w:spacing w:line="312" w:lineRule="auto"/>
              <w:jc w:val="both"/>
              <w:rPr>
                <w:b/>
                <w:sz w:val="16"/>
                <w:szCs w:val="16"/>
              </w:rPr>
            </w:pPr>
            <w:r w:rsidRPr="00A518A7">
              <w:rPr>
                <w:b/>
                <w:sz w:val="16"/>
                <w:szCs w:val="16"/>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74B6ED93"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28C507E1"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87" w:type="dxa"/>
            <w:tcBorders>
              <w:top w:val="single" w:sz="4" w:space="0" w:color="000000"/>
              <w:left w:val="single" w:sz="4" w:space="0" w:color="000000"/>
              <w:bottom w:val="single" w:sz="4" w:space="0" w:color="000000"/>
              <w:right w:val="single" w:sz="4" w:space="0" w:color="000000"/>
            </w:tcBorders>
          </w:tcPr>
          <w:p w14:paraId="29CC16BC" w14:textId="77777777" w:rsidR="00590297" w:rsidRPr="00A518A7" w:rsidRDefault="00590297">
            <w:pPr>
              <w:widowControl/>
              <w:spacing w:line="312" w:lineRule="auto"/>
              <w:jc w:val="both"/>
              <w:rPr>
                <w:rFonts w:eastAsia="Times New Roman"/>
                <w:sz w:val="16"/>
                <w:szCs w:val="16"/>
              </w:rPr>
            </w:pPr>
          </w:p>
        </w:tc>
      </w:tr>
      <w:tr w:rsidR="00590297" w:rsidRPr="00A518A7" w14:paraId="16F590E6"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7527FD9A" w14:textId="77777777" w:rsidR="00590297" w:rsidRPr="00A518A7" w:rsidRDefault="00000000">
            <w:pPr>
              <w:widowControl/>
              <w:spacing w:line="312" w:lineRule="auto"/>
              <w:jc w:val="both"/>
              <w:rPr>
                <w:sz w:val="16"/>
                <w:szCs w:val="16"/>
              </w:rPr>
            </w:pPr>
            <w:r w:rsidRPr="00A518A7">
              <w:rPr>
                <w:b/>
                <w:sz w:val="16"/>
                <w:szCs w:val="16"/>
              </w:rPr>
              <w:t>Endereço eletrônico comercial</w:t>
            </w:r>
            <w:r w:rsidRPr="00A518A7">
              <w:rPr>
                <w:sz w:val="16"/>
                <w:szCs w:val="16"/>
              </w:rPr>
              <w:t xml:space="preserve"> </w:t>
            </w:r>
          </w:p>
        </w:tc>
        <w:tc>
          <w:tcPr>
            <w:tcW w:w="2576" w:type="dxa"/>
            <w:gridSpan w:val="2"/>
            <w:tcBorders>
              <w:top w:val="single" w:sz="4" w:space="0" w:color="000000"/>
              <w:left w:val="single" w:sz="4" w:space="0" w:color="000000"/>
              <w:bottom w:val="single" w:sz="4" w:space="0" w:color="000000"/>
              <w:right w:val="single" w:sz="4" w:space="0" w:color="000000"/>
            </w:tcBorders>
          </w:tcPr>
          <w:p w14:paraId="1A38FAAD" w14:textId="77777777" w:rsidR="00590297" w:rsidRPr="00A518A7" w:rsidRDefault="00590297">
            <w:pPr>
              <w:widowControl/>
              <w:spacing w:line="312" w:lineRule="auto"/>
              <w:jc w:val="both"/>
              <w:rPr>
                <w:sz w:val="16"/>
                <w:szCs w:val="16"/>
              </w:rPr>
            </w:pPr>
          </w:p>
        </w:tc>
      </w:tr>
      <w:tr w:rsidR="00590297" w:rsidRPr="00A518A7" w14:paraId="6A5221F3"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65C4770F" w14:textId="77777777" w:rsidR="00590297" w:rsidRPr="00A518A7" w:rsidRDefault="00000000">
            <w:pPr>
              <w:widowControl/>
              <w:spacing w:line="312" w:lineRule="auto"/>
              <w:jc w:val="both"/>
              <w:rPr>
                <w:b/>
                <w:sz w:val="16"/>
                <w:szCs w:val="16"/>
              </w:rPr>
            </w:pPr>
            <w:r w:rsidRPr="00A518A7">
              <w:rPr>
                <w:b/>
                <w:sz w:val="16"/>
                <w:szCs w:val="16"/>
              </w:rPr>
              <w:t>Telefone</w:t>
            </w:r>
          </w:p>
        </w:tc>
        <w:tc>
          <w:tcPr>
            <w:tcW w:w="2576" w:type="dxa"/>
            <w:gridSpan w:val="2"/>
            <w:tcBorders>
              <w:top w:val="single" w:sz="4" w:space="0" w:color="000000"/>
              <w:left w:val="single" w:sz="4" w:space="0" w:color="000000"/>
              <w:bottom w:val="single" w:sz="4" w:space="0" w:color="000000"/>
              <w:right w:val="single" w:sz="4" w:space="0" w:color="000000"/>
            </w:tcBorders>
          </w:tcPr>
          <w:p w14:paraId="3D185A6F" w14:textId="77777777" w:rsidR="00590297" w:rsidRPr="00A518A7" w:rsidRDefault="00590297">
            <w:pPr>
              <w:widowControl/>
              <w:spacing w:line="312" w:lineRule="auto"/>
              <w:jc w:val="both"/>
              <w:rPr>
                <w:rFonts w:eastAsia="Times New Roman"/>
                <w:sz w:val="16"/>
                <w:szCs w:val="16"/>
              </w:rPr>
            </w:pPr>
          </w:p>
        </w:tc>
      </w:tr>
      <w:tr w:rsidR="00590297" w:rsidRPr="00A518A7" w14:paraId="08F061AD"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ED4802" w14:textId="77777777" w:rsidR="00590297" w:rsidRPr="00A518A7" w:rsidRDefault="00000000">
            <w:pPr>
              <w:widowControl/>
              <w:spacing w:line="312" w:lineRule="auto"/>
              <w:jc w:val="both"/>
              <w:rPr>
                <w:b/>
                <w:sz w:val="16"/>
                <w:szCs w:val="16"/>
              </w:rPr>
            </w:pPr>
            <w:r w:rsidRPr="00A518A7">
              <w:rPr>
                <w:b/>
                <w:sz w:val="16"/>
                <w:szCs w:val="16"/>
              </w:rPr>
              <w:t>DADOS DO REPRESENTANTE LEGAL – COM PODERES PARA ASSINAR O CONTRATO</w:t>
            </w:r>
          </w:p>
        </w:tc>
      </w:tr>
      <w:tr w:rsidR="00590297" w:rsidRPr="00A518A7" w14:paraId="00338121"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08DFE186" w14:textId="77777777" w:rsidR="00590297" w:rsidRPr="00A518A7" w:rsidRDefault="00000000">
            <w:pPr>
              <w:widowControl/>
              <w:spacing w:line="312" w:lineRule="auto"/>
              <w:jc w:val="both"/>
              <w:rPr>
                <w:b/>
                <w:sz w:val="16"/>
                <w:szCs w:val="16"/>
              </w:rPr>
            </w:pPr>
            <w:r w:rsidRPr="00A518A7">
              <w:rPr>
                <w:b/>
                <w:sz w:val="16"/>
                <w:szCs w:val="16"/>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0FDB8396"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353C3EB" w14:textId="77777777" w:rsidR="00590297" w:rsidRPr="00A518A7" w:rsidRDefault="00000000">
            <w:pPr>
              <w:widowControl/>
              <w:spacing w:line="312" w:lineRule="auto"/>
              <w:jc w:val="both"/>
              <w:rPr>
                <w:b/>
                <w:sz w:val="16"/>
                <w:szCs w:val="16"/>
              </w:rPr>
            </w:pPr>
            <w:r w:rsidRPr="00A518A7">
              <w:rPr>
                <w:b/>
                <w:sz w:val="16"/>
                <w:szCs w:val="16"/>
              </w:rPr>
              <w:t>RG</w:t>
            </w:r>
          </w:p>
        </w:tc>
        <w:tc>
          <w:tcPr>
            <w:tcW w:w="1187" w:type="dxa"/>
            <w:tcBorders>
              <w:top w:val="single" w:sz="4" w:space="0" w:color="000000"/>
              <w:left w:val="single" w:sz="4" w:space="0" w:color="000000"/>
              <w:bottom w:val="single" w:sz="4" w:space="0" w:color="000000"/>
              <w:right w:val="single" w:sz="4" w:space="0" w:color="000000"/>
            </w:tcBorders>
          </w:tcPr>
          <w:p w14:paraId="6F8FF193" w14:textId="77777777" w:rsidR="00590297" w:rsidRPr="00A518A7" w:rsidRDefault="00590297">
            <w:pPr>
              <w:widowControl/>
              <w:spacing w:line="312" w:lineRule="auto"/>
              <w:jc w:val="both"/>
              <w:rPr>
                <w:rFonts w:eastAsia="Times New Roman"/>
                <w:sz w:val="16"/>
                <w:szCs w:val="16"/>
              </w:rPr>
            </w:pPr>
          </w:p>
        </w:tc>
      </w:tr>
      <w:tr w:rsidR="00590297" w:rsidRPr="00A518A7" w14:paraId="7E2F8B25"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2ED71AE" w14:textId="77777777" w:rsidR="00590297" w:rsidRPr="00A518A7" w:rsidRDefault="00000000">
            <w:pPr>
              <w:widowControl/>
              <w:spacing w:line="312" w:lineRule="auto"/>
              <w:jc w:val="both"/>
              <w:rPr>
                <w:b/>
                <w:sz w:val="16"/>
                <w:szCs w:val="16"/>
              </w:rPr>
            </w:pPr>
            <w:r w:rsidRPr="00A518A7">
              <w:rPr>
                <w:b/>
                <w:sz w:val="16"/>
                <w:szCs w:val="16"/>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7A2EFDDF"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7CE3E2F" w14:textId="77777777" w:rsidR="00590297" w:rsidRPr="00A518A7" w:rsidRDefault="00000000">
            <w:pPr>
              <w:widowControl/>
              <w:spacing w:line="312" w:lineRule="auto"/>
              <w:jc w:val="both"/>
              <w:rPr>
                <w:b/>
                <w:sz w:val="16"/>
                <w:szCs w:val="16"/>
              </w:rPr>
            </w:pPr>
            <w:r w:rsidRPr="00A518A7">
              <w:rPr>
                <w:b/>
                <w:sz w:val="16"/>
                <w:szCs w:val="16"/>
              </w:rPr>
              <w:t>CPF</w:t>
            </w:r>
          </w:p>
        </w:tc>
        <w:tc>
          <w:tcPr>
            <w:tcW w:w="1187" w:type="dxa"/>
            <w:tcBorders>
              <w:top w:val="single" w:sz="4" w:space="0" w:color="000000"/>
              <w:left w:val="single" w:sz="4" w:space="0" w:color="000000"/>
              <w:bottom w:val="single" w:sz="4" w:space="0" w:color="000000"/>
              <w:right w:val="single" w:sz="4" w:space="0" w:color="000000"/>
            </w:tcBorders>
          </w:tcPr>
          <w:p w14:paraId="3E3479C0" w14:textId="77777777" w:rsidR="00590297" w:rsidRPr="00A518A7" w:rsidRDefault="00590297">
            <w:pPr>
              <w:widowControl/>
              <w:spacing w:line="312" w:lineRule="auto"/>
              <w:jc w:val="both"/>
              <w:rPr>
                <w:rFonts w:eastAsia="Times New Roman"/>
                <w:sz w:val="16"/>
                <w:szCs w:val="16"/>
              </w:rPr>
            </w:pPr>
          </w:p>
        </w:tc>
      </w:tr>
      <w:tr w:rsidR="00590297" w:rsidRPr="00A518A7" w14:paraId="558DB6C5" w14:textId="77777777" w:rsidTr="004C6EE1">
        <w:trPr>
          <w:trHeight w:val="255"/>
        </w:trPr>
        <w:tc>
          <w:tcPr>
            <w:tcW w:w="2693" w:type="dxa"/>
            <w:gridSpan w:val="2"/>
            <w:tcBorders>
              <w:top w:val="single" w:sz="4" w:space="0" w:color="000000"/>
              <w:left w:val="single" w:sz="4" w:space="0" w:color="000000"/>
              <w:bottom w:val="single" w:sz="4" w:space="0" w:color="000000"/>
              <w:right w:val="single" w:sz="4" w:space="0" w:color="000000"/>
            </w:tcBorders>
          </w:tcPr>
          <w:p w14:paraId="00FA06D4" w14:textId="77777777" w:rsidR="00590297" w:rsidRPr="00A518A7" w:rsidRDefault="00000000">
            <w:pPr>
              <w:widowControl/>
              <w:spacing w:line="312" w:lineRule="auto"/>
              <w:jc w:val="both"/>
              <w:rPr>
                <w:b/>
                <w:sz w:val="16"/>
                <w:szCs w:val="16"/>
              </w:rPr>
            </w:pPr>
            <w:r w:rsidRPr="00A518A7">
              <w:rPr>
                <w:b/>
                <w:sz w:val="16"/>
                <w:szCs w:val="16"/>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12E49436"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6616A100"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87" w:type="dxa"/>
            <w:tcBorders>
              <w:top w:val="single" w:sz="4" w:space="0" w:color="000000"/>
              <w:left w:val="single" w:sz="4" w:space="0" w:color="000000"/>
              <w:bottom w:val="single" w:sz="4" w:space="0" w:color="000000"/>
              <w:right w:val="single" w:sz="4" w:space="0" w:color="000000"/>
            </w:tcBorders>
          </w:tcPr>
          <w:p w14:paraId="0D2B69FD" w14:textId="77777777" w:rsidR="00590297" w:rsidRPr="00A518A7" w:rsidRDefault="00590297">
            <w:pPr>
              <w:widowControl/>
              <w:spacing w:line="312" w:lineRule="auto"/>
              <w:jc w:val="both"/>
              <w:rPr>
                <w:rFonts w:eastAsia="Times New Roman"/>
                <w:sz w:val="16"/>
                <w:szCs w:val="16"/>
              </w:rPr>
            </w:pPr>
          </w:p>
        </w:tc>
      </w:tr>
      <w:tr w:rsidR="00590297" w:rsidRPr="00A518A7" w14:paraId="1E33D01B"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8A995AF" w14:textId="77777777" w:rsidR="00590297" w:rsidRPr="00A518A7" w:rsidRDefault="00000000">
            <w:pPr>
              <w:widowControl/>
              <w:spacing w:line="312" w:lineRule="auto"/>
              <w:jc w:val="both"/>
              <w:rPr>
                <w:sz w:val="16"/>
                <w:szCs w:val="16"/>
              </w:rPr>
            </w:pPr>
            <w:r w:rsidRPr="00A518A7">
              <w:rPr>
                <w:b/>
                <w:sz w:val="16"/>
                <w:szCs w:val="16"/>
              </w:rPr>
              <w:t>Endereço eletrônico pessoal</w:t>
            </w:r>
            <w:r w:rsidRPr="00A518A7">
              <w:rPr>
                <w:sz w:val="16"/>
                <w:szCs w:val="16"/>
              </w:rPr>
              <w:t xml:space="preserve"> </w:t>
            </w:r>
          </w:p>
        </w:tc>
        <w:tc>
          <w:tcPr>
            <w:tcW w:w="2576" w:type="dxa"/>
            <w:gridSpan w:val="2"/>
            <w:tcBorders>
              <w:top w:val="single" w:sz="4" w:space="0" w:color="000000"/>
              <w:left w:val="single" w:sz="4" w:space="0" w:color="000000"/>
              <w:bottom w:val="single" w:sz="4" w:space="0" w:color="000000"/>
              <w:right w:val="single" w:sz="4" w:space="0" w:color="000000"/>
            </w:tcBorders>
          </w:tcPr>
          <w:p w14:paraId="5CE0268D" w14:textId="77777777" w:rsidR="00590297" w:rsidRPr="00A518A7" w:rsidRDefault="00590297">
            <w:pPr>
              <w:widowControl/>
              <w:spacing w:line="312" w:lineRule="auto"/>
              <w:jc w:val="both"/>
              <w:rPr>
                <w:sz w:val="16"/>
                <w:szCs w:val="16"/>
              </w:rPr>
            </w:pPr>
          </w:p>
        </w:tc>
      </w:tr>
      <w:tr w:rsidR="00590297" w:rsidRPr="00A518A7" w14:paraId="107A1BFA"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44C37054" w14:textId="77777777" w:rsidR="00590297" w:rsidRPr="00A518A7" w:rsidRDefault="00000000">
            <w:pPr>
              <w:widowControl/>
              <w:spacing w:line="312" w:lineRule="auto"/>
              <w:jc w:val="both"/>
              <w:rPr>
                <w:b/>
                <w:sz w:val="16"/>
                <w:szCs w:val="16"/>
              </w:rPr>
            </w:pPr>
            <w:r w:rsidRPr="00A518A7">
              <w:rPr>
                <w:b/>
                <w:sz w:val="16"/>
                <w:szCs w:val="16"/>
              </w:rPr>
              <w:t>Telefone</w:t>
            </w:r>
          </w:p>
        </w:tc>
        <w:tc>
          <w:tcPr>
            <w:tcW w:w="2576" w:type="dxa"/>
            <w:gridSpan w:val="2"/>
            <w:tcBorders>
              <w:top w:val="single" w:sz="4" w:space="0" w:color="000000"/>
              <w:left w:val="single" w:sz="4" w:space="0" w:color="000000"/>
              <w:bottom w:val="single" w:sz="4" w:space="0" w:color="000000"/>
              <w:right w:val="single" w:sz="4" w:space="0" w:color="000000"/>
            </w:tcBorders>
          </w:tcPr>
          <w:p w14:paraId="18B91C29" w14:textId="77777777" w:rsidR="00590297" w:rsidRPr="00A518A7" w:rsidRDefault="00590297">
            <w:pPr>
              <w:widowControl/>
              <w:spacing w:line="312" w:lineRule="auto"/>
              <w:jc w:val="both"/>
              <w:rPr>
                <w:rFonts w:eastAsia="Times New Roman"/>
                <w:sz w:val="16"/>
                <w:szCs w:val="16"/>
              </w:rPr>
            </w:pPr>
          </w:p>
        </w:tc>
      </w:tr>
      <w:tr w:rsidR="00590297" w:rsidRPr="00A518A7" w14:paraId="192D3954"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78FF972" w14:textId="77777777" w:rsidR="00590297" w:rsidRPr="00A518A7" w:rsidRDefault="00000000">
            <w:pPr>
              <w:widowControl/>
              <w:spacing w:line="312" w:lineRule="auto"/>
              <w:jc w:val="both"/>
              <w:rPr>
                <w:b/>
                <w:sz w:val="16"/>
                <w:szCs w:val="16"/>
              </w:rPr>
            </w:pPr>
            <w:r w:rsidRPr="00A518A7">
              <w:rPr>
                <w:b/>
                <w:sz w:val="16"/>
                <w:szCs w:val="16"/>
              </w:rPr>
              <w:t>Celular</w:t>
            </w:r>
          </w:p>
        </w:tc>
        <w:tc>
          <w:tcPr>
            <w:tcW w:w="2576" w:type="dxa"/>
            <w:gridSpan w:val="2"/>
            <w:tcBorders>
              <w:top w:val="single" w:sz="4" w:space="0" w:color="000000"/>
              <w:left w:val="single" w:sz="4" w:space="0" w:color="000000"/>
              <w:bottom w:val="single" w:sz="4" w:space="0" w:color="000000"/>
              <w:right w:val="single" w:sz="4" w:space="0" w:color="000000"/>
            </w:tcBorders>
          </w:tcPr>
          <w:p w14:paraId="29616A06" w14:textId="77777777" w:rsidR="00590297" w:rsidRPr="00A518A7" w:rsidRDefault="00590297">
            <w:pPr>
              <w:widowControl/>
              <w:spacing w:line="312" w:lineRule="auto"/>
              <w:jc w:val="both"/>
              <w:rPr>
                <w:rFonts w:eastAsia="Times New Roman"/>
                <w:sz w:val="16"/>
                <w:szCs w:val="16"/>
              </w:rPr>
            </w:pPr>
          </w:p>
        </w:tc>
      </w:tr>
      <w:tr w:rsidR="00590297" w:rsidRPr="00A518A7" w14:paraId="66EE187B"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76FD1A7D" w14:textId="77777777" w:rsidR="00590297" w:rsidRPr="00A518A7" w:rsidRDefault="00000000">
            <w:pPr>
              <w:widowControl/>
              <w:spacing w:line="312" w:lineRule="auto"/>
              <w:jc w:val="both"/>
              <w:rPr>
                <w:b/>
                <w:sz w:val="16"/>
                <w:szCs w:val="16"/>
              </w:rPr>
            </w:pPr>
            <w:r w:rsidRPr="00A518A7">
              <w:rPr>
                <w:b/>
                <w:sz w:val="16"/>
                <w:szCs w:val="16"/>
              </w:rPr>
              <w:t>DADOS DO PREPOSTO – RESPONSÁVEL PELA EXECUÇÃO DO CONTRATO</w:t>
            </w:r>
          </w:p>
        </w:tc>
      </w:tr>
      <w:tr w:rsidR="00590297" w:rsidRPr="00A518A7" w14:paraId="350C9F1B"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572E1640" w14:textId="77777777" w:rsidR="00590297" w:rsidRPr="00A518A7" w:rsidRDefault="00000000">
            <w:pPr>
              <w:widowControl/>
              <w:spacing w:line="312" w:lineRule="auto"/>
              <w:jc w:val="both"/>
              <w:rPr>
                <w:b/>
                <w:sz w:val="16"/>
                <w:szCs w:val="16"/>
              </w:rPr>
            </w:pPr>
            <w:r w:rsidRPr="00A518A7">
              <w:rPr>
                <w:b/>
                <w:sz w:val="16"/>
                <w:szCs w:val="16"/>
              </w:rPr>
              <w:t xml:space="preserve">Nome </w:t>
            </w:r>
          </w:p>
        </w:tc>
        <w:tc>
          <w:tcPr>
            <w:tcW w:w="3500" w:type="dxa"/>
            <w:gridSpan w:val="2"/>
            <w:tcBorders>
              <w:top w:val="single" w:sz="4" w:space="0" w:color="000000"/>
              <w:left w:val="single" w:sz="4" w:space="0" w:color="000000"/>
              <w:bottom w:val="single" w:sz="4" w:space="0" w:color="000000"/>
              <w:right w:val="single" w:sz="4" w:space="0" w:color="000000"/>
            </w:tcBorders>
          </w:tcPr>
          <w:p w14:paraId="1E1880D9"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2D13D861" w14:textId="77777777" w:rsidR="00590297" w:rsidRPr="00A518A7" w:rsidRDefault="00000000">
            <w:pPr>
              <w:widowControl/>
              <w:spacing w:line="312" w:lineRule="auto"/>
              <w:jc w:val="both"/>
              <w:rPr>
                <w:b/>
                <w:sz w:val="16"/>
                <w:szCs w:val="16"/>
              </w:rPr>
            </w:pPr>
            <w:r w:rsidRPr="00A518A7">
              <w:rPr>
                <w:b/>
                <w:sz w:val="16"/>
                <w:szCs w:val="16"/>
              </w:rPr>
              <w:t>RG</w:t>
            </w:r>
          </w:p>
        </w:tc>
        <w:tc>
          <w:tcPr>
            <w:tcW w:w="1187" w:type="dxa"/>
            <w:tcBorders>
              <w:top w:val="single" w:sz="4" w:space="0" w:color="000000"/>
              <w:left w:val="single" w:sz="4" w:space="0" w:color="000000"/>
              <w:bottom w:val="single" w:sz="4" w:space="0" w:color="000000"/>
              <w:right w:val="single" w:sz="4" w:space="0" w:color="000000"/>
            </w:tcBorders>
          </w:tcPr>
          <w:p w14:paraId="6D60C904" w14:textId="77777777" w:rsidR="00590297" w:rsidRPr="00A518A7" w:rsidRDefault="00590297">
            <w:pPr>
              <w:widowControl/>
              <w:spacing w:line="312" w:lineRule="auto"/>
              <w:jc w:val="both"/>
              <w:rPr>
                <w:rFonts w:eastAsia="Times New Roman"/>
                <w:sz w:val="16"/>
                <w:szCs w:val="16"/>
              </w:rPr>
            </w:pPr>
          </w:p>
        </w:tc>
      </w:tr>
      <w:tr w:rsidR="00590297" w:rsidRPr="00A518A7" w14:paraId="75C49F57"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4040A401" w14:textId="77777777" w:rsidR="00590297" w:rsidRPr="00A518A7" w:rsidRDefault="00000000">
            <w:pPr>
              <w:widowControl/>
              <w:spacing w:line="312" w:lineRule="auto"/>
              <w:jc w:val="both"/>
              <w:rPr>
                <w:b/>
                <w:sz w:val="16"/>
                <w:szCs w:val="16"/>
              </w:rPr>
            </w:pPr>
            <w:r w:rsidRPr="00A518A7">
              <w:rPr>
                <w:b/>
                <w:sz w:val="16"/>
                <w:szCs w:val="16"/>
              </w:rPr>
              <w:t>Qualificação</w:t>
            </w:r>
          </w:p>
        </w:tc>
        <w:tc>
          <w:tcPr>
            <w:tcW w:w="3500" w:type="dxa"/>
            <w:gridSpan w:val="2"/>
            <w:tcBorders>
              <w:top w:val="single" w:sz="4" w:space="0" w:color="000000"/>
              <w:left w:val="single" w:sz="4" w:space="0" w:color="000000"/>
              <w:bottom w:val="single" w:sz="4" w:space="0" w:color="000000"/>
              <w:right w:val="single" w:sz="4" w:space="0" w:color="000000"/>
            </w:tcBorders>
          </w:tcPr>
          <w:p w14:paraId="0AE08200"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61E7DFFD" w14:textId="77777777" w:rsidR="00590297" w:rsidRPr="00A518A7" w:rsidRDefault="00000000">
            <w:pPr>
              <w:widowControl/>
              <w:spacing w:line="312" w:lineRule="auto"/>
              <w:jc w:val="both"/>
              <w:rPr>
                <w:b/>
                <w:sz w:val="16"/>
                <w:szCs w:val="16"/>
              </w:rPr>
            </w:pPr>
            <w:r w:rsidRPr="00A518A7">
              <w:rPr>
                <w:b/>
                <w:sz w:val="16"/>
                <w:szCs w:val="16"/>
              </w:rPr>
              <w:t>CPF</w:t>
            </w:r>
          </w:p>
        </w:tc>
        <w:tc>
          <w:tcPr>
            <w:tcW w:w="1187" w:type="dxa"/>
            <w:tcBorders>
              <w:top w:val="single" w:sz="4" w:space="0" w:color="000000"/>
              <w:left w:val="single" w:sz="4" w:space="0" w:color="000000"/>
              <w:bottom w:val="single" w:sz="4" w:space="0" w:color="000000"/>
              <w:right w:val="single" w:sz="4" w:space="0" w:color="000000"/>
            </w:tcBorders>
          </w:tcPr>
          <w:p w14:paraId="1788CA46" w14:textId="77777777" w:rsidR="00590297" w:rsidRPr="00A518A7" w:rsidRDefault="00590297">
            <w:pPr>
              <w:widowControl/>
              <w:spacing w:line="312" w:lineRule="auto"/>
              <w:jc w:val="both"/>
              <w:rPr>
                <w:rFonts w:eastAsia="Times New Roman"/>
                <w:sz w:val="16"/>
                <w:szCs w:val="16"/>
              </w:rPr>
            </w:pPr>
          </w:p>
        </w:tc>
      </w:tr>
      <w:tr w:rsidR="00590297" w:rsidRPr="00A518A7" w14:paraId="7439B841"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321CA7D" w14:textId="77777777" w:rsidR="00590297" w:rsidRPr="00A518A7" w:rsidRDefault="00000000">
            <w:pPr>
              <w:widowControl/>
              <w:spacing w:line="312" w:lineRule="auto"/>
              <w:jc w:val="both"/>
              <w:rPr>
                <w:b/>
                <w:sz w:val="16"/>
                <w:szCs w:val="16"/>
              </w:rPr>
            </w:pPr>
            <w:r w:rsidRPr="00A518A7">
              <w:rPr>
                <w:b/>
                <w:sz w:val="16"/>
                <w:szCs w:val="16"/>
              </w:rPr>
              <w:t>Endereço</w:t>
            </w:r>
          </w:p>
        </w:tc>
        <w:tc>
          <w:tcPr>
            <w:tcW w:w="3500" w:type="dxa"/>
            <w:gridSpan w:val="2"/>
            <w:tcBorders>
              <w:top w:val="single" w:sz="4" w:space="0" w:color="000000"/>
              <w:left w:val="single" w:sz="4" w:space="0" w:color="000000"/>
              <w:bottom w:val="single" w:sz="4" w:space="0" w:color="000000"/>
              <w:right w:val="single" w:sz="4" w:space="0" w:color="000000"/>
            </w:tcBorders>
          </w:tcPr>
          <w:p w14:paraId="1261D6E2"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E7D5BCA"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87" w:type="dxa"/>
            <w:tcBorders>
              <w:top w:val="single" w:sz="4" w:space="0" w:color="000000"/>
              <w:left w:val="single" w:sz="4" w:space="0" w:color="000000"/>
              <w:bottom w:val="single" w:sz="4" w:space="0" w:color="000000"/>
              <w:right w:val="single" w:sz="4" w:space="0" w:color="000000"/>
            </w:tcBorders>
          </w:tcPr>
          <w:p w14:paraId="3A373D5C" w14:textId="77777777" w:rsidR="00590297" w:rsidRPr="00A518A7" w:rsidRDefault="00590297">
            <w:pPr>
              <w:widowControl/>
              <w:spacing w:line="312" w:lineRule="auto"/>
              <w:jc w:val="both"/>
              <w:rPr>
                <w:rFonts w:eastAsia="Times New Roman"/>
                <w:sz w:val="16"/>
                <w:szCs w:val="16"/>
              </w:rPr>
            </w:pPr>
          </w:p>
        </w:tc>
      </w:tr>
      <w:tr w:rsidR="00590297" w:rsidRPr="00A518A7" w14:paraId="5186CAA4"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655E7A8A" w14:textId="77777777" w:rsidR="00590297" w:rsidRPr="00A518A7" w:rsidRDefault="00000000">
            <w:pPr>
              <w:widowControl/>
              <w:spacing w:line="312" w:lineRule="auto"/>
              <w:jc w:val="both"/>
              <w:rPr>
                <w:sz w:val="16"/>
                <w:szCs w:val="16"/>
              </w:rPr>
            </w:pPr>
            <w:r w:rsidRPr="00A518A7">
              <w:rPr>
                <w:b/>
                <w:sz w:val="16"/>
                <w:szCs w:val="16"/>
              </w:rPr>
              <w:t>Endereço eletrônico pessoal</w:t>
            </w:r>
            <w:r w:rsidRPr="00A518A7">
              <w:rPr>
                <w:sz w:val="16"/>
                <w:szCs w:val="16"/>
              </w:rPr>
              <w:t xml:space="preserve"> </w:t>
            </w:r>
          </w:p>
        </w:tc>
        <w:tc>
          <w:tcPr>
            <w:tcW w:w="2576" w:type="dxa"/>
            <w:gridSpan w:val="2"/>
            <w:tcBorders>
              <w:top w:val="single" w:sz="4" w:space="0" w:color="000000"/>
              <w:left w:val="single" w:sz="4" w:space="0" w:color="000000"/>
              <w:bottom w:val="single" w:sz="4" w:space="0" w:color="000000"/>
              <w:right w:val="single" w:sz="4" w:space="0" w:color="000000"/>
            </w:tcBorders>
          </w:tcPr>
          <w:p w14:paraId="748FF3BF" w14:textId="77777777" w:rsidR="00590297" w:rsidRPr="00A518A7" w:rsidRDefault="00590297">
            <w:pPr>
              <w:widowControl/>
              <w:spacing w:line="312" w:lineRule="auto"/>
              <w:jc w:val="both"/>
              <w:rPr>
                <w:sz w:val="16"/>
                <w:szCs w:val="16"/>
              </w:rPr>
            </w:pPr>
          </w:p>
        </w:tc>
      </w:tr>
      <w:tr w:rsidR="00590297" w:rsidRPr="00A518A7" w14:paraId="02C6ACB4"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3B18D0EB" w14:textId="77777777" w:rsidR="00590297" w:rsidRPr="00A518A7" w:rsidRDefault="00000000">
            <w:pPr>
              <w:widowControl/>
              <w:spacing w:line="312" w:lineRule="auto"/>
              <w:jc w:val="both"/>
              <w:rPr>
                <w:b/>
                <w:sz w:val="16"/>
                <w:szCs w:val="16"/>
              </w:rPr>
            </w:pPr>
            <w:r w:rsidRPr="00A518A7">
              <w:rPr>
                <w:b/>
                <w:sz w:val="16"/>
                <w:szCs w:val="16"/>
              </w:rPr>
              <w:t>Telefone</w:t>
            </w:r>
          </w:p>
        </w:tc>
        <w:tc>
          <w:tcPr>
            <w:tcW w:w="2576" w:type="dxa"/>
            <w:gridSpan w:val="2"/>
            <w:tcBorders>
              <w:top w:val="single" w:sz="4" w:space="0" w:color="000000"/>
              <w:left w:val="single" w:sz="4" w:space="0" w:color="000000"/>
              <w:bottom w:val="single" w:sz="4" w:space="0" w:color="000000"/>
              <w:right w:val="single" w:sz="4" w:space="0" w:color="000000"/>
            </w:tcBorders>
          </w:tcPr>
          <w:p w14:paraId="42138AF5" w14:textId="77777777" w:rsidR="00590297" w:rsidRPr="00A518A7" w:rsidRDefault="00590297">
            <w:pPr>
              <w:widowControl/>
              <w:spacing w:line="312" w:lineRule="auto"/>
              <w:jc w:val="both"/>
              <w:rPr>
                <w:rFonts w:eastAsia="Times New Roman"/>
                <w:sz w:val="16"/>
                <w:szCs w:val="16"/>
              </w:rPr>
            </w:pPr>
          </w:p>
        </w:tc>
      </w:tr>
      <w:tr w:rsidR="00590297" w:rsidRPr="00A518A7" w14:paraId="195DE033" w14:textId="77777777" w:rsidTr="004C6EE1">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14:paraId="1ADC24BF" w14:textId="77777777" w:rsidR="00590297" w:rsidRPr="00A518A7" w:rsidRDefault="00000000">
            <w:pPr>
              <w:widowControl/>
              <w:spacing w:line="312" w:lineRule="auto"/>
              <w:jc w:val="both"/>
              <w:rPr>
                <w:b/>
                <w:sz w:val="16"/>
                <w:szCs w:val="16"/>
              </w:rPr>
            </w:pPr>
            <w:r w:rsidRPr="00A518A7">
              <w:rPr>
                <w:b/>
                <w:sz w:val="16"/>
                <w:szCs w:val="16"/>
              </w:rPr>
              <w:t>Celular</w:t>
            </w:r>
          </w:p>
        </w:tc>
        <w:tc>
          <w:tcPr>
            <w:tcW w:w="2576" w:type="dxa"/>
            <w:gridSpan w:val="2"/>
            <w:tcBorders>
              <w:top w:val="single" w:sz="4" w:space="0" w:color="000000"/>
              <w:left w:val="single" w:sz="4" w:space="0" w:color="000000"/>
              <w:bottom w:val="single" w:sz="4" w:space="0" w:color="000000"/>
              <w:right w:val="single" w:sz="4" w:space="0" w:color="000000"/>
            </w:tcBorders>
          </w:tcPr>
          <w:p w14:paraId="0A7A8570" w14:textId="77777777" w:rsidR="00590297" w:rsidRPr="00A518A7" w:rsidRDefault="00590297">
            <w:pPr>
              <w:widowControl/>
              <w:spacing w:line="312" w:lineRule="auto"/>
              <w:jc w:val="both"/>
              <w:rPr>
                <w:rFonts w:eastAsia="Times New Roman"/>
                <w:sz w:val="16"/>
                <w:szCs w:val="16"/>
              </w:rPr>
            </w:pPr>
          </w:p>
        </w:tc>
      </w:tr>
      <w:tr w:rsidR="00590297" w:rsidRPr="00A518A7" w14:paraId="4F25B514"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416EB515" w14:textId="77777777" w:rsidR="00590297" w:rsidRPr="00A518A7" w:rsidRDefault="00000000">
            <w:pPr>
              <w:widowControl/>
              <w:spacing w:line="312" w:lineRule="auto"/>
              <w:jc w:val="both"/>
              <w:rPr>
                <w:b/>
                <w:sz w:val="16"/>
                <w:szCs w:val="16"/>
              </w:rPr>
            </w:pPr>
            <w:r w:rsidRPr="00A518A7">
              <w:rPr>
                <w:b/>
                <w:sz w:val="16"/>
                <w:szCs w:val="16"/>
              </w:rPr>
              <w:t>DADOS PARA ENCAMINHAR CORRESPONDÊNCIA ELETRÔNICA</w:t>
            </w:r>
          </w:p>
        </w:tc>
      </w:tr>
      <w:tr w:rsidR="00590297" w:rsidRPr="00A518A7" w14:paraId="0A19B874"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4A0A0EC" w14:textId="77777777" w:rsidR="00590297" w:rsidRPr="00A518A7" w:rsidRDefault="00000000">
            <w:pPr>
              <w:widowControl/>
              <w:spacing w:line="312" w:lineRule="auto"/>
              <w:jc w:val="both"/>
              <w:rPr>
                <w:b/>
                <w:sz w:val="16"/>
                <w:szCs w:val="16"/>
                <w:u w:val="single"/>
              </w:rPr>
            </w:pPr>
            <w:r w:rsidRPr="00A518A7">
              <w:rPr>
                <w:b/>
                <w:sz w:val="16"/>
                <w:szCs w:val="16"/>
                <w:u w:val="single"/>
              </w:rPr>
              <w:t>DEPARTAMENTO</w:t>
            </w:r>
          </w:p>
        </w:tc>
        <w:tc>
          <w:tcPr>
            <w:tcW w:w="3500" w:type="dxa"/>
            <w:gridSpan w:val="2"/>
            <w:tcBorders>
              <w:top w:val="single" w:sz="4" w:space="0" w:color="000000"/>
              <w:left w:val="single" w:sz="4" w:space="0" w:color="000000"/>
              <w:bottom w:val="single" w:sz="4" w:space="0" w:color="000000"/>
              <w:right w:val="single" w:sz="4" w:space="0" w:color="000000"/>
            </w:tcBorders>
          </w:tcPr>
          <w:p w14:paraId="514A63B6" w14:textId="77777777" w:rsidR="00590297" w:rsidRPr="00A518A7" w:rsidRDefault="00000000">
            <w:pPr>
              <w:widowControl/>
              <w:spacing w:line="312" w:lineRule="auto"/>
              <w:jc w:val="both"/>
              <w:rPr>
                <w:b/>
                <w:sz w:val="16"/>
                <w:szCs w:val="16"/>
                <w:u w:val="single"/>
              </w:rPr>
            </w:pPr>
            <w:r w:rsidRPr="00A518A7">
              <w:rPr>
                <w:b/>
                <w:sz w:val="16"/>
                <w:szCs w:val="16"/>
                <w:u w:val="single"/>
              </w:rPr>
              <w:t>E-MAIL</w:t>
            </w:r>
          </w:p>
        </w:tc>
        <w:tc>
          <w:tcPr>
            <w:tcW w:w="2576" w:type="dxa"/>
            <w:gridSpan w:val="2"/>
            <w:tcBorders>
              <w:top w:val="single" w:sz="4" w:space="0" w:color="000000"/>
              <w:left w:val="single" w:sz="4" w:space="0" w:color="000000"/>
              <w:bottom w:val="single" w:sz="4" w:space="0" w:color="000000"/>
              <w:right w:val="single" w:sz="4" w:space="0" w:color="000000"/>
            </w:tcBorders>
          </w:tcPr>
          <w:p w14:paraId="2DE01F33" w14:textId="77777777" w:rsidR="00590297" w:rsidRPr="00A518A7" w:rsidRDefault="00000000">
            <w:pPr>
              <w:widowControl/>
              <w:spacing w:line="312" w:lineRule="auto"/>
              <w:jc w:val="both"/>
              <w:rPr>
                <w:b/>
                <w:sz w:val="16"/>
                <w:szCs w:val="16"/>
                <w:u w:val="single"/>
              </w:rPr>
            </w:pPr>
            <w:r w:rsidRPr="00A518A7">
              <w:rPr>
                <w:b/>
                <w:sz w:val="16"/>
                <w:szCs w:val="16"/>
                <w:u w:val="single"/>
              </w:rPr>
              <w:t>TELEFONE</w:t>
            </w:r>
          </w:p>
        </w:tc>
      </w:tr>
      <w:tr w:rsidR="00590297" w:rsidRPr="00A518A7" w14:paraId="5223E187"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17C5F436"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20368CB1"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67C02A4E" w14:textId="77777777" w:rsidR="00590297" w:rsidRPr="00A518A7" w:rsidRDefault="00590297">
            <w:pPr>
              <w:widowControl/>
              <w:spacing w:line="312" w:lineRule="auto"/>
              <w:jc w:val="both"/>
              <w:rPr>
                <w:rFonts w:eastAsia="Times New Roman"/>
                <w:sz w:val="16"/>
                <w:szCs w:val="16"/>
              </w:rPr>
            </w:pPr>
          </w:p>
        </w:tc>
      </w:tr>
      <w:tr w:rsidR="00590297" w:rsidRPr="00A518A7" w14:paraId="4BE3DE99"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458FE729"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3CA3F80C"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796FAA44" w14:textId="77777777" w:rsidR="00590297" w:rsidRPr="00A518A7" w:rsidRDefault="00590297">
            <w:pPr>
              <w:widowControl/>
              <w:spacing w:line="312" w:lineRule="auto"/>
              <w:jc w:val="both"/>
              <w:rPr>
                <w:rFonts w:eastAsia="Times New Roman"/>
                <w:sz w:val="16"/>
                <w:szCs w:val="16"/>
              </w:rPr>
            </w:pPr>
          </w:p>
        </w:tc>
      </w:tr>
      <w:tr w:rsidR="00590297" w:rsidRPr="00A518A7" w14:paraId="58EAB8D9"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FDF82FF"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3CB174A9"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7ED55354" w14:textId="77777777" w:rsidR="00590297" w:rsidRPr="00A518A7" w:rsidRDefault="00590297">
            <w:pPr>
              <w:widowControl/>
              <w:spacing w:line="312" w:lineRule="auto"/>
              <w:jc w:val="both"/>
              <w:rPr>
                <w:rFonts w:eastAsia="Times New Roman"/>
                <w:sz w:val="16"/>
                <w:szCs w:val="16"/>
              </w:rPr>
            </w:pPr>
          </w:p>
        </w:tc>
      </w:tr>
      <w:tr w:rsidR="00590297" w:rsidRPr="00A518A7" w14:paraId="55102B56"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3FC23612"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18A13732"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7BCF26CB" w14:textId="77777777" w:rsidR="00590297" w:rsidRPr="00A518A7" w:rsidRDefault="00590297">
            <w:pPr>
              <w:widowControl/>
              <w:spacing w:line="312" w:lineRule="auto"/>
              <w:jc w:val="both"/>
              <w:rPr>
                <w:rFonts w:eastAsia="Times New Roman"/>
                <w:sz w:val="16"/>
                <w:szCs w:val="16"/>
              </w:rPr>
            </w:pPr>
          </w:p>
        </w:tc>
      </w:tr>
      <w:tr w:rsidR="00590297" w:rsidRPr="00A518A7" w14:paraId="0D405622"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685B6A2A"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1604CAFE"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50EC1DCE" w14:textId="77777777" w:rsidR="00590297" w:rsidRPr="00A518A7" w:rsidRDefault="00590297">
            <w:pPr>
              <w:widowControl/>
              <w:spacing w:line="312" w:lineRule="auto"/>
              <w:jc w:val="both"/>
              <w:rPr>
                <w:rFonts w:eastAsia="Times New Roman"/>
                <w:sz w:val="16"/>
                <w:szCs w:val="16"/>
              </w:rPr>
            </w:pPr>
          </w:p>
        </w:tc>
      </w:tr>
      <w:tr w:rsidR="00590297" w:rsidRPr="00A518A7" w14:paraId="21E1F36A"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8351836"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27EEC2DC"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0DB6337D" w14:textId="77777777" w:rsidR="00590297" w:rsidRPr="00A518A7" w:rsidRDefault="00590297">
            <w:pPr>
              <w:widowControl/>
              <w:spacing w:line="312" w:lineRule="auto"/>
              <w:jc w:val="both"/>
              <w:rPr>
                <w:rFonts w:eastAsia="Times New Roman"/>
                <w:sz w:val="16"/>
                <w:szCs w:val="16"/>
              </w:rPr>
            </w:pPr>
          </w:p>
        </w:tc>
      </w:tr>
      <w:tr w:rsidR="00590297" w:rsidRPr="00A518A7" w14:paraId="4EE09EEB" w14:textId="77777777" w:rsidTr="004C6EE1">
        <w:trPr>
          <w:trHeight w:val="267"/>
        </w:trPr>
        <w:tc>
          <w:tcPr>
            <w:tcW w:w="2693" w:type="dxa"/>
            <w:gridSpan w:val="2"/>
            <w:tcBorders>
              <w:top w:val="single" w:sz="4" w:space="0" w:color="000000"/>
              <w:left w:val="single" w:sz="4" w:space="0" w:color="000000"/>
              <w:bottom w:val="single" w:sz="4" w:space="0" w:color="000000"/>
              <w:right w:val="single" w:sz="4" w:space="0" w:color="000000"/>
            </w:tcBorders>
          </w:tcPr>
          <w:p w14:paraId="7443FB67" w14:textId="77777777" w:rsidR="00590297" w:rsidRPr="00A518A7" w:rsidRDefault="00590297">
            <w:pPr>
              <w:widowControl/>
              <w:spacing w:line="312" w:lineRule="auto"/>
              <w:jc w:val="both"/>
              <w:rPr>
                <w:rFonts w:eastAsia="Times New Roman"/>
                <w:sz w:val="16"/>
                <w:szCs w:val="16"/>
              </w:rPr>
            </w:pPr>
          </w:p>
        </w:tc>
        <w:tc>
          <w:tcPr>
            <w:tcW w:w="3500" w:type="dxa"/>
            <w:gridSpan w:val="2"/>
            <w:tcBorders>
              <w:top w:val="single" w:sz="4" w:space="0" w:color="000000"/>
              <w:left w:val="single" w:sz="4" w:space="0" w:color="000000"/>
              <w:bottom w:val="single" w:sz="4" w:space="0" w:color="000000"/>
              <w:right w:val="single" w:sz="4" w:space="0" w:color="000000"/>
            </w:tcBorders>
          </w:tcPr>
          <w:p w14:paraId="6F108CB6" w14:textId="77777777" w:rsidR="00590297" w:rsidRPr="00A518A7" w:rsidRDefault="00590297">
            <w:pPr>
              <w:widowControl/>
              <w:spacing w:line="312" w:lineRule="auto"/>
              <w:jc w:val="both"/>
              <w:rPr>
                <w:rFonts w:eastAsia="Times New Roman"/>
                <w:sz w:val="16"/>
                <w:szCs w:val="16"/>
              </w:rPr>
            </w:pPr>
          </w:p>
        </w:tc>
        <w:tc>
          <w:tcPr>
            <w:tcW w:w="2576" w:type="dxa"/>
            <w:gridSpan w:val="2"/>
            <w:tcBorders>
              <w:top w:val="single" w:sz="4" w:space="0" w:color="000000"/>
              <w:left w:val="single" w:sz="4" w:space="0" w:color="000000"/>
              <w:bottom w:val="single" w:sz="4" w:space="0" w:color="000000"/>
              <w:right w:val="single" w:sz="4" w:space="0" w:color="000000"/>
            </w:tcBorders>
          </w:tcPr>
          <w:p w14:paraId="68F30A57" w14:textId="77777777" w:rsidR="00590297" w:rsidRPr="00A518A7" w:rsidRDefault="00590297">
            <w:pPr>
              <w:widowControl/>
              <w:spacing w:line="312" w:lineRule="auto"/>
              <w:jc w:val="both"/>
              <w:rPr>
                <w:rFonts w:eastAsia="Times New Roman"/>
                <w:sz w:val="16"/>
                <w:szCs w:val="16"/>
              </w:rPr>
            </w:pPr>
          </w:p>
        </w:tc>
      </w:tr>
    </w:tbl>
    <w:p w14:paraId="46352035" w14:textId="77777777" w:rsidR="0059029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7F216BC4" w14:textId="77777777" w:rsidR="00590297" w:rsidRDefault="00000000">
      <w:pPr>
        <w:widowControl/>
        <w:spacing w:after="160" w:line="312" w:lineRule="auto"/>
        <w:jc w:val="both"/>
        <w:rPr>
          <w:sz w:val="24"/>
        </w:rPr>
      </w:pPr>
      <w:r>
        <w:rPr>
          <w:sz w:val="24"/>
        </w:rPr>
        <w:t>Local e Data.</w:t>
      </w:r>
    </w:p>
    <w:p w14:paraId="4030283A" w14:textId="77777777" w:rsidR="00590297" w:rsidRDefault="00000000" w:rsidP="00A518A7">
      <w:pPr>
        <w:widowControl/>
        <w:spacing w:after="160"/>
        <w:jc w:val="center"/>
        <w:rPr>
          <w:b/>
          <w:sz w:val="24"/>
        </w:rPr>
      </w:pPr>
      <w:r>
        <w:rPr>
          <w:b/>
          <w:sz w:val="24"/>
        </w:rPr>
        <w:t>_____________________________________</w:t>
      </w:r>
    </w:p>
    <w:p w14:paraId="128413D0" w14:textId="77777777" w:rsidR="00590297" w:rsidRDefault="00000000" w:rsidP="00A518A7">
      <w:pPr>
        <w:widowControl/>
        <w:spacing w:after="160"/>
        <w:jc w:val="center"/>
        <w:rPr>
          <w:b/>
          <w:sz w:val="24"/>
        </w:rPr>
      </w:pPr>
      <w:r>
        <w:rPr>
          <w:b/>
          <w:sz w:val="24"/>
        </w:rPr>
        <w:t>Representante Legal</w:t>
      </w:r>
    </w:p>
    <w:p w14:paraId="446FC582" w14:textId="77777777" w:rsidR="004C6EE1" w:rsidRDefault="004C6EE1">
      <w:pPr>
        <w:widowControl/>
        <w:spacing w:line="312" w:lineRule="auto"/>
        <w:jc w:val="center"/>
        <w:rPr>
          <w:b/>
          <w:sz w:val="24"/>
        </w:rPr>
      </w:pPr>
    </w:p>
    <w:p w14:paraId="6FF8C4C3" w14:textId="7A986BE2" w:rsidR="00590297" w:rsidRDefault="00000000">
      <w:pPr>
        <w:widowControl/>
        <w:spacing w:line="312" w:lineRule="auto"/>
        <w:jc w:val="center"/>
        <w:rPr>
          <w:b/>
          <w:sz w:val="24"/>
        </w:rPr>
      </w:pPr>
      <w:r>
        <w:rPr>
          <w:b/>
          <w:sz w:val="24"/>
        </w:rPr>
        <w:lastRenderedPageBreak/>
        <w:t>ANEXO III</w:t>
      </w:r>
    </w:p>
    <w:p w14:paraId="35A16181" w14:textId="77777777" w:rsidR="00590297"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0B2664AA" w14:textId="77777777" w:rsidR="00590297" w:rsidRDefault="00590297">
      <w:pPr>
        <w:widowControl/>
        <w:spacing w:line="312" w:lineRule="auto"/>
        <w:jc w:val="both"/>
        <w:rPr>
          <w:rFonts w:ascii="Times New Roman" w:eastAsia="Times New Roman" w:hAnsi="Times New Roman" w:cs="Times New Roman"/>
          <w:sz w:val="24"/>
        </w:rPr>
      </w:pPr>
    </w:p>
    <w:p w14:paraId="5AF07638" w14:textId="77777777" w:rsidR="00590297" w:rsidRDefault="00000000">
      <w:pPr>
        <w:widowControl/>
        <w:spacing w:line="312" w:lineRule="auto"/>
        <w:jc w:val="center"/>
        <w:rPr>
          <w:rFonts w:ascii="Times New Roman" w:eastAsia="Times New Roman" w:hAnsi="Times New Roman" w:cs="Times New Roman"/>
          <w:sz w:val="24"/>
        </w:rPr>
      </w:pPr>
      <w:r>
        <w:rPr>
          <w:b/>
          <w:sz w:val="24"/>
        </w:rPr>
        <w:t>Anexo III.</w:t>
      </w:r>
      <w:r w:rsidRPr="00A518A7">
        <w:rPr>
          <w:b/>
          <w:sz w:val="24"/>
        </w:rPr>
        <w:t xml:space="preserve">1 – Cláusula </w:t>
      </w:r>
      <w:r w:rsidRPr="00A518A7">
        <w:rPr>
          <w:rFonts w:eastAsia="Times New Roman"/>
          <w:b/>
          <w:sz w:val="24"/>
        </w:rPr>
        <w:t>5.4.1.1</w:t>
      </w:r>
      <w:r>
        <w:rPr>
          <w:rFonts w:ascii="Times New Roman" w:eastAsia="Times New Roman" w:hAnsi="Times New Roman" w:cs="Times New Roman"/>
          <w:sz w:val="24"/>
        </w:rPr>
        <w:t xml:space="preserve"> </w:t>
      </w:r>
    </w:p>
    <w:p w14:paraId="55F41F7B" w14:textId="77777777" w:rsidR="00590297" w:rsidRDefault="00590297">
      <w:pPr>
        <w:widowControl/>
        <w:spacing w:line="312" w:lineRule="auto"/>
        <w:jc w:val="both"/>
        <w:rPr>
          <w:rFonts w:ascii="Times New Roman" w:eastAsia="Times New Roman" w:hAnsi="Times New Roman" w:cs="Times New Roman"/>
          <w:sz w:val="24"/>
        </w:rPr>
      </w:pPr>
    </w:p>
    <w:p w14:paraId="1168830F" w14:textId="77777777" w:rsidR="00590297" w:rsidRDefault="00000000">
      <w:pPr>
        <w:widowControl/>
        <w:spacing w:line="312" w:lineRule="auto"/>
        <w:jc w:val="center"/>
        <w:rPr>
          <w:b/>
          <w:sz w:val="24"/>
        </w:rPr>
      </w:pPr>
      <w:r>
        <w:rPr>
          <w:b/>
          <w:sz w:val="24"/>
        </w:rPr>
        <w:t>SOLICITAÇÃO DE DIREITO DE PREFERÊNCIA DE CONTRATAÇÃO</w:t>
      </w:r>
    </w:p>
    <w:p w14:paraId="717893F6" w14:textId="77777777" w:rsidR="00590297" w:rsidRDefault="00000000">
      <w:pPr>
        <w:widowControl/>
        <w:spacing w:line="312" w:lineRule="auto"/>
        <w:jc w:val="center"/>
        <w:rPr>
          <w:b/>
          <w:sz w:val="24"/>
        </w:rPr>
      </w:pPr>
      <w:r>
        <w:rPr>
          <w:b/>
          <w:sz w:val="24"/>
        </w:rPr>
        <w:t>(Para microempresas e empresas de pequeno porte)</w:t>
      </w:r>
    </w:p>
    <w:p w14:paraId="39D14971" w14:textId="77777777" w:rsidR="00590297" w:rsidRDefault="00590297">
      <w:pPr>
        <w:widowControl/>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172"/>
      </w:tblGrid>
      <w:tr w:rsidR="00590297" w:rsidRPr="00A518A7" w14:paraId="21A6A517" w14:textId="77777777" w:rsidTr="004C6EE1">
        <w:trPr>
          <w:trHeight w:val="267"/>
        </w:trPr>
        <w:tc>
          <w:tcPr>
            <w:tcW w:w="2072" w:type="dxa"/>
            <w:tcBorders>
              <w:top w:val="single" w:sz="4" w:space="0" w:color="000000"/>
              <w:left w:val="single" w:sz="4" w:space="0" w:color="000000"/>
              <w:bottom w:val="single" w:sz="4" w:space="0" w:color="000000"/>
              <w:right w:val="single" w:sz="4" w:space="0" w:color="000000"/>
            </w:tcBorders>
          </w:tcPr>
          <w:p w14:paraId="2CFB3E4E" w14:textId="77777777" w:rsidR="00590297" w:rsidRPr="00A518A7" w:rsidRDefault="00000000">
            <w:pPr>
              <w:widowControl/>
              <w:spacing w:line="312" w:lineRule="auto"/>
              <w:jc w:val="both"/>
              <w:rPr>
                <w:rFonts w:asciiTheme="minorHAnsi" w:hAnsiTheme="minorHAnsi" w:cstheme="minorHAnsi"/>
                <w:b/>
                <w:sz w:val="16"/>
                <w:szCs w:val="16"/>
                <w:shd w:val="clear" w:color="auto" w:fill="FFFFFF"/>
              </w:rPr>
            </w:pPr>
            <w:r w:rsidRPr="00A518A7">
              <w:rPr>
                <w:rFonts w:asciiTheme="minorHAnsi" w:hAnsiTheme="minorHAnsi" w:cstheme="minorHAnsi"/>
                <w:b/>
                <w:sz w:val="16"/>
                <w:szCs w:val="16"/>
                <w:shd w:val="clear" w:color="auto" w:fill="FFFFFF"/>
              </w:rPr>
              <w:t>PROCESSO Nº:</w:t>
            </w:r>
          </w:p>
        </w:tc>
        <w:tc>
          <w:tcPr>
            <w:tcW w:w="3222" w:type="dxa"/>
            <w:gridSpan w:val="2"/>
            <w:tcBorders>
              <w:top w:val="single" w:sz="4" w:space="0" w:color="000000"/>
              <w:left w:val="single" w:sz="4" w:space="0" w:color="000000"/>
              <w:bottom w:val="single" w:sz="4" w:space="0" w:color="000000"/>
              <w:right w:val="single" w:sz="4" w:space="0" w:color="000000"/>
            </w:tcBorders>
          </w:tcPr>
          <w:p w14:paraId="3D921066" w14:textId="0E92856A" w:rsidR="00590297" w:rsidRPr="00A518A7" w:rsidRDefault="00000000">
            <w:pPr>
              <w:pBdr>
                <w:top w:val="none" w:sz="6" w:space="0" w:color="auto"/>
                <w:left w:val="none" w:sz="6" w:space="0" w:color="auto"/>
                <w:bottom w:val="none" w:sz="6" w:space="0" w:color="auto"/>
                <w:right w:val="none" w:sz="6" w:space="0" w:color="auto"/>
                <w:between w:val="none" w:sz="6" w:space="0" w:color="auto"/>
              </w:pBdr>
              <w:rPr>
                <w:rFonts w:asciiTheme="minorHAnsi" w:hAnsiTheme="minorHAnsi" w:cstheme="minorHAnsi"/>
                <w:sz w:val="16"/>
                <w:szCs w:val="16"/>
              </w:rPr>
            </w:pPr>
            <w:r w:rsidRPr="00A518A7">
              <w:rPr>
                <w:rFonts w:asciiTheme="minorHAnsi" w:hAnsiTheme="minorHAnsi" w:cstheme="minorHAnsi"/>
                <w:sz w:val="16"/>
                <w:szCs w:val="16"/>
              </w:rPr>
              <w:t>51/</w:t>
            </w:r>
            <w:r w:rsidR="00FB70CB">
              <w:rPr>
                <w:rFonts w:asciiTheme="minorHAnsi" w:hAnsiTheme="minorHAnsi" w:cstheme="minorHAnsi"/>
                <w:sz w:val="16"/>
                <w:szCs w:val="16"/>
              </w:rPr>
              <w:t>20</w:t>
            </w:r>
            <w:r w:rsidRPr="00A518A7">
              <w:rPr>
                <w:rFonts w:asciiTheme="minorHAnsi" w:hAnsiTheme="minorHAnsi" w:cstheme="minorHAnsi"/>
                <w:sz w:val="16"/>
                <w:szCs w:val="16"/>
              </w:rPr>
              <w:t>24</w:t>
            </w:r>
          </w:p>
        </w:tc>
        <w:tc>
          <w:tcPr>
            <w:tcW w:w="2303" w:type="dxa"/>
            <w:gridSpan w:val="2"/>
            <w:tcBorders>
              <w:top w:val="single" w:sz="4" w:space="0" w:color="000000"/>
              <w:left w:val="single" w:sz="4" w:space="0" w:color="000000"/>
              <w:bottom w:val="single" w:sz="4" w:space="0" w:color="000000"/>
              <w:right w:val="single" w:sz="4" w:space="0" w:color="000000"/>
            </w:tcBorders>
          </w:tcPr>
          <w:p w14:paraId="278BFFA2" w14:textId="77777777" w:rsidR="00590297" w:rsidRPr="00A518A7" w:rsidRDefault="00000000">
            <w:pPr>
              <w:widowControl/>
              <w:spacing w:line="312" w:lineRule="auto"/>
              <w:jc w:val="both"/>
              <w:rPr>
                <w:rFonts w:asciiTheme="minorHAnsi" w:hAnsiTheme="minorHAnsi" w:cstheme="minorHAnsi"/>
                <w:b/>
                <w:sz w:val="16"/>
                <w:szCs w:val="16"/>
                <w:shd w:val="clear" w:color="auto" w:fill="FFFFFF"/>
              </w:rPr>
            </w:pPr>
            <w:r w:rsidRPr="00A518A7">
              <w:rPr>
                <w:rFonts w:asciiTheme="minorHAnsi" w:hAnsiTheme="minorHAnsi" w:cstheme="minorHAnsi"/>
                <w:sz w:val="16"/>
                <w:szCs w:val="16"/>
                <w:shd w:val="clear" w:color="auto" w:fill="FFFFFF"/>
              </w:rPr>
              <w:t xml:space="preserve">PREGÃO ELETRÔNICO </w:t>
            </w:r>
            <w:r w:rsidRPr="00A518A7">
              <w:rPr>
                <w:rFonts w:asciiTheme="minorHAnsi" w:hAnsiTheme="minorHAnsi" w:cstheme="minorHAnsi"/>
                <w:b/>
                <w:sz w:val="16"/>
                <w:szCs w:val="16"/>
                <w:shd w:val="clear" w:color="auto" w:fill="FFFFFF"/>
              </w:rPr>
              <w:t xml:space="preserve">Nº </w:t>
            </w:r>
          </w:p>
        </w:tc>
        <w:tc>
          <w:tcPr>
            <w:tcW w:w="1172" w:type="dxa"/>
            <w:tcBorders>
              <w:top w:val="single" w:sz="4" w:space="0" w:color="000000"/>
              <w:left w:val="single" w:sz="4" w:space="0" w:color="000000"/>
              <w:bottom w:val="single" w:sz="4" w:space="0" w:color="000000"/>
              <w:right w:val="single" w:sz="4" w:space="0" w:color="000000"/>
            </w:tcBorders>
          </w:tcPr>
          <w:p w14:paraId="40DAB6E1" w14:textId="02E1EC52" w:rsidR="00590297" w:rsidRPr="00A518A7" w:rsidRDefault="00000000">
            <w:pPr>
              <w:widowControl/>
              <w:spacing w:line="312" w:lineRule="auto"/>
              <w:jc w:val="both"/>
              <w:rPr>
                <w:rFonts w:asciiTheme="minorHAnsi" w:eastAsia="Times New Roman" w:hAnsiTheme="minorHAnsi" w:cstheme="minorHAnsi"/>
                <w:sz w:val="16"/>
                <w:szCs w:val="16"/>
              </w:rPr>
            </w:pPr>
            <w:r w:rsidRPr="00A518A7">
              <w:rPr>
                <w:rFonts w:asciiTheme="minorHAnsi" w:eastAsia="Times New Roman" w:hAnsiTheme="minorHAnsi" w:cstheme="minorHAnsi"/>
                <w:sz w:val="16"/>
                <w:szCs w:val="16"/>
              </w:rPr>
              <w:t>14</w:t>
            </w:r>
            <w:r w:rsidR="00A518A7">
              <w:rPr>
                <w:rFonts w:asciiTheme="minorHAnsi" w:eastAsia="Times New Roman" w:hAnsiTheme="minorHAnsi" w:cstheme="minorHAnsi"/>
                <w:sz w:val="16"/>
                <w:szCs w:val="16"/>
              </w:rPr>
              <w:t>/2024</w:t>
            </w:r>
          </w:p>
        </w:tc>
      </w:tr>
      <w:tr w:rsidR="00590297" w:rsidRPr="00A518A7" w14:paraId="663EC362"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18248C" w14:textId="77777777" w:rsidR="00590297" w:rsidRPr="00A518A7" w:rsidRDefault="00000000">
            <w:pPr>
              <w:widowControl/>
              <w:spacing w:line="312" w:lineRule="auto"/>
              <w:jc w:val="both"/>
              <w:rPr>
                <w:rFonts w:asciiTheme="minorHAnsi" w:hAnsiTheme="minorHAnsi" w:cstheme="minorHAnsi"/>
                <w:b/>
                <w:sz w:val="16"/>
                <w:szCs w:val="16"/>
                <w:shd w:val="clear" w:color="auto" w:fill="FFFFFF"/>
              </w:rPr>
            </w:pPr>
            <w:r w:rsidRPr="00A518A7">
              <w:rPr>
                <w:rFonts w:asciiTheme="minorHAnsi" w:hAnsiTheme="minorHAnsi" w:cstheme="minorHAnsi"/>
                <w:b/>
                <w:sz w:val="16"/>
                <w:szCs w:val="16"/>
                <w:shd w:val="clear" w:color="auto" w:fill="FFFFFF"/>
              </w:rPr>
              <w:t>DADOS DA EMPRESA</w:t>
            </w:r>
          </w:p>
        </w:tc>
      </w:tr>
      <w:tr w:rsidR="00590297" w:rsidRPr="00A518A7" w14:paraId="7E38AF4F"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10DA6D1B" w14:textId="77777777" w:rsidR="00590297" w:rsidRPr="00A518A7" w:rsidRDefault="00000000">
            <w:pPr>
              <w:widowControl/>
              <w:spacing w:line="312" w:lineRule="auto"/>
              <w:jc w:val="both"/>
              <w:rPr>
                <w:rFonts w:asciiTheme="minorHAnsi" w:hAnsiTheme="minorHAnsi" w:cstheme="minorHAnsi"/>
                <w:b/>
                <w:sz w:val="16"/>
                <w:szCs w:val="16"/>
                <w:shd w:val="clear" w:color="auto" w:fill="FFFFFF"/>
              </w:rPr>
            </w:pPr>
            <w:r w:rsidRPr="00A518A7">
              <w:rPr>
                <w:rFonts w:asciiTheme="minorHAnsi" w:hAnsiTheme="minorHAnsi" w:cstheme="minorHAnsi"/>
                <w:b/>
                <w:sz w:val="16"/>
                <w:szCs w:val="16"/>
                <w:shd w:val="clear" w:color="auto" w:fill="FFFFFF"/>
              </w:rPr>
              <w:t>Razão Social</w:t>
            </w:r>
          </w:p>
        </w:tc>
        <w:tc>
          <w:tcPr>
            <w:tcW w:w="3909" w:type="dxa"/>
            <w:gridSpan w:val="2"/>
            <w:tcBorders>
              <w:top w:val="single" w:sz="4" w:space="0" w:color="000000"/>
              <w:left w:val="single" w:sz="4" w:space="0" w:color="000000"/>
              <w:bottom w:val="single" w:sz="4" w:space="0" w:color="000000"/>
              <w:right w:val="single" w:sz="4" w:space="0" w:color="000000"/>
            </w:tcBorders>
          </w:tcPr>
          <w:p w14:paraId="26986ADE"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0489A1E" w14:textId="77777777" w:rsidR="00590297" w:rsidRPr="00A518A7" w:rsidRDefault="00000000">
            <w:pPr>
              <w:widowControl/>
              <w:spacing w:line="312" w:lineRule="auto"/>
              <w:jc w:val="both"/>
              <w:rPr>
                <w:rFonts w:asciiTheme="minorHAnsi" w:hAnsiTheme="minorHAnsi" w:cstheme="minorHAnsi"/>
                <w:b/>
                <w:sz w:val="16"/>
                <w:szCs w:val="16"/>
                <w:shd w:val="clear" w:color="auto" w:fill="FFFFFF"/>
              </w:rPr>
            </w:pPr>
            <w:r w:rsidRPr="00A518A7">
              <w:rPr>
                <w:rFonts w:asciiTheme="minorHAnsi" w:hAnsiTheme="minorHAnsi" w:cstheme="minorHAnsi"/>
                <w:b/>
                <w:sz w:val="16"/>
                <w:szCs w:val="16"/>
                <w:shd w:val="clear" w:color="auto" w:fill="FFFFFF"/>
              </w:rPr>
              <w:t>CNPJ</w:t>
            </w:r>
          </w:p>
        </w:tc>
        <w:tc>
          <w:tcPr>
            <w:tcW w:w="1172" w:type="dxa"/>
            <w:tcBorders>
              <w:top w:val="single" w:sz="4" w:space="0" w:color="000000"/>
              <w:left w:val="single" w:sz="4" w:space="0" w:color="000000"/>
              <w:bottom w:val="single" w:sz="4" w:space="0" w:color="000000"/>
              <w:right w:val="single" w:sz="4" w:space="0" w:color="000000"/>
            </w:tcBorders>
          </w:tcPr>
          <w:p w14:paraId="3C4D5813"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r>
      <w:tr w:rsidR="00590297" w:rsidRPr="00A518A7" w14:paraId="6403D079"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FAA64CE"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26EA1D76"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E78FD8C"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02A3E138"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r>
      <w:tr w:rsidR="00590297" w:rsidRPr="00A518A7" w14:paraId="4DC2C03D"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01619578" w14:textId="77777777" w:rsidR="00590297" w:rsidRPr="00A518A7" w:rsidRDefault="00000000">
            <w:pPr>
              <w:widowControl/>
              <w:spacing w:line="312" w:lineRule="auto"/>
              <w:jc w:val="both"/>
              <w:rPr>
                <w:rFonts w:asciiTheme="minorHAnsi" w:hAnsiTheme="minorHAnsi" w:cstheme="minorHAnsi"/>
                <w:sz w:val="16"/>
                <w:szCs w:val="16"/>
              </w:rPr>
            </w:pPr>
            <w:r w:rsidRPr="00A518A7">
              <w:rPr>
                <w:rFonts w:asciiTheme="minorHAnsi" w:hAnsiTheme="minorHAnsi" w:cstheme="minorHAnsi"/>
                <w:b/>
                <w:sz w:val="16"/>
                <w:szCs w:val="16"/>
              </w:rPr>
              <w:t>Endereço eletrônico comercial</w:t>
            </w:r>
            <w:r w:rsidRPr="00A518A7">
              <w:rPr>
                <w:rFonts w:asciiTheme="minorHAnsi" w:hAnsiTheme="minorHAnsi" w:cstheme="minorHAnsi"/>
                <w:sz w:val="16"/>
                <w:szCs w:val="16"/>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tcPr>
          <w:p w14:paraId="17AFC91B" w14:textId="77777777" w:rsidR="00590297" w:rsidRPr="00A518A7" w:rsidRDefault="00590297">
            <w:pPr>
              <w:widowControl/>
              <w:spacing w:line="312" w:lineRule="auto"/>
              <w:jc w:val="both"/>
              <w:rPr>
                <w:rFonts w:asciiTheme="minorHAnsi" w:hAnsiTheme="minorHAnsi" w:cstheme="minorHAnsi"/>
                <w:sz w:val="16"/>
                <w:szCs w:val="16"/>
              </w:rPr>
            </w:pPr>
          </w:p>
        </w:tc>
      </w:tr>
      <w:tr w:rsidR="00590297" w:rsidRPr="00A518A7" w14:paraId="4D007534"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4355C8AD"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DADOS DO REPRESENTANTE LEGAL</w:t>
            </w:r>
          </w:p>
        </w:tc>
      </w:tr>
      <w:tr w:rsidR="00590297" w:rsidRPr="00A518A7" w14:paraId="7E6C6ACD"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59D3C5C"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 xml:space="preserve">Nome </w:t>
            </w:r>
          </w:p>
        </w:tc>
        <w:tc>
          <w:tcPr>
            <w:tcW w:w="3909" w:type="dxa"/>
            <w:gridSpan w:val="2"/>
            <w:tcBorders>
              <w:top w:val="single" w:sz="4" w:space="0" w:color="000000"/>
              <w:left w:val="single" w:sz="4" w:space="0" w:color="000000"/>
              <w:bottom w:val="single" w:sz="4" w:space="0" w:color="000000"/>
              <w:right w:val="single" w:sz="4" w:space="0" w:color="000000"/>
            </w:tcBorders>
          </w:tcPr>
          <w:p w14:paraId="1C21618D"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7A826AE"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RG</w:t>
            </w:r>
          </w:p>
        </w:tc>
        <w:tc>
          <w:tcPr>
            <w:tcW w:w="1172" w:type="dxa"/>
            <w:tcBorders>
              <w:top w:val="single" w:sz="4" w:space="0" w:color="000000"/>
              <w:left w:val="single" w:sz="4" w:space="0" w:color="000000"/>
              <w:bottom w:val="single" w:sz="4" w:space="0" w:color="000000"/>
              <w:right w:val="single" w:sz="4" w:space="0" w:color="000000"/>
            </w:tcBorders>
          </w:tcPr>
          <w:p w14:paraId="18E0AD7E"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r>
      <w:tr w:rsidR="00590297" w:rsidRPr="00A518A7" w14:paraId="35D5008F"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04A24E0"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Qualificação</w:t>
            </w:r>
          </w:p>
        </w:tc>
        <w:tc>
          <w:tcPr>
            <w:tcW w:w="3909" w:type="dxa"/>
            <w:gridSpan w:val="2"/>
            <w:tcBorders>
              <w:top w:val="single" w:sz="4" w:space="0" w:color="000000"/>
              <w:left w:val="single" w:sz="4" w:space="0" w:color="000000"/>
              <w:bottom w:val="single" w:sz="4" w:space="0" w:color="000000"/>
              <w:right w:val="single" w:sz="4" w:space="0" w:color="000000"/>
            </w:tcBorders>
          </w:tcPr>
          <w:p w14:paraId="57755627"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B76F986"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CPF</w:t>
            </w:r>
          </w:p>
        </w:tc>
        <w:tc>
          <w:tcPr>
            <w:tcW w:w="1172" w:type="dxa"/>
            <w:tcBorders>
              <w:top w:val="single" w:sz="4" w:space="0" w:color="000000"/>
              <w:left w:val="single" w:sz="4" w:space="0" w:color="000000"/>
              <w:bottom w:val="single" w:sz="4" w:space="0" w:color="000000"/>
              <w:right w:val="single" w:sz="4" w:space="0" w:color="000000"/>
            </w:tcBorders>
          </w:tcPr>
          <w:p w14:paraId="2E4F5DFA"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r>
      <w:tr w:rsidR="00590297" w:rsidRPr="00A518A7" w14:paraId="4E8944CE"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47834564"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1209E632"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20D0CFFA" w14:textId="77777777" w:rsidR="00590297" w:rsidRPr="00A518A7" w:rsidRDefault="00000000">
            <w:pPr>
              <w:widowControl/>
              <w:spacing w:line="312" w:lineRule="auto"/>
              <w:jc w:val="both"/>
              <w:rPr>
                <w:rFonts w:asciiTheme="minorHAnsi" w:hAnsiTheme="minorHAnsi" w:cstheme="minorHAnsi"/>
                <w:b/>
                <w:sz w:val="16"/>
                <w:szCs w:val="16"/>
              </w:rPr>
            </w:pPr>
            <w:r w:rsidRPr="00A518A7">
              <w:rPr>
                <w:rFonts w:asciiTheme="minorHAnsi" w:hAnsiTheme="minorHAnsi" w:cstheme="minorHAnsi"/>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05C76C10" w14:textId="77777777" w:rsidR="00590297" w:rsidRPr="00A518A7" w:rsidRDefault="00590297">
            <w:pPr>
              <w:widowControl/>
              <w:spacing w:line="312" w:lineRule="auto"/>
              <w:jc w:val="both"/>
              <w:rPr>
                <w:rFonts w:asciiTheme="minorHAnsi" w:eastAsia="Times New Roman" w:hAnsiTheme="minorHAnsi" w:cstheme="minorHAnsi"/>
                <w:sz w:val="16"/>
                <w:szCs w:val="16"/>
              </w:rPr>
            </w:pPr>
          </w:p>
        </w:tc>
      </w:tr>
      <w:tr w:rsidR="00590297" w:rsidRPr="00A518A7" w14:paraId="17E6C971"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03216603" w14:textId="77777777" w:rsidR="00590297" w:rsidRPr="00A518A7" w:rsidRDefault="00000000">
            <w:pPr>
              <w:widowControl/>
              <w:spacing w:line="312" w:lineRule="auto"/>
              <w:jc w:val="both"/>
              <w:rPr>
                <w:rFonts w:asciiTheme="minorHAnsi" w:hAnsiTheme="minorHAnsi" w:cstheme="minorHAnsi"/>
                <w:sz w:val="16"/>
                <w:szCs w:val="16"/>
              </w:rPr>
            </w:pPr>
            <w:r w:rsidRPr="00A518A7">
              <w:rPr>
                <w:rFonts w:asciiTheme="minorHAnsi" w:hAnsiTheme="minorHAnsi" w:cstheme="minorHAnsi"/>
                <w:b/>
                <w:sz w:val="16"/>
                <w:szCs w:val="16"/>
              </w:rPr>
              <w:t>Endereço eletrônico pessoal</w:t>
            </w:r>
            <w:r w:rsidRPr="00A518A7">
              <w:rPr>
                <w:rFonts w:asciiTheme="minorHAnsi" w:hAnsiTheme="minorHAnsi" w:cstheme="minorHAnsi"/>
                <w:sz w:val="16"/>
                <w:szCs w:val="16"/>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tcPr>
          <w:p w14:paraId="33532608" w14:textId="77777777" w:rsidR="00590297" w:rsidRPr="00A518A7" w:rsidRDefault="00590297">
            <w:pPr>
              <w:widowControl/>
              <w:spacing w:line="312" w:lineRule="auto"/>
              <w:jc w:val="both"/>
              <w:rPr>
                <w:rFonts w:asciiTheme="minorHAnsi" w:hAnsiTheme="minorHAnsi" w:cstheme="minorHAnsi"/>
                <w:sz w:val="16"/>
                <w:szCs w:val="16"/>
              </w:rPr>
            </w:pPr>
          </w:p>
        </w:tc>
      </w:tr>
    </w:tbl>
    <w:p w14:paraId="0BCAB7F0" w14:textId="77777777" w:rsidR="00590297" w:rsidRDefault="00590297">
      <w:pPr>
        <w:widowControl/>
        <w:spacing w:line="312" w:lineRule="auto"/>
        <w:jc w:val="both"/>
        <w:rPr>
          <w:rFonts w:ascii="Times New Roman" w:eastAsia="Times New Roman" w:hAnsi="Times New Roman" w:cs="Times New Roman"/>
          <w:sz w:val="24"/>
        </w:rPr>
      </w:pPr>
    </w:p>
    <w:p w14:paraId="7AFF3B64" w14:textId="77777777" w:rsidR="00590297" w:rsidRDefault="00590297">
      <w:pPr>
        <w:widowControl/>
        <w:spacing w:line="312" w:lineRule="auto"/>
        <w:jc w:val="both"/>
        <w:rPr>
          <w:rFonts w:ascii="Times New Roman" w:eastAsia="Times New Roman" w:hAnsi="Times New Roman" w:cs="Times New Roman"/>
          <w:sz w:val="24"/>
        </w:rPr>
      </w:pPr>
    </w:p>
    <w:p w14:paraId="2C9656ED" w14:textId="77777777" w:rsidR="0059029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1E9195A5" w14:textId="77777777" w:rsidR="00590297" w:rsidRDefault="00000000">
      <w:pPr>
        <w:widowControl/>
        <w:spacing w:after="160" w:line="312" w:lineRule="auto"/>
        <w:jc w:val="center"/>
        <w:rPr>
          <w:sz w:val="24"/>
        </w:rPr>
      </w:pPr>
      <w:r>
        <w:rPr>
          <w:sz w:val="24"/>
        </w:rPr>
        <w:t>Local e Data.</w:t>
      </w:r>
    </w:p>
    <w:p w14:paraId="5226A2B9" w14:textId="77777777" w:rsidR="00590297" w:rsidRDefault="00590297">
      <w:pPr>
        <w:widowControl/>
        <w:spacing w:line="312" w:lineRule="auto"/>
        <w:jc w:val="center"/>
        <w:rPr>
          <w:rFonts w:ascii="Times New Roman" w:eastAsia="Times New Roman" w:hAnsi="Times New Roman" w:cs="Times New Roman"/>
          <w:sz w:val="24"/>
        </w:rPr>
      </w:pPr>
    </w:p>
    <w:p w14:paraId="2F3D6D7F" w14:textId="77777777" w:rsidR="00590297" w:rsidRDefault="00000000">
      <w:pPr>
        <w:widowControl/>
        <w:spacing w:after="160" w:line="312" w:lineRule="auto"/>
        <w:jc w:val="center"/>
        <w:rPr>
          <w:b/>
          <w:sz w:val="24"/>
        </w:rPr>
      </w:pPr>
      <w:r>
        <w:rPr>
          <w:b/>
          <w:sz w:val="24"/>
        </w:rPr>
        <w:t>_____________________________________</w:t>
      </w:r>
    </w:p>
    <w:p w14:paraId="629E7641" w14:textId="77777777" w:rsidR="00590297" w:rsidRDefault="00000000">
      <w:pPr>
        <w:widowControl/>
        <w:spacing w:after="160" w:line="312" w:lineRule="auto"/>
        <w:jc w:val="center"/>
        <w:rPr>
          <w:b/>
          <w:sz w:val="24"/>
        </w:rPr>
      </w:pPr>
      <w:r>
        <w:rPr>
          <w:b/>
          <w:sz w:val="24"/>
        </w:rPr>
        <w:t>Representante Legal</w:t>
      </w:r>
    </w:p>
    <w:p w14:paraId="742B82A3" w14:textId="77777777" w:rsidR="00590297" w:rsidRDefault="00590297">
      <w:pPr>
        <w:widowControl/>
        <w:spacing w:after="160" w:line="312" w:lineRule="auto"/>
        <w:jc w:val="center"/>
        <w:rPr>
          <w:rFonts w:ascii="Times New Roman" w:eastAsia="Times New Roman" w:hAnsi="Times New Roman" w:cs="Times New Roman"/>
          <w:b/>
          <w:sz w:val="24"/>
        </w:rPr>
      </w:pPr>
    </w:p>
    <w:p w14:paraId="443F9E0D" w14:textId="77777777" w:rsidR="00590297" w:rsidRDefault="00590297">
      <w:pPr>
        <w:widowControl/>
        <w:spacing w:after="160" w:line="312" w:lineRule="auto"/>
        <w:jc w:val="center"/>
        <w:rPr>
          <w:rFonts w:ascii="Times New Roman" w:eastAsia="Times New Roman" w:hAnsi="Times New Roman" w:cs="Times New Roman"/>
          <w:b/>
          <w:sz w:val="24"/>
        </w:rPr>
      </w:pPr>
    </w:p>
    <w:p w14:paraId="579F35DB" w14:textId="77777777" w:rsidR="00590297" w:rsidRDefault="00590297">
      <w:pPr>
        <w:widowControl/>
        <w:spacing w:after="160" w:line="312" w:lineRule="auto"/>
        <w:jc w:val="center"/>
        <w:rPr>
          <w:rFonts w:ascii="Times New Roman" w:eastAsia="Times New Roman" w:hAnsi="Times New Roman" w:cs="Times New Roman"/>
          <w:b/>
          <w:sz w:val="24"/>
        </w:rPr>
      </w:pPr>
    </w:p>
    <w:p w14:paraId="11E20A4C" w14:textId="77777777" w:rsidR="00590297" w:rsidRDefault="00590297">
      <w:pPr>
        <w:widowControl/>
        <w:spacing w:after="160" w:line="312" w:lineRule="auto"/>
        <w:jc w:val="center"/>
        <w:rPr>
          <w:rFonts w:ascii="Times New Roman" w:eastAsia="Times New Roman" w:hAnsi="Times New Roman" w:cs="Times New Roman"/>
          <w:sz w:val="24"/>
        </w:rPr>
      </w:pPr>
    </w:p>
    <w:p w14:paraId="27B1C321" w14:textId="77777777" w:rsidR="00590297" w:rsidRDefault="00000000">
      <w:pPr>
        <w:widowControl/>
        <w:spacing w:line="312" w:lineRule="auto"/>
        <w:jc w:val="center"/>
        <w:rPr>
          <w:b/>
          <w:sz w:val="24"/>
        </w:rPr>
      </w:pPr>
      <w:r>
        <w:rPr>
          <w:b/>
          <w:sz w:val="24"/>
        </w:rPr>
        <w:lastRenderedPageBreak/>
        <w:t>ANEXO III</w:t>
      </w:r>
    </w:p>
    <w:p w14:paraId="69978155" w14:textId="77777777" w:rsidR="00590297"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4498A7E" w14:textId="77777777" w:rsidR="00590297" w:rsidRDefault="00590297">
      <w:pPr>
        <w:widowControl/>
        <w:spacing w:line="312" w:lineRule="auto"/>
        <w:jc w:val="both"/>
        <w:rPr>
          <w:rFonts w:ascii="Times New Roman" w:eastAsia="Times New Roman" w:hAnsi="Times New Roman" w:cs="Times New Roman"/>
          <w:sz w:val="24"/>
        </w:rPr>
      </w:pPr>
    </w:p>
    <w:p w14:paraId="44530433" w14:textId="77777777" w:rsidR="00590297" w:rsidRDefault="00000000">
      <w:pPr>
        <w:widowControl/>
        <w:spacing w:line="312" w:lineRule="auto"/>
        <w:jc w:val="center"/>
        <w:rPr>
          <w:rFonts w:ascii="Times New Roman" w:eastAsia="Times New Roman" w:hAnsi="Times New Roman" w:cs="Times New Roman"/>
          <w:b/>
          <w:sz w:val="24"/>
        </w:rPr>
      </w:pPr>
      <w:r>
        <w:rPr>
          <w:b/>
          <w:sz w:val="24"/>
        </w:rPr>
        <w:t xml:space="preserve">Anexo III.2 – </w:t>
      </w:r>
      <w:r w:rsidRPr="00A518A7">
        <w:rPr>
          <w:b/>
          <w:sz w:val="24"/>
        </w:rPr>
        <w:t xml:space="preserve">cláusula </w:t>
      </w:r>
      <w:r w:rsidRPr="00A518A7">
        <w:rPr>
          <w:rFonts w:eastAsia="Times New Roman"/>
          <w:b/>
          <w:sz w:val="24"/>
        </w:rPr>
        <w:t>5.4.1.</w:t>
      </w:r>
    </w:p>
    <w:p w14:paraId="3FD4FF41" w14:textId="77777777" w:rsidR="00590297" w:rsidRDefault="00590297">
      <w:pPr>
        <w:widowControl/>
        <w:spacing w:line="312" w:lineRule="auto"/>
        <w:jc w:val="both"/>
        <w:rPr>
          <w:rFonts w:ascii="Times New Roman" w:eastAsia="Times New Roman" w:hAnsi="Times New Roman" w:cs="Times New Roman"/>
          <w:sz w:val="24"/>
        </w:rPr>
      </w:pPr>
    </w:p>
    <w:p w14:paraId="69513B93" w14:textId="77777777" w:rsidR="00590297" w:rsidRDefault="00000000">
      <w:pPr>
        <w:widowControl/>
        <w:spacing w:line="312" w:lineRule="auto"/>
        <w:jc w:val="center"/>
        <w:rPr>
          <w:b/>
          <w:sz w:val="24"/>
        </w:rPr>
      </w:pPr>
      <w:r>
        <w:rPr>
          <w:b/>
          <w:sz w:val="24"/>
        </w:rPr>
        <w:t>SOLICITAÇÃO DE DIREITO DE PREFERÊNCIA DE CONTRATAÇÃO</w:t>
      </w:r>
    </w:p>
    <w:p w14:paraId="6C6763DF" w14:textId="77777777" w:rsidR="00590297" w:rsidRDefault="00000000">
      <w:pPr>
        <w:widowControl/>
        <w:spacing w:line="312" w:lineRule="auto"/>
        <w:jc w:val="center"/>
        <w:rPr>
          <w:b/>
          <w:sz w:val="24"/>
        </w:rPr>
      </w:pPr>
      <w:r>
        <w:rPr>
          <w:b/>
          <w:sz w:val="24"/>
        </w:rPr>
        <w:t>(Para cooperativas)</w:t>
      </w:r>
    </w:p>
    <w:p w14:paraId="556F4A50" w14:textId="77777777" w:rsidR="00590297" w:rsidRDefault="00590297">
      <w:pPr>
        <w:widowControl/>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172"/>
      </w:tblGrid>
      <w:tr w:rsidR="00590297" w:rsidRPr="00A518A7" w14:paraId="428EE6C5" w14:textId="77777777" w:rsidTr="004C6EE1">
        <w:trPr>
          <w:trHeight w:val="267"/>
        </w:trPr>
        <w:tc>
          <w:tcPr>
            <w:tcW w:w="2072" w:type="dxa"/>
            <w:tcBorders>
              <w:top w:val="single" w:sz="4" w:space="0" w:color="000000"/>
              <w:left w:val="single" w:sz="4" w:space="0" w:color="000000"/>
              <w:bottom w:val="single" w:sz="4" w:space="0" w:color="000000"/>
              <w:right w:val="single" w:sz="4" w:space="0" w:color="000000"/>
            </w:tcBorders>
          </w:tcPr>
          <w:p w14:paraId="2982B2E9" w14:textId="77777777" w:rsidR="00590297" w:rsidRPr="00A518A7" w:rsidRDefault="00000000">
            <w:pPr>
              <w:widowControl/>
              <w:spacing w:line="312" w:lineRule="auto"/>
              <w:jc w:val="both"/>
              <w:rPr>
                <w:b/>
                <w:sz w:val="16"/>
                <w:szCs w:val="16"/>
              </w:rPr>
            </w:pPr>
            <w:r w:rsidRPr="00A518A7">
              <w:rPr>
                <w:b/>
                <w:sz w:val="16"/>
                <w:szCs w:val="16"/>
              </w:rPr>
              <w:t>PROCESSO Nº:</w:t>
            </w:r>
          </w:p>
        </w:tc>
        <w:tc>
          <w:tcPr>
            <w:tcW w:w="3222" w:type="dxa"/>
            <w:gridSpan w:val="2"/>
            <w:tcBorders>
              <w:top w:val="single" w:sz="4" w:space="0" w:color="000000"/>
              <w:left w:val="single" w:sz="4" w:space="0" w:color="000000"/>
              <w:bottom w:val="single" w:sz="4" w:space="0" w:color="000000"/>
              <w:right w:val="single" w:sz="4" w:space="0" w:color="000000"/>
            </w:tcBorders>
          </w:tcPr>
          <w:p w14:paraId="161651F0" w14:textId="0D6F2662" w:rsidR="00590297" w:rsidRPr="00A518A7"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A518A7">
              <w:rPr>
                <w:sz w:val="16"/>
                <w:szCs w:val="16"/>
              </w:rPr>
              <w:t>51/</w:t>
            </w:r>
            <w:r w:rsidR="00FB70CB">
              <w:rPr>
                <w:sz w:val="16"/>
                <w:szCs w:val="16"/>
              </w:rPr>
              <w:t>20</w:t>
            </w:r>
            <w:r w:rsidRPr="00A518A7">
              <w:rPr>
                <w:sz w:val="16"/>
                <w:szCs w:val="16"/>
              </w:rPr>
              <w:t>24</w:t>
            </w:r>
          </w:p>
        </w:tc>
        <w:tc>
          <w:tcPr>
            <w:tcW w:w="2303" w:type="dxa"/>
            <w:gridSpan w:val="2"/>
            <w:tcBorders>
              <w:top w:val="single" w:sz="4" w:space="0" w:color="000000"/>
              <w:left w:val="single" w:sz="4" w:space="0" w:color="000000"/>
              <w:bottom w:val="single" w:sz="4" w:space="0" w:color="000000"/>
              <w:right w:val="single" w:sz="4" w:space="0" w:color="000000"/>
            </w:tcBorders>
          </w:tcPr>
          <w:p w14:paraId="71522DFD" w14:textId="77777777" w:rsidR="00590297" w:rsidRPr="00A518A7" w:rsidRDefault="00000000">
            <w:pPr>
              <w:widowControl/>
              <w:spacing w:line="312" w:lineRule="auto"/>
              <w:jc w:val="both"/>
              <w:rPr>
                <w:b/>
                <w:sz w:val="16"/>
                <w:szCs w:val="16"/>
              </w:rPr>
            </w:pPr>
            <w:r w:rsidRPr="00A518A7">
              <w:rPr>
                <w:sz w:val="16"/>
                <w:szCs w:val="16"/>
              </w:rPr>
              <w:t xml:space="preserve">PREGÃO ELETRÔNICO </w:t>
            </w:r>
            <w:r w:rsidRPr="00A518A7">
              <w:rPr>
                <w:b/>
                <w:sz w:val="16"/>
                <w:szCs w:val="16"/>
              </w:rPr>
              <w:t xml:space="preserve">Nº </w:t>
            </w:r>
          </w:p>
        </w:tc>
        <w:tc>
          <w:tcPr>
            <w:tcW w:w="1172" w:type="dxa"/>
            <w:tcBorders>
              <w:top w:val="single" w:sz="4" w:space="0" w:color="000000"/>
              <w:left w:val="single" w:sz="4" w:space="0" w:color="000000"/>
              <w:bottom w:val="single" w:sz="4" w:space="0" w:color="000000"/>
              <w:right w:val="single" w:sz="4" w:space="0" w:color="000000"/>
            </w:tcBorders>
          </w:tcPr>
          <w:p w14:paraId="78BB3FE3" w14:textId="0BD98912" w:rsidR="00590297" w:rsidRPr="00A518A7" w:rsidRDefault="00000000">
            <w:pPr>
              <w:widowControl/>
              <w:spacing w:line="312" w:lineRule="auto"/>
              <w:jc w:val="both"/>
              <w:rPr>
                <w:rFonts w:eastAsia="Times New Roman"/>
                <w:sz w:val="16"/>
                <w:szCs w:val="16"/>
              </w:rPr>
            </w:pPr>
            <w:r w:rsidRPr="00A518A7">
              <w:rPr>
                <w:rFonts w:eastAsia="Times New Roman"/>
                <w:sz w:val="16"/>
                <w:szCs w:val="16"/>
              </w:rPr>
              <w:t>14</w:t>
            </w:r>
            <w:r w:rsidR="00A518A7" w:rsidRPr="00A518A7">
              <w:rPr>
                <w:rFonts w:eastAsia="Times New Roman"/>
                <w:sz w:val="16"/>
                <w:szCs w:val="16"/>
              </w:rPr>
              <w:t>/2024</w:t>
            </w:r>
          </w:p>
        </w:tc>
      </w:tr>
      <w:tr w:rsidR="00590297" w:rsidRPr="00A518A7" w14:paraId="1D5C9A52"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37DE6B" w14:textId="77777777" w:rsidR="00590297" w:rsidRPr="00A518A7" w:rsidRDefault="00000000">
            <w:pPr>
              <w:widowControl/>
              <w:spacing w:line="312" w:lineRule="auto"/>
              <w:jc w:val="both"/>
              <w:rPr>
                <w:b/>
                <w:sz w:val="16"/>
                <w:szCs w:val="16"/>
              </w:rPr>
            </w:pPr>
            <w:r w:rsidRPr="00A518A7">
              <w:rPr>
                <w:b/>
                <w:sz w:val="16"/>
                <w:szCs w:val="16"/>
              </w:rPr>
              <w:t>DADOS DA EMPRESA</w:t>
            </w:r>
          </w:p>
        </w:tc>
      </w:tr>
      <w:tr w:rsidR="00590297" w:rsidRPr="00A518A7" w14:paraId="2544271F"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0499018D" w14:textId="77777777" w:rsidR="00590297" w:rsidRPr="00A518A7" w:rsidRDefault="00000000">
            <w:pPr>
              <w:widowControl/>
              <w:spacing w:line="312" w:lineRule="auto"/>
              <w:jc w:val="both"/>
              <w:rPr>
                <w:b/>
                <w:sz w:val="16"/>
                <w:szCs w:val="16"/>
              </w:rPr>
            </w:pPr>
            <w:r w:rsidRPr="00A518A7">
              <w:rPr>
                <w:b/>
                <w:sz w:val="16"/>
                <w:szCs w:val="16"/>
              </w:rPr>
              <w:t>Razão Social</w:t>
            </w:r>
          </w:p>
        </w:tc>
        <w:tc>
          <w:tcPr>
            <w:tcW w:w="3909" w:type="dxa"/>
            <w:gridSpan w:val="2"/>
            <w:tcBorders>
              <w:top w:val="single" w:sz="4" w:space="0" w:color="000000"/>
              <w:left w:val="single" w:sz="4" w:space="0" w:color="000000"/>
              <w:bottom w:val="single" w:sz="4" w:space="0" w:color="000000"/>
              <w:right w:val="single" w:sz="4" w:space="0" w:color="000000"/>
            </w:tcBorders>
          </w:tcPr>
          <w:p w14:paraId="7CDD35D1"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D668A96" w14:textId="77777777" w:rsidR="00590297" w:rsidRPr="00A518A7" w:rsidRDefault="00000000">
            <w:pPr>
              <w:widowControl/>
              <w:spacing w:line="312" w:lineRule="auto"/>
              <w:jc w:val="both"/>
              <w:rPr>
                <w:b/>
                <w:sz w:val="16"/>
                <w:szCs w:val="16"/>
              </w:rPr>
            </w:pPr>
            <w:r w:rsidRPr="00A518A7">
              <w:rPr>
                <w:b/>
                <w:sz w:val="16"/>
                <w:szCs w:val="16"/>
              </w:rPr>
              <w:t>CNPJ</w:t>
            </w:r>
          </w:p>
        </w:tc>
        <w:tc>
          <w:tcPr>
            <w:tcW w:w="1172" w:type="dxa"/>
            <w:tcBorders>
              <w:top w:val="single" w:sz="4" w:space="0" w:color="000000"/>
              <w:left w:val="single" w:sz="4" w:space="0" w:color="000000"/>
              <w:bottom w:val="single" w:sz="4" w:space="0" w:color="000000"/>
              <w:right w:val="single" w:sz="4" w:space="0" w:color="000000"/>
            </w:tcBorders>
          </w:tcPr>
          <w:p w14:paraId="71DF797A"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r>
      <w:tr w:rsidR="00590297" w:rsidRPr="00A518A7" w14:paraId="425B2D09"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429D9605" w14:textId="77777777" w:rsidR="00590297" w:rsidRPr="00A518A7" w:rsidRDefault="00000000">
            <w:pPr>
              <w:widowControl/>
              <w:spacing w:line="312" w:lineRule="auto"/>
              <w:jc w:val="both"/>
              <w:rPr>
                <w:b/>
                <w:sz w:val="16"/>
                <w:szCs w:val="16"/>
              </w:rPr>
            </w:pPr>
            <w:r w:rsidRPr="00A518A7">
              <w:rPr>
                <w:b/>
                <w:sz w:val="16"/>
                <w:szCs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32911BC7"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03E37298"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47AFE7C4"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r>
      <w:tr w:rsidR="00590297" w:rsidRPr="00A518A7" w14:paraId="1AF42026"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3EDB7C26" w14:textId="77777777" w:rsidR="00590297" w:rsidRPr="00A518A7" w:rsidRDefault="00000000">
            <w:pPr>
              <w:widowControl/>
              <w:spacing w:line="312" w:lineRule="auto"/>
              <w:jc w:val="both"/>
              <w:rPr>
                <w:sz w:val="16"/>
                <w:szCs w:val="16"/>
              </w:rPr>
            </w:pPr>
            <w:r w:rsidRPr="00A518A7">
              <w:rPr>
                <w:b/>
                <w:sz w:val="16"/>
                <w:szCs w:val="16"/>
              </w:rPr>
              <w:t>Endereço eletrônico comercial</w:t>
            </w:r>
            <w:r w:rsidRPr="00A518A7">
              <w:rPr>
                <w:sz w:val="16"/>
                <w:szCs w:val="16"/>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tcPr>
          <w:p w14:paraId="05369B65" w14:textId="77777777" w:rsidR="00590297" w:rsidRPr="00A518A7" w:rsidRDefault="00590297">
            <w:pPr>
              <w:widowControl/>
              <w:spacing w:line="312" w:lineRule="auto"/>
              <w:jc w:val="both"/>
              <w:rPr>
                <w:sz w:val="16"/>
                <w:szCs w:val="16"/>
              </w:rPr>
            </w:pPr>
          </w:p>
        </w:tc>
      </w:tr>
      <w:tr w:rsidR="00590297" w:rsidRPr="00A518A7" w14:paraId="749DC3F5"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821CF6" w14:textId="77777777" w:rsidR="00590297" w:rsidRPr="00A518A7" w:rsidRDefault="00000000">
            <w:pPr>
              <w:widowControl/>
              <w:spacing w:line="312" w:lineRule="auto"/>
              <w:jc w:val="both"/>
              <w:rPr>
                <w:b/>
                <w:sz w:val="16"/>
                <w:szCs w:val="16"/>
              </w:rPr>
            </w:pPr>
            <w:r w:rsidRPr="00A518A7">
              <w:rPr>
                <w:b/>
                <w:sz w:val="16"/>
                <w:szCs w:val="16"/>
              </w:rPr>
              <w:t>DADOS DO REPRESENTANTE LEGAL</w:t>
            </w:r>
          </w:p>
        </w:tc>
      </w:tr>
      <w:tr w:rsidR="00590297" w:rsidRPr="00A518A7" w14:paraId="3E218D4A"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63738FDA" w14:textId="77777777" w:rsidR="00590297" w:rsidRPr="00A518A7" w:rsidRDefault="00000000">
            <w:pPr>
              <w:widowControl/>
              <w:spacing w:line="312" w:lineRule="auto"/>
              <w:jc w:val="both"/>
              <w:rPr>
                <w:b/>
                <w:sz w:val="16"/>
                <w:szCs w:val="16"/>
              </w:rPr>
            </w:pPr>
            <w:r w:rsidRPr="00A518A7">
              <w:rPr>
                <w:b/>
                <w:sz w:val="16"/>
                <w:szCs w:val="16"/>
              </w:rPr>
              <w:t xml:space="preserve">Nome </w:t>
            </w:r>
          </w:p>
        </w:tc>
        <w:tc>
          <w:tcPr>
            <w:tcW w:w="3909" w:type="dxa"/>
            <w:gridSpan w:val="2"/>
            <w:tcBorders>
              <w:top w:val="single" w:sz="4" w:space="0" w:color="000000"/>
              <w:left w:val="single" w:sz="4" w:space="0" w:color="000000"/>
              <w:bottom w:val="single" w:sz="4" w:space="0" w:color="000000"/>
              <w:right w:val="single" w:sz="4" w:space="0" w:color="000000"/>
            </w:tcBorders>
          </w:tcPr>
          <w:p w14:paraId="63629627"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58274EF4" w14:textId="77777777" w:rsidR="00590297" w:rsidRPr="00A518A7" w:rsidRDefault="00000000">
            <w:pPr>
              <w:widowControl/>
              <w:spacing w:line="312" w:lineRule="auto"/>
              <w:jc w:val="both"/>
              <w:rPr>
                <w:b/>
                <w:sz w:val="16"/>
                <w:szCs w:val="16"/>
              </w:rPr>
            </w:pPr>
            <w:r w:rsidRPr="00A518A7">
              <w:rPr>
                <w:b/>
                <w:sz w:val="16"/>
                <w:szCs w:val="16"/>
              </w:rPr>
              <w:t>RG</w:t>
            </w:r>
          </w:p>
        </w:tc>
        <w:tc>
          <w:tcPr>
            <w:tcW w:w="1172" w:type="dxa"/>
            <w:tcBorders>
              <w:top w:val="single" w:sz="4" w:space="0" w:color="000000"/>
              <w:left w:val="single" w:sz="4" w:space="0" w:color="000000"/>
              <w:bottom w:val="single" w:sz="4" w:space="0" w:color="000000"/>
              <w:right w:val="single" w:sz="4" w:space="0" w:color="000000"/>
            </w:tcBorders>
          </w:tcPr>
          <w:p w14:paraId="770CB8FC"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r>
      <w:tr w:rsidR="00590297" w:rsidRPr="00A518A7" w14:paraId="2583638D"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8361F89" w14:textId="77777777" w:rsidR="00590297" w:rsidRPr="00A518A7" w:rsidRDefault="00000000">
            <w:pPr>
              <w:widowControl/>
              <w:spacing w:line="312" w:lineRule="auto"/>
              <w:jc w:val="both"/>
              <w:rPr>
                <w:b/>
                <w:sz w:val="16"/>
                <w:szCs w:val="16"/>
              </w:rPr>
            </w:pPr>
            <w:r w:rsidRPr="00A518A7">
              <w:rPr>
                <w:b/>
                <w:sz w:val="16"/>
                <w:szCs w:val="16"/>
              </w:rPr>
              <w:t>Qualificação</w:t>
            </w:r>
          </w:p>
        </w:tc>
        <w:tc>
          <w:tcPr>
            <w:tcW w:w="3909" w:type="dxa"/>
            <w:gridSpan w:val="2"/>
            <w:tcBorders>
              <w:top w:val="single" w:sz="4" w:space="0" w:color="000000"/>
              <w:left w:val="single" w:sz="4" w:space="0" w:color="000000"/>
              <w:bottom w:val="single" w:sz="4" w:space="0" w:color="000000"/>
              <w:right w:val="single" w:sz="4" w:space="0" w:color="000000"/>
            </w:tcBorders>
          </w:tcPr>
          <w:p w14:paraId="3F648178"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0DC7A300" w14:textId="77777777" w:rsidR="00590297" w:rsidRPr="00A518A7" w:rsidRDefault="00000000">
            <w:pPr>
              <w:widowControl/>
              <w:spacing w:line="312" w:lineRule="auto"/>
              <w:jc w:val="both"/>
              <w:rPr>
                <w:b/>
                <w:sz w:val="16"/>
                <w:szCs w:val="16"/>
              </w:rPr>
            </w:pPr>
            <w:r w:rsidRPr="00A518A7">
              <w:rPr>
                <w:b/>
                <w:sz w:val="16"/>
                <w:szCs w:val="16"/>
              </w:rPr>
              <w:t>CPF</w:t>
            </w:r>
          </w:p>
        </w:tc>
        <w:tc>
          <w:tcPr>
            <w:tcW w:w="1172" w:type="dxa"/>
            <w:tcBorders>
              <w:top w:val="single" w:sz="4" w:space="0" w:color="000000"/>
              <w:left w:val="single" w:sz="4" w:space="0" w:color="000000"/>
              <w:bottom w:val="single" w:sz="4" w:space="0" w:color="000000"/>
              <w:right w:val="single" w:sz="4" w:space="0" w:color="000000"/>
            </w:tcBorders>
          </w:tcPr>
          <w:p w14:paraId="3EC4F8A3"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r>
      <w:tr w:rsidR="00590297" w:rsidRPr="00A518A7" w14:paraId="3344EB6E"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3C8EE600" w14:textId="77777777" w:rsidR="00590297" w:rsidRPr="00A518A7" w:rsidRDefault="00000000">
            <w:pPr>
              <w:widowControl/>
              <w:spacing w:line="312" w:lineRule="auto"/>
              <w:jc w:val="both"/>
              <w:rPr>
                <w:b/>
                <w:sz w:val="16"/>
                <w:szCs w:val="16"/>
              </w:rPr>
            </w:pPr>
            <w:r w:rsidRPr="00A518A7">
              <w:rPr>
                <w:b/>
                <w:sz w:val="16"/>
                <w:szCs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511A564E"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A6DD309"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62460544" w14:textId="77777777" w:rsidR="00590297" w:rsidRPr="00A518A7" w:rsidRDefault="00590297">
            <w:pPr>
              <w:widowControl/>
              <w:spacing w:line="312" w:lineRule="auto"/>
              <w:jc w:val="both"/>
              <w:rPr>
                <w:rFonts w:ascii="Times New Roman" w:eastAsia="Times New Roman" w:hAnsi="Times New Roman" w:cs="Times New Roman"/>
                <w:sz w:val="16"/>
                <w:szCs w:val="16"/>
              </w:rPr>
            </w:pPr>
          </w:p>
        </w:tc>
      </w:tr>
      <w:tr w:rsidR="00590297" w:rsidRPr="00A518A7" w14:paraId="54CD8860"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760899BF" w14:textId="77777777" w:rsidR="00590297" w:rsidRPr="00A518A7" w:rsidRDefault="00000000">
            <w:pPr>
              <w:widowControl/>
              <w:spacing w:line="312" w:lineRule="auto"/>
              <w:jc w:val="both"/>
              <w:rPr>
                <w:sz w:val="16"/>
                <w:szCs w:val="16"/>
              </w:rPr>
            </w:pPr>
            <w:r w:rsidRPr="00A518A7">
              <w:rPr>
                <w:b/>
                <w:sz w:val="16"/>
                <w:szCs w:val="16"/>
              </w:rPr>
              <w:t>Endereço eletrônico pessoal</w:t>
            </w:r>
            <w:r w:rsidRPr="00A518A7">
              <w:rPr>
                <w:sz w:val="16"/>
                <w:szCs w:val="16"/>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tcPr>
          <w:p w14:paraId="42FF3CD5" w14:textId="77777777" w:rsidR="00590297" w:rsidRPr="00A518A7" w:rsidRDefault="00590297">
            <w:pPr>
              <w:widowControl/>
              <w:spacing w:line="312" w:lineRule="auto"/>
              <w:jc w:val="both"/>
              <w:rPr>
                <w:sz w:val="16"/>
                <w:szCs w:val="16"/>
              </w:rPr>
            </w:pPr>
          </w:p>
        </w:tc>
      </w:tr>
    </w:tbl>
    <w:p w14:paraId="6BF5B246" w14:textId="77777777" w:rsidR="00590297" w:rsidRDefault="00590297">
      <w:pPr>
        <w:widowControl/>
        <w:spacing w:line="312" w:lineRule="auto"/>
        <w:jc w:val="both"/>
        <w:rPr>
          <w:rFonts w:ascii="Times New Roman" w:eastAsia="Times New Roman" w:hAnsi="Times New Roman" w:cs="Times New Roman"/>
          <w:sz w:val="24"/>
        </w:rPr>
      </w:pPr>
    </w:p>
    <w:p w14:paraId="4BC51ABE" w14:textId="77777777" w:rsidR="00590297" w:rsidRDefault="00590297">
      <w:pPr>
        <w:widowControl/>
        <w:spacing w:line="312" w:lineRule="auto"/>
        <w:jc w:val="both"/>
        <w:rPr>
          <w:rFonts w:ascii="Times New Roman" w:eastAsia="Times New Roman" w:hAnsi="Times New Roman" w:cs="Times New Roman"/>
          <w:sz w:val="24"/>
        </w:rPr>
      </w:pPr>
    </w:p>
    <w:p w14:paraId="639FD9D7" w14:textId="77777777" w:rsidR="0059029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0674FFC0" w14:textId="77777777" w:rsidR="00590297" w:rsidRDefault="00590297">
      <w:pPr>
        <w:widowControl/>
        <w:spacing w:line="312" w:lineRule="auto"/>
        <w:jc w:val="center"/>
        <w:rPr>
          <w:rFonts w:ascii="Times New Roman" w:eastAsia="Times New Roman" w:hAnsi="Times New Roman" w:cs="Times New Roman"/>
          <w:sz w:val="24"/>
        </w:rPr>
      </w:pPr>
    </w:p>
    <w:p w14:paraId="518418C7" w14:textId="77777777" w:rsidR="00590297" w:rsidRDefault="00000000">
      <w:pPr>
        <w:widowControl/>
        <w:spacing w:after="160" w:line="312" w:lineRule="auto"/>
        <w:jc w:val="center"/>
        <w:rPr>
          <w:sz w:val="24"/>
        </w:rPr>
      </w:pPr>
      <w:r>
        <w:rPr>
          <w:sz w:val="24"/>
        </w:rPr>
        <w:t>Local e Data.</w:t>
      </w:r>
    </w:p>
    <w:p w14:paraId="53B774B1" w14:textId="77777777" w:rsidR="00590297" w:rsidRDefault="00000000">
      <w:pPr>
        <w:widowControl/>
        <w:spacing w:after="160" w:line="312" w:lineRule="auto"/>
        <w:jc w:val="center"/>
        <w:rPr>
          <w:b/>
          <w:sz w:val="24"/>
        </w:rPr>
      </w:pPr>
      <w:r>
        <w:rPr>
          <w:b/>
          <w:sz w:val="24"/>
        </w:rPr>
        <w:t>_____________________________________</w:t>
      </w:r>
    </w:p>
    <w:p w14:paraId="40048171" w14:textId="77777777" w:rsidR="00590297" w:rsidRDefault="00000000">
      <w:pPr>
        <w:widowControl/>
        <w:spacing w:after="160" w:line="312" w:lineRule="auto"/>
        <w:jc w:val="center"/>
        <w:rPr>
          <w:b/>
          <w:sz w:val="24"/>
        </w:rPr>
      </w:pPr>
      <w:r>
        <w:rPr>
          <w:b/>
          <w:sz w:val="24"/>
        </w:rPr>
        <w:t>Representante Legal</w:t>
      </w:r>
    </w:p>
    <w:p w14:paraId="07E6AF69" w14:textId="77777777" w:rsidR="00590297" w:rsidRDefault="00590297">
      <w:pPr>
        <w:widowControl/>
        <w:spacing w:line="312" w:lineRule="auto"/>
        <w:jc w:val="both"/>
        <w:rPr>
          <w:rFonts w:ascii="Times New Roman" w:eastAsia="Times New Roman" w:hAnsi="Times New Roman" w:cs="Times New Roman"/>
          <w:b/>
          <w:sz w:val="24"/>
        </w:rPr>
      </w:pPr>
    </w:p>
    <w:p w14:paraId="37E3FD14" w14:textId="77777777" w:rsidR="00590297" w:rsidRDefault="00590297">
      <w:pPr>
        <w:widowControl/>
        <w:spacing w:line="312" w:lineRule="auto"/>
        <w:jc w:val="both"/>
        <w:rPr>
          <w:rFonts w:ascii="Times New Roman" w:eastAsia="Times New Roman" w:hAnsi="Times New Roman" w:cs="Times New Roman"/>
          <w:b/>
          <w:sz w:val="24"/>
        </w:rPr>
      </w:pPr>
    </w:p>
    <w:p w14:paraId="4070A901" w14:textId="77777777" w:rsidR="00590297" w:rsidRDefault="00590297">
      <w:pPr>
        <w:widowControl/>
        <w:spacing w:line="312" w:lineRule="auto"/>
        <w:jc w:val="both"/>
        <w:rPr>
          <w:rFonts w:ascii="Times New Roman" w:eastAsia="Times New Roman" w:hAnsi="Times New Roman" w:cs="Times New Roman"/>
          <w:b/>
          <w:sz w:val="24"/>
        </w:rPr>
      </w:pPr>
    </w:p>
    <w:p w14:paraId="3D1062CE" w14:textId="77777777" w:rsidR="00590297" w:rsidRDefault="00590297">
      <w:pPr>
        <w:widowControl/>
        <w:spacing w:line="312" w:lineRule="auto"/>
        <w:jc w:val="both"/>
        <w:rPr>
          <w:rFonts w:ascii="Times New Roman" w:eastAsia="Times New Roman" w:hAnsi="Times New Roman" w:cs="Times New Roman"/>
          <w:b/>
          <w:sz w:val="24"/>
        </w:rPr>
      </w:pPr>
    </w:p>
    <w:p w14:paraId="38AB51B4" w14:textId="77777777" w:rsidR="00590297" w:rsidRDefault="00590297">
      <w:pPr>
        <w:widowControl/>
        <w:spacing w:line="312" w:lineRule="auto"/>
        <w:jc w:val="both"/>
        <w:rPr>
          <w:rFonts w:ascii="Times New Roman" w:eastAsia="Times New Roman" w:hAnsi="Times New Roman" w:cs="Times New Roman"/>
          <w:b/>
          <w:sz w:val="24"/>
        </w:rPr>
      </w:pPr>
    </w:p>
    <w:p w14:paraId="1F6A2A34" w14:textId="77777777" w:rsidR="00590297" w:rsidRDefault="00000000">
      <w:pPr>
        <w:widowControl/>
        <w:spacing w:line="312" w:lineRule="auto"/>
        <w:jc w:val="center"/>
        <w:rPr>
          <w:b/>
          <w:sz w:val="24"/>
        </w:rPr>
      </w:pPr>
      <w:r>
        <w:rPr>
          <w:b/>
          <w:sz w:val="24"/>
        </w:rPr>
        <w:t>ANEXO III</w:t>
      </w:r>
    </w:p>
    <w:p w14:paraId="46E1CF21" w14:textId="77777777" w:rsidR="00590297"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5FD3EE57" w14:textId="77777777" w:rsidR="00590297" w:rsidRPr="00A518A7" w:rsidRDefault="00590297">
      <w:pPr>
        <w:widowControl/>
        <w:spacing w:line="312" w:lineRule="auto"/>
        <w:jc w:val="both"/>
        <w:rPr>
          <w:rFonts w:eastAsia="Times New Roman"/>
          <w:sz w:val="24"/>
        </w:rPr>
      </w:pPr>
    </w:p>
    <w:p w14:paraId="606B7923" w14:textId="77777777" w:rsidR="00590297" w:rsidRPr="00A518A7" w:rsidRDefault="00000000">
      <w:pPr>
        <w:widowControl/>
        <w:spacing w:line="312" w:lineRule="auto"/>
        <w:jc w:val="center"/>
        <w:rPr>
          <w:rFonts w:eastAsia="Times New Roman"/>
          <w:b/>
          <w:sz w:val="24"/>
        </w:rPr>
      </w:pPr>
      <w:r w:rsidRPr="00A518A7">
        <w:rPr>
          <w:b/>
          <w:sz w:val="24"/>
        </w:rPr>
        <w:t xml:space="preserve">ANEXO III.3 – cláusula </w:t>
      </w:r>
      <w:r w:rsidRPr="00A518A7">
        <w:rPr>
          <w:rFonts w:eastAsia="Times New Roman"/>
          <w:b/>
          <w:sz w:val="24"/>
        </w:rPr>
        <w:t>5.4.2.4</w:t>
      </w:r>
    </w:p>
    <w:p w14:paraId="16132562" w14:textId="77777777" w:rsidR="00590297" w:rsidRDefault="00590297">
      <w:pPr>
        <w:widowControl/>
        <w:spacing w:line="312" w:lineRule="auto"/>
        <w:jc w:val="center"/>
        <w:rPr>
          <w:rFonts w:ascii="Times New Roman" w:eastAsia="Times New Roman" w:hAnsi="Times New Roman" w:cs="Times New Roman"/>
          <w:sz w:val="24"/>
        </w:rPr>
      </w:pPr>
    </w:p>
    <w:p w14:paraId="778DE921" w14:textId="77777777" w:rsidR="00590297" w:rsidRDefault="00000000">
      <w:pPr>
        <w:widowControl/>
        <w:spacing w:line="312" w:lineRule="auto"/>
        <w:jc w:val="center"/>
        <w:rPr>
          <w:b/>
          <w:sz w:val="24"/>
        </w:rPr>
      </w:pPr>
      <w:r>
        <w:rPr>
          <w:b/>
          <w:sz w:val="24"/>
        </w:rPr>
        <w:t>DECLARAÇÃO DE OBSERVÂNCIA À RECEITA BRUTA</w:t>
      </w:r>
    </w:p>
    <w:p w14:paraId="1A359099" w14:textId="77777777" w:rsidR="00590297" w:rsidRDefault="00000000">
      <w:pPr>
        <w:widowControl/>
        <w:spacing w:line="312" w:lineRule="auto"/>
        <w:jc w:val="center"/>
        <w:rPr>
          <w:b/>
          <w:sz w:val="24"/>
        </w:rPr>
      </w:pPr>
      <w:r>
        <w:rPr>
          <w:b/>
          <w:sz w:val="24"/>
        </w:rPr>
        <w:t>(Para ME, EPP e COOPERATIVA)</w:t>
      </w:r>
    </w:p>
    <w:p w14:paraId="13F90FEE" w14:textId="77777777" w:rsidR="00590297" w:rsidRDefault="00590297">
      <w:pPr>
        <w:widowControl/>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172"/>
      </w:tblGrid>
      <w:tr w:rsidR="00590297" w:rsidRPr="00A518A7" w14:paraId="579FD158" w14:textId="77777777" w:rsidTr="004C6EE1">
        <w:trPr>
          <w:trHeight w:val="267"/>
        </w:trPr>
        <w:tc>
          <w:tcPr>
            <w:tcW w:w="2071" w:type="dxa"/>
            <w:tcBorders>
              <w:top w:val="single" w:sz="4" w:space="0" w:color="000000"/>
              <w:left w:val="single" w:sz="4" w:space="0" w:color="000000"/>
              <w:bottom w:val="single" w:sz="4" w:space="0" w:color="000000"/>
              <w:right w:val="single" w:sz="4" w:space="0" w:color="000000"/>
            </w:tcBorders>
          </w:tcPr>
          <w:p w14:paraId="54E4E8D6" w14:textId="77777777" w:rsidR="00590297" w:rsidRPr="00A518A7" w:rsidRDefault="00000000">
            <w:pPr>
              <w:widowControl/>
              <w:spacing w:line="312" w:lineRule="auto"/>
              <w:jc w:val="both"/>
              <w:rPr>
                <w:b/>
                <w:sz w:val="16"/>
                <w:szCs w:val="16"/>
                <w:shd w:val="clear" w:color="auto" w:fill="FFFFFF"/>
              </w:rPr>
            </w:pPr>
            <w:r w:rsidRPr="00A518A7">
              <w:rPr>
                <w:b/>
                <w:sz w:val="16"/>
                <w:szCs w:val="16"/>
                <w:shd w:val="clear" w:color="auto" w:fill="FFFFFF"/>
              </w:rPr>
              <w:t>PROCESSO Nº:</w:t>
            </w:r>
          </w:p>
        </w:tc>
        <w:tc>
          <w:tcPr>
            <w:tcW w:w="3192" w:type="dxa"/>
            <w:gridSpan w:val="2"/>
            <w:tcBorders>
              <w:top w:val="single" w:sz="4" w:space="0" w:color="000000"/>
              <w:left w:val="single" w:sz="4" w:space="0" w:color="000000"/>
              <w:bottom w:val="single" w:sz="4" w:space="0" w:color="000000"/>
              <w:right w:val="single" w:sz="4" w:space="0" w:color="000000"/>
            </w:tcBorders>
          </w:tcPr>
          <w:p w14:paraId="6CC54F9A" w14:textId="7A387BBC" w:rsidR="00590297" w:rsidRPr="00A518A7"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A518A7">
              <w:rPr>
                <w:sz w:val="16"/>
                <w:szCs w:val="16"/>
              </w:rPr>
              <w:t>51/</w:t>
            </w:r>
            <w:r w:rsidR="00FB70CB">
              <w:rPr>
                <w:sz w:val="16"/>
                <w:szCs w:val="16"/>
              </w:rPr>
              <w:t>20</w:t>
            </w:r>
            <w:r w:rsidRPr="00A518A7">
              <w:rPr>
                <w:sz w:val="16"/>
                <w:szCs w:val="16"/>
              </w:rPr>
              <w:t>24</w:t>
            </w:r>
          </w:p>
        </w:tc>
        <w:tc>
          <w:tcPr>
            <w:tcW w:w="2334" w:type="dxa"/>
            <w:gridSpan w:val="2"/>
            <w:tcBorders>
              <w:top w:val="single" w:sz="4" w:space="0" w:color="000000"/>
              <w:left w:val="single" w:sz="4" w:space="0" w:color="000000"/>
              <w:bottom w:val="single" w:sz="4" w:space="0" w:color="000000"/>
              <w:right w:val="single" w:sz="4" w:space="0" w:color="000000"/>
            </w:tcBorders>
          </w:tcPr>
          <w:p w14:paraId="688BBC6E" w14:textId="77777777" w:rsidR="00590297" w:rsidRPr="00A518A7" w:rsidRDefault="00000000">
            <w:pPr>
              <w:widowControl/>
              <w:spacing w:line="312" w:lineRule="auto"/>
              <w:jc w:val="both"/>
              <w:rPr>
                <w:b/>
                <w:sz w:val="16"/>
                <w:szCs w:val="16"/>
                <w:shd w:val="clear" w:color="auto" w:fill="FFFFFF"/>
              </w:rPr>
            </w:pPr>
            <w:r w:rsidRPr="00A518A7">
              <w:rPr>
                <w:sz w:val="16"/>
                <w:szCs w:val="16"/>
                <w:shd w:val="clear" w:color="auto" w:fill="FFFFFF"/>
              </w:rPr>
              <w:t xml:space="preserve">PREGÃO ELETRÔNICO </w:t>
            </w:r>
            <w:r w:rsidRPr="00A518A7">
              <w:rPr>
                <w:b/>
                <w:sz w:val="16"/>
                <w:szCs w:val="16"/>
                <w:shd w:val="clear" w:color="auto" w:fill="FFFFFF"/>
              </w:rPr>
              <w:t xml:space="preserve">Nº </w:t>
            </w:r>
          </w:p>
        </w:tc>
        <w:tc>
          <w:tcPr>
            <w:tcW w:w="1172" w:type="dxa"/>
            <w:tcBorders>
              <w:top w:val="single" w:sz="4" w:space="0" w:color="000000"/>
              <w:left w:val="single" w:sz="4" w:space="0" w:color="000000"/>
              <w:bottom w:val="single" w:sz="4" w:space="0" w:color="000000"/>
              <w:right w:val="single" w:sz="4" w:space="0" w:color="000000"/>
            </w:tcBorders>
          </w:tcPr>
          <w:p w14:paraId="53C8C0F8" w14:textId="5C30BB56" w:rsidR="00590297" w:rsidRPr="00A518A7" w:rsidRDefault="00000000">
            <w:pPr>
              <w:widowControl/>
              <w:spacing w:line="312" w:lineRule="auto"/>
              <w:jc w:val="both"/>
              <w:rPr>
                <w:rFonts w:eastAsia="Times New Roman"/>
                <w:sz w:val="16"/>
                <w:szCs w:val="16"/>
              </w:rPr>
            </w:pPr>
            <w:r w:rsidRPr="00A518A7">
              <w:rPr>
                <w:rFonts w:eastAsia="Times New Roman"/>
                <w:sz w:val="16"/>
                <w:szCs w:val="16"/>
              </w:rPr>
              <w:t>14</w:t>
            </w:r>
            <w:r w:rsidR="00A518A7">
              <w:rPr>
                <w:rFonts w:eastAsia="Times New Roman"/>
                <w:sz w:val="16"/>
                <w:szCs w:val="16"/>
              </w:rPr>
              <w:t>/2024</w:t>
            </w:r>
          </w:p>
        </w:tc>
      </w:tr>
      <w:tr w:rsidR="00590297" w:rsidRPr="00A518A7" w14:paraId="0B79E0F5"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292F0259" w14:textId="77777777" w:rsidR="00590297" w:rsidRPr="00A518A7" w:rsidRDefault="00000000">
            <w:pPr>
              <w:widowControl/>
              <w:spacing w:line="312" w:lineRule="auto"/>
              <w:jc w:val="both"/>
              <w:rPr>
                <w:b/>
                <w:sz w:val="16"/>
                <w:szCs w:val="16"/>
                <w:shd w:val="clear" w:color="auto" w:fill="FFFFFF"/>
              </w:rPr>
            </w:pPr>
            <w:r w:rsidRPr="00A518A7">
              <w:rPr>
                <w:b/>
                <w:sz w:val="16"/>
                <w:szCs w:val="16"/>
                <w:shd w:val="clear" w:color="auto" w:fill="FFFFFF"/>
              </w:rPr>
              <w:t>DADOS DA EMPRESA</w:t>
            </w:r>
          </w:p>
        </w:tc>
      </w:tr>
      <w:tr w:rsidR="00590297" w:rsidRPr="00A518A7" w14:paraId="11FACA1F"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5DB7DB90" w14:textId="77777777" w:rsidR="00590297" w:rsidRPr="00A518A7" w:rsidRDefault="00000000">
            <w:pPr>
              <w:widowControl/>
              <w:spacing w:line="312" w:lineRule="auto"/>
              <w:jc w:val="both"/>
              <w:rPr>
                <w:b/>
                <w:sz w:val="16"/>
                <w:szCs w:val="16"/>
              </w:rPr>
            </w:pPr>
            <w:r w:rsidRPr="00A518A7">
              <w:rPr>
                <w:b/>
                <w:sz w:val="16"/>
                <w:szCs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716F04DE"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B1AA585" w14:textId="77777777" w:rsidR="00590297" w:rsidRPr="00A518A7" w:rsidRDefault="00000000">
            <w:pPr>
              <w:widowControl/>
              <w:spacing w:line="312" w:lineRule="auto"/>
              <w:jc w:val="both"/>
              <w:rPr>
                <w:b/>
                <w:sz w:val="16"/>
                <w:szCs w:val="16"/>
              </w:rPr>
            </w:pPr>
            <w:r w:rsidRPr="00A518A7">
              <w:rPr>
                <w:b/>
                <w:sz w:val="16"/>
                <w:szCs w:val="16"/>
              </w:rPr>
              <w:t>CNPJ</w:t>
            </w:r>
          </w:p>
        </w:tc>
        <w:tc>
          <w:tcPr>
            <w:tcW w:w="1172" w:type="dxa"/>
            <w:tcBorders>
              <w:top w:val="single" w:sz="4" w:space="0" w:color="000000"/>
              <w:left w:val="single" w:sz="4" w:space="0" w:color="000000"/>
              <w:bottom w:val="single" w:sz="4" w:space="0" w:color="000000"/>
              <w:right w:val="single" w:sz="4" w:space="0" w:color="000000"/>
            </w:tcBorders>
          </w:tcPr>
          <w:p w14:paraId="584CB64F" w14:textId="77777777" w:rsidR="00590297" w:rsidRPr="00A518A7" w:rsidRDefault="00590297">
            <w:pPr>
              <w:widowControl/>
              <w:spacing w:line="312" w:lineRule="auto"/>
              <w:jc w:val="both"/>
              <w:rPr>
                <w:rFonts w:eastAsia="Times New Roman"/>
                <w:sz w:val="16"/>
                <w:szCs w:val="16"/>
              </w:rPr>
            </w:pPr>
          </w:p>
        </w:tc>
      </w:tr>
      <w:tr w:rsidR="00590297" w:rsidRPr="00A518A7" w14:paraId="6E77F727"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5D28BD6F" w14:textId="77777777" w:rsidR="00590297" w:rsidRPr="00A518A7" w:rsidRDefault="00000000">
            <w:pPr>
              <w:widowControl/>
              <w:spacing w:line="312" w:lineRule="auto"/>
              <w:jc w:val="both"/>
              <w:rPr>
                <w:b/>
                <w:sz w:val="16"/>
                <w:szCs w:val="16"/>
              </w:rPr>
            </w:pPr>
            <w:r w:rsidRPr="00A518A7">
              <w:rPr>
                <w:b/>
                <w:sz w:val="16"/>
                <w:szCs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7EF831AC"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12969856"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365ED0AB" w14:textId="77777777" w:rsidR="00590297" w:rsidRPr="00A518A7" w:rsidRDefault="00590297">
            <w:pPr>
              <w:widowControl/>
              <w:spacing w:line="312" w:lineRule="auto"/>
              <w:jc w:val="both"/>
              <w:rPr>
                <w:rFonts w:eastAsia="Times New Roman"/>
                <w:sz w:val="16"/>
                <w:szCs w:val="16"/>
              </w:rPr>
            </w:pPr>
          </w:p>
        </w:tc>
      </w:tr>
      <w:tr w:rsidR="00590297" w:rsidRPr="00A518A7" w14:paraId="483FDA62"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0B517481" w14:textId="77777777" w:rsidR="00590297" w:rsidRPr="00A518A7" w:rsidRDefault="00000000">
            <w:pPr>
              <w:widowControl/>
              <w:spacing w:line="312" w:lineRule="auto"/>
              <w:jc w:val="both"/>
              <w:rPr>
                <w:sz w:val="16"/>
                <w:szCs w:val="16"/>
              </w:rPr>
            </w:pPr>
            <w:r w:rsidRPr="00A518A7">
              <w:rPr>
                <w:b/>
                <w:sz w:val="16"/>
                <w:szCs w:val="16"/>
              </w:rPr>
              <w:t>Endereço eletrônico comercial</w:t>
            </w:r>
            <w:r w:rsidRPr="00A518A7">
              <w:rPr>
                <w:sz w:val="16"/>
                <w:szCs w:val="16"/>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tcPr>
          <w:p w14:paraId="4EEF2A8A" w14:textId="77777777" w:rsidR="00590297" w:rsidRPr="00A518A7" w:rsidRDefault="00590297">
            <w:pPr>
              <w:widowControl/>
              <w:spacing w:line="312" w:lineRule="auto"/>
              <w:jc w:val="both"/>
              <w:rPr>
                <w:sz w:val="16"/>
                <w:szCs w:val="16"/>
              </w:rPr>
            </w:pPr>
          </w:p>
        </w:tc>
      </w:tr>
      <w:tr w:rsidR="00590297" w:rsidRPr="00A518A7" w14:paraId="0C0A8C70"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A9AACE" w14:textId="77777777" w:rsidR="00590297" w:rsidRPr="00A518A7" w:rsidRDefault="00000000">
            <w:pPr>
              <w:widowControl/>
              <w:spacing w:line="312" w:lineRule="auto"/>
              <w:jc w:val="both"/>
              <w:rPr>
                <w:b/>
                <w:sz w:val="16"/>
                <w:szCs w:val="16"/>
              </w:rPr>
            </w:pPr>
            <w:r w:rsidRPr="00A518A7">
              <w:rPr>
                <w:b/>
                <w:sz w:val="16"/>
                <w:szCs w:val="16"/>
              </w:rPr>
              <w:t>DADOS DO REPRESENTANTE LEGAL</w:t>
            </w:r>
          </w:p>
        </w:tc>
      </w:tr>
      <w:tr w:rsidR="00590297" w:rsidRPr="00A518A7" w14:paraId="0A6883FF"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0BBA51DF" w14:textId="77777777" w:rsidR="00590297" w:rsidRPr="00A518A7" w:rsidRDefault="00000000">
            <w:pPr>
              <w:widowControl/>
              <w:spacing w:line="312" w:lineRule="auto"/>
              <w:jc w:val="both"/>
              <w:rPr>
                <w:b/>
                <w:sz w:val="16"/>
                <w:szCs w:val="16"/>
              </w:rPr>
            </w:pPr>
            <w:r w:rsidRPr="00A518A7">
              <w:rPr>
                <w:b/>
                <w:sz w:val="16"/>
                <w:szCs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05E39FCC"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0876090A" w14:textId="77777777" w:rsidR="00590297" w:rsidRPr="00A518A7" w:rsidRDefault="00000000">
            <w:pPr>
              <w:widowControl/>
              <w:spacing w:line="312" w:lineRule="auto"/>
              <w:jc w:val="both"/>
              <w:rPr>
                <w:b/>
                <w:sz w:val="16"/>
                <w:szCs w:val="16"/>
              </w:rPr>
            </w:pPr>
            <w:r w:rsidRPr="00A518A7">
              <w:rPr>
                <w:b/>
                <w:sz w:val="16"/>
                <w:szCs w:val="16"/>
              </w:rPr>
              <w:t>RG</w:t>
            </w:r>
          </w:p>
        </w:tc>
        <w:tc>
          <w:tcPr>
            <w:tcW w:w="1172" w:type="dxa"/>
            <w:tcBorders>
              <w:top w:val="single" w:sz="4" w:space="0" w:color="000000"/>
              <w:left w:val="single" w:sz="4" w:space="0" w:color="000000"/>
              <w:bottom w:val="single" w:sz="4" w:space="0" w:color="000000"/>
              <w:right w:val="single" w:sz="4" w:space="0" w:color="000000"/>
            </w:tcBorders>
          </w:tcPr>
          <w:p w14:paraId="33457364" w14:textId="77777777" w:rsidR="00590297" w:rsidRPr="00A518A7" w:rsidRDefault="00590297">
            <w:pPr>
              <w:widowControl/>
              <w:spacing w:line="312" w:lineRule="auto"/>
              <w:jc w:val="both"/>
              <w:rPr>
                <w:rFonts w:eastAsia="Times New Roman"/>
                <w:sz w:val="16"/>
                <w:szCs w:val="16"/>
              </w:rPr>
            </w:pPr>
          </w:p>
        </w:tc>
      </w:tr>
      <w:tr w:rsidR="00590297" w:rsidRPr="00A518A7" w14:paraId="0BA33954"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669C77BF" w14:textId="77777777" w:rsidR="00590297" w:rsidRPr="00A518A7" w:rsidRDefault="00000000">
            <w:pPr>
              <w:widowControl/>
              <w:spacing w:line="312" w:lineRule="auto"/>
              <w:jc w:val="both"/>
              <w:rPr>
                <w:b/>
                <w:sz w:val="16"/>
                <w:szCs w:val="16"/>
              </w:rPr>
            </w:pPr>
            <w:r w:rsidRPr="00A518A7">
              <w:rPr>
                <w:b/>
                <w:sz w:val="16"/>
                <w:szCs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1BAAB760"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F49A14F" w14:textId="77777777" w:rsidR="00590297" w:rsidRPr="00A518A7" w:rsidRDefault="00000000">
            <w:pPr>
              <w:widowControl/>
              <w:spacing w:line="312" w:lineRule="auto"/>
              <w:jc w:val="both"/>
              <w:rPr>
                <w:b/>
                <w:sz w:val="16"/>
                <w:szCs w:val="16"/>
              </w:rPr>
            </w:pPr>
            <w:r w:rsidRPr="00A518A7">
              <w:rPr>
                <w:b/>
                <w:sz w:val="16"/>
                <w:szCs w:val="16"/>
              </w:rPr>
              <w:t>CPF</w:t>
            </w:r>
          </w:p>
        </w:tc>
        <w:tc>
          <w:tcPr>
            <w:tcW w:w="1172" w:type="dxa"/>
            <w:tcBorders>
              <w:top w:val="single" w:sz="4" w:space="0" w:color="000000"/>
              <w:left w:val="single" w:sz="4" w:space="0" w:color="000000"/>
              <w:bottom w:val="single" w:sz="4" w:space="0" w:color="000000"/>
              <w:right w:val="single" w:sz="4" w:space="0" w:color="000000"/>
            </w:tcBorders>
          </w:tcPr>
          <w:p w14:paraId="46BE3FD2" w14:textId="77777777" w:rsidR="00590297" w:rsidRPr="00A518A7" w:rsidRDefault="00590297">
            <w:pPr>
              <w:widowControl/>
              <w:spacing w:line="312" w:lineRule="auto"/>
              <w:jc w:val="both"/>
              <w:rPr>
                <w:rFonts w:eastAsia="Times New Roman"/>
                <w:sz w:val="16"/>
                <w:szCs w:val="16"/>
              </w:rPr>
            </w:pPr>
          </w:p>
        </w:tc>
      </w:tr>
      <w:tr w:rsidR="00590297" w:rsidRPr="00A518A7" w14:paraId="52450351"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0FDAFD6C" w14:textId="77777777" w:rsidR="00590297" w:rsidRPr="00A518A7" w:rsidRDefault="00000000">
            <w:pPr>
              <w:widowControl/>
              <w:spacing w:line="312" w:lineRule="auto"/>
              <w:jc w:val="both"/>
              <w:rPr>
                <w:b/>
                <w:sz w:val="16"/>
                <w:szCs w:val="16"/>
              </w:rPr>
            </w:pPr>
            <w:r w:rsidRPr="00A518A7">
              <w:rPr>
                <w:b/>
                <w:sz w:val="16"/>
                <w:szCs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5F38CAA9" w14:textId="77777777" w:rsidR="00590297" w:rsidRPr="00A518A7" w:rsidRDefault="00590297">
            <w:pPr>
              <w:widowControl/>
              <w:spacing w:line="312" w:lineRule="auto"/>
              <w:jc w:val="both"/>
              <w:rPr>
                <w:rFonts w:eastAsia="Times New Roman"/>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20C3989A" w14:textId="77777777" w:rsidR="00590297" w:rsidRPr="00A518A7" w:rsidRDefault="00000000">
            <w:pPr>
              <w:widowControl/>
              <w:spacing w:line="312" w:lineRule="auto"/>
              <w:jc w:val="both"/>
              <w:rPr>
                <w:b/>
                <w:sz w:val="16"/>
                <w:szCs w:val="16"/>
              </w:rPr>
            </w:pPr>
            <w:r w:rsidRPr="00A518A7">
              <w:rPr>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0AC2124E" w14:textId="77777777" w:rsidR="00590297" w:rsidRPr="00A518A7" w:rsidRDefault="00590297">
            <w:pPr>
              <w:widowControl/>
              <w:spacing w:line="312" w:lineRule="auto"/>
              <w:jc w:val="both"/>
              <w:rPr>
                <w:rFonts w:eastAsia="Times New Roman"/>
                <w:sz w:val="16"/>
                <w:szCs w:val="16"/>
              </w:rPr>
            </w:pPr>
          </w:p>
        </w:tc>
      </w:tr>
      <w:tr w:rsidR="00590297" w:rsidRPr="00A518A7" w14:paraId="404E4ADB"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3C9D111E" w14:textId="77777777" w:rsidR="00590297" w:rsidRPr="00A518A7" w:rsidRDefault="00000000">
            <w:pPr>
              <w:widowControl/>
              <w:spacing w:line="312" w:lineRule="auto"/>
              <w:jc w:val="both"/>
              <w:rPr>
                <w:sz w:val="16"/>
                <w:szCs w:val="16"/>
              </w:rPr>
            </w:pPr>
            <w:r w:rsidRPr="00A518A7">
              <w:rPr>
                <w:b/>
                <w:sz w:val="16"/>
                <w:szCs w:val="16"/>
              </w:rPr>
              <w:t>Endereço eletrônico pessoal</w:t>
            </w:r>
            <w:r w:rsidRPr="00A518A7">
              <w:rPr>
                <w:sz w:val="16"/>
                <w:szCs w:val="16"/>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tcPr>
          <w:p w14:paraId="70A68BCE" w14:textId="77777777" w:rsidR="00590297" w:rsidRPr="00A518A7" w:rsidRDefault="00590297">
            <w:pPr>
              <w:widowControl/>
              <w:spacing w:line="312" w:lineRule="auto"/>
              <w:jc w:val="both"/>
              <w:rPr>
                <w:sz w:val="16"/>
                <w:szCs w:val="16"/>
              </w:rPr>
            </w:pPr>
          </w:p>
        </w:tc>
      </w:tr>
    </w:tbl>
    <w:p w14:paraId="169A987D" w14:textId="77777777" w:rsidR="00590297" w:rsidRDefault="00590297">
      <w:pPr>
        <w:widowControl/>
        <w:spacing w:line="312" w:lineRule="auto"/>
        <w:jc w:val="both"/>
        <w:rPr>
          <w:rFonts w:ascii="Times New Roman" w:eastAsia="Times New Roman" w:hAnsi="Times New Roman" w:cs="Times New Roman"/>
          <w:sz w:val="24"/>
        </w:rPr>
      </w:pPr>
    </w:p>
    <w:p w14:paraId="43D8C096" w14:textId="77777777" w:rsidR="00590297"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6D6117C7" w14:textId="77777777" w:rsidR="00590297"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8764" w:type="dxa"/>
        <w:tblInd w:w="20" w:type="dxa"/>
        <w:tblLayout w:type="fixed"/>
        <w:tblLook w:val="0000" w:firstRow="0" w:lastRow="0" w:firstColumn="0" w:lastColumn="0" w:noHBand="0" w:noVBand="0"/>
      </w:tblPr>
      <w:tblGrid>
        <w:gridCol w:w="1704"/>
        <w:gridCol w:w="4576"/>
        <w:gridCol w:w="2484"/>
      </w:tblGrid>
      <w:tr w:rsidR="00590297" w14:paraId="59CACE11" w14:textId="77777777" w:rsidTr="004C6EE1">
        <w:tc>
          <w:tcPr>
            <w:tcW w:w="1704" w:type="dxa"/>
            <w:tcBorders>
              <w:top w:val="single" w:sz="4" w:space="0" w:color="000000"/>
              <w:left w:val="single" w:sz="4" w:space="0" w:color="000000"/>
              <w:bottom w:val="single" w:sz="4" w:space="0" w:color="000000"/>
              <w:right w:val="single" w:sz="4" w:space="0" w:color="000000"/>
            </w:tcBorders>
          </w:tcPr>
          <w:p w14:paraId="40DA0C9A" w14:textId="77777777" w:rsidR="00590297" w:rsidRDefault="00000000">
            <w:pPr>
              <w:widowControl/>
              <w:shd w:val="clear" w:color="auto" w:fill="CCCCCC"/>
              <w:spacing w:before="100" w:after="100" w:line="312" w:lineRule="auto"/>
              <w:jc w:val="center"/>
              <w:rPr>
                <w:b/>
                <w:sz w:val="16"/>
                <w:u w:val="single"/>
              </w:rPr>
            </w:pPr>
            <w:r>
              <w:rPr>
                <w:b/>
                <w:sz w:val="16"/>
                <w:u w:val="single"/>
              </w:rPr>
              <w:t>Data contrato</w:t>
            </w:r>
          </w:p>
        </w:tc>
        <w:tc>
          <w:tcPr>
            <w:tcW w:w="4576" w:type="dxa"/>
            <w:tcBorders>
              <w:top w:val="single" w:sz="4" w:space="0" w:color="000000"/>
              <w:left w:val="single" w:sz="4" w:space="0" w:color="000000"/>
              <w:bottom w:val="single" w:sz="4" w:space="0" w:color="000000"/>
              <w:right w:val="single" w:sz="4" w:space="0" w:color="000000"/>
            </w:tcBorders>
          </w:tcPr>
          <w:p w14:paraId="08224B96" w14:textId="77777777" w:rsidR="00590297"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2484" w:type="dxa"/>
            <w:tcBorders>
              <w:top w:val="single" w:sz="4" w:space="0" w:color="000000"/>
              <w:left w:val="single" w:sz="4" w:space="0" w:color="000000"/>
              <w:bottom w:val="single" w:sz="4" w:space="0" w:color="000000"/>
              <w:right w:val="single" w:sz="4" w:space="0" w:color="000000"/>
            </w:tcBorders>
          </w:tcPr>
          <w:p w14:paraId="26BA7297" w14:textId="77777777" w:rsidR="00590297"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590297" w14:paraId="5E7E9094" w14:textId="77777777" w:rsidTr="004C6EE1">
        <w:tc>
          <w:tcPr>
            <w:tcW w:w="1704" w:type="dxa"/>
            <w:tcBorders>
              <w:top w:val="single" w:sz="4" w:space="0" w:color="000000"/>
              <w:left w:val="single" w:sz="4" w:space="0" w:color="000000"/>
              <w:bottom w:val="single" w:sz="4" w:space="0" w:color="000000"/>
              <w:right w:val="single" w:sz="4" w:space="0" w:color="000000"/>
            </w:tcBorders>
          </w:tcPr>
          <w:p w14:paraId="54503964"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c>
          <w:tcPr>
            <w:tcW w:w="4576" w:type="dxa"/>
            <w:tcBorders>
              <w:top w:val="single" w:sz="4" w:space="0" w:color="000000"/>
              <w:left w:val="single" w:sz="4" w:space="0" w:color="000000"/>
              <w:bottom w:val="single" w:sz="4" w:space="0" w:color="000000"/>
              <w:right w:val="single" w:sz="4" w:space="0" w:color="000000"/>
            </w:tcBorders>
          </w:tcPr>
          <w:p w14:paraId="24B69BA7"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c>
          <w:tcPr>
            <w:tcW w:w="2484" w:type="dxa"/>
            <w:tcBorders>
              <w:top w:val="single" w:sz="4" w:space="0" w:color="000000"/>
              <w:left w:val="single" w:sz="4" w:space="0" w:color="000000"/>
              <w:bottom w:val="single" w:sz="4" w:space="0" w:color="000000"/>
              <w:right w:val="single" w:sz="4" w:space="0" w:color="000000"/>
            </w:tcBorders>
          </w:tcPr>
          <w:p w14:paraId="0C7E25D8"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r>
      <w:tr w:rsidR="00590297" w14:paraId="69E5B16C" w14:textId="77777777" w:rsidTr="004C6EE1">
        <w:tc>
          <w:tcPr>
            <w:tcW w:w="1704" w:type="dxa"/>
            <w:tcBorders>
              <w:top w:val="single" w:sz="4" w:space="0" w:color="000000"/>
              <w:left w:val="single" w:sz="4" w:space="0" w:color="000000"/>
              <w:bottom w:val="single" w:sz="4" w:space="0" w:color="000000"/>
              <w:right w:val="single" w:sz="4" w:space="0" w:color="000000"/>
            </w:tcBorders>
          </w:tcPr>
          <w:p w14:paraId="387D780D"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c>
          <w:tcPr>
            <w:tcW w:w="4576" w:type="dxa"/>
            <w:tcBorders>
              <w:top w:val="single" w:sz="4" w:space="0" w:color="000000"/>
              <w:left w:val="single" w:sz="4" w:space="0" w:color="000000"/>
              <w:bottom w:val="single" w:sz="4" w:space="0" w:color="000000"/>
              <w:right w:val="single" w:sz="4" w:space="0" w:color="000000"/>
            </w:tcBorders>
          </w:tcPr>
          <w:p w14:paraId="40734EFC"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c>
          <w:tcPr>
            <w:tcW w:w="2484" w:type="dxa"/>
            <w:tcBorders>
              <w:top w:val="single" w:sz="4" w:space="0" w:color="000000"/>
              <w:left w:val="single" w:sz="4" w:space="0" w:color="000000"/>
              <w:bottom w:val="single" w:sz="4" w:space="0" w:color="000000"/>
              <w:right w:val="single" w:sz="4" w:space="0" w:color="000000"/>
            </w:tcBorders>
          </w:tcPr>
          <w:p w14:paraId="22A9DF3B"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r>
      <w:tr w:rsidR="00590297" w14:paraId="4044ADD3" w14:textId="77777777" w:rsidTr="004C6EE1">
        <w:tc>
          <w:tcPr>
            <w:tcW w:w="1704" w:type="dxa"/>
            <w:tcBorders>
              <w:top w:val="single" w:sz="4" w:space="0" w:color="000000"/>
              <w:left w:val="single" w:sz="4" w:space="0" w:color="000000"/>
              <w:bottom w:val="single" w:sz="4" w:space="0" w:color="000000"/>
              <w:right w:val="single" w:sz="4" w:space="0" w:color="000000"/>
            </w:tcBorders>
          </w:tcPr>
          <w:p w14:paraId="2BD47804"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c>
          <w:tcPr>
            <w:tcW w:w="4576" w:type="dxa"/>
            <w:tcBorders>
              <w:top w:val="single" w:sz="4" w:space="0" w:color="000000"/>
              <w:left w:val="single" w:sz="4" w:space="0" w:color="000000"/>
              <w:bottom w:val="single" w:sz="4" w:space="0" w:color="000000"/>
              <w:right w:val="single" w:sz="4" w:space="0" w:color="000000"/>
            </w:tcBorders>
          </w:tcPr>
          <w:p w14:paraId="110D0DFE" w14:textId="77777777" w:rsidR="00590297" w:rsidRDefault="00000000">
            <w:pPr>
              <w:widowControl/>
              <w:shd w:val="clear" w:color="auto" w:fill="CCCCCC"/>
              <w:spacing w:before="100" w:after="100" w:line="312" w:lineRule="auto"/>
              <w:jc w:val="both"/>
              <w:rPr>
                <w:b/>
                <w:sz w:val="16"/>
              </w:rPr>
            </w:pPr>
            <w:r>
              <w:rPr>
                <w:b/>
                <w:sz w:val="16"/>
              </w:rPr>
              <w:t>TOTAL</w:t>
            </w:r>
          </w:p>
        </w:tc>
        <w:tc>
          <w:tcPr>
            <w:tcW w:w="2484" w:type="dxa"/>
            <w:tcBorders>
              <w:top w:val="single" w:sz="4" w:space="0" w:color="000000"/>
              <w:left w:val="single" w:sz="4" w:space="0" w:color="000000"/>
              <w:bottom w:val="single" w:sz="4" w:space="0" w:color="000000"/>
              <w:right w:val="single" w:sz="4" w:space="0" w:color="000000"/>
            </w:tcBorders>
          </w:tcPr>
          <w:p w14:paraId="3CDE8943" w14:textId="77777777" w:rsidR="00590297" w:rsidRDefault="00590297">
            <w:pPr>
              <w:widowControl/>
              <w:shd w:val="clear" w:color="auto" w:fill="CCCCCC"/>
              <w:spacing w:before="100" w:after="100" w:line="312" w:lineRule="auto"/>
              <w:jc w:val="both"/>
              <w:rPr>
                <w:rFonts w:ascii="Times New Roman" w:eastAsia="Times New Roman" w:hAnsi="Times New Roman" w:cs="Times New Roman"/>
                <w:sz w:val="16"/>
              </w:rPr>
            </w:pPr>
          </w:p>
        </w:tc>
      </w:tr>
    </w:tbl>
    <w:p w14:paraId="25CD535E" w14:textId="77777777" w:rsidR="00590297"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5103FD36" w14:textId="77777777" w:rsidR="00590297" w:rsidRDefault="00590297">
      <w:pPr>
        <w:widowControl/>
        <w:spacing w:after="160" w:line="312" w:lineRule="auto"/>
        <w:jc w:val="both"/>
        <w:rPr>
          <w:rFonts w:ascii="Times New Roman" w:eastAsia="Times New Roman" w:hAnsi="Times New Roman" w:cs="Times New Roman"/>
          <w:sz w:val="24"/>
        </w:rPr>
      </w:pPr>
    </w:p>
    <w:p w14:paraId="2115E613" w14:textId="77777777" w:rsidR="00590297" w:rsidRDefault="00590297">
      <w:pPr>
        <w:widowControl/>
        <w:spacing w:after="160" w:line="312" w:lineRule="auto"/>
        <w:jc w:val="both"/>
        <w:rPr>
          <w:rFonts w:ascii="Times New Roman" w:eastAsia="Times New Roman" w:hAnsi="Times New Roman" w:cs="Times New Roman"/>
          <w:sz w:val="24"/>
        </w:rPr>
      </w:pPr>
    </w:p>
    <w:p w14:paraId="60281821" w14:textId="77777777" w:rsidR="00590297" w:rsidRDefault="00000000">
      <w:pPr>
        <w:widowControl/>
        <w:spacing w:after="160" w:line="312" w:lineRule="auto"/>
        <w:jc w:val="center"/>
        <w:rPr>
          <w:b/>
          <w:color w:val="FF0000"/>
          <w:sz w:val="56"/>
        </w:rPr>
      </w:pPr>
      <w:r>
        <w:rPr>
          <w:b/>
          <w:color w:val="FF0000"/>
          <w:sz w:val="56"/>
        </w:rPr>
        <w:lastRenderedPageBreak/>
        <w:t>OU</w:t>
      </w:r>
    </w:p>
    <w:p w14:paraId="7D3290C9" w14:textId="77777777" w:rsidR="00590297" w:rsidRDefault="00590297">
      <w:pPr>
        <w:widowControl/>
        <w:spacing w:after="160" w:line="312" w:lineRule="auto"/>
        <w:jc w:val="both"/>
        <w:rPr>
          <w:rFonts w:ascii="Times New Roman" w:eastAsia="Times New Roman" w:hAnsi="Times New Roman" w:cs="Times New Roman"/>
          <w:b/>
          <w:sz w:val="24"/>
        </w:rPr>
      </w:pPr>
    </w:p>
    <w:p w14:paraId="17E97751" w14:textId="77777777" w:rsidR="00590297"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7293217C" w14:textId="77777777" w:rsidR="00590297" w:rsidRDefault="00590297">
      <w:pPr>
        <w:widowControl/>
        <w:spacing w:after="160" w:line="312" w:lineRule="auto"/>
        <w:jc w:val="center"/>
        <w:rPr>
          <w:rFonts w:ascii="Times New Roman" w:eastAsia="Times New Roman" w:hAnsi="Times New Roman" w:cs="Times New Roman"/>
          <w:sz w:val="24"/>
        </w:rPr>
      </w:pPr>
    </w:p>
    <w:p w14:paraId="117881B1" w14:textId="77777777" w:rsidR="00590297" w:rsidRDefault="00000000">
      <w:pPr>
        <w:widowControl/>
        <w:spacing w:after="160" w:line="312" w:lineRule="auto"/>
        <w:jc w:val="center"/>
        <w:rPr>
          <w:sz w:val="24"/>
        </w:rPr>
      </w:pPr>
      <w:r>
        <w:rPr>
          <w:sz w:val="24"/>
        </w:rPr>
        <w:t>Local e Data.</w:t>
      </w:r>
    </w:p>
    <w:p w14:paraId="57142FA7" w14:textId="77777777" w:rsidR="00590297" w:rsidRDefault="00590297">
      <w:pPr>
        <w:widowControl/>
        <w:spacing w:after="160" w:line="312" w:lineRule="auto"/>
        <w:jc w:val="center"/>
        <w:rPr>
          <w:sz w:val="24"/>
        </w:rPr>
      </w:pPr>
    </w:p>
    <w:p w14:paraId="3C74F707" w14:textId="77777777" w:rsidR="00590297" w:rsidRDefault="00000000">
      <w:pPr>
        <w:widowControl/>
        <w:spacing w:after="160" w:line="312" w:lineRule="auto"/>
        <w:jc w:val="center"/>
        <w:rPr>
          <w:b/>
          <w:sz w:val="24"/>
        </w:rPr>
      </w:pPr>
      <w:r>
        <w:rPr>
          <w:b/>
          <w:sz w:val="24"/>
        </w:rPr>
        <w:t>_____________________________________</w:t>
      </w:r>
    </w:p>
    <w:p w14:paraId="6E35ADD1" w14:textId="77777777" w:rsidR="00590297" w:rsidRDefault="00000000">
      <w:pPr>
        <w:widowControl/>
        <w:spacing w:after="160" w:line="312" w:lineRule="auto"/>
        <w:jc w:val="center"/>
        <w:rPr>
          <w:b/>
          <w:sz w:val="24"/>
        </w:rPr>
      </w:pPr>
      <w:r>
        <w:rPr>
          <w:b/>
          <w:sz w:val="24"/>
        </w:rPr>
        <w:t>Representante Legal</w:t>
      </w:r>
    </w:p>
    <w:p w14:paraId="1C5A28CF" w14:textId="77777777" w:rsidR="00590297" w:rsidRDefault="00590297">
      <w:pPr>
        <w:widowControl/>
        <w:spacing w:line="312" w:lineRule="auto"/>
        <w:jc w:val="both"/>
        <w:rPr>
          <w:rFonts w:ascii="Times New Roman" w:eastAsia="Times New Roman" w:hAnsi="Times New Roman" w:cs="Times New Roman"/>
          <w:sz w:val="24"/>
        </w:rPr>
      </w:pPr>
    </w:p>
    <w:p w14:paraId="49DC46AB" w14:textId="77777777" w:rsidR="00590297" w:rsidRDefault="00590297">
      <w:pPr>
        <w:widowControl/>
        <w:spacing w:line="312" w:lineRule="auto"/>
        <w:jc w:val="both"/>
        <w:rPr>
          <w:rFonts w:ascii="Times New Roman" w:eastAsia="Times New Roman" w:hAnsi="Times New Roman" w:cs="Times New Roman"/>
          <w:sz w:val="24"/>
        </w:rPr>
      </w:pPr>
    </w:p>
    <w:p w14:paraId="228FF42D" w14:textId="77777777" w:rsidR="00590297" w:rsidRDefault="00590297">
      <w:pPr>
        <w:widowControl/>
        <w:spacing w:line="312" w:lineRule="auto"/>
        <w:jc w:val="both"/>
        <w:rPr>
          <w:rFonts w:ascii="Times New Roman" w:eastAsia="Times New Roman" w:hAnsi="Times New Roman" w:cs="Times New Roman"/>
          <w:sz w:val="24"/>
        </w:rPr>
      </w:pPr>
    </w:p>
    <w:p w14:paraId="079724F6" w14:textId="77777777" w:rsidR="00590297" w:rsidRDefault="00590297">
      <w:pPr>
        <w:widowControl/>
        <w:spacing w:line="312" w:lineRule="auto"/>
        <w:jc w:val="both"/>
        <w:rPr>
          <w:rFonts w:ascii="Times New Roman" w:eastAsia="Times New Roman" w:hAnsi="Times New Roman" w:cs="Times New Roman"/>
          <w:sz w:val="24"/>
        </w:rPr>
      </w:pPr>
    </w:p>
    <w:p w14:paraId="4C71B733" w14:textId="77777777" w:rsidR="00590297" w:rsidRDefault="00590297">
      <w:pPr>
        <w:widowControl/>
        <w:spacing w:line="312" w:lineRule="auto"/>
        <w:jc w:val="both"/>
        <w:rPr>
          <w:rFonts w:ascii="Times New Roman" w:eastAsia="Times New Roman" w:hAnsi="Times New Roman" w:cs="Times New Roman"/>
          <w:sz w:val="24"/>
        </w:rPr>
      </w:pPr>
    </w:p>
    <w:p w14:paraId="418E0475" w14:textId="77777777" w:rsidR="00590297" w:rsidRDefault="00590297">
      <w:pPr>
        <w:widowControl/>
        <w:spacing w:line="312" w:lineRule="auto"/>
        <w:jc w:val="both"/>
        <w:rPr>
          <w:rFonts w:ascii="Times New Roman" w:eastAsia="Times New Roman" w:hAnsi="Times New Roman" w:cs="Times New Roman"/>
          <w:sz w:val="24"/>
        </w:rPr>
      </w:pPr>
    </w:p>
    <w:p w14:paraId="004DC9AF" w14:textId="77777777" w:rsidR="00590297" w:rsidRDefault="00590297">
      <w:pPr>
        <w:widowControl/>
        <w:spacing w:line="312" w:lineRule="auto"/>
        <w:jc w:val="both"/>
        <w:rPr>
          <w:rFonts w:ascii="Times New Roman" w:eastAsia="Times New Roman" w:hAnsi="Times New Roman" w:cs="Times New Roman"/>
          <w:sz w:val="24"/>
        </w:rPr>
      </w:pPr>
    </w:p>
    <w:p w14:paraId="433EF57F" w14:textId="77777777" w:rsidR="00590297" w:rsidRDefault="00590297">
      <w:pPr>
        <w:widowControl/>
        <w:spacing w:line="312" w:lineRule="auto"/>
        <w:jc w:val="both"/>
        <w:rPr>
          <w:rFonts w:ascii="Times New Roman" w:eastAsia="Times New Roman" w:hAnsi="Times New Roman" w:cs="Times New Roman"/>
          <w:sz w:val="24"/>
        </w:rPr>
      </w:pPr>
    </w:p>
    <w:p w14:paraId="615CE872" w14:textId="77777777" w:rsidR="00590297" w:rsidRDefault="00590297">
      <w:pPr>
        <w:widowControl/>
        <w:spacing w:line="312" w:lineRule="auto"/>
        <w:jc w:val="both"/>
        <w:rPr>
          <w:rFonts w:ascii="Times New Roman" w:eastAsia="Times New Roman" w:hAnsi="Times New Roman" w:cs="Times New Roman"/>
          <w:sz w:val="24"/>
        </w:rPr>
      </w:pPr>
    </w:p>
    <w:p w14:paraId="444E4770" w14:textId="77777777" w:rsidR="00590297" w:rsidRDefault="00590297">
      <w:pPr>
        <w:widowControl/>
        <w:spacing w:line="312" w:lineRule="auto"/>
        <w:jc w:val="both"/>
        <w:rPr>
          <w:rFonts w:ascii="Times New Roman" w:eastAsia="Times New Roman" w:hAnsi="Times New Roman" w:cs="Times New Roman"/>
          <w:sz w:val="24"/>
        </w:rPr>
      </w:pPr>
    </w:p>
    <w:p w14:paraId="0A176E5B" w14:textId="77777777" w:rsidR="00590297" w:rsidRDefault="00590297">
      <w:pPr>
        <w:widowControl/>
        <w:spacing w:line="312" w:lineRule="auto"/>
        <w:jc w:val="both"/>
        <w:rPr>
          <w:rFonts w:ascii="Times New Roman" w:eastAsia="Times New Roman" w:hAnsi="Times New Roman" w:cs="Times New Roman"/>
          <w:sz w:val="24"/>
        </w:rPr>
      </w:pPr>
    </w:p>
    <w:p w14:paraId="3FF1444B" w14:textId="77777777" w:rsidR="00590297" w:rsidRDefault="00590297">
      <w:pPr>
        <w:widowControl/>
        <w:spacing w:line="312" w:lineRule="auto"/>
        <w:jc w:val="both"/>
        <w:rPr>
          <w:rFonts w:ascii="Times New Roman" w:eastAsia="Times New Roman" w:hAnsi="Times New Roman" w:cs="Times New Roman"/>
          <w:sz w:val="24"/>
        </w:rPr>
      </w:pPr>
    </w:p>
    <w:p w14:paraId="25D5C3AB" w14:textId="77777777" w:rsidR="00590297" w:rsidRDefault="00590297">
      <w:pPr>
        <w:widowControl/>
        <w:spacing w:line="312" w:lineRule="auto"/>
        <w:jc w:val="both"/>
        <w:rPr>
          <w:rFonts w:ascii="Times New Roman" w:eastAsia="Times New Roman" w:hAnsi="Times New Roman" w:cs="Times New Roman"/>
          <w:sz w:val="24"/>
        </w:rPr>
      </w:pPr>
    </w:p>
    <w:p w14:paraId="14C04978" w14:textId="77777777" w:rsidR="00590297" w:rsidRDefault="00590297">
      <w:pPr>
        <w:widowControl/>
        <w:spacing w:line="312" w:lineRule="auto"/>
        <w:jc w:val="both"/>
        <w:rPr>
          <w:rFonts w:ascii="Times New Roman" w:eastAsia="Times New Roman" w:hAnsi="Times New Roman" w:cs="Times New Roman"/>
          <w:sz w:val="24"/>
        </w:rPr>
      </w:pPr>
    </w:p>
    <w:p w14:paraId="2FCF4BF9" w14:textId="77777777" w:rsidR="00590297" w:rsidRDefault="00590297">
      <w:pPr>
        <w:widowControl/>
        <w:spacing w:line="312" w:lineRule="auto"/>
        <w:jc w:val="both"/>
        <w:rPr>
          <w:rFonts w:ascii="Times New Roman" w:eastAsia="Times New Roman" w:hAnsi="Times New Roman" w:cs="Times New Roman"/>
          <w:sz w:val="24"/>
        </w:rPr>
      </w:pPr>
    </w:p>
    <w:p w14:paraId="3EA25EF5" w14:textId="77777777" w:rsidR="00590297" w:rsidRDefault="00590297">
      <w:pPr>
        <w:widowControl/>
        <w:spacing w:line="312" w:lineRule="auto"/>
        <w:jc w:val="both"/>
        <w:rPr>
          <w:rFonts w:ascii="Times New Roman" w:eastAsia="Times New Roman" w:hAnsi="Times New Roman" w:cs="Times New Roman"/>
          <w:sz w:val="24"/>
        </w:rPr>
      </w:pPr>
    </w:p>
    <w:p w14:paraId="7621AC20" w14:textId="77777777" w:rsidR="00590297" w:rsidRDefault="00590297">
      <w:pPr>
        <w:widowControl/>
        <w:spacing w:line="312" w:lineRule="auto"/>
        <w:jc w:val="both"/>
        <w:rPr>
          <w:rFonts w:ascii="Times New Roman" w:eastAsia="Times New Roman" w:hAnsi="Times New Roman" w:cs="Times New Roman"/>
          <w:sz w:val="24"/>
        </w:rPr>
      </w:pPr>
    </w:p>
    <w:p w14:paraId="04D540A3" w14:textId="77777777" w:rsidR="00590297" w:rsidRDefault="00590297">
      <w:pPr>
        <w:widowControl/>
        <w:spacing w:line="312" w:lineRule="auto"/>
        <w:jc w:val="both"/>
        <w:rPr>
          <w:rFonts w:ascii="Times New Roman" w:eastAsia="Times New Roman" w:hAnsi="Times New Roman" w:cs="Times New Roman"/>
          <w:sz w:val="24"/>
        </w:rPr>
      </w:pPr>
    </w:p>
    <w:p w14:paraId="041D6E2F" w14:textId="77777777" w:rsidR="00590297" w:rsidRDefault="00590297">
      <w:pPr>
        <w:widowControl/>
        <w:spacing w:line="312" w:lineRule="auto"/>
        <w:jc w:val="both"/>
        <w:rPr>
          <w:rFonts w:ascii="Times New Roman" w:eastAsia="Times New Roman" w:hAnsi="Times New Roman" w:cs="Times New Roman"/>
          <w:sz w:val="24"/>
        </w:rPr>
      </w:pPr>
    </w:p>
    <w:p w14:paraId="7818A0B1" w14:textId="77777777" w:rsidR="00590297" w:rsidRDefault="00590297">
      <w:pPr>
        <w:widowControl/>
        <w:spacing w:line="312" w:lineRule="auto"/>
        <w:jc w:val="both"/>
        <w:rPr>
          <w:rFonts w:ascii="Times New Roman" w:eastAsia="Times New Roman" w:hAnsi="Times New Roman" w:cs="Times New Roman"/>
          <w:sz w:val="24"/>
        </w:rPr>
      </w:pPr>
    </w:p>
    <w:p w14:paraId="2DD5CBA2" w14:textId="77777777" w:rsidR="00590297" w:rsidRDefault="00000000">
      <w:pPr>
        <w:widowControl/>
        <w:spacing w:line="312" w:lineRule="auto"/>
        <w:jc w:val="center"/>
        <w:rPr>
          <w:b/>
          <w:sz w:val="24"/>
        </w:rPr>
      </w:pPr>
      <w:r>
        <w:rPr>
          <w:b/>
          <w:sz w:val="24"/>
        </w:rPr>
        <w:lastRenderedPageBreak/>
        <w:t>ANEXO IV</w:t>
      </w:r>
    </w:p>
    <w:p w14:paraId="7DF1C47D" w14:textId="77777777" w:rsidR="00590297" w:rsidRDefault="00590297">
      <w:pPr>
        <w:widowControl/>
        <w:spacing w:line="312" w:lineRule="auto"/>
        <w:jc w:val="both"/>
        <w:rPr>
          <w:rFonts w:ascii="Times New Roman" w:eastAsia="Times New Roman" w:hAnsi="Times New Roman" w:cs="Times New Roman"/>
          <w:sz w:val="24"/>
        </w:rPr>
      </w:pPr>
    </w:p>
    <w:p w14:paraId="3F0BE9EB" w14:textId="77777777" w:rsidR="00590297" w:rsidRDefault="00000000">
      <w:pPr>
        <w:widowControl/>
        <w:spacing w:line="312" w:lineRule="auto"/>
        <w:jc w:val="center"/>
        <w:rPr>
          <w:b/>
          <w:sz w:val="24"/>
        </w:rPr>
      </w:pPr>
      <w:r>
        <w:rPr>
          <w:b/>
          <w:sz w:val="24"/>
        </w:rPr>
        <w:t>Proposta de Preço – cláusula 5.5.3</w:t>
      </w:r>
    </w:p>
    <w:p w14:paraId="4719B59C" w14:textId="77777777" w:rsidR="00590297" w:rsidRDefault="00590297">
      <w:pPr>
        <w:widowControl/>
        <w:spacing w:line="312" w:lineRule="auto"/>
        <w:jc w:val="both"/>
        <w:rPr>
          <w:rFonts w:ascii="Times New Roman" w:eastAsia="Times New Roman" w:hAnsi="Times New Roman" w:cs="Times New Roman"/>
          <w:sz w:val="24"/>
        </w:rPr>
      </w:pPr>
    </w:p>
    <w:p w14:paraId="40590853" w14:textId="77777777" w:rsidR="00590297" w:rsidRDefault="00590297">
      <w:pPr>
        <w:widowControl/>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150"/>
      </w:tblGrid>
      <w:tr w:rsidR="00590297" w14:paraId="5ACC9227" w14:textId="77777777" w:rsidTr="004C6EE1">
        <w:trPr>
          <w:trHeight w:val="267"/>
        </w:trPr>
        <w:tc>
          <w:tcPr>
            <w:tcW w:w="2053" w:type="dxa"/>
            <w:tcBorders>
              <w:top w:val="single" w:sz="4" w:space="0" w:color="000000"/>
              <w:left w:val="single" w:sz="4" w:space="0" w:color="000000"/>
              <w:bottom w:val="single" w:sz="4" w:space="0" w:color="000000"/>
              <w:right w:val="single" w:sz="4" w:space="0" w:color="000000"/>
            </w:tcBorders>
          </w:tcPr>
          <w:p w14:paraId="32A12C26" w14:textId="77777777" w:rsidR="00590297" w:rsidRDefault="00000000">
            <w:pPr>
              <w:widowControl/>
              <w:spacing w:line="312" w:lineRule="auto"/>
              <w:jc w:val="both"/>
              <w:rPr>
                <w:b/>
                <w:sz w:val="16"/>
                <w:shd w:val="clear" w:color="auto" w:fill="FFFFFF"/>
              </w:rPr>
            </w:pPr>
            <w:r>
              <w:rPr>
                <w:b/>
                <w:sz w:val="16"/>
                <w:shd w:val="clear" w:color="auto" w:fill="FFFFFF"/>
              </w:rPr>
              <w:t>PROCESSO Nº:</w:t>
            </w:r>
          </w:p>
        </w:tc>
        <w:tc>
          <w:tcPr>
            <w:tcW w:w="3234" w:type="dxa"/>
            <w:gridSpan w:val="2"/>
            <w:tcBorders>
              <w:top w:val="single" w:sz="4" w:space="0" w:color="000000"/>
              <w:left w:val="single" w:sz="4" w:space="0" w:color="000000"/>
              <w:bottom w:val="single" w:sz="4" w:space="0" w:color="000000"/>
              <w:right w:val="single" w:sz="4" w:space="0" w:color="000000"/>
            </w:tcBorders>
          </w:tcPr>
          <w:p w14:paraId="6C277908" w14:textId="04B60463" w:rsidR="00590297" w:rsidRDefault="00000000">
            <w:pPr>
              <w:widowControl/>
              <w:spacing w:line="312" w:lineRule="auto"/>
              <w:jc w:val="both"/>
              <w:rPr>
                <w:b/>
                <w:sz w:val="16"/>
                <w:shd w:val="clear" w:color="auto" w:fill="FFFFFF"/>
              </w:rPr>
            </w:pPr>
            <w:r>
              <w:rPr>
                <w:b/>
                <w:sz w:val="16"/>
                <w:shd w:val="clear" w:color="auto" w:fill="FFFFFF"/>
              </w:rPr>
              <w:t xml:space="preserve"> 51/</w:t>
            </w:r>
            <w:r w:rsidR="00FB70CB">
              <w:rPr>
                <w:b/>
                <w:sz w:val="16"/>
                <w:shd w:val="clear" w:color="auto" w:fill="FFFFFF"/>
              </w:rPr>
              <w:t>20</w:t>
            </w:r>
            <w:r>
              <w:rPr>
                <w:b/>
                <w:sz w:val="16"/>
                <w:shd w:val="clear" w:color="auto" w:fill="FFFFFF"/>
              </w:rPr>
              <w:t>24</w:t>
            </w:r>
          </w:p>
        </w:tc>
        <w:tc>
          <w:tcPr>
            <w:tcW w:w="2332" w:type="dxa"/>
            <w:gridSpan w:val="2"/>
            <w:tcBorders>
              <w:top w:val="single" w:sz="4" w:space="0" w:color="000000"/>
              <w:left w:val="single" w:sz="4" w:space="0" w:color="000000"/>
              <w:bottom w:val="single" w:sz="4" w:space="0" w:color="000000"/>
              <w:right w:val="single" w:sz="4" w:space="0" w:color="000000"/>
            </w:tcBorders>
          </w:tcPr>
          <w:p w14:paraId="415B0FD5" w14:textId="77777777" w:rsidR="00590297"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150" w:type="dxa"/>
            <w:tcBorders>
              <w:top w:val="single" w:sz="4" w:space="0" w:color="000000"/>
              <w:left w:val="single" w:sz="4" w:space="0" w:color="000000"/>
              <w:bottom w:val="single" w:sz="4" w:space="0" w:color="000000"/>
              <w:right w:val="single" w:sz="4" w:space="0" w:color="000000"/>
            </w:tcBorders>
          </w:tcPr>
          <w:p w14:paraId="5D7B35D2" w14:textId="69696A35" w:rsidR="00590297" w:rsidRDefault="00000000">
            <w:pPr>
              <w:widowControl/>
              <w:spacing w:line="312" w:lineRule="auto"/>
              <w:jc w:val="both"/>
              <w:rPr>
                <w:b/>
                <w:sz w:val="16"/>
                <w:shd w:val="clear" w:color="auto" w:fill="FFFFFF"/>
              </w:rPr>
            </w:pPr>
            <w:r>
              <w:rPr>
                <w:b/>
                <w:sz w:val="16"/>
                <w:shd w:val="clear" w:color="auto" w:fill="FFFFFF"/>
              </w:rPr>
              <w:t xml:space="preserve"> 14</w:t>
            </w:r>
            <w:r w:rsidR="00A518A7">
              <w:rPr>
                <w:b/>
                <w:sz w:val="16"/>
                <w:shd w:val="clear" w:color="auto" w:fill="FFFFFF"/>
              </w:rPr>
              <w:t>/2024</w:t>
            </w:r>
          </w:p>
        </w:tc>
      </w:tr>
      <w:tr w:rsidR="00590297" w14:paraId="7A1F0E34"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0FCC57" w14:textId="77777777" w:rsidR="00590297" w:rsidRDefault="00000000">
            <w:pPr>
              <w:widowControl/>
              <w:spacing w:line="312" w:lineRule="auto"/>
              <w:jc w:val="both"/>
              <w:rPr>
                <w:b/>
                <w:sz w:val="16"/>
              </w:rPr>
            </w:pPr>
            <w:r>
              <w:rPr>
                <w:b/>
                <w:sz w:val="16"/>
              </w:rPr>
              <w:t>DADOS DA EMPRESA</w:t>
            </w:r>
          </w:p>
        </w:tc>
      </w:tr>
      <w:tr w:rsidR="00590297" w14:paraId="7B1FF650"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1470D09D" w14:textId="77777777" w:rsidR="00590297" w:rsidRDefault="00000000">
            <w:pPr>
              <w:widowControl/>
              <w:spacing w:line="312" w:lineRule="auto"/>
              <w:jc w:val="both"/>
              <w:rPr>
                <w:b/>
                <w:sz w:val="16"/>
              </w:rPr>
            </w:pPr>
            <w:r>
              <w:rPr>
                <w:b/>
                <w:sz w:val="16"/>
              </w:rPr>
              <w:t>Razão Social</w:t>
            </w:r>
          </w:p>
        </w:tc>
        <w:tc>
          <w:tcPr>
            <w:tcW w:w="3936" w:type="dxa"/>
            <w:gridSpan w:val="2"/>
            <w:tcBorders>
              <w:top w:val="single" w:sz="4" w:space="0" w:color="000000"/>
              <w:left w:val="single" w:sz="4" w:space="0" w:color="000000"/>
              <w:bottom w:val="single" w:sz="4" w:space="0" w:color="000000"/>
              <w:right w:val="single" w:sz="4" w:space="0" w:color="000000"/>
            </w:tcBorders>
          </w:tcPr>
          <w:p w14:paraId="46FFC3EB" w14:textId="77777777" w:rsidR="00590297" w:rsidRDefault="00590297">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5D0BE0A4" w14:textId="77777777" w:rsidR="00590297" w:rsidRDefault="00000000">
            <w:pPr>
              <w:widowControl/>
              <w:spacing w:line="312" w:lineRule="auto"/>
              <w:jc w:val="both"/>
              <w:rPr>
                <w:b/>
                <w:sz w:val="16"/>
              </w:rPr>
            </w:pPr>
            <w:r>
              <w:rPr>
                <w:b/>
                <w:sz w:val="16"/>
              </w:rPr>
              <w:t>CNPJ</w:t>
            </w:r>
          </w:p>
        </w:tc>
        <w:tc>
          <w:tcPr>
            <w:tcW w:w="1150" w:type="dxa"/>
            <w:tcBorders>
              <w:top w:val="single" w:sz="4" w:space="0" w:color="000000"/>
              <w:left w:val="single" w:sz="4" w:space="0" w:color="000000"/>
              <w:bottom w:val="single" w:sz="4" w:space="0" w:color="000000"/>
              <w:right w:val="single" w:sz="4" w:space="0" w:color="000000"/>
            </w:tcBorders>
          </w:tcPr>
          <w:p w14:paraId="2BB5DE5A" w14:textId="77777777" w:rsidR="00590297" w:rsidRDefault="00590297">
            <w:pPr>
              <w:widowControl/>
              <w:spacing w:line="312" w:lineRule="auto"/>
              <w:jc w:val="both"/>
              <w:rPr>
                <w:b/>
                <w:sz w:val="16"/>
              </w:rPr>
            </w:pPr>
          </w:p>
        </w:tc>
      </w:tr>
      <w:tr w:rsidR="00590297" w14:paraId="4FB5BA8C"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1439502E" w14:textId="77777777" w:rsidR="00590297" w:rsidRDefault="00000000">
            <w:pPr>
              <w:widowControl/>
              <w:spacing w:line="312" w:lineRule="auto"/>
              <w:jc w:val="both"/>
              <w:rPr>
                <w:b/>
                <w:sz w:val="16"/>
              </w:rPr>
            </w:pPr>
            <w:r>
              <w:rPr>
                <w:b/>
                <w:sz w:val="16"/>
              </w:rPr>
              <w:t>Insc. Munic.</w:t>
            </w:r>
          </w:p>
        </w:tc>
        <w:tc>
          <w:tcPr>
            <w:tcW w:w="3936" w:type="dxa"/>
            <w:gridSpan w:val="2"/>
            <w:tcBorders>
              <w:top w:val="single" w:sz="4" w:space="0" w:color="000000"/>
              <w:left w:val="single" w:sz="4" w:space="0" w:color="000000"/>
              <w:bottom w:val="single" w:sz="4" w:space="0" w:color="000000"/>
              <w:right w:val="single" w:sz="4" w:space="0" w:color="000000"/>
            </w:tcBorders>
          </w:tcPr>
          <w:p w14:paraId="75C5A496" w14:textId="77777777" w:rsidR="00590297" w:rsidRDefault="00590297">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3A481151" w14:textId="77777777" w:rsidR="00590297" w:rsidRDefault="00000000">
            <w:pPr>
              <w:widowControl/>
              <w:spacing w:line="312" w:lineRule="auto"/>
              <w:jc w:val="both"/>
              <w:rPr>
                <w:b/>
                <w:sz w:val="16"/>
              </w:rPr>
            </w:pPr>
            <w:r>
              <w:rPr>
                <w:b/>
                <w:sz w:val="16"/>
              </w:rPr>
              <w:t>Insc. Est.</w:t>
            </w:r>
          </w:p>
        </w:tc>
        <w:tc>
          <w:tcPr>
            <w:tcW w:w="1150" w:type="dxa"/>
            <w:tcBorders>
              <w:top w:val="single" w:sz="4" w:space="0" w:color="000000"/>
              <w:left w:val="single" w:sz="4" w:space="0" w:color="000000"/>
              <w:bottom w:val="single" w:sz="4" w:space="0" w:color="000000"/>
              <w:right w:val="single" w:sz="4" w:space="0" w:color="000000"/>
            </w:tcBorders>
          </w:tcPr>
          <w:p w14:paraId="79CD2FF5" w14:textId="77777777" w:rsidR="00590297" w:rsidRDefault="00590297">
            <w:pPr>
              <w:widowControl/>
              <w:spacing w:line="312" w:lineRule="auto"/>
              <w:jc w:val="both"/>
              <w:rPr>
                <w:b/>
                <w:sz w:val="16"/>
              </w:rPr>
            </w:pPr>
          </w:p>
        </w:tc>
      </w:tr>
      <w:tr w:rsidR="00590297" w14:paraId="7FF22ED3"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09C2601C" w14:textId="77777777" w:rsidR="00590297" w:rsidRDefault="00000000">
            <w:pPr>
              <w:widowControl/>
              <w:spacing w:line="312" w:lineRule="auto"/>
              <w:jc w:val="both"/>
              <w:rPr>
                <w:b/>
                <w:sz w:val="16"/>
              </w:rPr>
            </w:pPr>
            <w:r>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00EDBE16" w14:textId="77777777" w:rsidR="00590297" w:rsidRDefault="00590297">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3BA1F00A" w14:textId="77777777" w:rsidR="00590297" w:rsidRDefault="00000000">
            <w:pPr>
              <w:widowControl/>
              <w:spacing w:line="312" w:lineRule="auto"/>
              <w:jc w:val="both"/>
              <w:rPr>
                <w:b/>
                <w:sz w:val="16"/>
              </w:rPr>
            </w:pPr>
            <w:r>
              <w:rPr>
                <w:b/>
                <w:sz w:val="16"/>
              </w:rPr>
              <w:t>Município/UF</w:t>
            </w:r>
          </w:p>
        </w:tc>
        <w:tc>
          <w:tcPr>
            <w:tcW w:w="1150" w:type="dxa"/>
            <w:tcBorders>
              <w:top w:val="single" w:sz="4" w:space="0" w:color="000000"/>
              <w:left w:val="single" w:sz="4" w:space="0" w:color="000000"/>
              <w:bottom w:val="single" w:sz="4" w:space="0" w:color="000000"/>
              <w:right w:val="single" w:sz="4" w:space="0" w:color="000000"/>
            </w:tcBorders>
          </w:tcPr>
          <w:p w14:paraId="4E828341" w14:textId="77777777" w:rsidR="00590297" w:rsidRDefault="00590297">
            <w:pPr>
              <w:widowControl/>
              <w:spacing w:line="312" w:lineRule="auto"/>
              <w:jc w:val="both"/>
              <w:rPr>
                <w:b/>
                <w:sz w:val="16"/>
              </w:rPr>
            </w:pPr>
          </w:p>
        </w:tc>
      </w:tr>
      <w:tr w:rsidR="00590297" w14:paraId="544F34C0"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08FB492B" w14:textId="77777777" w:rsidR="00590297" w:rsidRDefault="00000000">
            <w:pPr>
              <w:widowControl/>
              <w:spacing w:line="312" w:lineRule="auto"/>
              <w:jc w:val="both"/>
              <w:rPr>
                <w:b/>
                <w:sz w:val="16"/>
              </w:rPr>
            </w:pPr>
            <w:r>
              <w:rPr>
                <w:b/>
                <w:sz w:val="16"/>
              </w:rPr>
              <w:t>Telefone(s):</w:t>
            </w:r>
          </w:p>
        </w:tc>
        <w:tc>
          <w:tcPr>
            <w:tcW w:w="6474" w:type="dxa"/>
            <w:gridSpan w:val="4"/>
            <w:tcBorders>
              <w:top w:val="single" w:sz="4" w:space="0" w:color="000000"/>
              <w:left w:val="single" w:sz="4" w:space="0" w:color="000000"/>
              <w:bottom w:val="single" w:sz="4" w:space="0" w:color="000000"/>
              <w:right w:val="single" w:sz="4" w:space="0" w:color="000000"/>
            </w:tcBorders>
          </w:tcPr>
          <w:p w14:paraId="2B32BB7B" w14:textId="77777777" w:rsidR="00590297" w:rsidRDefault="00590297">
            <w:pPr>
              <w:widowControl/>
              <w:spacing w:line="312" w:lineRule="auto"/>
              <w:jc w:val="both"/>
              <w:rPr>
                <w:b/>
                <w:sz w:val="16"/>
              </w:rPr>
            </w:pPr>
          </w:p>
        </w:tc>
      </w:tr>
      <w:tr w:rsidR="00590297" w14:paraId="708469B6"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7DA78622" w14:textId="77777777" w:rsidR="00590297" w:rsidRDefault="00000000">
            <w:pPr>
              <w:widowControl/>
              <w:spacing w:line="312" w:lineRule="auto"/>
              <w:jc w:val="both"/>
              <w:rPr>
                <w:b/>
                <w:sz w:val="16"/>
              </w:rPr>
            </w:pPr>
            <w:r>
              <w:rPr>
                <w:b/>
                <w:sz w:val="16"/>
              </w:rPr>
              <w:t xml:space="preserve">e-mail </w:t>
            </w:r>
          </w:p>
        </w:tc>
        <w:tc>
          <w:tcPr>
            <w:tcW w:w="6474" w:type="dxa"/>
            <w:gridSpan w:val="4"/>
            <w:tcBorders>
              <w:top w:val="single" w:sz="4" w:space="0" w:color="000000"/>
              <w:left w:val="single" w:sz="4" w:space="0" w:color="000000"/>
              <w:bottom w:val="single" w:sz="4" w:space="0" w:color="000000"/>
              <w:right w:val="single" w:sz="4" w:space="0" w:color="000000"/>
            </w:tcBorders>
          </w:tcPr>
          <w:p w14:paraId="1ED1C522" w14:textId="77777777" w:rsidR="00590297" w:rsidRDefault="00590297">
            <w:pPr>
              <w:widowControl/>
              <w:spacing w:line="312" w:lineRule="auto"/>
              <w:jc w:val="both"/>
              <w:rPr>
                <w:b/>
                <w:sz w:val="16"/>
              </w:rPr>
            </w:pPr>
          </w:p>
        </w:tc>
      </w:tr>
      <w:tr w:rsidR="00590297" w14:paraId="63C518AB"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D86C72" w14:textId="77777777" w:rsidR="00590297" w:rsidRDefault="00000000">
            <w:pPr>
              <w:widowControl/>
              <w:spacing w:line="312" w:lineRule="auto"/>
              <w:jc w:val="both"/>
              <w:rPr>
                <w:b/>
                <w:sz w:val="16"/>
              </w:rPr>
            </w:pPr>
            <w:r>
              <w:rPr>
                <w:b/>
                <w:sz w:val="16"/>
              </w:rPr>
              <w:t>DADOS DO REPRESENTANTE LEGAL</w:t>
            </w:r>
          </w:p>
        </w:tc>
      </w:tr>
      <w:tr w:rsidR="00590297" w14:paraId="4AC5EB62"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1B504E5C" w14:textId="77777777" w:rsidR="00590297" w:rsidRDefault="00000000">
            <w:pPr>
              <w:widowControl/>
              <w:spacing w:line="312" w:lineRule="auto"/>
              <w:jc w:val="both"/>
              <w:rPr>
                <w:b/>
                <w:sz w:val="16"/>
              </w:rPr>
            </w:pPr>
            <w:r>
              <w:rPr>
                <w:b/>
                <w:sz w:val="16"/>
              </w:rPr>
              <w:t xml:space="preserve">Nome </w:t>
            </w:r>
          </w:p>
        </w:tc>
        <w:tc>
          <w:tcPr>
            <w:tcW w:w="3936" w:type="dxa"/>
            <w:gridSpan w:val="2"/>
            <w:tcBorders>
              <w:top w:val="single" w:sz="4" w:space="0" w:color="000000"/>
              <w:left w:val="single" w:sz="4" w:space="0" w:color="000000"/>
              <w:bottom w:val="single" w:sz="4" w:space="0" w:color="000000"/>
              <w:right w:val="single" w:sz="4" w:space="0" w:color="000000"/>
            </w:tcBorders>
          </w:tcPr>
          <w:p w14:paraId="72DAEB06" w14:textId="77777777" w:rsidR="00590297" w:rsidRDefault="00590297">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53772995" w14:textId="77777777" w:rsidR="00590297" w:rsidRDefault="00000000">
            <w:pPr>
              <w:widowControl/>
              <w:spacing w:line="312" w:lineRule="auto"/>
              <w:jc w:val="both"/>
              <w:rPr>
                <w:b/>
                <w:sz w:val="16"/>
              </w:rPr>
            </w:pPr>
            <w:r>
              <w:rPr>
                <w:b/>
                <w:sz w:val="16"/>
              </w:rPr>
              <w:t>RG</w:t>
            </w:r>
          </w:p>
        </w:tc>
        <w:tc>
          <w:tcPr>
            <w:tcW w:w="1150" w:type="dxa"/>
            <w:tcBorders>
              <w:top w:val="single" w:sz="4" w:space="0" w:color="000000"/>
              <w:left w:val="single" w:sz="4" w:space="0" w:color="000000"/>
              <w:bottom w:val="single" w:sz="4" w:space="0" w:color="000000"/>
              <w:right w:val="single" w:sz="4" w:space="0" w:color="000000"/>
            </w:tcBorders>
          </w:tcPr>
          <w:p w14:paraId="1D832241" w14:textId="77777777" w:rsidR="00590297" w:rsidRDefault="00590297">
            <w:pPr>
              <w:widowControl/>
              <w:spacing w:line="312" w:lineRule="auto"/>
              <w:jc w:val="both"/>
              <w:rPr>
                <w:b/>
                <w:sz w:val="16"/>
              </w:rPr>
            </w:pPr>
          </w:p>
        </w:tc>
      </w:tr>
      <w:tr w:rsidR="00590297" w14:paraId="1C6A81FA"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25E3EB4A" w14:textId="77777777" w:rsidR="00590297" w:rsidRDefault="00000000">
            <w:pPr>
              <w:widowControl/>
              <w:spacing w:line="312" w:lineRule="auto"/>
              <w:jc w:val="both"/>
              <w:rPr>
                <w:b/>
                <w:sz w:val="16"/>
              </w:rPr>
            </w:pPr>
            <w:r>
              <w:rPr>
                <w:b/>
                <w:sz w:val="16"/>
              </w:rPr>
              <w:t>Qualificação</w:t>
            </w:r>
          </w:p>
        </w:tc>
        <w:tc>
          <w:tcPr>
            <w:tcW w:w="3936" w:type="dxa"/>
            <w:gridSpan w:val="2"/>
            <w:tcBorders>
              <w:top w:val="single" w:sz="4" w:space="0" w:color="000000"/>
              <w:left w:val="single" w:sz="4" w:space="0" w:color="000000"/>
              <w:bottom w:val="single" w:sz="4" w:space="0" w:color="000000"/>
              <w:right w:val="single" w:sz="4" w:space="0" w:color="000000"/>
            </w:tcBorders>
          </w:tcPr>
          <w:p w14:paraId="33C643CF" w14:textId="77777777" w:rsidR="00590297" w:rsidRDefault="00590297">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58243271" w14:textId="77777777" w:rsidR="00590297" w:rsidRDefault="00000000">
            <w:pPr>
              <w:widowControl/>
              <w:spacing w:line="312" w:lineRule="auto"/>
              <w:jc w:val="both"/>
              <w:rPr>
                <w:b/>
                <w:sz w:val="16"/>
              </w:rPr>
            </w:pPr>
            <w:r>
              <w:rPr>
                <w:b/>
                <w:sz w:val="16"/>
              </w:rPr>
              <w:t>CPF</w:t>
            </w:r>
          </w:p>
        </w:tc>
        <w:tc>
          <w:tcPr>
            <w:tcW w:w="1150" w:type="dxa"/>
            <w:tcBorders>
              <w:top w:val="single" w:sz="4" w:space="0" w:color="000000"/>
              <w:left w:val="single" w:sz="4" w:space="0" w:color="000000"/>
              <w:bottom w:val="single" w:sz="4" w:space="0" w:color="000000"/>
              <w:right w:val="single" w:sz="4" w:space="0" w:color="000000"/>
            </w:tcBorders>
          </w:tcPr>
          <w:p w14:paraId="7FAFF582" w14:textId="77777777" w:rsidR="00590297" w:rsidRDefault="00590297">
            <w:pPr>
              <w:widowControl/>
              <w:spacing w:line="312" w:lineRule="auto"/>
              <w:jc w:val="both"/>
              <w:rPr>
                <w:b/>
                <w:sz w:val="16"/>
              </w:rPr>
            </w:pPr>
          </w:p>
        </w:tc>
      </w:tr>
      <w:tr w:rsidR="00590297" w14:paraId="54461D49" w14:textId="77777777" w:rsidTr="004C6EE1">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3D091023" w14:textId="77777777" w:rsidR="00590297" w:rsidRDefault="00000000">
            <w:pPr>
              <w:widowControl/>
              <w:spacing w:line="312" w:lineRule="auto"/>
              <w:jc w:val="both"/>
              <w:rPr>
                <w:b/>
                <w:sz w:val="16"/>
              </w:rPr>
            </w:pPr>
            <w:r>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1FBCF106" w14:textId="77777777" w:rsidR="00590297" w:rsidRDefault="00590297">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2E7732A5" w14:textId="77777777" w:rsidR="00590297" w:rsidRDefault="00000000">
            <w:pPr>
              <w:widowControl/>
              <w:spacing w:line="312" w:lineRule="auto"/>
              <w:jc w:val="both"/>
              <w:rPr>
                <w:b/>
                <w:sz w:val="16"/>
              </w:rPr>
            </w:pPr>
            <w:r>
              <w:rPr>
                <w:b/>
                <w:sz w:val="16"/>
              </w:rPr>
              <w:t>Município/UF</w:t>
            </w:r>
          </w:p>
        </w:tc>
        <w:tc>
          <w:tcPr>
            <w:tcW w:w="1150" w:type="dxa"/>
            <w:tcBorders>
              <w:top w:val="single" w:sz="4" w:space="0" w:color="000000"/>
              <w:left w:val="single" w:sz="4" w:space="0" w:color="000000"/>
              <w:bottom w:val="single" w:sz="4" w:space="0" w:color="000000"/>
              <w:right w:val="single" w:sz="4" w:space="0" w:color="000000"/>
            </w:tcBorders>
          </w:tcPr>
          <w:p w14:paraId="2DDEB803" w14:textId="77777777" w:rsidR="00590297" w:rsidRDefault="00590297">
            <w:pPr>
              <w:widowControl/>
              <w:spacing w:line="312" w:lineRule="auto"/>
              <w:jc w:val="both"/>
              <w:rPr>
                <w:b/>
                <w:sz w:val="16"/>
              </w:rPr>
            </w:pPr>
          </w:p>
        </w:tc>
      </w:tr>
      <w:tr w:rsidR="00590297" w14:paraId="1027EF92" w14:textId="77777777" w:rsidTr="004C6EE1">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14:paraId="20DE5D54" w14:textId="77777777" w:rsidR="00590297" w:rsidRDefault="00000000">
            <w:pPr>
              <w:widowControl/>
              <w:spacing w:line="312" w:lineRule="auto"/>
              <w:jc w:val="both"/>
              <w:rPr>
                <w:b/>
                <w:sz w:val="16"/>
              </w:rPr>
            </w:pPr>
            <w:r>
              <w:rPr>
                <w:b/>
                <w:sz w:val="16"/>
              </w:rPr>
              <w:t xml:space="preserve">Endereço eletrônico pessoal </w:t>
            </w:r>
          </w:p>
        </w:tc>
        <w:tc>
          <w:tcPr>
            <w:tcW w:w="2538" w:type="dxa"/>
            <w:gridSpan w:val="2"/>
            <w:tcBorders>
              <w:top w:val="single" w:sz="4" w:space="0" w:color="000000"/>
              <w:left w:val="single" w:sz="4" w:space="0" w:color="000000"/>
              <w:bottom w:val="single" w:sz="4" w:space="0" w:color="000000"/>
              <w:right w:val="single" w:sz="4" w:space="0" w:color="000000"/>
            </w:tcBorders>
          </w:tcPr>
          <w:p w14:paraId="0DAF10E6" w14:textId="77777777" w:rsidR="00590297" w:rsidRDefault="00590297">
            <w:pPr>
              <w:widowControl/>
              <w:spacing w:line="312" w:lineRule="auto"/>
              <w:jc w:val="both"/>
              <w:rPr>
                <w:b/>
                <w:sz w:val="16"/>
              </w:rPr>
            </w:pPr>
          </w:p>
        </w:tc>
      </w:tr>
    </w:tbl>
    <w:p w14:paraId="671E675D" w14:textId="77777777" w:rsidR="00590297" w:rsidRDefault="00590297">
      <w:pPr>
        <w:widowControl/>
        <w:spacing w:line="312" w:lineRule="auto"/>
        <w:jc w:val="both"/>
        <w:rPr>
          <w:rFonts w:ascii="Times New Roman" w:eastAsia="Times New Roman" w:hAnsi="Times New Roman" w:cs="Times New Roman"/>
          <w:sz w:val="24"/>
        </w:rPr>
      </w:pPr>
    </w:p>
    <w:p w14:paraId="147044E3" w14:textId="77777777" w:rsidR="00590297"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61"/>
        <w:gridCol w:w="3911"/>
        <w:gridCol w:w="835"/>
        <w:gridCol w:w="850"/>
        <w:gridCol w:w="835"/>
        <w:gridCol w:w="850"/>
        <w:gridCol w:w="835"/>
      </w:tblGrid>
      <w:tr w:rsidR="00590297" w14:paraId="35AAF0F1" w14:textId="77777777" w:rsidTr="00A518A7">
        <w:tc>
          <w:tcPr>
            <w:tcW w:w="675" w:type="dxa"/>
            <w:shd w:val="clear" w:color="auto" w:fill="F0F0F0"/>
          </w:tcPr>
          <w:p w14:paraId="320F73BC"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15D7C0C7"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110B3EBB"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77723464"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7350E3D3"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01410D78"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37AE52CA" w14:textId="77777777" w:rsidR="00590297" w:rsidRDefault="00000000" w:rsidP="00E17DD7">
            <w:pPr>
              <w:pBdr>
                <w:top w:val="none" w:sz="6" w:space="0" w:color="auto"/>
                <w:left w:val="none" w:sz="6" w:space="0" w:color="auto"/>
                <w:bottom w:val="none" w:sz="6" w:space="0" w:color="auto"/>
                <w:right w:val="none" w:sz="6" w:space="0" w:color="auto"/>
                <w:between w:val="none" w:sz="6" w:space="0" w:color="auto"/>
              </w:pBdr>
              <w:jc w:val="center"/>
              <w:rPr>
                <w:rFonts w:ascii="Consolas" w:eastAsia="Consolas" w:hAnsi="Consolas" w:cs="Consolas"/>
                <w:b/>
                <w:sz w:val="16"/>
              </w:rPr>
            </w:pPr>
            <w:r>
              <w:rPr>
                <w:rFonts w:ascii="Consolas" w:eastAsia="Consolas" w:hAnsi="Consolas" w:cs="Consolas"/>
                <w:b/>
                <w:sz w:val="16"/>
              </w:rPr>
              <w:t>Valor Total</w:t>
            </w:r>
          </w:p>
        </w:tc>
      </w:tr>
      <w:tr w:rsidR="00590297" w14:paraId="4D2505FC" w14:textId="77777777" w:rsidTr="00A518A7">
        <w:tc>
          <w:tcPr>
            <w:tcW w:w="675" w:type="dxa"/>
            <w:shd w:val="clear" w:color="auto" w:fill="FFFFFF"/>
          </w:tcPr>
          <w:p w14:paraId="79EA1F85"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25C8269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MOÍDA TIPO ACÉM; FRESCA</w:t>
            </w:r>
          </w:p>
          <w:p w14:paraId="0A7CDFF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MOÍDA TIPO ACEM; FRESCA; 1ª qualidade, no máximo 10% de sebo e gordura, com aspecto, cor, cheiro e sabor próprio, embalada em saco plástico transparente, atóxico.</w:t>
            </w:r>
          </w:p>
          <w:p w14:paraId="73A81B21"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1325C77D"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2B62BBB0"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6700</w:t>
            </w:r>
          </w:p>
        </w:tc>
        <w:tc>
          <w:tcPr>
            <w:tcW w:w="870" w:type="dxa"/>
            <w:shd w:val="clear" w:color="auto" w:fill="FFFFFF"/>
          </w:tcPr>
          <w:p w14:paraId="05C70809"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3F8C047B"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994B9E6"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9AC96E0"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6FD2A411" w14:textId="77777777" w:rsidTr="00A518A7">
        <w:tc>
          <w:tcPr>
            <w:tcW w:w="675" w:type="dxa"/>
            <w:shd w:val="clear" w:color="auto" w:fill="FFFFFF"/>
          </w:tcPr>
          <w:p w14:paraId="206382F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24A51A1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PARA PANELA (ACÉM)</w:t>
            </w:r>
          </w:p>
          <w:p w14:paraId="6CE60F8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PARA PANELA (ACEM); fresca de 1ª qualidade, cortada em cubos, máximo de 10% de sebo e gordura, com aspecto, cor, cheiro e sabor próprios, embalada em saco plástico transparente, atóxico.</w:t>
            </w:r>
          </w:p>
          <w:p w14:paraId="50EEE34B"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77929D1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6700</w:t>
            </w:r>
          </w:p>
        </w:tc>
        <w:tc>
          <w:tcPr>
            <w:tcW w:w="870" w:type="dxa"/>
            <w:shd w:val="clear" w:color="auto" w:fill="FFFFFF"/>
          </w:tcPr>
          <w:p w14:paraId="4EA099CC"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0239146F"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D19A53"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E1A3E3E"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0AF759E5" w14:textId="77777777" w:rsidTr="00A518A7">
        <w:tc>
          <w:tcPr>
            <w:tcW w:w="675" w:type="dxa"/>
            <w:shd w:val="clear" w:color="auto" w:fill="FFFFFF"/>
          </w:tcPr>
          <w:p w14:paraId="7EED0E5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674B3A3A"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COXÃO MOLE</w:t>
            </w:r>
          </w:p>
          <w:p w14:paraId="4C05A63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CARNE BOVINA COXÃO MOLE, fresca, de 1ª qualidade, cortada em tiras ou bifes, conforme pedido, no máximo 10% de sebo e gordura, com aspecto, cor, cheiro e sabor próprio, embalada em saco plástico transparente, atóxico. </w:t>
            </w:r>
          </w:p>
          <w:p w14:paraId="0FC5D84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34070F42"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0DE12D4C"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3300</w:t>
            </w:r>
          </w:p>
        </w:tc>
        <w:tc>
          <w:tcPr>
            <w:tcW w:w="870" w:type="dxa"/>
            <w:shd w:val="clear" w:color="auto" w:fill="FFFFFF"/>
          </w:tcPr>
          <w:p w14:paraId="129379A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3EAFBD1C"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6F6BE26"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2E9B5FB"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6E4BEA9F" w14:textId="77777777" w:rsidTr="00A518A7">
        <w:tc>
          <w:tcPr>
            <w:tcW w:w="675" w:type="dxa"/>
            <w:shd w:val="clear" w:color="auto" w:fill="FFFFFF"/>
          </w:tcPr>
          <w:p w14:paraId="4E405578"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151BCE0A"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PARA BIFE (PATINHO)</w:t>
            </w:r>
          </w:p>
          <w:p w14:paraId="66BC094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CARNE BOVINA PARA BIFE (PATINHO); cortada em bife ou tiras, conforme pedido, fresca, de 1ª qualidade, no máximo 10% de sebo e gordura, </w:t>
            </w:r>
            <w:r>
              <w:rPr>
                <w:rFonts w:ascii="Consolas" w:eastAsia="Consolas" w:hAnsi="Consolas" w:cs="Consolas"/>
                <w:b/>
                <w:sz w:val="16"/>
              </w:rPr>
              <w:lastRenderedPageBreak/>
              <w:t xml:space="preserve">com aspecto, cor, cheiro e sabor próprio, embalada em saco plástico transparente, atóxico. </w:t>
            </w:r>
          </w:p>
          <w:p w14:paraId="56BC0896"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06A233A5"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3300</w:t>
            </w:r>
          </w:p>
        </w:tc>
        <w:tc>
          <w:tcPr>
            <w:tcW w:w="870" w:type="dxa"/>
            <w:shd w:val="clear" w:color="auto" w:fill="FFFFFF"/>
          </w:tcPr>
          <w:p w14:paraId="17A3E98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0643B14D"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DF579BD"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D4C2C49"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35FDA0D1" w14:textId="77777777" w:rsidTr="00A518A7">
        <w:tc>
          <w:tcPr>
            <w:tcW w:w="675" w:type="dxa"/>
            <w:shd w:val="clear" w:color="auto" w:fill="FFFFFF"/>
          </w:tcPr>
          <w:p w14:paraId="7174CA92"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288C4A2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 MÚSCULO</w:t>
            </w:r>
          </w:p>
          <w:p w14:paraId="2904E760"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CARNE BOVINA MÚSCULO, sem osso, resfriada, cortada em cubos, no máximo 10% de sebo e gordura, com aspecto, cor, cheiro e sabor próprio, embalada em saco plástico transparente, atóxico. </w:t>
            </w:r>
          </w:p>
          <w:p w14:paraId="3C2D0C5E"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2740385C"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65BEDC77"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661CA02A"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3394A6A"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7E8B892"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773FF0EB" w14:textId="77777777" w:rsidTr="00A518A7">
        <w:tc>
          <w:tcPr>
            <w:tcW w:w="675" w:type="dxa"/>
            <w:shd w:val="clear" w:color="auto" w:fill="FFFFFF"/>
          </w:tcPr>
          <w:p w14:paraId="5E0F3B6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0967CC1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SECA</w:t>
            </w:r>
          </w:p>
          <w:p w14:paraId="6E0C919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BOVINA DE SOL (SECA) Acondicionada em embalagem de filme PVC transparente ou em saco plástico transparente contendo identificação do produto, marca do fabricante, prazo de validade, inspecionado pelo Ministério da Agricultura e abastecimento, ou outro órgão competente.</w:t>
            </w:r>
          </w:p>
          <w:p w14:paraId="733A8A3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27D59F6D"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w:t>
            </w:r>
          </w:p>
        </w:tc>
        <w:tc>
          <w:tcPr>
            <w:tcW w:w="870" w:type="dxa"/>
            <w:shd w:val="clear" w:color="auto" w:fill="FFFFFF"/>
          </w:tcPr>
          <w:p w14:paraId="4951CFAB"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6298C05D"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918A98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22D19B4"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3E5F5944" w14:textId="77777777" w:rsidTr="00A518A7">
        <w:tc>
          <w:tcPr>
            <w:tcW w:w="675" w:type="dxa"/>
            <w:shd w:val="clear" w:color="auto" w:fill="FFFFFF"/>
          </w:tcPr>
          <w:p w14:paraId="6B0A621A"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08626DAB"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SUÍNA (COSTELINHA)</w:t>
            </w:r>
          </w:p>
          <w:p w14:paraId="4315F41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SUÍNA (COSTELINHA); fresca, de 1ª qualidade; em pedaços, conforme pedido; c/ cor, cheiro e sabor próprios, embalada em saco plástico, atóxico.</w:t>
            </w:r>
          </w:p>
          <w:p w14:paraId="3C41EE5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4860A312"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1200</w:t>
            </w:r>
          </w:p>
        </w:tc>
        <w:tc>
          <w:tcPr>
            <w:tcW w:w="870" w:type="dxa"/>
            <w:shd w:val="clear" w:color="auto" w:fill="FFFFFF"/>
          </w:tcPr>
          <w:p w14:paraId="3E5CB6D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05E02783"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587D4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4CB82A1"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023D3F2B" w14:textId="77777777" w:rsidTr="00A518A7">
        <w:tc>
          <w:tcPr>
            <w:tcW w:w="675" w:type="dxa"/>
            <w:shd w:val="clear" w:color="auto" w:fill="FFFFFF"/>
          </w:tcPr>
          <w:p w14:paraId="6AF06C6D"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247C92ED"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SUÍNA (PERNIL)</w:t>
            </w:r>
          </w:p>
          <w:p w14:paraId="5A1D555A"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CARNE SUÍNA (PERNIL); sem osso, sem pele, fresca de 1ª qualidade; em cubos ou outro formato, conforme pedido; c/ cor, cheiro e sabor próprios, acondicionada em embalagem plástica atóxica apropriada.</w:t>
            </w:r>
          </w:p>
          <w:p w14:paraId="326053EF"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3480C36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4300</w:t>
            </w:r>
          </w:p>
        </w:tc>
        <w:tc>
          <w:tcPr>
            <w:tcW w:w="870" w:type="dxa"/>
            <w:shd w:val="clear" w:color="auto" w:fill="FFFFFF"/>
          </w:tcPr>
          <w:p w14:paraId="4AD61100"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11571621"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4F89D65"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0BB0860"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4D0E4A9E" w14:textId="77777777" w:rsidTr="00A518A7">
        <w:tc>
          <w:tcPr>
            <w:tcW w:w="675" w:type="dxa"/>
            <w:shd w:val="clear" w:color="auto" w:fill="FFFFFF"/>
          </w:tcPr>
          <w:p w14:paraId="02AD048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42927EF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FÍGADO BOVINO</w:t>
            </w:r>
          </w:p>
          <w:p w14:paraId="091D99C1"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FÍGADO BOVINO; em bife ou tiras, conforme pedido, fresco, de 1ª qualidade; com aspecto próprio, firme, não pegajoso; isento de manchas esverdeadas, com cheiro e sabor próprio; acondicionado em saco plástico transparente atóxico.</w:t>
            </w:r>
          </w:p>
          <w:p w14:paraId="4FA02CA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4EDDA43C"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7F27A06"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1C40050F"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F0ED1D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695D4B7"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19E4CC79" w14:textId="77777777" w:rsidTr="00A518A7">
        <w:tc>
          <w:tcPr>
            <w:tcW w:w="675" w:type="dxa"/>
            <w:shd w:val="clear" w:color="auto" w:fill="FFFFFF"/>
          </w:tcPr>
          <w:p w14:paraId="38517CF2"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293318D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FILE DE PEIXE DE MERLUZA</w:t>
            </w:r>
          </w:p>
          <w:p w14:paraId="284C0004"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FILÉ DE PEIXE (MERLUZA); filé, sem couro/pele, congelado, limpo, com cor, cheiro e sabor próprios, sem manchas esverdeadas e parasitas, acondicionada em embalagem apropriada.</w:t>
            </w:r>
          </w:p>
          <w:p w14:paraId="06A9571F"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2980068C"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2F87EADF"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0C4A47D4"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18B24930"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AE809F"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389007E"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077DDC99" w14:textId="77777777" w:rsidTr="00A518A7">
        <w:tc>
          <w:tcPr>
            <w:tcW w:w="675" w:type="dxa"/>
            <w:shd w:val="clear" w:color="auto" w:fill="FFFFFF"/>
          </w:tcPr>
          <w:p w14:paraId="79850A9B"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7FF4D58A"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FILÉ DE TILAPIA</w:t>
            </w:r>
          </w:p>
          <w:p w14:paraId="6EB10B70"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FILÉ DE PEIXE (TILÁPIA); filé, sem couro/pele, congelado, limpo, com cor, cheiro e sabor próprios, sem manchas esverdeadas e parasitas, acondicionada em embalagem apropriada.</w:t>
            </w:r>
          </w:p>
          <w:p w14:paraId="1910AEB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Produto sujeito a verificação no ato da entrega. </w:t>
            </w:r>
          </w:p>
        </w:tc>
        <w:tc>
          <w:tcPr>
            <w:tcW w:w="855" w:type="dxa"/>
            <w:shd w:val="clear" w:color="auto" w:fill="FFFFFF"/>
          </w:tcPr>
          <w:p w14:paraId="300B7308"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4248B77F"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7AB468D0"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625E00E"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61179E4"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34846361" w14:textId="77777777" w:rsidTr="00A518A7">
        <w:tc>
          <w:tcPr>
            <w:tcW w:w="675" w:type="dxa"/>
            <w:shd w:val="clear" w:color="auto" w:fill="FFFFFF"/>
          </w:tcPr>
          <w:p w14:paraId="028498FA"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33ED558F"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FILÉ DE SOBRECOXA DE FRANGO</w:t>
            </w:r>
          </w:p>
          <w:p w14:paraId="32F8254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FILÉ DE SOBRECOXA DE FRANGO; sem osso, sem pele, fresco, de 1ª qualidade, com aspecto, cor, cheiro e sabor próprios, sem manchas e </w:t>
            </w:r>
            <w:r>
              <w:rPr>
                <w:rFonts w:ascii="Consolas" w:eastAsia="Consolas" w:hAnsi="Consolas" w:cs="Consolas"/>
                <w:b/>
                <w:sz w:val="16"/>
              </w:rPr>
              <w:lastRenderedPageBreak/>
              <w:t>parasitas, acondicionada em embalagem apropriada.</w:t>
            </w:r>
          </w:p>
          <w:p w14:paraId="74BA9C2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3604BCEA"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4000</w:t>
            </w:r>
          </w:p>
        </w:tc>
        <w:tc>
          <w:tcPr>
            <w:tcW w:w="870" w:type="dxa"/>
            <w:shd w:val="clear" w:color="auto" w:fill="FFFFFF"/>
          </w:tcPr>
          <w:p w14:paraId="6ED01A85"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40966564"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4BC7795"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D446932"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53102EE1" w14:textId="77777777" w:rsidTr="00A518A7">
        <w:tc>
          <w:tcPr>
            <w:tcW w:w="675" w:type="dxa"/>
            <w:shd w:val="clear" w:color="auto" w:fill="FFFFFF"/>
          </w:tcPr>
          <w:p w14:paraId="55E54D43"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58D1F90D"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FRANGO </w:t>
            </w:r>
            <w:proofErr w:type="gramStart"/>
            <w:r>
              <w:rPr>
                <w:rFonts w:ascii="Consolas" w:eastAsia="Consolas" w:hAnsi="Consolas" w:cs="Consolas"/>
                <w:b/>
                <w:sz w:val="16"/>
              </w:rPr>
              <w:t>-  COXINHA</w:t>
            </w:r>
            <w:proofErr w:type="gramEnd"/>
            <w:r>
              <w:rPr>
                <w:rFonts w:ascii="Consolas" w:eastAsia="Consolas" w:hAnsi="Consolas" w:cs="Consolas"/>
                <w:b/>
                <w:sz w:val="16"/>
              </w:rPr>
              <w:t xml:space="preserve"> DA ASA</w:t>
            </w:r>
          </w:p>
          <w:p w14:paraId="0A4C4F4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FRANGO (COXINHA DA ASA); fresco; de 1ª qualidade; com aspecto, cor, cheiro e sabor próprios; sem manchas e parasitas; acondicionada em embalagem apropriada.</w:t>
            </w:r>
          </w:p>
          <w:p w14:paraId="2C8A0B5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46E108ED"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42205885"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w:t>
            </w:r>
          </w:p>
        </w:tc>
        <w:tc>
          <w:tcPr>
            <w:tcW w:w="870" w:type="dxa"/>
            <w:shd w:val="clear" w:color="auto" w:fill="FFFFFF"/>
          </w:tcPr>
          <w:p w14:paraId="6DF0B9C9"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47143B32"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E2FCBA5"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AA47B04"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2F6642C5" w14:textId="77777777" w:rsidTr="00A518A7">
        <w:tc>
          <w:tcPr>
            <w:tcW w:w="675" w:type="dxa"/>
            <w:shd w:val="clear" w:color="auto" w:fill="FFFFFF"/>
          </w:tcPr>
          <w:p w14:paraId="2EE3533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61FB5664"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(FRANGO)</w:t>
            </w:r>
          </w:p>
          <w:p w14:paraId="022E212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(FRANGO); fresca, de 1ª qualidade, preparada com carne de frango; com aspecto normal, firme, sem umidade, não pegajosa; isenta de sujidades, parasitas e larvas; mantida em temperatura e refrigeração adequada, acondicionada em embalagem apropriada.</w:t>
            </w:r>
          </w:p>
          <w:p w14:paraId="3EB9D0EC"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7990B0B8"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3ED88286"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w:t>
            </w:r>
          </w:p>
        </w:tc>
        <w:tc>
          <w:tcPr>
            <w:tcW w:w="870" w:type="dxa"/>
            <w:shd w:val="clear" w:color="auto" w:fill="FFFFFF"/>
          </w:tcPr>
          <w:p w14:paraId="131415F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049A6811"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296F96B"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4EB3BE9"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2A428CF8" w14:textId="77777777" w:rsidTr="00A518A7">
        <w:tc>
          <w:tcPr>
            <w:tcW w:w="675" w:type="dxa"/>
            <w:shd w:val="clear" w:color="auto" w:fill="FFFFFF"/>
          </w:tcPr>
          <w:p w14:paraId="011C5357"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36B5E6EE"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(MISTA)</w:t>
            </w:r>
          </w:p>
          <w:p w14:paraId="7B69066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(MISTA); fresca, de 1ª qualidade, preparada com carne mista; com aspecto normal, firme, sem umidade, não pegajosa; isenta de sujidades, parasitas e larvas; mantida em temperatura e refrigeração adequada, acondicionada em embalagem apropriada.</w:t>
            </w:r>
          </w:p>
          <w:p w14:paraId="0726E5AD"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7A45CBED"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62AD3822"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2A4F661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430B5B5D"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BCD9AD"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8F781F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64007357" w14:textId="77777777" w:rsidTr="00A518A7">
        <w:tc>
          <w:tcPr>
            <w:tcW w:w="675" w:type="dxa"/>
            <w:shd w:val="clear" w:color="auto" w:fill="FFFFFF"/>
          </w:tcPr>
          <w:p w14:paraId="5626D990"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2B75507E"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CALABRESA</w:t>
            </w:r>
          </w:p>
          <w:p w14:paraId="4E9DA9D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CALABRESA DEFUMADA. Acondicionada em embalagem a vácuo em filme PVC transparente ou em saco plástico transparente, contendo identificação do produto, marca do fabricante, prazo de validade, marcas e carimbos oficiais, de acordo com as Portarias dos Ministérios da Agricultura e ou da Saúde.</w:t>
            </w:r>
          </w:p>
          <w:p w14:paraId="1188B20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4422C774"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054A9239"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850</w:t>
            </w:r>
          </w:p>
        </w:tc>
        <w:tc>
          <w:tcPr>
            <w:tcW w:w="870" w:type="dxa"/>
            <w:shd w:val="clear" w:color="auto" w:fill="FFFFFF"/>
          </w:tcPr>
          <w:p w14:paraId="18D84976"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3C86E28C"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ADF4EB"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599AFF7"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4ECEFA7F" w14:textId="77777777" w:rsidTr="00A518A7">
        <w:tc>
          <w:tcPr>
            <w:tcW w:w="675" w:type="dxa"/>
            <w:shd w:val="clear" w:color="auto" w:fill="FFFFFF"/>
          </w:tcPr>
          <w:p w14:paraId="0055BDE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7464077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LINGUIÇA PURA (SUÍNA)</w:t>
            </w:r>
          </w:p>
          <w:p w14:paraId="3C7F15F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LINGUIÇA PURA (SUÍNA); fresca, de 1ª qualidade, preparada com carne suína; com aspecto normal, firme, sem umidade, não pegajosa; isenta de sujidades, parasitas e larvas; mantida em temperatura e refrigeração adequada, acondicionada em embalagem apropriada. Produto sujeito a verificação no ato da entrega. </w:t>
            </w:r>
          </w:p>
        </w:tc>
        <w:tc>
          <w:tcPr>
            <w:tcW w:w="855" w:type="dxa"/>
            <w:shd w:val="clear" w:color="auto" w:fill="FFFFFF"/>
          </w:tcPr>
          <w:p w14:paraId="727A230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529DD6BF"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0C44411F"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182ECA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BE54F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0116DD1B" w14:textId="77777777" w:rsidTr="00A518A7">
        <w:tc>
          <w:tcPr>
            <w:tcW w:w="675" w:type="dxa"/>
            <w:shd w:val="clear" w:color="auto" w:fill="FFFFFF"/>
          </w:tcPr>
          <w:p w14:paraId="756CC7C1"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69382D5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PEITO DE FRANGO SEM OSSO</w:t>
            </w:r>
          </w:p>
          <w:p w14:paraId="2B30A17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PEITO DE FRANGO; refrigerado e não congelado; sem osso, em formato de corte definido no pedido (podendo ser em bifes, pedaços, moído em espessuras diferentes, tiras ou outro), fresco, de 1ª qualidade, com aspecto, cor, cheiro e sabor próprios, acondicionado em embalagem apropriada.</w:t>
            </w:r>
          </w:p>
          <w:p w14:paraId="03AE84C2"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5927C0FF"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6523CB27"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2935932D"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5BF06E"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D235F96"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082A9E8B" w14:textId="77777777" w:rsidTr="00A518A7">
        <w:tc>
          <w:tcPr>
            <w:tcW w:w="675" w:type="dxa"/>
            <w:shd w:val="clear" w:color="auto" w:fill="FFFFFF"/>
          </w:tcPr>
          <w:p w14:paraId="652CFF97"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0A56393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SALSICHA TIPO HOT-DOG</w:t>
            </w:r>
          </w:p>
          <w:p w14:paraId="28DD035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SALSICHA TIPO HOT-DOG; produto cárneo industrializado, obtido da emulsão de carnes de diferentes espécies de animais de açougue, </w:t>
            </w:r>
            <w:r>
              <w:rPr>
                <w:rFonts w:ascii="Consolas" w:eastAsia="Consolas" w:hAnsi="Consolas" w:cs="Consolas"/>
                <w:b/>
                <w:sz w:val="16"/>
              </w:rPr>
              <w:lastRenderedPageBreak/>
              <w:t>carnes</w:t>
            </w:r>
          </w:p>
          <w:p w14:paraId="41D5E1B8"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mecanicamente separadas até o limite máximo de 60%, miúdos comestíveis de diferentes espécies de animais de açougue como fígado, língua, rim e/ou coração, tendões, pele e gorduras, adicionados de ingredientes, embutido em envoltório natural ou artificial ou por processo de extrusão, e submetido a um processo térmico adequado. Não pode conter glúten. Será tolerada a adição de pequenas quantidades de água, amido (até 2%), soja e corantes naturais. A salsicha deverá ser preparada com carnes em perfeito estado de conservação. Não será tolerada a presença de manchas esverdeadas ou pardacentas ou coloração sem uniformidade.</w:t>
            </w:r>
          </w:p>
          <w:p w14:paraId="454123C3"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6F05DA76"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1500</w:t>
            </w:r>
          </w:p>
        </w:tc>
        <w:tc>
          <w:tcPr>
            <w:tcW w:w="870" w:type="dxa"/>
            <w:shd w:val="clear" w:color="auto" w:fill="FFFFFF"/>
          </w:tcPr>
          <w:p w14:paraId="4E9ACCEA"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23B40427"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C100929"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E3C3E31"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784B63AC" w14:textId="77777777" w:rsidTr="00A518A7">
        <w:tc>
          <w:tcPr>
            <w:tcW w:w="675" w:type="dxa"/>
            <w:shd w:val="clear" w:color="auto" w:fill="FFFFFF"/>
          </w:tcPr>
          <w:p w14:paraId="6610EB92"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322A3F4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PÃO DE LEITE 75 G</w:t>
            </w:r>
          </w:p>
          <w:p w14:paraId="19C9FDE1"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Preparado com farinha de trigo, fermento biológico, leite, sal e açúcar, podendo conter outros ingredientes desde que declarados e aprovados pela ANVISA.</w:t>
            </w:r>
          </w:p>
          <w:p w14:paraId="751D62F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Produzido sob condições técnicas e higiênico sanitárias adequadas. </w:t>
            </w:r>
          </w:p>
          <w:p w14:paraId="036ADA2E"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3540C398"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1250</w:t>
            </w:r>
          </w:p>
        </w:tc>
        <w:tc>
          <w:tcPr>
            <w:tcW w:w="870" w:type="dxa"/>
            <w:shd w:val="clear" w:color="auto" w:fill="FFFFFF"/>
          </w:tcPr>
          <w:p w14:paraId="109C707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5C94562E"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1BB1CB2"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248A76A"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5F04FF2A" w14:textId="77777777" w:rsidTr="00A518A7">
        <w:tc>
          <w:tcPr>
            <w:tcW w:w="675" w:type="dxa"/>
            <w:shd w:val="clear" w:color="auto" w:fill="FFFFFF"/>
          </w:tcPr>
          <w:p w14:paraId="7F3BB956"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31422230"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PÃO DE LEITE 30 GRAMAS</w:t>
            </w:r>
          </w:p>
          <w:p w14:paraId="51264E59"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Preparado com farinha de trigo, fermento biológico, leite, sal e açúcar, podendo conter outros ingredientes desde que declarados e aprovados pela ANVISA.</w:t>
            </w:r>
          </w:p>
          <w:p w14:paraId="45988E0A"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Produzido sob condições técnicas e higiênico sanitárias adequadas. </w:t>
            </w:r>
          </w:p>
          <w:p w14:paraId="088DEA15"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4759CFF1"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5B8B1FC0"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1250</w:t>
            </w:r>
          </w:p>
        </w:tc>
        <w:tc>
          <w:tcPr>
            <w:tcW w:w="870" w:type="dxa"/>
            <w:shd w:val="clear" w:color="auto" w:fill="FFFFFF"/>
          </w:tcPr>
          <w:p w14:paraId="034DE25E"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5DF1ECEA"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1AB2C4"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C48C6F3"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48F0F110" w14:textId="77777777" w:rsidTr="00A518A7">
        <w:tc>
          <w:tcPr>
            <w:tcW w:w="675" w:type="dxa"/>
            <w:shd w:val="clear" w:color="auto" w:fill="FFFFFF"/>
          </w:tcPr>
          <w:p w14:paraId="5DBDD283"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5641C6C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BOLO SIMPLES EM FATIAS DE APROXIMADAMENTE 40 GRAMAS</w:t>
            </w:r>
          </w:p>
          <w:p w14:paraId="34739C4E"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Fabricação artesanal simples e saborizado, cortado em pedaços de aproximadamente 40 gramas cada (com sabores a definir no pedido).</w:t>
            </w:r>
          </w:p>
          <w:p w14:paraId="52403846"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Produzido sob condições técnicas e higiênico sanitárias adequadas. </w:t>
            </w:r>
          </w:p>
          <w:p w14:paraId="04BBAA67"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p w14:paraId="2E84E425" w14:textId="77777777" w:rsidR="00590297" w:rsidRDefault="00590297"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p>
        </w:tc>
        <w:tc>
          <w:tcPr>
            <w:tcW w:w="855" w:type="dxa"/>
            <w:shd w:val="clear" w:color="auto" w:fill="FFFFFF"/>
          </w:tcPr>
          <w:p w14:paraId="3B313828"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w:t>
            </w:r>
          </w:p>
        </w:tc>
        <w:tc>
          <w:tcPr>
            <w:tcW w:w="870" w:type="dxa"/>
            <w:shd w:val="clear" w:color="auto" w:fill="FFFFFF"/>
          </w:tcPr>
          <w:p w14:paraId="6A4432C4"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555C7A0B"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7C2E6F7"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B236BF1"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r w:rsidR="00590297" w14:paraId="14F2B9F7" w14:textId="77777777" w:rsidTr="00A518A7">
        <w:tc>
          <w:tcPr>
            <w:tcW w:w="675" w:type="dxa"/>
            <w:shd w:val="clear" w:color="auto" w:fill="FFFFFF"/>
          </w:tcPr>
          <w:p w14:paraId="5E5CDE09"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2BBED656"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BOLO DE CHOCOLATE COM COBERTURA DE CHOCOLATE (SEM RECHEIO)</w:t>
            </w:r>
          </w:p>
          <w:p w14:paraId="53317DA1"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Fabricação artesanal simples, cortado em pedaços de aproximadamente 70 gramas cada, sabor chocolate com cobertura de chocolate (tipo brigadeiro) e granulado.</w:t>
            </w:r>
          </w:p>
          <w:p w14:paraId="2CAD61E8"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 xml:space="preserve">Produzido sob condições técnicas e higiênico sanitárias adequadas. </w:t>
            </w:r>
          </w:p>
          <w:p w14:paraId="1291C1A6" w14:textId="77777777" w:rsidR="00590297" w:rsidRDefault="00000000" w:rsidP="00A518A7">
            <w:pPr>
              <w:pBdr>
                <w:top w:val="none" w:sz="6" w:space="0" w:color="auto"/>
                <w:left w:val="none" w:sz="6" w:space="0" w:color="auto"/>
                <w:bottom w:val="none" w:sz="6" w:space="0" w:color="auto"/>
                <w:right w:val="none" w:sz="6" w:space="0" w:color="auto"/>
                <w:between w:val="none" w:sz="6" w:space="0" w:color="auto"/>
              </w:pBdr>
              <w:jc w:val="both"/>
              <w:rPr>
                <w:rFonts w:ascii="Consolas" w:eastAsia="Consolas" w:hAnsi="Consolas" w:cs="Consolas"/>
                <w:b/>
                <w:sz w:val="16"/>
              </w:rPr>
            </w:pPr>
            <w:r>
              <w:rPr>
                <w:rFonts w:ascii="Consolas" w:eastAsia="Consolas" w:hAnsi="Consolas" w:cs="Consolas"/>
                <w:b/>
                <w:sz w:val="16"/>
              </w:rPr>
              <w:t>Produto sujeito a verificação no ato da entrega.</w:t>
            </w:r>
          </w:p>
        </w:tc>
        <w:tc>
          <w:tcPr>
            <w:tcW w:w="855" w:type="dxa"/>
            <w:shd w:val="clear" w:color="auto" w:fill="FFFFFF"/>
          </w:tcPr>
          <w:p w14:paraId="7CBEB1E7"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70" w:type="dxa"/>
            <w:shd w:val="clear" w:color="auto" w:fill="FFFFFF"/>
          </w:tcPr>
          <w:p w14:paraId="3ABBD864" w14:textId="77777777" w:rsidR="00590297"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55" w:type="dxa"/>
            <w:shd w:val="clear" w:color="auto" w:fill="FFFFFF"/>
          </w:tcPr>
          <w:p w14:paraId="53693657" w14:textId="77777777" w:rsidR="00590297" w:rsidRDefault="0059029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656826C"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FD62268" w14:textId="77777777" w:rsidR="00590297" w:rsidRDefault="00590297">
            <w:pPr>
              <w:pBdr>
                <w:top w:val="none" w:sz="6" w:space="0" w:color="auto"/>
                <w:left w:val="none" w:sz="6" w:space="0" w:color="auto"/>
                <w:bottom w:val="none" w:sz="6" w:space="0" w:color="auto"/>
                <w:right w:val="none" w:sz="6" w:space="0" w:color="auto"/>
                <w:between w:val="none" w:sz="6" w:space="0" w:color="auto"/>
              </w:pBdr>
            </w:pPr>
          </w:p>
        </w:tc>
      </w:tr>
    </w:tbl>
    <w:p w14:paraId="3ED4E577" w14:textId="77777777" w:rsidR="00590297" w:rsidRDefault="00000000">
      <w:pPr>
        <w:widowControl/>
        <w:spacing w:after="160" w:line="312" w:lineRule="auto"/>
        <w:jc w:val="both"/>
        <w:rPr>
          <w:sz w:val="24"/>
        </w:rPr>
      </w:pPr>
      <w:r>
        <w:rPr>
          <w:sz w:val="24"/>
        </w:rPr>
        <w:t>1) O preço global é de R$ _____ (_________________).</w:t>
      </w:r>
    </w:p>
    <w:p w14:paraId="0873CA92" w14:textId="77777777" w:rsidR="00590297"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5D2EE953" w14:textId="77777777" w:rsidR="00590297" w:rsidRDefault="00000000">
      <w:pPr>
        <w:widowControl/>
        <w:spacing w:after="160" w:line="312" w:lineRule="auto"/>
        <w:jc w:val="both"/>
        <w:rPr>
          <w:sz w:val="24"/>
        </w:rPr>
      </w:pPr>
      <w:r>
        <w:rPr>
          <w:sz w:val="24"/>
        </w:rPr>
        <w:lastRenderedPageBreak/>
        <w:t>3) Prazo de validade da Proposta: 60 dias.</w:t>
      </w:r>
    </w:p>
    <w:p w14:paraId="6BBA0E62" w14:textId="77777777" w:rsidR="00590297" w:rsidRDefault="00590297">
      <w:pPr>
        <w:widowControl/>
        <w:spacing w:after="160" w:line="312" w:lineRule="auto"/>
        <w:jc w:val="center"/>
        <w:rPr>
          <w:rFonts w:ascii="Times New Roman" w:eastAsia="Times New Roman" w:hAnsi="Times New Roman" w:cs="Times New Roman"/>
          <w:sz w:val="24"/>
        </w:rPr>
      </w:pPr>
    </w:p>
    <w:p w14:paraId="5BC6C1C2" w14:textId="77777777" w:rsidR="00590297" w:rsidRDefault="00000000">
      <w:pPr>
        <w:widowControl/>
        <w:spacing w:after="160" w:line="312" w:lineRule="auto"/>
        <w:jc w:val="center"/>
        <w:rPr>
          <w:sz w:val="24"/>
        </w:rPr>
      </w:pPr>
      <w:r>
        <w:rPr>
          <w:sz w:val="24"/>
        </w:rPr>
        <w:t>Local e Data.</w:t>
      </w:r>
    </w:p>
    <w:p w14:paraId="73040890" w14:textId="77777777" w:rsidR="00590297" w:rsidRDefault="00000000">
      <w:pPr>
        <w:widowControl/>
        <w:spacing w:after="160" w:line="312" w:lineRule="auto"/>
        <w:jc w:val="center"/>
        <w:rPr>
          <w:b/>
          <w:sz w:val="24"/>
        </w:rPr>
      </w:pPr>
      <w:r>
        <w:rPr>
          <w:b/>
          <w:sz w:val="24"/>
        </w:rPr>
        <w:t>_____________________________________</w:t>
      </w:r>
    </w:p>
    <w:p w14:paraId="7CC97B63" w14:textId="77777777" w:rsidR="00590297" w:rsidRDefault="00000000">
      <w:pPr>
        <w:widowControl/>
        <w:spacing w:after="160" w:line="312" w:lineRule="auto"/>
        <w:jc w:val="center"/>
        <w:rPr>
          <w:b/>
          <w:sz w:val="24"/>
        </w:rPr>
      </w:pPr>
      <w:r>
        <w:rPr>
          <w:b/>
          <w:sz w:val="24"/>
        </w:rPr>
        <w:t>Representante Legal</w:t>
      </w:r>
    </w:p>
    <w:p w14:paraId="7EA75FF2" w14:textId="77777777" w:rsidR="004C6EE1" w:rsidRDefault="004C6EE1">
      <w:pPr>
        <w:widowControl/>
        <w:spacing w:line="312" w:lineRule="auto"/>
        <w:jc w:val="center"/>
        <w:rPr>
          <w:b/>
          <w:sz w:val="24"/>
        </w:rPr>
      </w:pPr>
    </w:p>
    <w:p w14:paraId="3036D4AA" w14:textId="77777777" w:rsidR="004C6EE1" w:rsidRDefault="004C6EE1">
      <w:pPr>
        <w:widowControl/>
        <w:spacing w:line="312" w:lineRule="auto"/>
        <w:jc w:val="center"/>
        <w:rPr>
          <w:b/>
          <w:sz w:val="24"/>
        </w:rPr>
      </w:pPr>
    </w:p>
    <w:p w14:paraId="2654C3E6" w14:textId="77777777" w:rsidR="004C6EE1" w:rsidRDefault="004C6EE1">
      <w:pPr>
        <w:widowControl/>
        <w:spacing w:line="312" w:lineRule="auto"/>
        <w:jc w:val="center"/>
        <w:rPr>
          <w:b/>
          <w:sz w:val="24"/>
        </w:rPr>
      </w:pPr>
    </w:p>
    <w:p w14:paraId="2869984D" w14:textId="77777777" w:rsidR="004C6EE1" w:rsidRDefault="004C6EE1">
      <w:pPr>
        <w:widowControl/>
        <w:spacing w:line="312" w:lineRule="auto"/>
        <w:jc w:val="center"/>
        <w:rPr>
          <w:b/>
          <w:sz w:val="24"/>
        </w:rPr>
      </w:pPr>
    </w:p>
    <w:p w14:paraId="253441C7" w14:textId="77777777" w:rsidR="004C6EE1" w:rsidRDefault="004C6EE1">
      <w:pPr>
        <w:widowControl/>
        <w:spacing w:line="312" w:lineRule="auto"/>
        <w:jc w:val="center"/>
        <w:rPr>
          <w:b/>
          <w:sz w:val="24"/>
        </w:rPr>
      </w:pPr>
    </w:p>
    <w:p w14:paraId="150512B8" w14:textId="77777777" w:rsidR="004C6EE1" w:rsidRDefault="004C6EE1">
      <w:pPr>
        <w:widowControl/>
        <w:spacing w:line="312" w:lineRule="auto"/>
        <w:jc w:val="center"/>
        <w:rPr>
          <w:b/>
          <w:sz w:val="24"/>
        </w:rPr>
      </w:pPr>
    </w:p>
    <w:p w14:paraId="240CC14D" w14:textId="77777777" w:rsidR="004C6EE1" w:rsidRDefault="004C6EE1">
      <w:pPr>
        <w:widowControl/>
        <w:spacing w:line="312" w:lineRule="auto"/>
        <w:jc w:val="center"/>
        <w:rPr>
          <w:b/>
          <w:sz w:val="24"/>
        </w:rPr>
      </w:pPr>
    </w:p>
    <w:p w14:paraId="490C7F4E" w14:textId="77777777" w:rsidR="004C6EE1" w:rsidRDefault="004C6EE1">
      <w:pPr>
        <w:widowControl/>
        <w:spacing w:line="312" w:lineRule="auto"/>
        <w:jc w:val="center"/>
        <w:rPr>
          <w:b/>
          <w:sz w:val="24"/>
        </w:rPr>
      </w:pPr>
    </w:p>
    <w:p w14:paraId="6B5D3C6B" w14:textId="77777777" w:rsidR="004C6EE1" w:rsidRDefault="004C6EE1">
      <w:pPr>
        <w:widowControl/>
        <w:spacing w:line="312" w:lineRule="auto"/>
        <w:jc w:val="center"/>
        <w:rPr>
          <w:b/>
          <w:sz w:val="24"/>
        </w:rPr>
      </w:pPr>
    </w:p>
    <w:p w14:paraId="2447C724" w14:textId="77777777" w:rsidR="004C6EE1" w:rsidRDefault="004C6EE1">
      <w:pPr>
        <w:widowControl/>
        <w:spacing w:line="312" w:lineRule="auto"/>
        <w:jc w:val="center"/>
        <w:rPr>
          <w:b/>
          <w:sz w:val="24"/>
        </w:rPr>
      </w:pPr>
    </w:p>
    <w:p w14:paraId="16E96976" w14:textId="77777777" w:rsidR="004C6EE1" w:rsidRDefault="004C6EE1">
      <w:pPr>
        <w:widowControl/>
        <w:spacing w:line="312" w:lineRule="auto"/>
        <w:jc w:val="center"/>
        <w:rPr>
          <w:b/>
          <w:sz w:val="24"/>
        </w:rPr>
      </w:pPr>
    </w:p>
    <w:p w14:paraId="22DED9F2" w14:textId="77777777" w:rsidR="004C6EE1" w:rsidRDefault="004C6EE1">
      <w:pPr>
        <w:widowControl/>
        <w:spacing w:line="312" w:lineRule="auto"/>
        <w:jc w:val="center"/>
        <w:rPr>
          <w:b/>
          <w:sz w:val="24"/>
        </w:rPr>
      </w:pPr>
    </w:p>
    <w:p w14:paraId="13CA6FCE" w14:textId="77777777" w:rsidR="004C6EE1" w:rsidRDefault="004C6EE1">
      <w:pPr>
        <w:widowControl/>
        <w:spacing w:line="312" w:lineRule="auto"/>
        <w:jc w:val="center"/>
        <w:rPr>
          <w:b/>
          <w:sz w:val="24"/>
        </w:rPr>
      </w:pPr>
    </w:p>
    <w:p w14:paraId="443754CC" w14:textId="77777777" w:rsidR="004C6EE1" w:rsidRDefault="004C6EE1">
      <w:pPr>
        <w:widowControl/>
        <w:spacing w:line="312" w:lineRule="auto"/>
        <w:jc w:val="center"/>
        <w:rPr>
          <w:b/>
          <w:sz w:val="24"/>
        </w:rPr>
      </w:pPr>
    </w:p>
    <w:p w14:paraId="022B397C" w14:textId="77777777" w:rsidR="004C6EE1" w:rsidRDefault="004C6EE1">
      <w:pPr>
        <w:widowControl/>
        <w:spacing w:line="312" w:lineRule="auto"/>
        <w:jc w:val="center"/>
        <w:rPr>
          <w:b/>
          <w:sz w:val="24"/>
        </w:rPr>
      </w:pPr>
    </w:p>
    <w:p w14:paraId="3F18C502" w14:textId="77777777" w:rsidR="004C6EE1" w:rsidRDefault="004C6EE1">
      <w:pPr>
        <w:widowControl/>
        <w:spacing w:line="312" w:lineRule="auto"/>
        <w:jc w:val="center"/>
        <w:rPr>
          <w:b/>
          <w:sz w:val="24"/>
        </w:rPr>
      </w:pPr>
    </w:p>
    <w:p w14:paraId="316867BD" w14:textId="77777777" w:rsidR="004C6EE1" w:rsidRDefault="004C6EE1">
      <w:pPr>
        <w:widowControl/>
        <w:spacing w:line="312" w:lineRule="auto"/>
        <w:jc w:val="center"/>
        <w:rPr>
          <w:b/>
          <w:sz w:val="24"/>
        </w:rPr>
      </w:pPr>
    </w:p>
    <w:p w14:paraId="49AA28D3" w14:textId="77777777" w:rsidR="004C6EE1" w:rsidRDefault="004C6EE1">
      <w:pPr>
        <w:widowControl/>
        <w:spacing w:line="312" w:lineRule="auto"/>
        <w:jc w:val="center"/>
        <w:rPr>
          <w:b/>
          <w:sz w:val="24"/>
        </w:rPr>
      </w:pPr>
    </w:p>
    <w:p w14:paraId="61B19986" w14:textId="77777777" w:rsidR="004C6EE1" w:rsidRDefault="004C6EE1">
      <w:pPr>
        <w:widowControl/>
        <w:spacing w:line="312" w:lineRule="auto"/>
        <w:jc w:val="center"/>
        <w:rPr>
          <w:b/>
          <w:sz w:val="24"/>
        </w:rPr>
      </w:pPr>
    </w:p>
    <w:p w14:paraId="5307F488" w14:textId="77777777" w:rsidR="004C6EE1" w:rsidRDefault="004C6EE1">
      <w:pPr>
        <w:widowControl/>
        <w:spacing w:line="312" w:lineRule="auto"/>
        <w:jc w:val="center"/>
        <w:rPr>
          <w:b/>
          <w:sz w:val="24"/>
        </w:rPr>
      </w:pPr>
    </w:p>
    <w:p w14:paraId="010288ED" w14:textId="77777777" w:rsidR="004C6EE1" w:rsidRDefault="004C6EE1">
      <w:pPr>
        <w:widowControl/>
        <w:spacing w:line="312" w:lineRule="auto"/>
        <w:jc w:val="center"/>
        <w:rPr>
          <w:b/>
          <w:sz w:val="24"/>
        </w:rPr>
      </w:pPr>
    </w:p>
    <w:p w14:paraId="43F3AA8F" w14:textId="77777777" w:rsidR="004C6EE1" w:rsidRDefault="004C6EE1">
      <w:pPr>
        <w:widowControl/>
        <w:spacing w:line="312" w:lineRule="auto"/>
        <w:jc w:val="center"/>
        <w:rPr>
          <w:b/>
          <w:sz w:val="24"/>
        </w:rPr>
      </w:pPr>
    </w:p>
    <w:p w14:paraId="23CFE6FA" w14:textId="77777777" w:rsidR="004C6EE1" w:rsidRDefault="004C6EE1">
      <w:pPr>
        <w:widowControl/>
        <w:spacing w:line="312" w:lineRule="auto"/>
        <w:jc w:val="center"/>
        <w:rPr>
          <w:b/>
          <w:sz w:val="24"/>
        </w:rPr>
      </w:pPr>
    </w:p>
    <w:p w14:paraId="265A2D78" w14:textId="77777777" w:rsidR="004C6EE1" w:rsidRDefault="004C6EE1">
      <w:pPr>
        <w:widowControl/>
        <w:spacing w:line="312" w:lineRule="auto"/>
        <w:jc w:val="center"/>
        <w:rPr>
          <w:b/>
          <w:sz w:val="24"/>
        </w:rPr>
      </w:pPr>
    </w:p>
    <w:p w14:paraId="497146F7" w14:textId="77777777" w:rsidR="004C6EE1" w:rsidRDefault="004C6EE1">
      <w:pPr>
        <w:widowControl/>
        <w:spacing w:line="312" w:lineRule="auto"/>
        <w:jc w:val="center"/>
        <w:rPr>
          <w:b/>
          <w:sz w:val="24"/>
        </w:rPr>
      </w:pPr>
    </w:p>
    <w:p w14:paraId="67FC6E16" w14:textId="77777777" w:rsidR="004C6EE1" w:rsidRDefault="004C6EE1">
      <w:pPr>
        <w:widowControl/>
        <w:spacing w:line="312" w:lineRule="auto"/>
        <w:jc w:val="center"/>
        <w:rPr>
          <w:b/>
          <w:sz w:val="24"/>
        </w:rPr>
      </w:pPr>
    </w:p>
    <w:p w14:paraId="6F938B20" w14:textId="77777777" w:rsidR="004C6EE1" w:rsidRDefault="004C6EE1">
      <w:pPr>
        <w:widowControl/>
        <w:spacing w:line="312" w:lineRule="auto"/>
        <w:jc w:val="center"/>
        <w:rPr>
          <w:b/>
          <w:sz w:val="24"/>
        </w:rPr>
      </w:pPr>
    </w:p>
    <w:p w14:paraId="529874A0" w14:textId="77777777" w:rsidR="004C6EE1" w:rsidRDefault="004C6EE1">
      <w:pPr>
        <w:widowControl/>
        <w:spacing w:line="312" w:lineRule="auto"/>
        <w:jc w:val="center"/>
        <w:rPr>
          <w:b/>
          <w:sz w:val="24"/>
        </w:rPr>
      </w:pPr>
    </w:p>
    <w:p w14:paraId="60B1C21E" w14:textId="77777777" w:rsidR="004C6EE1" w:rsidRDefault="004C6EE1">
      <w:pPr>
        <w:widowControl/>
        <w:spacing w:line="312" w:lineRule="auto"/>
        <w:jc w:val="center"/>
        <w:rPr>
          <w:b/>
          <w:sz w:val="24"/>
        </w:rPr>
      </w:pPr>
    </w:p>
    <w:p w14:paraId="465B8FD0" w14:textId="3DBEEDB3" w:rsidR="00590297" w:rsidRDefault="00000000">
      <w:pPr>
        <w:widowControl/>
        <w:spacing w:line="312" w:lineRule="auto"/>
        <w:jc w:val="center"/>
        <w:rPr>
          <w:b/>
          <w:sz w:val="24"/>
        </w:rPr>
      </w:pPr>
      <w:r>
        <w:rPr>
          <w:b/>
          <w:sz w:val="24"/>
        </w:rPr>
        <w:lastRenderedPageBreak/>
        <w:t>ANEXO V</w:t>
      </w:r>
    </w:p>
    <w:p w14:paraId="41A90630" w14:textId="77777777" w:rsidR="00590297" w:rsidRDefault="00590297">
      <w:pPr>
        <w:widowControl/>
        <w:spacing w:line="312" w:lineRule="auto"/>
        <w:jc w:val="both"/>
        <w:rPr>
          <w:rFonts w:ascii="Times New Roman" w:eastAsia="Times New Roman" w:hAnsi="Times New Roman" w:cs="Times New Roman"/>
          <w:sz w:val="24"/>
        </w:rPr>
      </w:pPr>
    </w:p>
    <w:p w14:paraId="0C5F414C" w14:textId="77777777" w:rsidR="00590297" w:rsidRDefault="00000000">
      <w:pPr>
        <w:widowControl/>
        <w:spacing w:line="312" w:lineRule="auto"/>
        <w:jc w:val="both"/>
        <w:rPr>
          <w:b/>
          <w:sz w:val="24"/>
        </w:rPr>
      </w:pPr>
      <w:r>
        <w:rPr>
          <w:b/>
          <w:sz w:val="24"/>
        </w:rPr>
        <w:t>DAS DECLARAÇÕES QUE DEVEM ACOMPANHAR A PROPOSTA DE PREÇO</w:t>
      </w:r>
    </w:p>
    <w:p w14:paraId="3D58BCA1" w14:textId="77777777" w:rsidR="00590297" w:rsidRDefault="00590297">
      <w:pPr>
        <w:widowControl/>
        <w:spacing w:line="312" w:lineRule="auto"/>
        <w:jc w:val="both"/>
        <w:rPr>
          <w:rFonts w:ascii="Times New Roman" w:eastAsia="Times New Roman" w:hAnsi="Times New Roman" w:cs="Times New Roman"/>
          <w:sz w:val="24"/>
        </w:rPr>
      </w:pPr>
    </w:p>
    <w:p w14:paraId="104932ED" w14:textId="77777777" w:rsidR="00590297" w:rsidRPr="00E17DD7" w:rsidRDefault="00000000">
      <w:pPr>
        <w:widowControl/>
        <w:spacing w:line="312" w:lineRule="auto"/>
        <w:jc w:val="center"/>
        <w:rPr>
          <w:rFonts w:eastAsia="Times New Roman"/>
          <w:b/>
          <w:sz w:val="24"/>
        </w:rPr>
      </w:pPr>
      <w:r w:rsidRPr="00E17DD7">
        <w:rPr>
          <w:rFonts w:eastAsia="Times New Roman"/>
          <w:b/>
          <w:sz w:val="24"/>
        </w:rPr>
        <w:t>Cláusula 5.5.6.1</w:t>
      </w:r>
    </w:p>
    <w:p w14:paraId="633357AE" w14:textId="77777777" w:rsidR="00590297" w:rsidRDefault="00590297">
      <w:pPr>
        <w:widowControl/>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157"/>
      </w:tblGrid>
      <w:tr w:rsidR="00590297" w:rsidRPr="00E17DD7" w14:paraId="3FC4BE72" w14:textId="77777777" w:rsidTr="004C6EE1">
        <w:trPr>
          <w:trHeight w:val="267"/>
        </w:trPr>
        <w:tc>
          <w:tcPr>
            <w:tcW w:w="2071" w:type="dxa"/>
            <w:tcBorders>
              <w:top w:val="single" w:sz="4" w:space="0" w:color="000000"/>
              <w:left w:val="single" w:sz="4" w:space="0" w:color="000000"/>
              <w:bottom w:val="single" w:sz="4" w:space="0" w:color="000000"/>
              <w:right w:val="single" w:sz="4" w:space="0" w:color="000000"/>
            </w:tcBorders>
          </w:tcPr>
          <w:p w14:paraId="43B7A725" w14:textId="77777777" w:rsidR="00590297" w:rsidRPr="00E17DD7" w:rsidRDefault="00000000">
            <w:pPr>
              <w:widowControl/>
              <w:spacing w:line="312" w:lineRule="auto"/>
              <w:jc w:val="both"/>
              <w:rPr>
                <w:b/>
                <w:sz w:val="16"/>
                <w:szCs w:val="16"/>
                <w:shd w:val="clear" w:color="auto" w:fill="FFFFFF"/>
              </w:rPr>
            </w:pPr>
            <w:r w:rsidRPr="00E17DD7">
              <w:rPr>
                <w:b/>
                <w:sz w:val="16"/>
                <w:szCs w:val="16"/>
                <w:shd w:val="clear" w:color="auto" w:fill="FFFFFF"/>
              </w:rPr>
              <w:t>PROCESSO Nº:</w:t>
            </w:r>
          </w:p>
        </w:tc>
        <w:tc>
          <w:tcPr>
            <w:tcW w:w="3329" w:type="dxa"/>
            <w:gridSpan w:val="2"/>
            <w:tcBorders>
              <w:top w:val="single" w:sz="4" w:space="0" w:color="000000"/>
              <w:left w:val="single" w:sz="4" w:space="0" w:color="000000"/>
              <w:bottom w:val="single" w:sz="4" w:space="0" w:color="000000"/>
              <w:right w:val="single" w:sz="4" w:space="0" w:color="000000"/>
            </w:tcBorders>
          </w:tcPr>
          <w:p w14:paraId="779416B9" w14:textId="1B294007" w:rsidR="00590297" w:rsidRPr="00E17DD7"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E17DD7">
              <w:rPr>
                <w:sz w:val="16"/>
                <w:szCs w:val="16"/>
              </w:rPr>
              <w:t>51/</w:t>
            </w:r>
            <w:r w:rsidR="00FB70CB">
              <w:rPr>
                <w:sz w:val="16"/>
                <w:szCs w:val="16"/>
              </w:rPr>
              <w:t>20</w:t>
            </w:r>
            <w:r w:rsidRPr="00E17DD7">
              <w:rPr>
                <w:sz w:val="16"/>
                <w:szCs w:val="16"/>
              </w:rPr>
              <w:t>24</w:t>
            </w:r>
          </w:p>
        </w:tc>
        <w:tc>
          <w:tcPr>
            <w:tcW w:w="2212" w:type="dxa"/>
            <w:gridSpan w:val="2"/>
            <w:tcBorders>
              <w:top w:val="single" w:sz="4" w:space="0" w:color="000000"/>
              <w:left w:val="single" w:sz="4" w:space="0" w:color="000000"/>
              <w:bottom w:val="single" w:sz="4" w:space="0" w:color="000000"/>
              <w:right w:val="single" w:sz="4" w:space="0" w:color="000000"/>
            </w:tcBorders>
          </w:tcPr>
          <w:p w14:paraId="0738A0B6" w14:textId="77777777" w:rsidR="00590297" w:rsidRPr="00E17DD7" w:rsidRDefault="00000000">
            <w:pPr>
              <w:widowControl/>
              <w:spacing w:line="312" w:lineRule="auto"/>
              <w:jc w:val="both"/>
              <w:rPr>
                <w:b/>
                <w:sz w:val="16"/>
                <w:szCs w:val="16"/>
                <w:shd w:val="clear" w:color="auto" w:fill="FFFFFF"/>
              </w:rPr>
            </w:pPr>
            <w:r w:rsidRPr="00E17DD7">
              <w:rPr>
                <w:b/>
                <w:sz w:val="16"/>
                <w:szCs w:val="16"/>
                <w:shd w:val="clear" w:color="auto" w:fill="FFFFFF"/>
              </w:rPr>
              <w:t xml:space="preserve">PREGÃO ELETRÔNICO Nº </w:t>
            </w:r>
          </w:p>
        </w:tc>
        <w:tc>
          <w:tcPr>
            <w:tcW w:w="1157" w:type="dxa"/>
            <w:tcBorders>
              <w:top w:val="single" w:sz="4" w:space="0" w:color="000000"/>
              <w:left w:val="single" w:sz="4" w:space="0" w:color="000000"/>
              <w:bottom w:val="single" w:sz="4" w:space="0" w:color="000000"/>
              <w:right w:val="single" w:sz="4" w:space="0" w:color="000000"/>
            </w:tcBorders>
          </w:tcPr>
          <w:p w14:paraId="227A1001" w14:textId="2B386062" w:rsidR="00590297" w:rsidRPr="00E17DD7" w:rsidRDefault="00000000">
            <w:pPr>
              <w:widowControl/>
              <w:spacing w:line="312" w:lineRule="auto"/>
              <w:jc w:val="both"/>
              <w:rPr>
                <w:rFonts w:eastAsia="Times New Roman"/>
                <w:b/>
                <w:sz w:val="16"/>
                <w:szCs w:val="16"/>
              </w:rPr>
            </w:pPr>
            <w:r w:rsidRPr="00E17DD7">
              <w:rPr>
                <w:rFonts w:eastAsia="Times New Roman"/>
                <w:b/>
                <w:sz w:val="16"/>
                <w:szCs w:val="16"/>
              </w:rPr>
              <w:t>14</w:t>
            </w:r>
            <w:r w:rsidR="00E17DD7">
              <w:rPr>
                <w:rFonts w:eastAsia="Times New Roman"/>
                <w:b/>
                <w:sz w:val="16"/>
                <w:szCs w:val="16"/>
              </w:rPr>
              <w:t>/2024</w:t>
            </w:r>
          </w:p>
        </w:tc>
      </w:tr>
      <w:tr w:rsidR="00590297" w:rsidRPr="00E17DD7" w14:paraId="78AE619D" w14:textId="77777777" w:rsidTr="004C6EE1">
        <w:trPr>
          <w:trHeight w:val="255"/>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CAEB36" w14:textId="77777777" w:rsidR="00590297" w:rsidRPr="00E17DD7" w:rsidRDefault="00000000">
            <w:pPr>
              <w:widowControl/>
              <w:spacing w:line="312" w:lineRule="auto"/>
              <w:jc w:val="both"/>
              <w:rPr>
                <w:b/>
                <w:sz w:val="16"/>
                <w:szCs w:val="16"/>
              </w:rPr>
            </w:pPr>
            <w:r w:rsidRPr="00E17DD7">
              <w:rPr>
                <w:b/>
                <w:sz w:val="16"/>
                <w:szCs w:val="16"/>
              </w:rPr>
              <w:t>DADOS DA EMPRESA</w:t>
            </w:r>
          </w:p>
        </w:tc>
      </w:tr>
      <w:tr w:rsidR="00590297" w:rsidRPr="00E17DD7" w14:paraId="451E8719"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54E3AC8F" w14:textId="77777777" w:rsidR="00590297" w:rsidRPr="00E17DD7" w:rsidRDefault="00000000">
            <w:pPr>
              <w:widowControl/>
              <w:spacing w:line="312" w:lineRule="auto"/>
              <w:jc w:val="both"/>
              <w:rPr>
                <w:b/>
                <w:sz w:val="16"/>
                <w:szCs w:val="16"/>
              </w:rPr>
            </w:pPr>
            <w:r w:rsidRPr="00E17DD7">
              <w:rPr>
                <w:b/>
                <w:sz w:val="16"/>
                <w:szCs w:val="16"/>
              </w:rPr>
              <w:t>Razão Social</w:t>
            </w:r>
          </w:p>
        </w:tc>
        <w:tc>
          <w:tcPr>
            <w:tcW w:w="3925" w:type="dxa"/>
            <w:gridSpan w:val="2"/>
            <w:tcBorders>
              <w:top w:val="single" w:sz="4" w:space="0" w:color="000000"/>
              <w:left w:val="single" w:sz="4" w:space="0" w:color="000000"/>
              <w:bottom w:val="single" w:sz="4" w:space="0" w:color="000000"/>
              <w:right w:val="single" w:sz="4" w:space="0" w:color="000000"/>
            </w:tcBorders>
          </w:tcPr>
          <w:p w14:paraId="3D5FD2C6"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2025D431" w14:textId="77777777" w:rsidR="00590297" w:rsidRPr="00E17DD7" w:rsidRDefault="00000000">
            <w:pPr>
              <w:widowControl/>
              <w:spacing w:line="312" w:lineRule="auto"/>
              <w:jc w:val="both"/>
              <w:rPr>
                <w:b/>
                <w:sz w:val="16"/>
                <w:szCs w:val="16"/>
              </w:rPr>
            </w:pPr>
            <w:r w:rsidRPr="00E17DD7">
              <w:rPr>
                <w:b/>
                <w:sz w:val="16"/>
                <w:szCs w:val="16"/>
              </w:rPr>
              <w:t>CNPJ</w:t>
            </w:r>
          </w:p>
        </w:tc>
        <w:tc>
          <w:tcPr>
            <w:tcW w:w="1157" w:type="dxa"/>
            <w:tcBorders>
              <w:top w:val="single" w:sz="4" w:space="0" w:color="000000"/>
              <w:left w:val="single" w:sz="4" w:space="0" w:color="000000"/>
              <w:bottom w:val="single" w:sz="4" w:space="0" w:color="000000"/>
              <w:right w:val="single" w:sz="4" w:space="0" w:color="000000"/>
            </w:tcBorders>
          </w:tcPr>
          <w:p w14:paraId="664A229B" w14:textId="77777777" w:rsidR="00590297" w:rsidRPr="00E17DD7" w:rsidRDefault="00590297">
            <w:pPr>
              <w:widowControl/>
              <w:spacing w:line="312" w:lineRule="auto"/>
              <w:jc w:val="both"/>
              <w:rPr>
                <w:b/>
                <w:sz w:val="16"/>
                <w:szCs w:val="16"/>
              </w:rPr>
            </w:pPr>
          </w:p>
        </w:tc>
      </w:tr>
      <w:tr w:rsidR="00590297" w:rsidRPr="00E17DD7" w14:paraId="6447BDE6"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3F31AE69" w14:textId="77777777" w:rsidR="00590297" w:rsidRPr="00E17DD7" w:rsidRDefault="00000000">
            <w:pPr>
              <w:widowControl/>
              <w:spacing w:line="312" w:lineRule="auto"/>
              <w:jc w:val="both"/>
              <w:rPr>
                <w:b/>
                <w:sz w:val="16"/>
                <w:szCs w:val="16"/>
              </w:rPr>
            </w:pPr>
            <w:r w:rsidRPr="00E17DD7">
              <w:rPr>
                <w:b/>
                <w:sz w:val="16"/>
                <w:szCs w:val="16"/>
              </w:rPr>
              <w:t>Endereço</w:t>
            </w:r>
          </w:p>
        </w:tc>
        <w:tc>
          <w:tcPr>
            <w:tcW w:w="3925" w:type="dxa"/>
            <w:gridSpan w:val="2"/>
            <w:tcBorders>
              <w:top w:val="single" w:sz="4" w:space="0" w:color="000000"/>
              <w:left w:val="single" w:sz="4" w:space="0" w:color="000000"/>
              <w:bottom w:val="single" w:sz="4" w:space="0" w:color="000000"/>
              <w:right w:val="single" w:sz="4" w:space="0" w:color="000000"/>
            </w:tcBorders>
          </w:tcPr>
          <w:p w14:paraId="6FFCD44C"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516965DD" w14:textId="77777777" w:rsidR="00590297" w:rsidRPr="00E17DD7" w:rsidRDefault="00000000">
            <w:pPr>
              <w:widowControl/>
              <w:spacing w:line="312" w:lineRule="auto"/>
              <w:jc w:val="both"/>
              <w:rPr>
                <w:b/>
                <w:sz w:val="16"/>
                <w:szCs w:val="16"/>
              </w:rPr>
            </w:pPr>
            <w:r w:rsidRPr="00E17DD7">
              <w:rPr>
                <w:b/>
                <w:sz w:val="16"/>
                <w:szCs w:val="16"/>
              </w:rPr>
              <w:t>Município/UF</w:t>
            </w:r>
          </w:p>
        </w:tc>
        <w:tc>
          <w:tcPr>
            <w:tcW w:w="1157" w:type="dxa"/>
            <w:tcBorders>
              <w:top w:val="single" w:sz="4" w:space="0" w:color="000000"/>
              <w:left w:val="single" w:sz="4" w:space="0" w:color="000000"/>
              <w:bottom w:val="single" w:sz="4" w:space="0" w:color="000000"/>
              <w:right w:val="single" w:sz="4" w:space="0" w:color="000000"/>
            </w:tcBorders>
          </w:tcPr>
          <w:p w14:paraId="5375ABAC" w14:textId="77777777" w:rsidR="00590297" w:rsidRPr="00E17DD7" w:rsidRDefault="00590297">
            <w:pPr>
              <w:widowControl/>
              <w:spacing w:line="312" w:lineRule="auto"/>
              <w:jc w:val="both"/>
              <w:rPr>
                <w:b/>
                <w:sz w:val="16"/>
                <w:szCs w:val="16"/>
              </w:rPr>
            </w:pPr>
          </w:p>
        </w:tc>
      </w:tr>
      <w:tr w:rsidR="00590297" w:rsidRPr="00E17DD7" w14:paraId="2FCBDC5F" w14:textId="77777777" w:rsidTr="004C6EE1">
        <w:trPr>
          <w:trHeight w:val="267"/>
        </w:trPr>
        <w:tc>
          <w:tcPr>
            <w:tcW w:w="6223" w:type="dxa"/>
            <w:gridSpan w:val="4"/>
            <w:tcBorders>
              <w:top w:val="single" w:sz="4" w:space="0" w:color="000000"/>
              <w:left w:val="single" w:sz="4" w:space="0" w:color="000000"/>
              <w:bottom w:val="single" w:sz="4" w:space="0" w:color="000000"/>
              <w:right w:val="single" w:sz="4" w:space="0" w:color="000000"/>
            </w:tcBorders>
          </w:tcPr>
          <w:p w14:paraId="2F4D0748" w14:textId="77777777" w:rsidR="00590297" w:rsidRPr="00E17DD7" w:rsidRDefault="00000000">
            <w:pPr>
              <w:widowControl/>
              <w:spacing w:line="312" w:lineRule="auto"/>
              <w:jc w:val="both"/>
              <w:rPr>
                <w:b/>
                <w:sz w:val="16"/>
                <w:szCs w:val="16"/>
              </w:rPr>
            </w:pPr>
            <w:r w:rsidRPr="00E17DD7">
              <w:rPr>
                <w:b/>
                <w:sz w:val="16"/>
                <w:szCs w:val="16"/>
              </w:rPr>
              <w:t xml:space="preserve">Endereço eletrônico comercial </w:t>
            </w:r>
          </w:p>
        </w:tc>
        <w:tc>
          <w:tcPr>
            <w:tcW w:w="2546" w:type="dxa"/>
            <w:gridSpan w:val="2"/>
            <w:tcBorders>
              <w:top w:val="single" w:sz="4" w:space="0" w:color="000000"/>
              <w:left w:val="single" w:sz="4" w:space="0" w:color="000000"/>
              <w:bottom w:val="single" w:sz="4" w:space="0" w:color="000000"/>
              <w:right w:val="single" w:sz="4" w:space="0" w:color="000000"/>
            </w:tcBorders>
          </w:tcPr>
          <w:p w14:paraId="391D301F" w14:textId="77777777" w:rsidR="00590297" w:rsidRPr="00E17DD7" w:rsidRDefault="00590297">
            <w:pPr>
              <w:widowControl/>
              <w:spacing w:line="312" w:lineRule="auto"/>
              <w:jc w:val="both"/>
              <w:rPr>
                <w:b/>
                <w:sz w:val="16"/>
                <w:szCs w:val="16"/>
              </w:rPr>
            </w:pPr>
          </w:p>
        </w:tc>
      </w:tr>
      <w:tr w:rsidR="00590297" w:rsidRPr="00E17DD7" w14:paraId="221C11A0"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D1EA73" w14:textId="77777777" w:rsidR="00590297" w:rsidRPr="00E17DD7" w:rsidRDefault="00000000">
            <w:pPr>
              <w:widowControl/>
              <w:spacing w:line="312" w:lineRule="auto"/>
              <w:jc w:val="both"/>
              <w:rPr>
                <w:b/>
                <w:sz w:val="16"/>
                <w:szCs w:val="16"/>
              </w:rPr>
            </w:pPr>
            <w:r w:rsidRPr="00E17DD7">
              <w:rPr>
                <w:b/>
                <w:sz w:val="16"/>
                <w:szCs w:val="16"/>
              </w:rPr>
              <w:t>DADOS DO REPRESENTANTE LEGAL</w:t>
            </w:r>
          </w:p>
        </w:tc>
      </w:tr>
      <w:tr w:rsidR="00590297" w:rsidRPr="00E17DD7" w14:paraId="1E24F1C4"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29DCE46B" w14:textId="77777777" w:rsidR="00590297" w:rsidRPr="00E17DD7" w:rsidRDefault="00000000">
            <w:pPr>
              <w:widowControl/>
              <w:spacing w:line="312" w:lineRule="auto"/>
              <w:jc w:val="both"/>
              <w:rPr>
                <w:b/>
                <w:sz w:val="16"/>
                <w:szCs w:val="16"/>
              </w:rPr>
            </w:pPr>
            <w:r w:rsidRPr="00E17DD7">
              <w:rPr>
                <w:b/>
                <w:sz w:val="16"/>
                <w:szCs w:val="16"/>
              </w:rPr>
              <w:t xml:space="preserve">Nome </w:t>
            </w:r>
          </w:p>
        </w:tc>
        <w:tc>
          <w:tcPr>
            <w:tcW w:w="3925" w:type="dxa"/>
            <w:gridSpan w:val="2"/>
            <w:tcBorders>
              <w:top w:val="single" w:sz="4" w:space="0" w:color="000000"/>
              <w:left w:val="single" w:sz="4" w:space="0" w:color="000000"/>
              <w:bottom w:val="single" w:sz="4" w:space="0" w:color="000000"/>
              <w:right w:val="single" w:sz="4" w:space="0" w:color="000000"/>
            </w:tcBorders>
          </w:tcPr>
          <w:p w14:paraId="1A33A6AE"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A8E1177" w14:textId="77777777" w:rsidR="00590297" w:rsidRPr="00E17DD7" w:rsidRDefault="00000000">
            <w:pPr>
              <w:widowControl/>
              <w:spacing w:line="312" w:lineRule="auto"/>
              <w:jc w:val="both"/>
              <w:rPr>
                <w:b/>
                <w:sz w:val="16"/>
                <w:szCs w:val="16"/>
              </w:rPr>
            </w:pPr>
            <w:r w:rsidRPr="00E17DD7">
              <w:rPr>
                <w:b/>
                <w:sz w:val="16"/>
                <w:szCs w:val="16"/>
              </w:rPr>
              <w:t>RG</w:t>
            </w:r>
          </w:p>
        </w:tc>
        <w:tc>
          <w:tcPr>
            <w:tcW w:w="1157" w:type="dxa"/>
            <w:tcBorders>
              <w:top w:val="single" w:sz="4" w:space="0" w:color="000000"/>
              <w:left w:val="single" w:sz="4" w:space="0" w:color="000000"/>
              <w:bottom w:val="single" w:sz="4" w:space="0" w:color="000000"/>
              <w:right w:val="single" w:sz="4" w:space="0" w:color="000000"/>
            </w:tcBorders>
          </w:tcPr>
          <w:p w14:paraId="4740DB2C" w14:textId="77777777" w:rsidR="00590297" w:rsidRPr="00E17DD7" w:rsidRDefault="00590297">
            <w:pPr>
              <w:widowControl/>
              <w:spacing w:line="312" w:lineRule="auto"/>
              <w:jc w:val="both"/>
              <w:rPr>
                <w:b/>
                <w:sz w:val="16"/>
                <w:szCs w:val="16"/>
              </w:rPr>
            </w:pPr>
          </w:p>
        </w:tc>
      </w:tr>
      <w:tr w:rsidR="00590297" w:rsidRPr="00E17DD7" w14:paraId="3C5B0405"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0A5BAA53" w14:textId="77777777" w:rsidR="00590297" w:rsidRPr="00E17DD7" w:rsidRDefault="00000000">
            <w:pPr>
              <w:widowControl/>
              <w:spacing w:line="312" w:lineRule="auto"/>
              <w:jc w:val="both"/>
              <w:rPr>
                <w:b/>
                <w:sz w:val="16"/>
                <w:szCs w:val="16"/>
              </w:rPr>
            </w:pPr>
            <w:r w:rsidRPr="00E17DD7">
              <w:rPr>
                <w:b/>
                <w:sz w:val="16"/>
                <w:szCs w:val="16"/>
              </w:rPr>
              <w:t>Qualificação</w:t>
            </w:r>
          </w:p>
        </w:tc>
        <w:tc>
          <w:tcPr>
            <w:tcW w:w="3925" w:type="dxa"/>
            <w:gridSpan w:val="2"/>
            <w:tcBorders>
              <w:top w:val="single" w:sz="4" w:space="0" w:color="000000"/>
              <w:left w:val="single" w:sz="4" w:space="0" w:color="000000"/>
              <w:bottom w:val="single" w:sz="4" w:space="0" w:color="000000"/>
              <w:right w:val="single" w:sz="4" w:space="0" w:color="000000"/>
            </w:tcBorders>
          </w:tcPr>
          <w:p w14:paraId="79A1D584"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50891EF7" w14:textId="77777777" w:rsidR="00590297" w:rsidRPr="00E17DD7" w:rsidRDefault="00000000">
            <w:pPr>
              <w:widowControl/>
              <w:spacing w:line="312" w:lineRule="auto"/>
              <w:jc w:val="both"/>
              <w:rPr>
                <w:b/>
                <w:sz w:val="16"/>
                <w:szCs w:val="16"/>
              </w:rPr>
            </w:pPr>
            <w:r w:rsidRPr="00E17DD7">
              <w:rPr>
                <w:b/>
                <w:sz w:val="16"/>
                <w:szCs w:val="16"/>
              </w:rPr>
              <w:t>CPF</w:t>
            </w:r>
          </w:p>
        </w:tc>
        <w:tc>
          <w:tcPr>
            <w:tcW w:w="1157" w:type="dxa"/>
            <w:tcBorders>
              <w:top w:val="single" w:sz="4" w:space="0" w:color="000000"/>
              <w:left w:val="single" w:sz="4" w:space="0" w:color="000000"/>
              <w:bottom w:val="single" w:sz="4" w:space="0" w:color="000000"/>
              <w:right w:val="single" w:sz="4" w:space="0" w:color="000000"/>
            </w:tcBorders>
          </w:tcPr>
          <w:p w14:paraId="3775C6DE" w14:textId="77777777" w:rsidR="00590297" w:rsidRPr="00E17DD7" w:rsidRDefault="00590297">
            <w:pPr>
              <w:widowControl/>
              <w:spacing w:line="312" w:lineRule="auto"/>
              <w:jc w:val="both"/>
              <w:rPr>
                <w:b/>
                <w:sz w:val="16"/>
                <w:szCs w:val="16"/>
              </w:rPr>
            </w:pPr>
          </w:p>
        </w:tc>
      </w:tr>
      <w:tr w:rsidR="00590297" w:rsidRPr="00E17DD7" w14:paraId="5FA4C84C" w14:textId="77777777" w:rsidTr="004C6EE1">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0AB617B3" w14:textId="77777777" w:rsidR="00590297" w:rsidRPr="00E17DD7" w:rsidRDefault="00000000">
            <w:pPr>
              <w:widowControl/>
              <w:spacing w:line="312" w:lineRule="auto"/>
              <w:jc w:val="both"/>
              <w:rPr>
                <w:b/>
                <w:sz w:val="16"/>
                <w:szCs w:val="16"/>
              </w:rPr>
            </w:pPr>
            <w:r w:rsidRPr="00E17DD7">
              <w:rPr>
                <w:b/>
                <w:sz w:val="16"/>
                <w:szCs w:val="16"/>
              </w:rPr>
              <w:t>Endereço</w:t>
            </w:r>
          </w:p>
        </w:tc>
        <w:tc>
          <w:tcPr>
            <w:tcW w:w="3925" w:type="dxa"/>
            <w:gridSpan w:val="2"/>
            <w:tcBorders>
              <w:top w:val="single" w:sz="4" w:space="0" w:color="000000"/>
              <w:left w:val="single" w:sz="4" w:space="0" w:color="000000"/>
              <w:bottom w:val="single" w:sz="4" w:space="0" w:color="000000"/>
              <w:right w:val="single" w:sz="4" w:space="0" w:color="000000"/>
            </w:tcBorders>
          </w:tcPr>
          <w:p w14:paraId="06B7E661"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580DBB21" w14:textId="77777777" w:rsidR="00590297" w:rsidRPr="00E17DD7" w:rsidRDefault="00000000">
            <w:pPr>
              <w:widowControl/>
              <w:spacing w:line="312" w:lineRule="auto"/>
              <w:jc w:val="both"/>
              <w:rPr>
                <w:b/>
                <w:sz w:val="16"/>
                <w:szCs w:val="16"/>
              </w:rPr>
            </w:pPr>
            <w:r w:rsidRPr="00E17DD7">
              <w:rPr>
                <w:b/>
                <w:sz w:val="16"/>
                <w:szCs w:val="16"/>
              </w:rPr>
              <w:t>Município/UF</w:t>
            </w:r>
          </w:p>
        </w:tc>
        <w:tc>
          <w:tcPr>
            <w:tcW w:w="1157" w:type="dxa"/>
            <w:tcBorders>
              <w:top w:val="single" w:sz="4" w:space="0" w:color="000000"/>
              <w:left w:val="single" w:sz="4" w:space="0" w:color="000000"/>
              <w:bottom w:val="single" w:sz="4" w:space="0" w:color="000000"/>
              <w:right w:val="single" w:sz="4" w:space="0" w:color="000000"/>
            </w:tcBorders>
          </w:tcPr>
          <w:p w14:paraId="21D0BB0E" w14:textId="77777777" w:rsidR="00590297" w:rsidRPr="00E17DD7" w:rsidRDefault="00590297">
            <w:pPr>
              <w:widowControl/>
              <w:spacing w:line="312" w:lineRule="auto"/>
              <w:jc w:val="both"/>
              <w:rPr>
                <w:b/>
                <w:sz w:val="16"/>
                <w:szCs w:val="16"/>
              </w:rPr>
            </w:pPr>
          </w:p>
        </w:tc>
      </w:tr>
      <w:tr w:rsidR="00590297" w:rsidRPr="00E17DD7" w14:paraId="6F4AA7E1" w14:textId="77777777" w:rsidTr="004C6EE1">
        <w:trPr>
          <w:trHeight w:val="267"/>
        </w:trPr>
        <w:tc>
          <w:tcPr>
            <w:tcW w:w="6223" w:type="dxa"/>
            <w:gridSpan w:val="4"/>
            <w:tcBorders>
              <w:top w:val="single" w:sz="4" w:space="0" w:color="000000"/>
              <w:left w:val="single" w:sz="4" w:space="0" w:color="000000"/>
              <w:bottom w:val="single" w:sz="4" w:space="0" w:color="000000"/>
              <w:right w:val="single" w:sz="4" w:space="0" w:color="000000"/>
            </w:tcBorders>
          </w:tcPr>
          <w:p w14:paraId="4FA4FF00" w14:textId="77777777" w:rsidR="00590297" w:rsidRPr="00E17DD7" w:rsidRDefault="00000000">
            <w:pPr>
              <w:widowControl/>
              <w:spacing w:line="312" w:lineRule="auto"/>
              <w:jc w:val="both"/>
              <w:rPr>
                <w:b/>
                <w:sz w:val="16"/>
                <w:szCs w:val="16"/>
              </w:rPr>
            </w:pPr>
            <w:r w:rsidRPr="00E17DD7">
              <w:rPr>
                <w:b/>
                <w:sz w:val="16"/>
                <w:szCs w:val="16"/>
              </w:rPr>
              <w:t xml:space="preserve">Endereço eletrônico pessoal </w:t>
            </w:r>
          </w:p>
        </w:tc>
        <w:tc>
          <w:tcPr>
            <w:tcW w:w="2546" w:type="dxa"/>
            <w:gridSpan w:val="2"/>
            <w:tcBorders>
              <w:top w:val="single" w:sz="4" w:space="0" w:color="000000"/>
              <w:left w:val="single" w:sz="4" w:space="0" w:color="000000"/>
              <w:bottom w:val="single" w:sz="4" w:space="0" w:color="000000"/>
              <w:right w:val="single" w:sz="4" w:space="0" w:color="000000"/>
            </w:tcBorders>
          </w:tcPr>
          <w:p w14:paraId="07D7725A" w14:textId="77777777" w:rsidR="00590297" w:rsidRPr="00E17DD7" w:rsidRDefault="00590297">
            <w:pPr>
              <w:widowControl/>
              <w:spacing w:line="312" w:lineRule="auto"/>
              <w:jc w:val="both"/>
              <w:rPr>
                <w:b/>
                <w:sz w:val="16"/>
                <w:szCs w:val="16"/>
              </w:rPr>
            </w:pPr>
          </w:p>
        </w:tc>
      </w:tr>
    </w:tbl>
    <w:p w14:paraId="1E1763FE" w14:textId="77777777" w:rsidR="00590297" w:rsidRDefault="00590297">
      <w:pPr>
        <w:widowControl/>
        <w:spacing w:line="312" w:lineRule="auto"/>
        <w:jc w:val="both"/>
        <w:rPr>
          <w:rFonts w:ascii="Times New Roman" w:eastAsia="Times New Roman" w:hAnsi="Times New Roman" w:cs="Times New Roman"/>
          <w:sz w:val="24"/>
        </w:rPr>
      </w:pPr>
    </w:p>
    <w:p w14:paraId="0263C77E" w14:textId="77777777" w:rsidR="00590297"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48E8D370" w14:textId="77777777" w:rsidR="00590297" w:rsidRDefault="00590297">
      <w:pPr>
        <w:widowControl/>
        <w:spacing w:line="312" w:lineRule="auto"/>
        <w:jc w:val="both"/>
        <w:rPr>
          <w:sz w:val="24"/>
        </w:rPr>
      </w:pPr>
    </w:p>
    <w:p w14:paraId="27043F0A" w14:textId="77777777" w:rsidR="00590297" w:rsidRDefault="00000000">
      <w:pPr>
        <w:widowControl/>
        <w:spacing w:line="312" w:lineRule="auto"/>
        <w:jc w:val="both"/>
        <w:rPr>
          <w:b/>
          <w:sz w:val="24"/>
        </w:rPr>
      </w:pPr>
      <w:r>
        <w:rPr>
          <w:b/>
          <w:sz w:val="24"/>
        </w:rPr>
        <w:t>I - DECLARA que:</w:t>
      </w:r>
    </w:p>
    <w:p w14:paraId="68F33AD2" w14:textId="77777777" w:rsidR="00590297" w:rsidRDefault="00590297">
      <w:pPr>
        <w:widowControl/>
        <w:spacing w:line="312" w:lineRule="auto"/>
        <w:jc w:val="both"/>
        <w:rPr>
          <w:rFonts w:ascii="Times New Roman" w:eastAsia="Times New Roman" w:hAnsi="Times New Roman" w:cs="Times New Roman"/>
          <w:sz w:val="24"/>
        </w:rPr>
      </w:pPr>
    </w:p>
    <w:p w14:paraId="56248279" w14:textId="77777777" w:rsidR="00590297"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51AE4348" w14:textId="77777777" w:rsidR="00590297" w:rsidRDefault="00590297">
      <w:pPr>
        <w:widowControl/>
        <w:spacing w:line="312" w:lineRule="auto"/>
        <w:jc w:val="both"/>
        <w:rPr>
          <w:rFonts w:ascii="Times New Roman" w:eastAsia="Times New Roman" w:hAnsi="Times New Roman" w:cs="Times New Roman"/>
          <w:sz w:val="24"/>
        </w:rPr>
      </w:pPr>
    </w:p>
    <w:p w14:paraId="25580D81" w14:textId="77777777" w:rsidR="00590297"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3E0ADA5E" w14:textId="77777777" w:rsidR="00590297" w:rsidRDefault="00590297">
      <w:pPr>
        <w:widowControl/>
        <w:spacing w:line="312" w:lineRule="auto"/>
        <w:jc w:val="both"/>
        <w:rPr>
          <w:rFonts w:ascii="Times New Roman" w:eastAsia="Times New Roman" w:hAnsi="Times New Roman" w:cs="Times New Roman"/>
          <w:b/>
          <w:sz w:val="24"/>
        </w:rPr>
      </w:pPr>
    </w:p>
    <w:p w14:paraId="41680D15" w14:textId="77777777" w:rsidR="00590297"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FCABCAA" w14:textId="77777777" w:rsidR="00590297" w:rsidRDefault="00590297">
      <w:pPr>
        <w:widowControl/>
        <w:spacing w:line="312" w:lineRule="auto"/>
        <w:jc w:val="both"/>
        <w:rPr>
          <w:rFonts w:ascii="Times New Roman" w:eastAsia="Times New Roman" w:hAnsi="Times New Roman" w:cs="Times New Roman"/>
          <w:sz w:val="24"/>
        </w:rPr>
      </w:pPr>
    </w:p>
    <w:p w14:paraId="2FB49E06" w14:textId="77777777" w:rsidR="00590297"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3F1F24F8" w14:textId="77777777" w:rsidR="00590297" w:rsidRDefault="00590297">
      <w:pPr>
        <w:widowControl/>
        <w:spacing w:line="312" w:lineRule="auto"/>
        <w:jc w:val="both"/>
        <w:rPr>
          <w:rFonts w:ascii="Times New Roman" w:eastAsia="Times New Roman" w:hAnsi="Times New Roman" w:cs="Times New Roman"/>
          <w:sz w:val="24"/>
        </w:rPr>
      </w:pPr>
    </w:p>
    <w:p w14:paraId="28DA214D" w14:textId="77777777" w:rsidR="00590297"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533C4D54" w14:textId="77777777" w:rsidR="00590297" w:rsidRDefault="00590297">
      <w:pPr>
        <w:widowControl/>
        <w:spacing w:line="312" w:lineRule="auto"/>
        <w:jc w:val="both"/>
        <w:rPr>
          <w:sz w:val="24"/>
        </w:rPr>
      </w:pPr>
    </w:p>
    <w:p w14:paraId="4B6F7EDC" w14:textId="77777777" w:rsidR="00590297"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0F62949E" w14:textId="77777777" w:rsidR="00590297" w:rsidRDefault="00590297">
      <w:pPr>
        <w:widowControl/>
        <w:spacing w:line="312" w:lineRule="auto"/>
        <w:jc w:val="both"/>
        <w:rPr>
          <w:rFonts w:ascii="Times New Roman" w:eastAsia="Times New Roman" w:hAnsi="Times New Roman" w:cs="Times New Roman"/>
          <w:sz w:val="24"/>
        </w:rPr>
      </w:pPr>
    </w:p>
    <w:p w14:paraId="53EC2AF1" w14:textId="77777777" w:rsidR="00590297"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84C93" w14:textId="77777777" w:rsidR="00590297" w:rsidRDefault="00590297">
      <w:pPr>
        <w:widowControl/>
        <w:tabs>
          <w:tab w:val="left" w:pos="1044"/>
        </w:tabs>
        <w:spacing w:before="119" w:after="160" w:line="312" w:lineRule="auto"/>
        <w:jc w:val="both"/>
        <w:rPr>
          <w:rFonts w:ascii="Times New Roman" w:eastAsia="Times New Roman" w:hAnsi="Times New Roman" w:cs="Times New Roman"/>
          <w:sz w:val="24"/>
        </w:rPr>
      </w:pPr>
    </w:p>
    <w:p w14:paraId="58DE61E4" w14:textId="77777777" w:rsidR="00590297"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665E5466" w14:textId="77777777" w:rsidR="00590297" w:rsidRDefault="00590297">
      <w:pPr>
        <w:widowControl/>
        <w:tabs>
          <w:tab w:val="left" w:pos="1044"/>
        </w:tabs>
        <w:spacing w:before="119" w:after="160" w:line="312" w:lineRule="auto"/>
        <w:jc w:val="both"/>
        <w:rPr>
          <w:rFonts w:ascii="Times New Roman" w:eastAsia="Times New Roman" w:hAnsi="Times New Roman" w:cs="Times New Roman"/>
          <w:sz w:val="24"/>
        </w:rPr>
      </w:pPr>
    </w:p>
    <w:p w14:paraId="4BD8AE76" w14:textId="77777777" w:rsidR="00590297"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52A9C3CD" w14:textId="77777777" w:rsidR="00590297" w:rsidRDefault="00590297">
      <w:pPr>
        <w:widowControl/>
        <w:spacing w:after="160" w:line="312" w:lineRule="auto"/>
        <w:jc w:val="center"/>
        <w:rPr>
          <w:rFonts w:ascii="Times New Roman" w:eastAsia="Times New Roman" w:hAnsi="Times New Roman" w:cs="Times New Roman"/>
          <w:sz w:val="24"/>
        </w:rPr>
      </w:pPr>
    </w:p>
    <w:p w14:paraId="55C96EA1" w14:textId="77777777" w:rsidR="00590297" w:rsidRDefault="00000000">
      <w:pPr>
        <w:widowControl/>
        <w:spacing w:after="160" w:line="312" w:lineRule="auto"/>
        <w:jc w:val="center"/>
        <w:rPr>
          <w:sz w:val="24"/>
        </w:rPr>
      </w:pPr>
      <w:r>
        <w:rPr>
          <w:sz w:val="24"/>
        </w:rPr>
        <w:t>Local e Data.</w:t>
      </w:r>
    </w:p>
    <w:p w14:paraId="2BA60A8E" w14:textId="77777777" w:rsidR="00590297" w:rsidRDefault="00000000">
      <w:pPr>
        <w:widowControl/>
        <w:spacing w:after="160" w:line="312" w:lineRule="auto"/>
        <w:jc w:val="center"/>
        <w:rPr>
          <w:b/>
          <w:sz w:val="24"/>
        </w:rPr>
      </w:pPr>
      <w:r>
        <w:rPr>
          <w:b/>
          <w:sz w:val="24"/>
        </w:rPr>
        <w:t>_____________________________________</w:t>
      </w:r>
    </w:p>
    <w:p w14:paraId="1BEFAAED" w14:textId="77777777" w:rsidR="00590297" w:rsidRDefault="00000000">
      <w:pPr>
        <w:widowControl/>
        <w:spacing w:after="160" w:line="312" w:lineRule="auto"/>
        <w:jc w:val="center"/>
        <w:rPr>
          <w:b/>
          <w:sz w:val="24"/>
        </w:rPr>
      </w:pPr>
      <w:r>
        <w:rPr>
          <w:b/>
          <w:sz w:val="24"/>
        </w:rPr>
        <w:t>Representante Legal</w:t>
      </w:r>
    </w:p>
    <w:p w14:paraId="547D088F" w14:textId="77777777" w:rsidR="00590297" w:rsidRDefault="00590297">
      <w:pPr>
        <w:widowControl/>
        <w:spacing w:line="312" w:lineRule="auto"/>
        <w:jc w:val="center"/>
        <w:rPr>
          <w:rFonts w:ascii="Times New Roman" w:eastAsia="Times New Roman" w:hAnsi="Times New Roman" w:cs="Times New Roman"/>
          <w:sz w:val="24"/>
        </w:rPr>
      </w:pPr>
    </w:p>
    <w:p w14:paraId="5BBE3435" w14:textId="77777777" w:rsidR="00590297" w:rsidRDefault="00590297">
      <w:pPr>
        <w:widowControl/>
        <w:spacing w:line="312" w:lineRule="auto"/>
        <w:jc w:val="center"/>
        <w:rPr>
          <w:rFonts w:ascii="Times New Roman" w:eastAsia="Times New Roman" w:hAnsi="Times New Roman" w:cs="Times New Roman"/>
          <w:sz w:val="24"/>
        </w:rPr>
      </w:pPr>
    </w:p>
    <w:p w14:paraId="2AE5C26D" w14:textId="77777777" w:rsidR="00590297" w:rsidRDefault="00590297">
      <w:pPr>
        <w:widowControl/>
        <w:spacing w:line="312" w:lineRule="auto"/>
        <w:jc w:val="center"/>
        <w:rPr>
          <w:rFonts w:ascii="Times New Roman" w:eastAsia="Times New Roman" w:hAnsi="Times New Roman" w:cs="Times New Roman"/>
          <w:sz w:val="24"/>
        </w:rPr>
      </w:pPr>
    </w:p>
    <w:p w14:paraId="4B609C06" w14:textId="77777777" w:rsidR="00590297" w:rsidRDefault="00590297">
      <w:pPr>
        <w:widowControl/>
        <w:spacing w:line="312" w:lineRule="auto"/>
        <w:jc w:val="center"/>
        <w:rPr>
          <w:rFonts w:ascii="Times New Roman" w:eastAsia="Times New Roman" w:hAnsi="Times New Roman" w:cs="Times New Roman"/>
          <w:sz w:val="24"/>
        </w:rPr>
      </w:pPr>
    </w:p>
    <w:p w14:paraId="544E7682" w14:textId="77777777" w:rsidR="00590297" w:rsidRDefault="00590297">
      <w:pPr>
        <w:widowControl/>
        <w:spacing w:line="312" w:lineRule="auto"/>
        <w:jc w:val="center"/>
        <w:rPr>
          <w:rFonts w:ascii="Times New Roman" w:eastAsia="Times New Roman" w:hAnsi="Times New Roman" w:cs="Times New Roman"/>
          <w:sz w:val="24"/>
        </w:rPr>
      </w:pPr>
    </w:p>
    <w:p w14:paraId="2DBE4F62" w14:textId="77777777" w:rsidR="00590297" w:rsidRDefault="00000000">
      <w:pPr>
        <w:widowControl/>
        <w:spacing w:line="312" w:lineRule="auto"/>
        <w:jc w:val="center"/>
        <w:rPr>
          <w:b/>
          <w:sz w:val="24"/>
        </w:rPr>
      </w:pPr>
      <w:r>
        <w:rPr>
          <w:b/>
          <w:sz w:val="24"/>
        </w:rPr>
        <w:lastRenderedPageBreak/>
        <w:t>ANEXO VI</w:t>
      </w:r>
    </w:p>
    <w:p w14:paraId="78F83039" w14:textId="77777777" w:rsidR="00590297" w:rsidRDefault="00590297">
      <w:pPr>
        <w:widowControl/>
        <w:spacing w:line="312" w:lineRule="auto"/>
        <w:jc w:val="both"/>
        <w:rPr>
          <w:rFonts w:ascii="Times New Roman" w:eastAsia="Times New Roman" w:hAnsi="Times New Roman" w:cs="Times New Roman"/>
          <w:sz w:val="24"/>
        </w:rPr>
      </w:pPr>
    </w:p>
    <w:p w14:paraId="645F01CD" w14:textId="77777777" w:rsidR="00590297" w:rsidRDefault="00000000">
      <w:pPr>
        <w:widowControl/>
        <w:spacing w:line="312" w:lineRule="auto"/>
        <w:jc w:val="center"/>
        <w:rPr>
          <w:b/>
          <w:sz w:val="24"/>
        </w:rPr>
      </w:pPr>
      <w:r>
        <w:rPr>
          <w:b/>
          <w:sz w:val="24"/>
        </w:rPr>
        <w:t>Das declarações que devem acompanhar os documentos de Habilitação</w:t>
      </w:r>
    </w:p>
    <w:p w14:paraId="2BD5027F" w14:textId="77777777" w:rsidR="00590297" w:rsidRPr="00E17DD7" w:rsidRDefault="00590297">
      <w:pPr>
        <w:tabs>
          <w:tab w:val="left" w:pos="1418"/>
        </w:tabs>
        <w:spacing w:line="312" w:lineRule="auto"/>
        <w:jc w:val="both"/>
        <w:rPr>
          <w:rFonts w:eastAsia="Times New Roman"/>
          <w:sz w:val="24"/>
        </w:rPr>
      </w:pPr>
    </w:p>
    <w:p w14:paraId="25CD80A1" w14:textId="77777777" w:rsidR="00590297" w:rsidRPr="00E17DD7" w:rsidRDefault="00000000">
      <w:pPr>
        <w:tabs>
          <w:tab w:val="left" w:pos="1418"/>
        </w:tabs>
        <w:spacing w:line="312" w:lineRule="auto"/>
        <w:jc w:val="center"/>
        <w:rPr>
          <w:rFonts w:eastAsia="Times New Roman"/>
          <w:b/>
          <w:sz w:val="24"/>
        </w:rPr>
      </w:pPr>
      <w:r w:rsidRPr="00E17DD7">
        <w:rPr>
          <w:b/>
          <w:sz w:val="24"/>
        </w:rPr>
        <w:t xml:space="preserve">Cláusula </w:t>
      </w:r>
      <w:r w:rsidRPr="00E17DD7">
        <w:rPr>
          <w:rFonts w:eastAsia="Times New Roman"/>
          <w:b/>
          <w:sz w:val="24"/>
        </w:rPr>
        <w:t>5.6.1.4</w:t>
      </w:r>
    </w:p>
    <w:p w14:paraId="57CC66B2" w14:textId="77777777" w:rsidR="00590297" w:rsidRDefault="00590297">
      <w:pPr>
        <w:tabs>
          <w:tab w:val="left" w:pos="1418"/>
        </w:tabs>
        <w:spacing w:line="312" w:lineRule="auto"/>
        <w:jc w:val="both"/>
        <w:rPr>
          <w:rFonts w:ascii="Times New Roman" w:eastAsia="Times New Roman" w:hAnsi="Times New Roman" w:cs="Times New Roman"/>
          <w:sz w:val="24"/>
        </w:rPr>
      </w:pPr>
    </w:p>
    <w:tbl>
      <w:tblPr>
        <w:tblW w:w="8769"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172"/>
      </w:tblGrid>
      <w:tr w:rsidR="00590297" w:rsidRPr="00E17DD7" w14:paraId="2FEE6B49" w14:textId="77777777" w:rsidTr="004C6EE1">
        <w:trPr>
          <w:trHeight w:val="267"/>
        </w:trPr>
        <w:tc>
          <w:tcPr>
            <w:tcW w:w="2072" w:type="dxa"/>
            <w:tcBorders>
              <w:top w:val="single" w:sz="4" w:space="0" w:color="000000"/>
              <w:left w:val="single" w:sz="4" w:space="0" w:color="000000"/>
              <w:bottom w:val="single" w:sz="4" w:space="0" w:color="000000"/>
              <w:right w:val="single" w:sz="4" w:space="0" w:color="000000"/>
            </w:tcBorders>
          </w:tcPr>
          <w:p w14:paraId="578C9C12" w14:textId="77777777" w:rsidR="00590297" w:rsidRPr="00E17DD7" w:rsidRDefault="00000000">
            <w:pPr>
              <w:widowControl/>
              <w:spacing w:line="312" w:lineRule="auto"/>
              <w:jc w:val="both"/>
              <w:rPr>
                <w:b/>
                <w:sz w:val="16"/>
                <w:szCs w:val="16"/>
                <w:shd w:val="clear" w:color="auto" w:fill="FFFFFF"/>
              </w:rPr>
            </w:pPr>
            <w:r w:rsidRPr="00E17DD7">
              <w:rPr>
                <w:b/>
                <w:sz w:val="16"/>
                <w:szCs w:val="16"/>
                <w:shd w:val="clear" w:color="auto" w:fill="FFFFFF"/>
              </w:rPr>
              <w:t>PROCESSO Nº:</w:t>
            </w:r>
          </w:p>
        </w:tc>
        <w:tc>
          <w:tcPr>
            <w:tcW w:w="3222" w:type="dxa"/>
            <w:gridSpan w:val="2"/>
            <w:tcBorders>
              <w:top w:val="single" w:sz="4" w:space="0" w:color="000000"/>
              <w:left w:val="single" w:sz="4" w:space="0" w:color="000000"/>
              <w:bottom w:val="single" w:sz="4" w:space="0" w:color="000000"/>
              <w:right w:val="single" w:sz="4" w:space="0" w:color="000000"/>
            </w:tcBorders>
          </w:tcPr>
          <w:p w14:paraId="484C3D79" w14:textId="00CAF605" w:rsidR="00590297" w:rsidRPr="00E17DD7" w:rsidRDefault="00000000">
            <w:pPr>
              <w:pBdr>
                <w:top w:val="none" w:sz="6" w:space="0" w:color="auto"/>
                <w:left w:val="none" w:sz="6" w:space="0" w:color="auto"/>
                <w:bottom w:val="none" w:sz="6" w:space="0" w:color="auto"/>
                <w:right w:val="none" w:sz="6" w:space="0" w:color="auto"/>
                <w:between w:val="none" w:sz="6" w:space="0" w:color="auto"/>
              </w:pBdr>
              <w:rPr>
                <w:b/>
                <w:bCs/>
                <w:sz w:val="16"/>
                <w:szCs w:val="16"/>
              </w:rPr>
            </w:pPr>
            <w:r w:rsidRPr="00E17DD7">
              <w:rPr>
                <w:b/>
                <w:bCs/>
                <w:sz w:val="16"/>
                <w:szCs w:val="16"/>
              </w:rPr>
              <w:t>51/</w:t>
            </w:r>
            <w:r w:rsidR="00FB70CB">
              <w:rPr>
                <w:b/>
                <w:bCs/>
                <w:sz w:val="16"/>
                <w:szCs w:val="16"/>
              </w:rPr>
              <w:t>20</w:t>
            </w:r>
            <w:r w:rsidRPr="00E17DD7">
              <w:rPr>
                <w:b/>
                <w:bCs/>
                <w:sz w:val="16"/>
                <w:szCs w:val="16"/>
              </w:rPr>
              <w:t>24</w:t>
            </w:r>
          </w:p>
        </w:tc>
        <w:tc>
          <w:tcPr>
            <w:tcW w:w="2303" w:type="dxa"/>
            <w:gridSpan w:val="2"/>
            <w:tcBorders>
              <w:top w:val="single" w:sz="4" w:space="0" w:color="000000"/>
              <w:left w:val="single" w:sz="4" w:space="0" w:color="000000"/>
              <w:bottom w:val="single" w:sz="4" w:space="0" w:color="000000"/>
              <w:right w:val="single" w:sz="4" w:space="0" w:color="000000"/>
            </w:tcBorders>
          </w:tcPr>
          <w:p w14:paraId="2FDF2A1E" w14:textId="77777777" w:rsidR="00590297" w:rsidRPr="00E17DD7" w:rsidRDefault="00000000">
            <w:pPr>
              <w:widowControl/>
              <w:spacing w:line="312" w:lineRule="auto"/>
              <w:jc w:val="both"/>
              <w:rPr>
                <w:b/>
                <w:sz w:val="16"/>
                <w:szCs w:val="16"/>
                <w:shd w:val="clear" w:color="auto" w:fill="FFFFFF"/>
              </w:rPr>
            </w:pPr>
            <w:r w:rsidRPr="00E17DD7">
              <w:rPr>
                <w:b/>
                <w:sz w:val="16"/>
                <w:szCs w:val="16"/>
                <w:shd w:val="clear" w:color="auto" w:fill="FFFFFF"/>
              </w:rPr>
              <w:t xml:space="preserve">PREGÃO ELETRÔNICO Nº </w:t>
            </w:r>
          </w:p>
        </w:tc>
        <w:tc>
          <w:tcPr>
            <w:tcW w:w="1172" w:type="dxa"/>
            <w:tcBorders>
              <w:top w:val="single" w:sz="4" w:space="0" w:color="000000"/>
              <w:left w:val="single" w:sz="4" w:space="0" w:color="000000"/>
              <w:bottom w:val="single" w:sz="4" w:space="0" w:color="000000"/>
              <w:right w:val="single" w:sz="4" w:space="0" w:color="000000"/>
            </w:tcBorders>
          </w:tcPr>
          <w:p w14:paraId="1F5F8E9A" w14:textId="742AA9EE" w:rsidR="00590297" w:rsidRPr="00E17DD7" w:rsidRDefault="00000000">
            <w:pPr>
              <w:widowControl/>
              <w:spacing w:line="312" w:lineRule="auto"/>
              <w:jc w:val="both"/>
              <w:rPr>
                <w:rFonts w:eastAsia="Times New Roman"/>
                <w:b/>
                <w:sz w:val="16"/>
                <w:szCs w:val="16"/>
              </w:rPr>
            </w:pPr>
            <w:r w:rsidRPr="00E17DD7">
              <w:rPr>
                <w:rFonts w:eastAsia="Times New Roman"/>
                <w:b/>
                <w:sz w:val="16"/>
                <w:szCs w:val="16"/>
              </w:rPr>
              <w:t>14</w:t>
            </w:r>
            <w:r w:rsidR="00E17DD7">
              <w:rPr>
                <w:rFonts w:eastAsia="Times New Roman"/>
                <w:b/>
                <w:sz w:val="16"/>
                <w:szCs w:val="16"/>
              </w:rPr>
              <w:t>/2024</w:t>
            </w:r>
          </w:p>
        </w:tc>
      </w:tr>
      <w:tr w:rsidR="00590297" w:rsidRPr="00E17DD7" w14:paraId="736B2871"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689691FB" w14:textId="77777777" w:rsidR="00590297" w:rsidRPr="00E17DD7" w:rsidRDefault="00000000">
            <w:pPr>
              <w:widowControl/>
              <w:spacing w:line="312" w:lineRule="auto"/>
              <w:jc w:val="both"/>
              <w:rPr>
                <w:b/>
                <w:sz w:val="16"/>
                <w:szCs w:val="16"/>
                <w:shd w:val="clear" w:color="auto" w:fill="FFFFFF"/>
              </w:rPr>
            </w:pPr>
            <w:r w:rsidRPr="00E17DD7">
              <w:rPr>
                <w:b/>
                <w:sz w:val="16"/>
                <w:szCs w:val="16"/>
                <w:highlight w:val="lightGray"/>
                <w:shd w:val="clear" w:color="auto" w:fill="FFFFFF"/>
              </w:rPr>
              <w:t>DADOS DA EMPRESA</w:t>
            </w:r>
          </w:p>
        </w:tc>
      </w:tr>
      <w:tr w:rsidR="00590297" w:rsidRPr="00E17DD7" w14:paraId="093BBC02"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70FB6438" w14:textId="77777777" w:rsidR="00590297" w:rsidRPr="00E17DD7" w:rsidRDefault="00000000">
            <w:pPr>
              <w:widowControl/>
              <w:spacing w:line="312" w:lineRule="auto"/>
              <w:jc w:val="both"/>
              <w:rPr>
                <w:b/>
                <w:sz w:val="16"/>
                <w:szCs w:val="16"/>
              </w:rPr>
            </w:pPr>
            <w:r w:rsidRPr="00E17DD7">
              <w:rPr>
                <w:b/>
                <w:sz w:val="16"/>
                <w:szCs w:val="16"/>
              </w:rPr>
              <w:t>Razão Social</w:t>
            </w:r>
          </w:p>
        </w:tc>
        <w:tc>
          <w:tcPr>
            <w:tcW w:w="3909" w:type="dxa"/>
            <w:gridSpan w:val="2"/>
            <w:tcBorders>
              <w:top w:val="single" w:sz="4" w:space="0" w:color="000000"/>
              <w:left w:val="single" w:sz="4" w:space="0" w:color="000000"/>
              <w:bottom w:val="single" w:sz="4" w:space="0" w:color="000000"/>
              <w:right w:val="single" w:sz="4" w:space="0" w:color="000000"/>
            </w:tcBorders>
          </w:tcPr>
          <w:p w14:paraId="7740AB35"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06F4FBA1" w14:textId="77777777" w:rsidR="00590297" w:rsidRPr="00E17DD7" w:rsidRDefault="00000000">
            <w:pPr>
              <w:widowControl/>
              <w:spacing w:line="312" w:lineRule="auto"/>
              <w:jc w:val="both"/>
              <w:rPr>
                <w:b/>
                <w:sz w:val="16"/>
                <w:szCs w:val="16"/>
              </w:rPr>
            </w:pPr>
            <w:r w:rsidRPr="00E17DD7">
              <w:rPr>
                <w:b/>
                <w:sz w:val="16"/>
                <w:szCs w:val="16"/>
              </w:rPr>
              <w:t>CNPJ</w:t>
            </w:r>
          </w:p>
        </w:tc>
        <w:tc>
          <w:tcPr>
            <w:tcW w:w="1172" w:type="dxa"/>
            <w:tcBorders>
              <w:top w:val="single" w:sz="4" w:space="0" w:color="000000"/>
              <w:left w:val="single" w:sz="4" w:space="0" w:color="000000"/>
              <w:bottom w:val="single" w:sz="4" w:space="0" w:color="000000"/>
              <w:right w:val="single" w:sz="4" w:space="0" w:color="000000"/>
            </w:tcBorders>
          </w:tcPr>
          <w:p w14:paraId="7F660E33" w14:textId="77777777" w:rsidR="00590297" w:rsidRPr="00E17DD7" w:rsidRDefault="00590297">
            <w:pPr>
              <w:widowControl/>
              <w:spacing w:line="312" w:lineRule="auto"/>
              <w:jc w:val="both"/>
              <w:rPr>
                <w:b/>
                <w:sz w:val="16"/>
                <w:szCs w:val="16"/>
              </w:rPr>
            </w:pPr>
          </w:p>
        </w:tc>
      </w:tr>
      <w:tr w:rsidR="00590297" w:rsidRPr="00E17DD7" w14:paraId="7BB07967"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3A84768" w14:textId="77777777" w:rsidR="00590297" w:rsidRPr="00E17DD7" w:rsidRDefault="00000000">
            <w:pPr>
              <w:widowControl/>
              <w:spacing w:line="312" w:lineRule="auto"/>
              <w:jc w:val="both"/>
              <w:rPr>
                <w:b/>
                <w:sz w:val="16"/>
                <w:szCs w:val="16"/>
              </w:rPr>
            </w:pPr>
            <w:r w:rsidRPr="00E17DD7">
              <w:rPr>
                <w:b/>
                <w:sz w:val="16"/>
                <w:szCs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79C840D6"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126C4CB4" w14:textId="77777777" w:rsidR="00590297" w:rsidRPr="00E17DD7" w:rsidRDefault="00000000">
            <w:pPr>
              <w:widowControl/>
              <w:spacing w:line="312" w:lineRule="auto"/>
              <w:jc w:val="both"/>
              <w:rPr>
                <w:b/>
                <w:sz w:val="16"/>
                <w:szCs w:val="16"/>
              </w:rPr>
            </w:pPr>
            <w:r w:rsidRPr="00E17DD7">
              <w:rPr>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5FC74BB6" w14:textId="77777777" w:rsidR="00590297" w:rsidRPr="00E17DD7" w:rsidRDefault="00590297">
            <w:pPr>
              <w:widowControl/>
              <w:spacing w:line="312" w:lineRule="auto"/>
              <w:jc w:val="both"/>
              <w:rPr>
                <w:b/>
                <w:sz w:val="16"/>
                <w:szCs w:val="16"/>
              </w:rPr>
            </w:pPr>
          </w:p>
        </w:tc>
      </w:tr>
      <w:tr w:rsidR="00590297" w:rsidRPr="00E17DD7" w14:paraId="56FAF5D5"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3C2E6106" w14:textId="77777777" w:rsidR="00590297" w:rsidRPr="00E17DD7" w:rsidRDefault="00000000">
            <w:pPr>
              <w:widowControl/>
              <w:spacing w:line="312" w:lineRule="auto"/>
              <w:jc w:val="both"/>
              <w:rPr>
                <w:b/>
                <w:sz w:val="16"/>
                <w:szCs w:val="16"/>
              </w:rPr>
            </w:pPr>
            <w:r w:rsidRPr="00E17DD7">
              <w:rPr>
                <w:b/>
                <w:sz w:val="16"/>
                <w:szCs w:val="16"/>
              </w:rPr>
              <w:t xml:space="preserve">Endereço eletrônico comercial </w:t>
            </w:r>
          </w:p>
        </w:tc>
        <w:tc>
          <w:tcPr>
            <w:tcW w:w="2561" w:type="dxa"/>
            <w:gridSpan w:val="2"/>
            <w:tcBorders>
              <w:top w:val="single" w:sz="4" w:space="0" w:color="000000"/>
              <w:left w:val="single" w:sz="4" w:space="0" w:color="000000"/>
              <w:bottom w:val="single" w:sz="4" w:space="0" w:color="000000"/>
              <w:right w:val="single" w:sz="4" w:space="0" w:color="000000"/>
            </w:tcBorders>
          </w:tcPr>
          <w:p w14:paraId="5A4CFFB7" w14:textId="77777777" w:rsidR="00590297" w:rsidRPr="00E17DD7" w:rsidRDefault="00590297">
            <w:pPr>
              <w:widowControl/>
              <w:spacing w:line="312" w:lineRule="auto"/>
              <w:jc w:val="both"/>
              <w:rPr>
                <w:b/>
                <w:sz w:val="16"/>
                <w:szCs w:val="16"/>
              </w:rPr>
            </w:pPr>
          </w:p>
        </w:tc>
      </w:tr>
      <w:tr w:rsidR="00590297" w:rsidRPr="00E17DD7" w14:paraId="7D345BFE" w14:textId="77777777" w:rsidTr="004C6EE1">
        <w:trPr>
          <w:trHeight w:val="267"/>
        </w:trPr>
        <w:tc>
          <w:tcPr>
            <w:tcW w:w="8769"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B5CADC" w14:textId="77777777" w:rsidR="00590297" w:rsidRPr="00E17DD7" w:rsidRDefault="00000000">
            <w:pPr>
              <w:widowControl/>
              <w:spacing w:line="312" w:lineRule="auto"/>
              <w:jc w:val="both"/>
              <w:rPr>
                <w:b/>
                <w:sz w:val="16"/>
                <w:szCs w:val="16"/>
              </w:rPr>
            </w:pPr>
            <w:r w:rsidRPr="00E17DD7">
              <w:rPr>
                <w:b/>
                <w:sz w:val="16"/>
                <w:szCs w:val="16"/>
              </w:rPr>
              <w:t>DADOS DO REPRESENTANTE LEGAL</w:t>
            </w:r>
          </w:p>
        </w:tc>
      </w:tr>
      <w:tr w:rsidR="00590297" w:rsidRPr="00E17DD7" w14:paraId="30117D3C"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5CBA2C10" w14:textId="77777777" w:rsidR="00590297" w:rsidRPr="00E17DD7" w:rsidRDefault="00000000">
            <w:pPr>
              <w:widowControl/>
              <w:spacing w:line="312" w:lineRule="auto"/>
              <w:jc w:val="both"/>
              <w:rPr>
                <w:b/>
                <w:sz w:val="16"/>
                <w:szCs w:val="16"/>
              </w:rPr>
            </w:pPr>
            <w:r w:rsidRPr="00E17DD7">
              <w:rPr>
                <w:b/>
                <w:sz w:val="16"/>
                <w:szCs w:val="16"/>
              </w:rPr>
              <w:t xml:space="preserve">Nome </w:t>
            </w:r>
          </w:p>
        </w:tc>
        <w:tc>
          <w:tcPr>
            <w:tcW w:w="3909" w:type="dxa"/>
            <w:gridSpan w:val="2"/>
            <w:tcBorders>
              <w:top w:val="single" w:sz="4" w:space="0" w:color="000000"/>
              <w:left w:val="single" w:sz="4" w:space="0" w:color="000000"/>
              <w:bottom w:val="single" w:sz="4" w:space="0" w:color="000000"/>
              <w:right w:val="single" w:sz="4" w:space="0" w:color="000000"/>
            </w:tcBorders>
          </w:tcPr>
          <w:p w14:paraId="6D394757"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4972B32A" w14:textId="77777777" w:rsidR="00590297" w:rsidRPr="00E17DD7" w:rsidRDefault="00000000">
            <w:pPr>
              <w:widowControl/>
              <w:spacing w:line="312" w:lineRule="auto"/>
              <w:jc w:val="both"/>
              <w:rPr>
                <w:b/>
                <w:sz w:val="16"/>
                <w:szCs w:val="16"/>
              </w:rPr>
            </w:pPr>
            <w:r w:rsidRPr="00E17DD7">
              <w:rPr>
                <w:b/>
                <w:sz w:val="16"/>
                <w:szCs w:val="16"/>
              </w:rPr>
              <w:t>RG</w:t>
            </w:r>
          </w:p>
        </w:tc>
        <w:tc>
          <w:tcPr>
            <w:tcW w:w="1172" w:type="dxa"/>
            <w:tcBorders>
              <w:top w:val="single" w:sz="4" w:space="0" w:color="000000"/>
              <w:left w:val="single" w:sz="4" w:space="0" w:color="000000"/>
              <w:bottom w:val="single" w:sz="4" w:space="0" w:color="000000"/>
              <w:right w:val="single" w:sz="4" w:space="0" w:color="000000"/>
            </w:tcBorders>
          </w:tcPr>
          <w:p w14:paraId="50503516" w14:textId="77777777" w:rsidR="00590297" w:rsidRPr="00E17DD7" w:rsidRDefault="00590297">
            <w:pPr>
              <w:widowControl/>
              <w:spacing w:line="312" w:lineRule="auto"/>
              <w:jc w:val="both"/>
              <w:rPr>
                <w:b/>
                <w:sz w:val="16"/>
                <w:szCs w:val="16"/>
              </w:rPr>
            </w:pPr>
          </w:p>
        </w:tc>
      </w:tr>
      <w:tr w:rsidR="00590297" w:rsidRPr="00E17DD7" w14:paraId="2E32B960"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9FE4462" w14:textId="77777777" w:rsidR="00590297" w:rsidRPr="00E17DD7" w:rsidRDefault="00000000">
            <w:pPr>
              <w:widowControl/>
              <w:spacing w:line="312" w:lineRule="auto"/>
              <w:jc w:val="both"/>
              <w:rPr>
                <w:b/>
                <w:sz w:val="16"/>
                <w:szCs w:val="16"/>
              </w:rPr>
            </w:pPr>
            <w:r w:rsidRPr="00E17DD7">
              <w:rPr>
                <w:b/>
                <w:sz w:val="16"/>
                <w:szCs w:val="16"/>
              </w:rPr>
              <w:t>Qualificação</w:t>
            </w:r>
          </w:p>
        </w:tc>
        <w:tc>
          <w:tcPr>
            <w:tcW w:w="3909" w:type="dxa"/>
            <w:gridSpan w:val="2"/>
            <w:tcBorders>
              <w:top w:val="single" w:sz="4" w:space="0" w:color="000000"/>
              <w:left w:val="single" w:sz="4" w:space="0" w:color="000000"/>
              <w:bottom w:val="single" w:sz="4" w:space="0" w:color="000000"/>
              <w:right w:val="single" w:sz="4" w:space="0" w:color="000000"/>
            </w:tcBorders>
          </w:tcPr>
          <w:p w14:paraId="1A92386C"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768B5262" w14:textId="77777777" w:rsidR="00590297" w:rsidRPr="00E17DD7" w:rsidRDefault="00000000">
            <w:pPr>
              <w:widowControl/>
              <w:spacing w:line="312" w:lineRule="auto"/>
              <w:jc w:val="both"/>
              <w:rPr>
                <w:b/>
                <w:sz w:val="16"/>
                <w:szCs w:val="16"/>
              </w:rPr>
            </w:pPr>
            <w:r w:rsidRPr="00E17DD7">
              <w:rPr>
                <w:b/>
                <w:sz w:val="16"/>
                <w:szCs w:val="16"/>
              </w:rPr>
              <w:t>CPF</w:t>
            </w:r>
          </w:p>
        </w:tc>
        <w:tc>
          <w:tcPr>
            <w:tcW w:w="1172" w:type="dxa"/>
            <w:tcBorders>
              <w:top w:val="single" w:sz="4" w:space="0" w:color="000000"/>
              <w:left w:val="single" w:sz="4" w:space="0" w:color="000000"/>
              <w:bottom w:val="single" w:sz="4" w:space="0" w:color="000000"/>
              <w:right w:val="single" w:sz="4" w:space="0" w:color="000000"/>
            </w:tcBorders>
          </w:tcPr>
          <w:p w14:paraId="59E480EC" w14:textId="77777777" w:rsidR="00590297" w:rsidRPr="00E17DD7" w:rsidRDefault="00590297">
            <w:pPr>
              <w:widowControl/>
              <w:spacing w:line="312" w:lineRule="auto"/>
              <w:jc w:val="both"/>
              <w:rPr>
                <w:b/>
                <w:sz w:val="16"/>
                <w:szCs w:val="16"/>
              </w:rPr>
            </w:pPr>
          </w:p>
        </w:tc>
      </w:tr>
      <w:tr w:rsidR="00590297" w:rsidRPr="00E17DD7" w14:paraId="31E68BBE" w14:textId="77777777" w:rsidTr="004C6EE1">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6AFE50F8" w14:textId="77777777" w:rsidR="00590297" w:rsidRPr="00E17DD7" w:rsidRDefault="00000000">
            <w:pPr>
              <w:widowControl/>
              <w:spacing w:line="312" w:lineRule="auto"/>
              <w:jc w:val="both"/>
              <w:rPr>
                <w:b/>
                <w:sz w:val="16"/>
                <w:szCs w:val="16"/>
              </w:rPr>
            </w:pPr>
            <w:r w:rsidRPr="00E17DD7">
              <w:rPr>
                <w:b/>
                <w:sz w:val="16"/>
                <w:szCs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397523AB" w14:textId="77777777" w:rsidR="00590297" w:rsidRPr="00E17DD7" w:rsidRDefault="00590297">
            <w:pPr>
              <w:widowControl/>
              <w:spacing w:line="312" w:lineRule="auto"/>
              <w:jc w:val="both"/>
              <w:rPr>
                <w:b/>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5DE62E69" w14:textId="77777777" w:rsidR="00590297" w:rsidRPr="00E17DD7" w:rsidRDefault="00000000">
            <w:pPr>
              <w:widowControl/>
              <w:spacing w:line="312" w:lineRule="auto"/>
              <w:jc w:val="both"/>
              <w:rPr>
                <w:b/>
                <w:sz w:val="16"/>
                <w:szCs w:val="16"/>
              </w:rPr>
            </w:pPr>
            <w:r w:rsidRPr="00E17DD7">
              <w:rPr>
                <w:b/>
                <w:sz w:val="16"/>
                <w:szCs w:val="16"/>
              </w:rPr>
              <w:t>Município/UF</w:t>
            </w:r>
          </w:p>
        </w:tc>
        <w:tc>
          <w:tcPr>
            <w:tcW w:w="1172" w:type="dxa"/>
            <w:tcBorders>
              <w:top w:val="single" w:sz="4" w:space="0" w:color="000000"/>
              <w:left w:val="single" w:sz="4" w:space="0" w:color="000000"/>
              <w:bottom w:val="single" w:sz="4" w:space="0" w:color="000000"/>
              <w:right w:val="single" w:sz="4" w:space="0" w:color="000000"/>
            </w:tcBorders>
          </w:tcPr>
          <w:p w14:paraId="628F636F" w14:textId="77777777" w:rsidR="00590297" w:rsidRPr="00E17DD7" w:rsidRDefault="00590297">
            <w:pPr>
              <w:widowControl/>
              <w:spacing w:line="312" w:lineRule="auto"/>
              <w:jc w:val="both"/>
              <w:rPr>
                <w:b/>
                <w:sz w:val="16"/>
                <w:szCs w:val="16"/>
              </w:rPr>
            </w:pPr>
          </w:p>
        </w:tc>
      </w:tr>
      <w:tr w:rsidR="00590297" w:rsidRPr="00E17DD7" w14:paraId="770B0E00" w14:textId="77777777" w:rsidTr="004C6EE1">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748BB982" w14:textId="77777777" w:rsidR="00590297" w:rsidRPr="00E17DD7" w:rsidRDefault="00000000">
            <w:pPr>
              <w:widowControl/>
              <w:spacing w:line="312" w:lineRule="auto"/>
              <w:jc w:val="both"/>
              <w:rPr>
                <w:b/>
                <w:sz w:val="16"/>
                <w:szCs w:val="16"/>
              </w:rPr>
            </w:pPr>
            <w:r w:rsidRPr="00E17DD7">
              <w:rPr>
                <w:b/>
                <w:sz w:val="16"/>
                <w:szCs w:val="16"/>
              </w:rPr>
              <w:t xml:space="preserve">Endereço eletrônico pessoal </w:t>
            </w:r>
          </w:p>
        </w:tc>
        <w:tc>
          <w:tcPr>
            <w:tcW w:w="2561" w:type="dxa"/>
            <w:gridSpan w:val="2"/>
            <w:tcBorders>
              <w:top w:val="single" w:sz="4" w:space="0" w:color="000000"/>
              <w:left w:val="single" w:sz="4" w:space="0" w:color="000000"/>
              <w:bottom w:val="single" w:sz="4" w:space="0" w:color="000000"/>
              <w:right w:val="single" w:sz="4" w:space="0" w:color="000000"/>
            </w:tcBorders>
          </w:tcPr>
          <w:p w14:paraId="2F58A6FD" w14:textId="77777777" w:rsidR="00590297" w:rsidRPr="00E17DD7" w:rsidRDefault="00590297">
            <w:pPr>
              <w:widowControl/>
              <w:spacing w:line="312" w:lineRule="auto"/>
              <w:jc w:val="both"/>
              <w:rPr>
                <w:b/>
                <w:sz w:val="16"/>
                <w:szCs w:val="16"/>
              </w:rPr>
            </w:pPr>
          </w:p>
        </w:tc>
      </w:tr>
    </w:tbl>
    <w:p w14:paraId="7E250AE2" w14:textId="77777777" w:rsidR="00590297" w:rsidRDefault="00590297">
      <w:pPr>
        <w:tabs>
          <w:tab w:val="left" w:pos="1418"/>
        </w:tabs>
        <w:spacing w:line="312" w:lineRule="auto"/>
        <w:jc w:val="both"/>
        <w:rPr>
          <w:rFonts w:ascii="Times New Roman" w:eastAsia="Times New Roman" w:hAnsi="Times New Roman" w:cs="Times New Roman"/>
          <w:sz w:val="24"/>
        </w:rPr>
      </w:pPr>
    </w:p>
    <w:p w14:paraId="6E1F8E17" w14:textId="77777777" w:rsidR="00590297"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4B9AEA49" w14:textId="77777777" w:rsidR="00590297" w:rsidRDefault="00590297">
      <w:pPr>
        <w:widowControl/>
        <w:spacing w:after="120" w:line="312" w:lineRule="auto"/>
        <w:jc w:val="both"/>
        <w:rPr>
          <w:rFonts w:ascii="Times New Roman" w:eastAsia="Times New Roman" w:hAnsi="Times New Roman" w:cs="Times New Roman"/>
          <w:sz w:val="24"/>
        </w:rPr>
      </w:pPr>
    </w:p>
    <w:p w14:paraId="111ADBF2" w14:textId="77777777" w:rsidR="00590297"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4E749C32" w14:textId="77777777" w:rsidR="00590297" w:rsidRDefault="00590297">
      <w:pPr>
        <w:widowControl/>
        <w:tabs>
          <w:tab w:val="left" w:pos="1380"/>
          <w:tab w:val="left" w:pos="1418"/>
        </w:tabs>
        <w:spacing w:after="120" w:line="312" w:lineRule="auto"/>
        <w:jc w:val="both"/>
        <w:rPr>
          <w:rFonts w:ascii="Times New Roman" w:eastAsia="Times New Roman" w:hAnsi="Times New Roman" w:cs="Times New Roman"/>
          <w:sz w:val="24"/>
        </w:rPr>
      </w:pPr>
    </w:p>
    <w:p w14:paraId="6A98F65D" w14:textId="77777777" w:rsidR="00590297"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9304393" w14:textId="77777777" w:rsidR="00590297" w:rsidRDefault="00590297">
      <w:pPr>
        <w:widowControl/>
        <w:tabs>
          <w:tab w:val="left" w:pos="1377"/>
          <w:tab w:val="left" w:pos="1418"/>
        </w:tabs>
        <w:spacing w:after="120" w:line="312" w:lineRule="auto"/>
        <w:jc w:val="both"/>
        <w:rPr>
          <w:rFonts w:ascii="Times New Roman" w:eastAsia="Times New Roman" w:hAnsi="Times New Roman" w:cs="Times New Roman"/>
          <w:sz w:val="24"/>
        </w:rPr>
      </w:pPr>
    </w:p>
    <w:p w14:paraId="1B9D2690" w14:textId="77777777" w:rsidR="00590297"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23DD5C" w14:textId="77777777" w:rsidR="00590297" w:rsidRDefault="00590297">
      <w:pPr>
        <w:widowControl/>
        <w:spacing w:after="120" w:line="312" w:lineRule="auto"/>
        <w:jc w:val="both"/>
        <w:rPr>
          <w:rFonts w:ascii="Times New Roman" w:eastAsia="Times New Roman" w:hAnsi="Times New Roman" w:cs="Times New Roman"/>
          <w:sz w:val="24"/>
        </w:rPr>
      </w:pPr>
    </w:p>
    <w:p w14:paraId="6CEFD508" w14:textId="77777777" w:rsidR="00590297" w:rsidRDefault="00000000">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w:t>
      </w:r>
      <w:r>
        <w:rPr>
          <w:sz w:val="24"/>
        </w:rPr>
        <w:lastRenderedPageBreak/>
        <w:t xml:space="preserve">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47CC801A" w14:textId="77777777" w:rsidR="00590297" w:rsidRDefault="00590297">
      <w:pPr>
        <w:widowControl/>
        <w:spacing w:after="120" w:line="312" w:lineRule="auto"/>
        <w:jc w:val="both"/>
        <w:rPr>
          <w:rFonts w:ascii="Times New Roman" w:eastAsia="Times New Roman" w:hAnsi="Times New Roman" w:cs="Times New Roman"/>
          <w:sz w:val="24"/>
        </w:rPr>
      </w:pPr>
    </w:p>
    <w:p w14:paraId="0B5B4A61" w14:textId="77777777" w:rsidR="00590297"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4841120D" w14:textId="77777777" w:rsidR="00590297" w:rsidRDefault="00590297">
      <w:pPr>
        <w:widowControl/>
        <w:spacing w:after="120" w:line="312" w:lineRule="auto"/>
        <w:jc w:val="both"/>
        <w:rPr>
          <w:rFonts w:ascii="Times New Roman" w:eastAsia="Times New Roman" w:hAnsi="Times New Roman" w:cs="Times New Roman"/>
          <w:sz w:val="24"/>
        </w:rPr>
      </w:pPr>
    </w:p>
    <w:p w14:paraId="035E5A03" w14:textId="77777777" w:rsidR="00590297"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5AFDE09" w14:textId="77777777" w:rsidR="00590297" w:rsidRDefault="00590297">
      <w:pPr>
        <w:widowControl/>
        <w:spacing w:after="120" w:line="312" w:lineRule="auto"/>
        <w:jc w:val="both"/>
        <w:rPr>
          <w:rFonts w:ascii="Times New Roman" w:eastAsia="Times New Roman" w:hAnsi="Times New Roman" w:cs="Times New Roman"/>
          <w:sz w:val="24"/>
        </w:rPr>
      </w:pPr>
    </w:p>
    <w:p w14:paraId="56E5DAE8" w14:textId="77777777" w:rsidR="00590297"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4B0BD5BD" w14:textId="77777777" w:rsidR="00590297" w:rsidRDefault="00590297">
      <w:pPr>
        <w:widowControl/>
        <w:spacing w:after="120" w:line="312" w:lineRule="auto"/>
        <w:jc w:val="both"/>
        <w:rPr>
          <w:rFonts w:ascii="Times New Roman" w:eastAsia="Times New Roman" w:hAnsi="Times New Roman" w:cs="Times New Roman"/>
          <w:sz w:val="24"/>
        </w:rPr>
      </w:pPr>
    </w:p>
    <w:p w14:paraId="20139D3D" w14:textId="77777777" w:rsidR="00590297"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2B83DE04" w14:textId="77777777" w:rsidR="00590297" w:rsidRDefault="00590297">
      <w:pPr>
        <w:widowControl/>
        <w:spacing w:line="312" w:lineRule="auto"/>
        <w:jc w:val="both"/>
        <w:rPr>
          <w:sz w:val="24"/>
        </w:rPr>
      </w:pPr>
    </w:p>
    <w:p w14:paraId="7CE90369" w14:textId="77777777" w:rsidR="00590297" w:rsidRDefault="00000000">
      <w:pPr>
        <w:widowControl/>
        <w:spacing w:after="160" w:line="312" w:lineRule="auto"/>
        <w:jc w:val="center"/>
        <w:rPr>
          <w:sz w:val="24"/>
        </w:rPr>
      </w:pPr>
      <w:r>
        <w:rPr>
          <w:sz w:val="24"/>
        </w:rPr>
        <w:t>Local e Data.</w:t>
      </w:r>
    </w:p>
    <w:p w14:paraId="1234C9AF" w14:textId="77777777" w:rsidR="00590297" w:rsidRDefault="00000000">
      <w:pPr>
        <w:widowControl/>
        <w:spacing w:after="160" w:line="312" w:lineRule="auto"/>
        <w:jc w:val="center"/>
        <w:rPr>
          <w:b/>
          <w:sz w:val="24"/>
        </w:rPr>
      </w:pPr>
      <w:r>
        <w:rPr>
          <w:b/>
          <w:sz w:val="24"/>
        </w:rPr>
        <w:t>_____________________________________</w:t>
      </w:r>
    </w:p>
    <w:p w14:paraId="0E29FFD7" w14:textId="77777777" w:rsidR="00590297" w:rsidRDefault="00000000">
      <w:pPr>
        <w:widowControl/>
        <w:spacing w:after="160" w:line="312" w:lineRule="auto"/>
        <w:jc w:val="center"/>
        <w:rPr>
          <w:b/>
          <w:sz w:val="24"/>
        </w:rPr>
      </w:pPr>
      <w:r>
        <w:rPr>
          <w:b/>
          <w:sz w:val="24"/>
        </w:rPr>
        <w:t>Representante Legal</w:t>
      </w:r>
    </w:p>
    <w:p w14:paraId="7C489698" w14:textId="77777777" w:rsidR="00590297" w:rsidRDefault="00590297">
      <w:pPr>
        <w:widowControl/>
        <w:spacing w:line="312" w:lineRule="auto"/>
        <w:jc w:val="both"/>
        <w:rPr>
          <w:rFonts w:ascii="Times New Roman" w:eastAsia="Times New Roman" w:hAnsi="Times New Roman" w:cs="Times New Roman"/>
          <w:sz w:val="24"/>
        </w:rPr>
      </w:pPr>
    </w:p>
    <w:p w14:paraId="07C64DF7" w14:textId="77777777" w:rsidR="00590297" w:rsidRDefault="00590297">
      <w:pPr>
        <w:widowControl/>
        <w:spacing w:line="312" w:lineRule="auto"/>
        <w:jc w:val="both"/>
        <w:rPr>
          <w:rFonts w:ascii="Times New Roman" w:eastAsia="Times New Roman" w:hAnsi="Times New Roman" w:cs="Times New Roman"/>
          <w:sz w:val="24"/>
        </w:rPr>
      </w:pPr>
    </w:p>
    <w:p w14:paraId="5DA9C33D" w14:textId="77777777" w:rsidR="00590297" w:rsidRDefault="00590297">
      <w:pPr>
        <w:widowControl/>
        <w:spacing w:line="312" w:lineRule="auto"/>
        <w:jc w:val="both"/>
        <w:rPr>
          <w:rFonts w:ascii="Times New Roman" w:eastAsia="Times New Roman" w:hAnsi="Times New Roman" w:cs="Times New Roman"/>
          <w:sz w:val="24"/>
        </w:rPr>
      </w:pPr>
    </w:p>
    <w:p w14:paraId="6D5F1FA5" w14:textId="77777777" w:rsidR="004C6EE1" w:rsidRDefault="004C6EE1">
      <w:pPr>
        <w:widowControl/>
        <w:spacing w:line="312" w:lineRule="auto"/>
        <w:jc w:val="both"/>
        <w:rPr>
          <w:rFonts w:ascii="Times New Roman" w:eastAsia="Times New Roman" w:hAnsi="Times New Roman" w:cs="Times New Roman"/>
          <w:sz w:val="24"/>
        </w:rPr>
      </w:pPr>
    </w:p>
    <w:p w14:paraId="54B3D213" w14:textId="77777777" w:rsidR="00590297" w:rsidRDefault="00590297">
      <w:pPr>
        <w:widowControl/>
        <w:spacing w:line="312" w:lineRule="auto"/>
        <w:jc w:val="center"/>
        <w:rPr>
          <w:b/>
          <w:sz w:val="24"/>
        </w:rPr>
      </w:pPr>
    </w:p>
    <w:p w14:paraId="118F17B8" w14:textId="77777777" w:rsidR="00590297" w:rsidRDefault="00590297">
      <w:pPr>
        <w:widowControl/>
        <w:spacing w:line="312" w:lineRule="auto"/>
        <w:jc w:val="center"/>
        <w:rPr>
          <w:b/>
          <w:sz w:val="24"/>
        </w:rPr>
      </w:pPr>
    </w:p>
    <w:p w14:paraId="398DA824" w14:textId="77777777" w:rsidR="00590297" w:rsidRPr="00E17DD7" w:rsidRDefault="00000000">
      <w:pPr>
        <w:widowControl/>
        <w:spacing w:line="312" w:lineRule="auto"/>
        <w:jc w:val="center"/>
        <w:rPr>
          <w:b/>
        </w:rPr>
      </w:pPr>
      <w:r w:rsidRPr="00E17DD7">
        <w:rPr>
          <w:b/>
        </w:rPr>
        <w:lastRenderedPageBreak/>
        <w:t>ANEXO VII</w:t>
      </w:r>
    </w:p>
    <w:p w14:paraId="0A782CB2" w14:textId="77777777" w:rsidR="00590297" w:rsidRPr="00E17DD7" w:rsidRDefault="00590297">
      <w:pPr>
        <w:widowControl/>
        <w:spacing w:line="312" w:lineRule="auto"/>
        <w:jc w:val="center"/>
        <w:rPr>
          <w:rFonts w:eastAsia="Times New Roman"/>
        </w:rPr>
      </w:pPr>
    </w:p>
    <w:p w14:paraId="3F57644F" w14:textId="77777777" w:rsidR="00590297" w:rsidRPr="00E17DD7" w:rsidRDefault="00000000">
      <w:pPr>
        <w:widowControl/>
        <w:spacing w:line="312" w:lineRule="auto"/>
        <w:jc w:val="center"/>
        <w:rPr>
          <w:b/>
        </w:rPr>
      </w:pPr>
      <w:r w:rsidRPr="00E17DD7">
        <w:rPr>
          <w:b/>
        </w:rPr>
        <w:t>MINUTA DE TERMO DE CONTRATO</w:t>
      </w:r>
      <w:r w:rsidRPr="00E17DD7">
        <w:br/>
      </w:r>
      <w:r w:rsidRPr="00E17DD7">
        <w:rPr>
          <w:b/>
        </w:rPr>
        <w:t>Lei nº 14.133, de 1º de abril de 2021</w:t>
      </w:r>
      <w:r w:rsidRPr="00E17DD7">
        <w:br/>
      </w:r>
      <w:r w:rsidRPr="00E17DD7">
        <w:rPr>
          <w:b/>
        </w:rPr>
        <w:t>AQUISIÇÕES – LICITAÇÃO</w:t>
      </w:r>
    </w:p>
    <w:p w14:paraId="16AFF4A8" w14:textId="77777777" w:rsidR="00590297" w:rsidRPr="00E17DD7" w:rsidRDefault="00590297">
      <w:pPr>
        <w:widowControl/>
        <w:spacing w:line="312" w:lineRule="auto"/>
        <w:jc w:val="both"/>
        <w:rPr>
          <w:rFonts w:eastAsia="Times New Roman"/>
        </w:rPr>
      </w:pPr>
    </w:p>
    <w:p w14:paraId="77498F38" w14:textId="6D932C9A" w:rsidR="00590297" w:rsidRPr="00E17DD7" w:rsidRDefault="00000000">
      <w:pPr>
        <w:spacing w:line="312" w:lineRule="auto"/>
        <w:jc w:val="both"/>
        <w:rPr>
          <w:rFonts w:eastAsia="Times New Roman"/>
          <w:b/>
          <w:shd w:val="clear" w:color="auto" w:fill="FFFFFF"/>
        </w:rPr>
      </w:pPr>
      <w:r w:rsidRPr="00E17DD7">
        <w:rPr>
          <w:shd w:val="clear" w:color="auto" w:fill="FFFFFF"/>
        </w:rPr>
        <w:t xml:space="preserve">PROCESSO LICITATÓRIO: </w:t>
      </w:r>
      <w:r w:rsidRPr="00E17DD7">
        <w:rPr>
          <w:rFonts w:eastAsia="Times New Roman"/>
          <w:b/>
          <w:shd w:val="clear" w:color="auto" w:fill="FFFFFF"/>
        </w:rPr>
        <w:t>51/</w:t>
      </w:r>
      <w:r w:rsidR="00FB70CB">
        <w:rPr>
          <w:rFonts w:eastAsia="Times New Roman"/>
          <w:b/>
          <w:shd w:val="clear" w:color="auto" w:fill="FFFFFF"/>
        </w:rPr>
        <w:t>20</w:t>
      </w:r>
      <w:r w:rsidRPr="00E17DD7">
        <w:rPr>
          <w:rFonts w:eastAsia="Times New Roman"/>
          <w:b/>
          <w:shd w:val="clear" w:color="auto" w:fill="FFFFFF"/>
        </w:rPr>
        <w:t>24</w:t>
      </w:r>
    </w:p>
    <w:p w14:paraId="5C084E67" w14:textId="77777777" w:rsidR="00590297" w:rsidRPr="00E17DD7" w:rsidRDefault="00590297">
      <w:pPr>
        <w:spacing w:line="312" w:lineRule="auto"/>
        <w:jc w:val="both"/>
        <w:rPr>
          <w:rFonts w:eastAsia="Times New Roman"/>
        </w:rPr>
      </w:pPr>
    </w:p>
    <w:p w14:paraId="45B4B762" w14:textId="74B8C043" w:rsidR="00590297" w:rsidRPr="00E17DD7" w:rsidRDefault="00000000">
      <w:pPr>
        <w:widowControl/>
        <w:spacing w:line="312" w:lineRule="auto"/>
        <w:jc w:val="both"/>
        <w:rPr>
          <w:rFonts w:eastAsia="Times New Roman"/>
          <w:b/>
          <w:shd w:val="clear" w:color="auto" w:fill="FFFFFF"/>
        </w:rPr>
      </w:pPr>
      <w:r w:rsidRPr="00E17DD7">
        <w:rPr>
          <w:shd w:val="clear" w:color="auto" w:fill="FFFFFF"/>
        </w:rPr>
        <w:t xml:space="preserve">PREGÃO ELETRÔNICO: </w:t>
      </w:r>
      <w:r w:rsidRPr="00E17DD7">
        <w:rPr>
          <w:rFonts w:eastAsia="Times New Roman"/>
          <w:b/>
          <w:shd w:val="clear" w:color="auto" w:fill="FFFFFF"/>
        </w:rPr>
        <w:t>14</w:t>
      </w:r>
      <w:r w:rsidR="00E17DD7" w:rsidRPr="00E17DD7">
        <w:rPr>
          <w:rFonts w:eastAsia="Times New Roman"/>
          <w:b/>
          <w:shd w:val="clear" w:color="auto" w:fill="FFFFFF"/>
        </w:rPr>
        <w:t>/2024</w:t>
      </w:r>
    </w:p>
    <w:p w14:paraId="40EC0F01" w14:textId="77777777" w:rsidR="00590297" w:rsidRPr="00E17DD7" w:rsidRDefault="00590297">
      <w:pPr>
        <w:widowControl/>
        <w:spacing w:line="312" w:lineRule="auto"/>
        <w:jc w:val="both"/>
        <w:rPr>
          <w:rFonts w:eastAsia="Times New Roman"/>
        </w:rPr>
      </w:pPr>
    </w:p>
    <w:p w14:paraId="3B08827D" w14:textId="1AA7B8FA" w:rsidR="00590297" w:rsidRPr="00E17DD7" w:rsidRDefault="00000000">
      <w:pPr>
        <w:widowControl/>
        <w:spacing w:line="312" w:lineRule="auto"/>
        <w:jc w:val="both"/>
        <w:rPr>
          <w:b/>
          <w:bCs/>
          <w:shd w:val="clear" w:color="auto" w:fill="FFFFFF"/>
        </w:rPr>
      </w:pPr>
      <w:r w:rsidRPr="00E17DD7">
        <w:rPr>
          <w:shd w:val="clear" w:color="auto" w:fill="FFFFFF"/>
        </w:rPr>
        <w:t xml:space="preserve">PROCESSO ADMINISTRATIVO: </w:t>
      </w:r>
      <w:r w:rsidRPr="00E17DD7">
        <w:rPr>
          <w:b/>
          <w:bCs/>
          <w:shd w:val="clear" w:color="auto" w:fill="FFFFFF"/>
        </w:rPr>
        <w:t>1209/2024</w:t>
      </w:r>
    </w:p>
    <w:p w14:paraId="5082C92E" w14:textId="77777777" w:rsidR="00590297" w:rsidRPr="00E17DD7" w:rsidRDefault="00590297">
      <w:pPr>
        <w:widowControl/>
        <w:spacing w:line="312" w:lineRule="auto"/>
        <w:jc w:val="both"/>
        <w:rPr>
          <w:rFonts w:eastAsia="Times New Roman"/>
        </w:rPr>
      </w:pPr>
    </w:p>
    <w:p w14:paraId="446CC666" w14:textId="77777777" w:rsidR="00590297" w:rsidRPr="00E17DD7" w:rsidRDefault="00590297">
      <w:pPr>
        <w:widowControl/>
        <w:spacing w:line="312" w:lineRule="auto"/>
        <w:jc w:val="both"/>
        <w:rPr>
          <w:rFonts w:eastAsia="Times New Roman"/>
        </w:rPr>
      </w:pPr>
    </w:p>
    <w:p w14:paraId="1C0404FC" w14:textId="77777777" w:rsidR="00590297" w:rsidRPr="00E17DD7" w:rsidRDefault="00000000">
      <w:pPr>
        <w:widowControl/>
        <w:spacing w:line="312" w:lineRule="auto"/>
        <w:ind w:left="3540" w:right="-17"/>
        <w:jc w:val="both"/>
      </w:pPr>
      <w:r w:rsidRPr="00E17DD7">
        <w:t xml:space="preserve">CONTRATO ADMINISTRATIVO Nº </w:t>
      </w:r>
      <w:r w:rsidRPr="00E17DD7">
        <w:rPr>
          <w:rFonts w:eastAsia="Times New Roman"/>
          <w:b/>
          <w:shd w:val="clear" w:color="auto" w:fill="CCFFFF"/>
        </w:rPr>
        <w:t>{</w:t>
      </w:r>
      <w:r w:rsidRPr="00E17DD7">
        <w:rPr>
          <w:b/>
          <w:shd w:val="clear" w:color="auto" w:fill="CCFFFF"/>
        </w:rPr>
        <w:t>NUMERO DO CONTRATO}}</w:t>
      </w:r>
      <w:r w:rsidRPr="00E17DD7">
        <w:t>, QUE FAZEM ENTRE O MUNICÍPIO DE TAGUAÍ E A EMPRESA {NOME_FORN}}</w:t>
      </w:r>
    </w:p>
    <w:p w14:paraId="613FE76D" w14:textId="77777777" w:rsidR="00590297" w:rsidRPr="00E17DD7" w:rsidRDefault="00590297">
      <w:pPr>
        <w:widowControl/>
        <w:spacing w:line="312" w:lineRule="auto"/>
        <w:ind w:left="4253" w:right="-17"/>
        <w:jc w:val="both"/>
        <w:rPr>
          <w:rFonts w:eastAsia="Times New Roman"/>
        </w:rPr>
      </w:pPr>
    </w:p>
    <w:p w14:paraId="6B9E1D0F" w14:textId="77777777" w:rsidR="00590297" w:rsidRPr="00E17DD7" w:rsidRDefault="00590297">
      <w:pPr>
        <w:widowControl/>
        <w:spacing w:line="312" w:lineRule="auto"/>
        <w:jc w:val="both"/>
        <w:rPr>
          <w:rFonts w:eastAsia="Times New Roman"/>
        </w:rPr>
      </w:pPr>
    </w:p>
    <w:p w14:paraId="2BCDA7D6" w14:textId="77777777" w:rsidR="00590297" w:rsidRPr="00E17DD7" w:rsidRDefault="00000000">
      <w:pPr>
        <w:widowControl/>
        <w:spacing w:line="312" w:lineRule="auto"/>
        <w:jc w:val="both"/>
      </w:pPr>
      <w:r w:rsidRPr="00E17DD7">
        <w:t>A</w:t>
      </w:r>
      <w:r w:rsidRPr="00E17DD7">
        <w:rPr>
          <w:b/>
        </w:rPr>
        <w:t xml:space="preserve"> PREFEITURA MUNICIPAL DE TAGUAÍ</w:t>
      </w:r>
      <w:r w:rsidRPr="00E17DD7">
        <w:t>, pessoa jurídica de direito público, sito à</w:t>
      </w:r>
      <w:r w:rsidRPr="00E17DD7">
        <w:rPr>
          <w:b/>
        </w:rPr>
        <w:t xml:space="preserve"> PRAÇA EXPEDICIONÁRIO ANTONIO ROMANO DE OLIVEIRA, 44, CENTRO, 18890-091,</w:t>
      </w:r>
      <w:r w:rsidRPr="00E17DD7">
        <w:t xml:space="preserve"> inscrita no CNPJ sob n.º </w:t>
      </w:r>
      <w:r w:rsidRPr="00E17DD7">
        <w:rPr>
          <w:b/>
        </w:rPr>
        <w:t>46.223.723/0001-50</w:t>
      </w:r>
      <w:r w:rsidRPr="00E17DD7">
        <w:t xml:space="preserve"> , neste ato representado por seu Prefeito, </w:t>
      </w:r>
      <w:r w:rsidRPr="00E17DD7">
        <w:rPr>
          <w:b/>
        </w:rPr>
        <w:t>EDER CARLOS FOGAÇA DA CRUZ, CPF 145.063.128-21,</w:t>
      </w:r>
      <w:r w:rsidRPr="00E17DD7">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E17DD7">
        <w:rPr>
          <w:b/>
        </w:rPr>
        <w:t>PREGÃO ELETRÔNICO:14</w:t>
      </w:r>
      <w:r w:rsidRPr="00E17DD7">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457"/>
        <w:gridCol w:w="2721"/>
        <w:gridCol w:w="3599"/>
      </w:tblGrid>
      <w:tr w:rsidR="00590297" w:rsidRPr="00E17DD7" w14:paraId="72AD16C1"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0BAC7910" w14:textId="77777777" w:rsidR="00590297" w:rsidRPr="00E17DD7" w:rsidRDefault="00000000">
            <w:pPr>
              <w:widowControl/>
              <w:spacing w:line="312" w:lineRule="auto"/>
              <w:jc w:val="both"/>
            </w:pPr>
            <w:r w:rsidRPr="00E17DD7">
              <w:t>Razão Social: {CODIGO_FORN}} {NOME_FORN}}</w:t>
            </w:r>
          </w:p>
        </w:tc>
      </w:tr>
      <w:tr w:rsidR="00590297" w:rsidRPr="00E17DD7" w14:paraId="6B8C24B1"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754ECFF0" w14:textId="77777777" w:rsidR="00590297" w:rsidRPr="00E17DD7" w:rsidRDefault="00000000">
            <w:pPr>
              <w:widowControl/>
              <w:spacing w:line="312" w:lineRule="auto"/>
              <w:jc w:val="both"/>
            </w:pPr>
            <w:r w:rsidRPr="00E17DD7">
              <w:t>Endereço: {ENDERECO_FORN</w:t>
            </w:r>
            <w:proofErr w:type="gramStart"/>
            <w:r w:rsidRPr="00E17DD7">
              <w:t>}}{</w:t>
            </w:r>
            <w:proofErr w:type="gramEnd"/>
            <w:r w:rsidRPr="00E17DD7">
              <w:t>ENDERECO_NUM_FORN}}</w:t>
            </w:r>
          </w:p>
        </w:tc>
      </w:tr>
      <w:tr w:rsidR="00590297" w:rsidRPr="00E17DD7" w14:paraId="2B26D043"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7A6899E7" w14:textId="77777777" w:rsidR="00590297" w:rsidRPr="00E17DD7" w:rsidRDefault="00000000">
            <w:pPr>
              <w:widowControl/>
              <w:spacing w:line="312" w:lineRule="auto"/>
              <w:jc w:val="both"/>
            </w:pPr>
            <w:r w:rsidRPr="00E17DD7">
              <w:t>Cidade: {CIDADE_FORN}}</w:t>
            </w:r>
          </w:p>
        </w:tc>
        <w:tc>
          <w:tcPr>
            <w:tcW w:w="1550" w:type="pct"/>
            <w:tcBorders>
              <w:top w:val="single" w:sz="4" w:space="0" w:color="000000"/>
              <w:left w:val="single" w:sz="4" w:space="0" w:color="000000"/>
              <w:bottom w:val="single" w:sz="4" w:space="0" w:color="000000"/>
              <w:right w:val="single" w:sz="4" w:space="0" w:color="000000"/>
            </w:tcBorders>
          </w:tcPr>
          <w:p w14:paraId="19E519A6" w14:textId="77777777" w:rsidR="00590297" w:rsidRPr="00E17DD7" w:rsidRDefault="00000000">
            <w:pPr>
              <w:widowControl/>
              <w:spacing w:line="312" w:lineRule="auto"/>
              <w:jc w:val="both"/>
            </w:pPr>
            <w:r w:rsidRPr="00E17DD7">
              <w:t>CEP {CEP_FORN}}</w:t>
            </w:r>
          </w:p>
        </w:tc>
        <w:tc>
          <w:tcPr>
            <w:tcW w:w="2050" w:type="pct"/>
            <w:tcBorders>
              <w:top w:val="single" w:sz="4" w:space="0" w:color="000000"/>
              <w:left w:val="single" w:sz="4" w:space="0" w:color="000000"/>
              <w:bottom w:val="single" w:sz="4" w:space="0" w:color="000000"/>
              <w:right w:val="single" w:sz="4" w:space="0" w:color="000000"/>
            </w:tcBorders>
          </w:tcPr>
          <w:p w14:paraId="0515A9FC" w14:textId="77777777" w:rsidR="00590297" w:rsidRPr="00E17DD7" w:rsidRDefault="00000000">
            <w:pPr>
              <w:widowControl/>
              <w:spacing w:line="312" w:lineRule="auto"/>
              <w:jc w:val="both"/>
            </w:pPr>
            <w:r w:rsidRPr="00E17DD7">
              <w:t>Fone/Fax: {TELEFONE_FORN}}</w:t>
            </w:r>
          </w:p>
        </w:tc>
      </w:tr>
      <w:tr w:rsidR="00590297" w:rsidRPr="00E17DD7" w14:paraId="24F907E3"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B105829" w14:textId="77777777" w:rsidR="00590297" w:rsidRPr="00E17DD7" w:rsidRDefault="00000000">
            <w:pPr>
              <w:widowControl/>
              <w:spacing w:line="312" w:lineRule="auto"/>
              <w:jc w:val="both"/>
            </w:pPr>
            <w:r w:rsidRPr="00E17DD7">
              <w:t>e-mail</w:t>
            </w:r>
            <w:proofErr w:type="gramStart"/>
            <w:r w:rsidRPr="00E17DD7">
              <w:t>:  {</w:t>
            </w:r>
            <w:proofErr w:type="gramEnd"/>
            <w:r w:rsidRPr="00E17DD7">
              <w:t>EMAIL_FORN}}</w:t>
            </w:r>
          </w:p>
        </w:tc>
        <w:tc>
          <w:tcPr>
            <w:tcW w:w="2050" w:type="pct"/>
            <w:tcBorders>
              <w:top w:val="single" w:sz="4" w:space="0" w:color="000000"/>
              <w:left w:val="single" w:sz="4" w:space="0" w:color="000000"/>
              <w:bottom w:val="single" w:sz="4" w:space="0" w:color="000000"/>
              <w:right w:val="single" w:sz="4" w:space="0" w:color="000000"/>
            </w:tcBorders>
          </w:tcPr>
          <w:p w14:paraId="0D12CAC1" w14:textId="77777777" w:rsidR="00590297" w:rsidRPr="00E17DD7" w:rsidRDefault="00000000">
            <w:pPr>
              <w:widowControl/>
              <w:spacing w:line="312" w:lineRule="auto"/>
              <w:jc w:val="both"/>
            </w:pPr>
            <w:r w:rsidRPr="00E17DD7">
              <w:t>CNPJ nº {CNPJ_FORN}}</w:t>
            </w:r>
          </w:p>
        </w:tc>
      </w:tr>
      <w:tr w:rsidR="00590297" w:rsidRPr="00E17DD7" w14:paraId="10C78C96"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0B044AB" w14:textId="77777777" w:rsidR="00590297" w:rsidRPr="00E17DD7" w:rsidRDefault="00000000">
            <w:pPr>
              <w:widowControl/>
              <w:spacing w:line="312" w:lineRule="auto"/>
              <w:jc w:val="both"/>
            </w:pPr>
            <w:r w:rsidRPr="00E17DD7">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05470641" w14:textId="77777777" w:rsidR="00590297" w:rsidRPr="00E17DD7" w:rsidRDefault="00000000">
            <w:pPr>
              <w:widowControl/>
              <w:spacing w:line="312" w:lineRule="auto"/>
              <w:jc w:val="both"/>
            </w:pPr>
            <w:r w:rsidRPr="00E17DD7">
              <w:t>e-mail:</w:t>
            </w:r>
          </w:p>
        </w:tc>
      </w:tr>
      <w:tr w:rsidR="00590297" w:rsidRPr="00E17DD7" w14:paraId="2E721608"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52691278" w14:textId="77777777" w:rsidR="00590297" w:rsidRPr="00E17DD7" w:rsidRDefault="00000000">
            <w:pPr>
              <w:widowControl/>
              <w:spacing w:line="312" w:lineRule="auto"/>
              <w:jc w:val="both"/>
            </w:pPr>
            <w:r w:rsidRPr="00E17DD7">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3F6541A" w14:textId="77777777" w:rsidR="00590297" w:rsidRPr="00E17DD7" w:rsidRDefault="00000000">
            <w:pPr>
              <w:widowControl/>
              <w:spacing w:line="312" w:lineRule="auto"/>
              <w:jc w:val="both"/>
            </w:pPr>
            <w:r w:rsidRPr="00E17DD7">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3C053293" w14:textId="77777777" w:rsidR="00590297" w:rsidRPr="00E17DD7" w:rsidRDefault="00000000">
            <w:pPr>
              <w:widowControl/>
              <w:spacing w:line="312" w:lineRule="auto"/>
              <w:jc w:val="both"/>
            </w:pPr>
            <w:r w:rsidRPr="00E17DD7">
              <w:t xml:space="preserve">CPF: </w:t>
            </w:r>
          </w:p>
        </w:tc>
      </w:tr>
      <w:tr w:rsidR="00590297" w:rsidRPr="00E17DD7" w14:paraId="2089B6D0"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69C40892" w14:textId="77777777" w:rsidR="00590297" w:rsidRPr="00E17DD7" w:rsidRDefault="00000000">
            <w:pPr>
              <w:widowControl/>
              <w:spacing w:line="312" w:lineRule="auto"/>
              <w:jc w:val="both"/>
            </w:pPr>
            <w:r w:rsidRPr="00E17DD7">
              <w:t>Endereço representante:</w:t>
            </w:r>
          </w:p>
        </w:tc>
      </w:tr>
    </w:tbl>
    <w:p w14:paraId="5E370102" w14:textId="77777777" w:rsidR="00590297" w:rsidRPr="00E17DD7" w:rsidRDefault="00590297">
      <w:pPr>
        <w:keepNext/>
        <w:keepLines/>
        <w:widowControl/>
        <w:tabs>
          <w:tab w:val="left" w:pos="567"/>
        </w:tabs>
        <w:spacing w:line="312" w:lineRule="auto"/>
        <w:jc w:val="both"/>
        <w:outlineLvl w:val="0"/>
        <w:rPr>
          <w:rFonts w:eastAsia="Times New Roman"/>
        </w:rPr>
      </w:pPr>
    </w:p>
    <w:p w14:paraId="7F2E9372" w14:textId="77777777" w:rsidR="00590297" w:rsidRPr="00E17DD7" w:rsidRDefault="00000000">
      <w:pPr>
        <w:keepNext/>
        <w:keepLines/>
        <w:widowControl/>
        <w:tabs>
          <w:tab w:val="left" w:pos="567"/>
        </w:tabs>
        <w:spacing w:line="312" w:lineRule="auto"/>
        <w:jc w:val="both"/>
        <w:outlineLvl w:val="0"/>
        <w:rPr>
          <w:b/>
        </w:rPr>
      </w:pPr>
      <w:r w:rsidRPr="00E17DD7">
        <w:rPr>
          <w:b/>
        </w:rPr>
        <w:t>CLÁUSULA PRIMEIRA – OBJETO (</w:t>
      </w:r>
      <w:hyperlink r:id="rId49" w:anchor="art92">
        <w:r w:rsidRPr="00E17DD7">
          <w:rPr>
            <w:b/>
            <w:u w:val="single"/>
          </w:rPr>
          <w:t>art. 92, I e II</w:t>
        </w:r>
      </w:hyperlink>
      <w:r w:rsidRPr="00E17DD7">
        <w:rPr>
          <w:b/>
        </w:rPr>
        <w:t>)</w:t>
      </w:r>
    </w:p>
    <w:p w14:paraId="38DB87EE" w14:textId="77777777" w:rsidR="00590297" w:rsidRPr="00E17DD7" w:rsidRDefault="00590297">
      <w:pPr>
        <w:keepNext/>
        <w:keepLines/>
        <w:widowControl/>
        <w:tabs>
          <w:tab w:val="left" w:pos="567"/>
        </w:tabs>
        <w:spacing w:line="360" w:lineRule="auto"/>
        <w:jc w:val="both"/>
        <w:outlineLvl w:val="0"/>
        <w:rPr>
          <w:b/>
        </w:rPr>
      </w:pPr>
    </w:p>
    <w:p w14:paraId="58FA97B1" w14:textId="77777777" w:rsidR="00590297" w:rsidRPr="00E17DD7" w:rsidRDefault="00000000">
      <w:pPr>
        <w:widowControl/>
        <w:spacing w:line="360" w:lineRule="auto"/>
        <w:ind w:firstLine="1417"/>
        <w:jc w:val="both"/>
        <w:rPr>
          <w:rFonts w:eastAsia="Arabic Typesetting"/>
        </w:rPr>
      </w:pPr>
      <w:r w:rsidRPr="00E17DD7">
        <w:rPr>
          <w:rFonts w:eastAsia="Arabic Typesetting"/>
        </w:rPr>
        <w:t>{LISTA_DE_CLASSIF_FINAL_PROP}}</w:t>
      </w:r>
    </w:p>
    <w:p w14:paraId="209A402A" w14:textId="77777777" w:rsidR="00590297" w:rsidRPr="00E17DD7" w:rsidRDefault="00000000">
      <w:pPr>
        <w:widowControl/>
        <w:spacing w:line="360" w:lineRule="auto"/>
        <w:ind w:firstLine="1417"/>
        <w:jc w:val="both"/>
        <w:rPr>
          <w:rFonts w:eastAsia="Calibri"/>
          <w:b/>
        </w:rPr>
      </w:pPr>
      <w:r w:rsidRPr="00E17DD7">
        <w:rPr>
          <w:rFonts w:eastAsia="Calibri"/>
          <w:b/>
        </w:rPr>
        <w:t>({VALOR FORN VENCEDOR EXTENSO}})</w:t>
      </w:r>
    </w:p>
    <w:p w14:paraId="589C3D15" w14:textId="77777777" w:rsidR="00590297" w:rsidRPr="00E17DD7" w:rsidRDefault="00000000">
      <w:pPr>
        <w:widowControl/>
        <w:spacing w:line="312" w:lineRule="auto"/>
        <w:jc w:val="both"/>
      </w:pPr>
      <w:r w:rsidRPr="00E17DD7">
        <w:rPr>
          <w:b/>
        </w:rPr>
        <w:t>1.1.</w:t>
      </w:r>
      <w:r w:rsidRPr="00E17DD7">
        <w:t xml:space="preserve"> O objeto do presente instrumento é formalização dos termos para </w:t>
      </w:r>
      <w:r w:rsidRPr="00E17DD7">
        <w:rPr>
          <w:rFonts w:eastAsia="Times New Roman"/>
          <w:b/>
        </w:rPr>
        <w:t>{</w:t>
      </w:r>
      <w:r w:rsidRPr="00E17DD7">
        <w:rPr>
          <w:b/>
        </w:rPr>
        <w:t>OBJETO DA LICITACAO}}</w:t>
      </w:r>
      <w:r w:rsidRPr="00E17DD7">
        <w:t>, nas condições estabelecidas no Termo de Referência.</w:t>
      </w:r>
    </w:p>
    <w:p w14:paraId="7CE046CF" w14:textId="77777777" w:rsidR="00590297" w:rsidRPr="00E17DD7" w:rsidRDefault="00000000">
      <w:pPr>
        <w:widowControl/>
        <w:spacing w:line="312" w:lineRule="auto"/>
        <w:jc w:val="both"/>
      </w:pPr>
      <w:r w:rsidRPr="00E17DD7">
        <w:rPr>
          <w:b/>
        </w:rPr>
        <w:t>1.2.</w:t>
      </w:r>
      <w:r w:rsidRPr="00E17DD7">
        <w:t xml:space="preserve"> Objeto da contratação:</w:t>
      </w:r>
    </w:p>
    <w:p w14:paraId="430980E4" w14:textId="77777777" w:rsidR="00590297" w:rsidRPr="00E17DD7" w:rsidRDefault="00000000">
      <w:pPr>
        <w:widowControl/>
        <w:spacing w:line="312" w:lineRule="auto"/>
        <w:jc w:val="both"/>
      </w:pPr>
      <w:r w:rsidRPr="00E17DD7">
        <w:rPr>
          <w:b/>
        </w:rPr>
        <w:lastRenderedPageBreak/>
        <w:t>1.3.</w:t>
      </w:r>
      <w:r w:rsidRPr="00E17DD7">
        <w:t xml:space="preserve"> Vinculam esta contratação, independentemente de transcrição:</w:t>
      </w:r>
    </w:p>
    <w:p w14:paraId="5EA270E2" w14:textId="77777777" w:rsidR="00590297" w:rsidRPr="00E17DD7" w:rsidRDefault="00000000">
      <w:pPr>
        <w:widowControl/>
        <w:spacing w:line="312" w:lineRule="auto"/>
        <w:jc w:val="both"/>
      </w:pPr>
      <w:r w:rsidRPr="00E17DD7">
        <w:rPr>
          <w:b/>
        </w:rPr>
        <w:t xml:space="preserve">1.3.1. </w:t>
      </w:r>
      <w:r w:rsidRPr="00E17DD7">
        <w:t>O Termo de Referência;</w:t>
      </w:r>
    </w:p>
    <w:p w14:paraId="18D187F0" w14:textId="77777777" w:rsidR="00590297" w:rsidRPr="00E17DD7" w:rsidRDefault="00000000">
      <w:pPr>
        <w:widowControl/>
        <w:spacing w:line="312" w:lineRule="auto"/>
        <w:jc w:val="both"/>
      </w:pPr>
      <w:r w:rsidRPr="00E17DD7">
        <w:rPr>
          <w:b/>
        </w:rPr>
        <w:t xml:space="preserve">1.3.2. </w:t>
      </w:r>
      <w:r w:rsidRPr="00E17DD7">
        <w:t>O Edital da Licitação;</w:t>
      </w:r>
    </w:p>
    <w:p w14:paraId="3958C300" w14:textId="77777777" w:rsidR="00590297" w:rsidRPr="00E17DD7" w:rsidRDefault="00000000">
      <w:pPr>
        <w:widowControl/>
        <w:spacing w:line="312" w:lineRule="auto"/>
        <w:jc w:val="both"/>
      </w:pPr>
      <w:r w:rsidRPr="00E17DD7">
        <w:rPr>
          <w:b/>
        </w:rPr>
        <w:t>1.3.3.</w:t>
      </w:r>
      <w:r w:rsidRPr="00E17DD7">
        <w:t xml:space="preserve"> A Proposta do contratado;</w:t>
      </w:r>
    </w:p>
    <w:p w14:paraId="1D3DB569" w14:textId="77777777" w:rsidR="00590297" w:rsidRPr="00E17DD7" w:rsidRDefault="00000000">
      <w:pPr>
        <w:widowControl/>
        <w:spacing w:line="312" w:lineRule="auto"/>
        <w:jc w:val="both"/>
      </w:pPr>
      <w:r w:rsidRPr="00E17DD7">
        <w:rPr>
          <w:b/>
        </w:rPr>
        <w:t>1.3.4.</w:t>
      </w:r>
      <w:r w:rsidRPr="00E17DD7">
        <w:t xml:space="preserve"> Eventuais anexos dos documentos supracitados.</w:t>
      </w:r>
    </w:p>
    <w:p w14:paraId="636551E3" w14:textId="77777777" w:rsidR="00590297" w:rsidRPr="00E17DD7" w:rsidRDefault="00590297">
      <w:pPr>
        <w:keepNext/>
        <w:keepLines/>
        <w:widowControl/>
        <w:tabs>
          <w:tab w:val="left" w:pos="567"/>
        </w:tabs>
        <w:spacing w:line="312" w:lineRule="auto"/>
        <w:jc w:val="both"/>
        <w:outlineLvl w:val="0"/>
        <w:rPr>
          <w:rFonts w:eastAsia="Times New Roman"/>
        </w:rPr>
      </w:pPr>
    </w:p>
    <w:p w14:paraId="41035C03" w14:textId="77777777" w:rsidR="00590297" w:rsidRPr="00E17DD7" w:rsidRDefault="00000000">
      <w:pPr>
        <w:keepNext/>
        <w:keepLines/>
        <w:widowControl/>
        <w:tabs>
          <w:tab w:val="left" w:pos="567"/>
        </w:tabs>
        <w:spacing w:line="312" w:lineRule="auto"/>
        <w:jc w:val="both"/>
        <w:outlineLvl w:val="0"/>
        <w:rPr>
          <w:b/>
        </w:rPr>
      </w:pPr>
      <w:r w:rsidRPr="00E17DD7">
        <w:rPr>
          <w:b/>
        </w:rPr>
        <w:t>CLÁUSULA SEGUNDA – VIGÊNCIA E PRORROGAÇÃO</w:t>
      </w:r>
    </w:p>
    <w:p w14:paraId="38EDC42B" w14:textId="77777777" w:rsidR="00590297" w:rsidRPr="00E17DD7" w:rsidRDefault="00590297">
      <w:pPr>
        <w:keepNext/>
        <w:keepLines/>
        <w:widowControl/>
        <w:tabs>
          <w:tab w:val="left" w:pos="567"/>
        </w:tabs>
        <w:spacing w:line="312" w:lineRule="auto"/>
        <w:jc w:val="both"/>
        <w:outlineLvl w:val="0"/>
        <w:rPr>
          <w:rFonts w:eastAsia="Times New Roman"/>
        </w:rPr>
      </w:pPr>
    </w:p>
    <w:p w14:paraId="148B80BD" w14:textId="77777777" w:rsidR="00590297" w:rsidRPr="00E17DD7" w:rsidRDefault="00000000">
      <w:pPr>
        <w:keepNext/>
        <w:keepLines/>
        <w:widowControl/>
        <w:tabs>
          <w:tab w:val="left" w:pos="567"/>
        </w:tabs>
        <w:spacing w:line="312" w:lineRule="auto"/>
        <w:jc w:val="both"/>
        <w:outlineLvl w:val="0"/>
        <w:rPr>
          <w:rFonts w:eastAsia="Times New Roman"/>
        </w:rPr>
      </w:pPr>
      <w:r w:rsidRPr="00E17DD7">
        <w:rPr>
          <w:b/>
        </w:rPr>
        <w:t xml:space="preserve">2.1. </w:t>
      </w:r>
      <w:r w:rsidRPr="00E17DD7">
        <w:t xml:space="preserve">O prazo de vigência da contratação é de </w:t>
      </w:r>
      <w:r w:rsidRPr="00E17DD7">
        <w:rPr>
          <w:b/>
        </w:rPr>
        <w:t>12 (doze) meses</w:t>
      </w:r>
      <w:r w:rsidRPr="00E17DD7">
        <w:t xml:space="preserve"> contados da assinatura do presente instrumento, na forma do </w:t>
      </w:r>
      <w:hyperlink r:id="rId50" w:anchor="art105">
        <w:r w:rsidRPr="00E17DD7">
          <w:rPr>
            <w:u w:val="single"/>
          </w:rPr>
          <w:t>artigo 105 da Lei n° 14.133, de 2021</w:t>
        </w:r>
      </w:hyperlink>
      <w:r w:rsidRPr="00E17DD7">
        <w:rPr>
          <w:rFonts w:eastAsia="Times New Roman"/>
        </w:rPr>
        <w:t>.</w:t>
      </w:r>
    </w:p>
    <w:p w14:paraId="46D68157" w14:textId="77777777" w:rsidR="00590297" w:rsidRPr="00E17DD7" w:rsidRDefault="00590297">
      <w:pPr>
        <w:keepNext/>
        <w:keepLines/>
        <w:widowControl/>
        <w:tabs>
          <w:tab w:val="left" w:pos="567"/>
        </w:tabs>
        <w:spacing w:line="312" w:lineRule="auto"/>
        <w:jc w:val="both"/>
        <w:outlineLvl w:val="0"/>
        <w:rPr>
          <w:rFonts w:eastAsia="Times New Roman"/>
        </w:rPr>
      </w:pPr>
    </w:p>
    <w:p w14:paraId="2E2CC6AA" w14:textId="77777777" w:rsidR="00590297" w:rsidRPr="00E17DD7" w:rsidRDefault="00000000">
      <w:pPr>
        <w:widowControl/>
        <w:spacing w:line="312" w:lineRule="auto"/>
        <w:jc w:val="both"/>
      </w:pPr>
      <w:r w:rsidRPr="00E17DD7">
        <w:rPr>
          <w:b/>
        </w:rPr>
        <w:t xml:space="preserve">2.1.1. </w:t>
      </w:r>
      <w:r w:rsidRPr="00E17DD7">
        <w:t>O prazo de vigência poderá ser prorrogado, a critério da administração e após a concordância do contratado quando houver saldo dos produtos licitados.</w:t>
      </w:r>
    </w:p>
    <w:p w14:paraId="06CE3C5B" w14:textId="77777777" w:rsidR="00590297" w:rsidRPr="00E17DD7" w:rsidRDefault="00590297">
      <w:pPr>
        <w:widowControl/>
        <w:spacing w:line="312" w:lineRule="auto"/>
        <w:jc w:val="both"/>
        <w:rPr>
          <w:rFonts w:eastAsia="Times New Roman"/>
        </w:rPr>
      </w:pPr>
    </w:p>
    <w:p w14:paraId="30EE254F" w14:textId="77777777" w:rsidR="00590297" w:rsidRPr="00E17DD7" w:rsidRDefault="00000000">
      <w:pPr>
        <w:widowControl/>
        <w:spacing w:line="312" w:lineRule="auto"/>
        <w:jc w:val="both"/>
      </w:pPr>
      <w:r w:rsidRPr="00E17DD7">
        <w:rPr>
          <w:b/>
        </w:rPr>
        <w:t xml:space="preserve">2.1.2. </w:t>
      </w:r>
      <w:r w:rsidRPr="00E17DD7">
        <w:t>A prorrogação de que trata esta cláusula é condicionada ao ateste, pela autoridade competente, de que as condições e os preços permanecem vantajosos para a Administração, permitida a negociação com o contratado.</w:t>
      </w:r>
    </w:p>
    <w:p w14:paraId="3B1A0EA8" w14:textId="77777777" w:rsidR="00590297" w:rsidRPr="00E17DD7" w:rsidRDefault="00590297">
      <w:pPr>
        <w:keepNext/>
        <w:keepLines/>
        <w:widowControl/>
        <w:tabs>
          <w:tab w:val="left" w:pos="567"/>
        </w:tabs>
        <w:spacing w:line="312" w:lineRule="auto"/>
        <w:jc w:val="both"/>
        <w:outlineLvl w:val="0"/>
        <w:rPr>
          <w:rFonts w:eastAsia="Times New Roman"/>
        </w:rPr>
      </w:pPr>
    </w:p>
    <w:p w14:paraId="71B11D64" w14:textId="77777777" w:rsidR="00590297" w:rsidRPr="00E17DD7" w:rsidRDefault="00000000">
      <w:pPr>
        <w:keepNext/>
        <w:keepLines/>
        <w:widowControl/>
        <w:tabs>
          <w:tab w:val="left" w:pos="567"/>
        </w:tabs>
        <w:spacing w:line="312" w:lineRule="auto"/>
        <w:jc w:val="both"/>
        <w:outlineLvl w:val="0"/>
        <w:rPr>
          <w:b/>
          <w:u w:val="single"/>
        </w:rPr>
      </w:pPr>
      <w:r w:rsidRPr="00E17DD7">
        <w:rPr>
          <w:b/>
        </w:rPr>
        <w:t>CLÁUSULA TERCEIRA – MODELOS DE EXECUÇÃO E GESTÃO CONTRATUAIS (</w:t>
      </w:r>
      <w:hyperlink r:id="rId51" w:anchor="art92">
        <w:r w:rsidRPr="00E17DD7">
          <w:rPr>
            <w:b/>
            <w:u w:val="single"/>
          </w:rPr>
          <w:t>art. 92, IV, VII e XVIII)</w:t>
        </w:r>
      </w:hyperlink>
    </w:p>
    <w:p w14:paraId="32C187C8" w14:textId="77777777" w:rsidR="00590297" w:rsidRPr="00E17DD7" w:rsidRDefault="00590297">
      <w:pPr>
        <w:keepNext/>
        <w:keepLines/>
        <w:widowControl/>
        <w:tabs>
          <w:tab w:val="left" w:pos="567"/>
        </w:tabs>
        <w:spacing w:line="312" w:lineRule="auto"/>
        <w:jc w:val="both"/>
        <w:outlineLvl w:val="0"/>
        <w:rPr>
          <w:rFonts w:eastAsia="Times New Roman"/>
        </w:rPr>
      </w:pPr>
    </w:p>
    <w:p w14:paraId="4582C046" w14:textId="77777777" w:rsidR="00590297" w:rsidRPr="00E17DD7" w:rsidRDefault="00000000">
      <w:pPr>
        <w:keepNext/>
        <w:keepLines/>
        <w:widowControl/>
        <w:tabs>
          <w:tab w:val="left" w:pos="567"/>
        </w:tabs>
        <w:spacing w:line="312" w:lineRule="auto"/>
        <w:jc w:val="both"/>
        <w:outlineLvl w:val="0"/>
        <w:rPr>
          <w:rFonts w:eastAsia="Times New Roman"/>
        </w:rPr>
      </w:pPr>
      <w:r w:rsidRPr="00E17DD7">
        <w:rPr>
          <w:b/>
        </w:rPr>
        <w:t xml:space="preserve">3.1. </w:t>
      </w:r>
      <w:r w:rsidRPr="00E17DD7">
        <w:t xml:space="preserve">O regime de execução contratual, os modelos de gestão e de execução, assim como os prazos e condições de conclusão, entrega, observação e recebimento do objeto constam no Termo de Referência, anexo ao edital do </w:t>
      </w:r>
      <w:r w:rsidRPr="00E17DD7">
        <w:rPr>
          <w:rFonts w:eastAsia="Times New Roman"/>
          <w:b/>
        </w:rPr>
        <w:t>{</w:t>
      </w:r>
      <w:r w:rsidRPr="00E17DD7">
        <w:rPr>
          <w:b/>
        </w:rPr>
        <w:t xml:space="preserve">MODALIDADE}}: </w:t>
      </w:r>
      <w:r w:rsidRPr="00E17DD7">
        <w:rPr>
          <w:rFonts w:eastAsia="Times New Roman"/>
          <w:b/>
        </w:rPr>
        <w:t>{</w:t>
      </w:r>
      <w:r w:rsidRPr="00E17DD7">
        <w:rPr>
          <w:b/>
        </w:rPr>
        <w:t>NRO MODALIDADE</w:t>
      </w:r>
      <w:proofErr w:type="gramStart"/>
      <w:r w:rsidRPr="00E17DD7">
        <w:rPr>
          <w:b/>
        </w:rPr>
        <w:t>}}/</w:t>
      </w:r>
      <w:proofErr w:type="gramEnd"/>
      <w:r w:rsidRPr="00E17DD7">
        <w:rPr>
          <w:b/>
        </w:rPr>
        <w:t>2024</w:t>
      </w:r>
      <w:r w:rsidRPr="00E17DD7">
        <w:rPr>
          <w:rFonts w:eastAsia="Times New Roman"/>
        </w:rPr>
        <w:t>.</w:t>
      </w:r>
    </w:p>
    <w:p w14:paraId="4417153F" w14:textId="77777777" w:rsidR="00590297" w:rsidRPr="00E17DD7" w:rsidRDefault="00590297">
      <w:pPr>
        <w:keepNext/>
        <w:keepLines/>
        <w:widowControl/>
        <w:tabs>
          <w:tab w:val="left" w:pos="567"/>
        </w:tabs>
        <w:spacing w:line="312" w:lineRule="auto"/>
        <w:jc w:val="both"/>
        <w:outlineLvl w:val="0"/>
        <w:rPr>
          <w:rFonts w:eastAsia="Times New Roman"/>
        </w:rPr>
      </w:pPr>
    </w:p>
    <w:p w14:paraId="4496E73B" w14:textId="77777777" w:rsidR="00590297" w:rsidRPr="00E17DD7" w:rsidRDefault="00000000">
      <w:pPr>
        <w:keepNext/>
        <w:keepLines/>
        <w:widowControl/>
        <w:tabs>
          <w:tab w:val="left" w:pos="567"/>
        </w:tabs>
        <w:spacing w:line="312" w:lineRule="auto"/>
        <w:jc w:val="both"/>
        <w:outlineLvl w:val="0"/>
        <w:rPr>
          <w:b/>
        </w:rPr>
      </w:pPr>
      <w:r w:rsidRPr="00E17DD7">
        <w:rPr>
          <w:b/>
        </w:rPr>
        <w:t>CLÁUSULA QUARTA – SUBCONTRATAÇÃO</w:t>
      </w:r>
    </w:p>
    <w:p w14:paraId="6C319800" w14:textId="77777777" w:rsidR="00590297" w:rsidRPr="00E17DD7" w:rsidRDefault="00000000">
      <w:pPr>
        <w:keepNext/>
        <w:keepLines/>
        <w:widowControl/>
        <w:tabs>
          <w:tab w:val="left" w:pos="567"/>
        </w:tabs>
        <w:spacing w:line="312" w:lineRule="auto"/>
        <w:jc w:val="both"/>
        <w:outlineLvl w:val="0"/>
      </w:pPr>
      <w:r w:rsidRPr="00E17DD7">
        <w:rPr>
          <w:b/>
        </w:rPr>
        <w:t xml:space="preserve">4.1 </w:t>
      </w:r>
      <w:r w:rsidRPr="00E17DD7">
        <w:t>Não será admitida a subcontratação do objeto contratual.</w:t>
      </w:r>
    </w:p>
    <w:p w14:paraId="45A12279" w14:textId="77777777" w:rsidR="00590297" w:rsidRPr="00E17DD7" w:rsidRDefault="00590297">
      <w:pPr>
        <w:keepNext/>
        <w:keepLines/>
        <w:widowControl/>
        <w:tabs>
          <w:tab w:val="left" w:pos="567"/>
        </w:tabs>
        <w:spacing w:line="312" w:lineRule="auto"/>
        <w:jc w:val="both"/>
        <w:outlineLvl w:val="0"/>
      </w:pPr>
    </w:p>
    <w:p w14:paraId="51B45A24" w14:textId="77777777" w:rsidR="00590297" w:rsidRPr="00E17DD7" w:rsidRDefault="00000000">
      <w:pPr>
        <w:keepNext/>
        <w:keepLines/>
        <w:widowControl/>
        <w:tabs>
          <w:tab w:val="left" w:pos="567"/>
        </w:tabs>
        <w:spacing w:line="312" w:lineRule="auto"/>
        <w:jc w:val="both"/>
        <w:outlineLvl w:val="0"/>
        <w:rPr>
          <w:b/>
        </w:rPr>
      </w:pPr>
      <w:r w:rsidRPr="00E17DD7">
        <w:rPr>
          <w:b/>
        </w:rPr>
        <w:t>CLÁUSULA QUINTA - PREÇO</w:t>
      </w:r>
    </w:p>
    <w:p w14:paraId="0EF2FD49" w14:textId="77777777" w:rsidR="00590297" w:rsidRPr="00E17DD7" w:rsidRDefault="00590297">
      <w:pPr>
        <w:keepNext/>
        <w:keepLines/>
        <w:widowControl/>
        <w:tabs>
          <w:tab w:val="left" w:pos="567"/>
        </w:tabs>
        <w:spacing w:line="312" w:lineRule="auto"/>
        <w:jc w:val="both"/>
        <w:outlineLvl w:val="0"/>
        <w:rPr>
          <w:rFonts w:eastAsia="Times New Roman"/>
        </w:rPr>
      </w:pPr>
    </w:p>
    <w:p w14:paraId="1AEB83B5" w14:textId="77777777" w:rsidR="00590297" w:rsidRPr="00E17DD7" w:rsidRDefault="00000000">
      <w:pPr>
        <w:widowControl/>
        <w:spacing w:line="312" w:lineRule="auto"/>
        <w:jc w:val="both"/>
      </w:pPr>
      <w:r w:rsidRPr="00E17DD7">
        <w:rPr>
          <w:b/>
        </w:rPr>
        <w:t>5.1.</w:t>
      </w:r>
      <w:r w:rsidRPr="00E17DD7">
        <w:t xml:space="preserve"> O valor total da contratação é </w:t>
      </w:r>
      <w:proofErr w:type="gramStart"/>
      <w:r w:rsidRPr="00E17DD7">
        <w:t xml:space="preserve">de </w:t>
      </w:r>
      <w:r w:rsidRPr="00E17DD7">
        <w:rPr>
          <w:i/>
        </w:rPr>
        <w:t xml:space="preserve"> </w:t>
      </w:r>
      <w:r w:rsidRPr="00E17DD7">
        <w:rPr>
          <w:b/>
          <w:i/>
        </w:rPr>
        <w:t>R</w:t>
      </w:r>
      <w:proofErr w:type="gramEnd"/>
      <w:r w:rsidRPr="00E17DD7">
        <w:rPr>
          <w:b/>
          <w:i/>
        </w:rPr>
        <w:t xml:space="preserve">$ </w:t>
      </w:r>
      <w:r w:rsidRPr="00E17DD7">
        <w:rPr>
          <w:b/>
        </w:rPr>
        <w:t>{VALOR FORN VENCEDOR EXTENSO}}</w:t>
      </w:r>
      <w:r w:rsidRPr="00E17DD7">
        <w:t>.</w:t>
      </w:r>
    </w:p>
    <w:p w14:paraId="58287458" w14:textId="77777777" w:rsidR="00590297" w:rsidRPr="00E17DD7" w:rsidRDefault="00590297">
      <w:pPr>
        <w:widowControl/>
        <w:spacing w:line="312" w:lineRule="auto"/>
        <w:jc w:val="both"/>
        <w:rPr>
          <w:rFonts w:eastAsia="Times New Roman"/>
        </w:rPr>
      </w:pPr>
    </w:p>
    <w:p w14:paraId="230439A6" w14:textId="77777777" w:rsidR="00590297" w:rsidRPr="00E17DD7" w:rsidRDefault="00000000">
      <w:pPr>
        <w:widowControl/>
        <w:spacing w:line="312" w:lineRule="auto"/>
        <w:jc w:val="both"/>
      </w:pPr>
      <w:r w:rsidRPr="00E17DD7">
        <w:rPr>
          <w:b/>
        </w:rPr>
        <w:t>5.1.1.</w:t>
      </w:r>
      <w:r w:rsidRPr="00E17DD7">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4245B6F" w14:textId="77777777" w:rsidR="00590297" w:rsidRPr="00E17DD7" w:rsidRDefault="00590297">
      <w:pPr>
        <w:widowControl/>
        <w:spacing w:line="312" w:lineRule="auto"/>
        <w:jc w:val="both"/>
        <w:rPr>
          <w:rFonts w:eastAsia="Times New Roman"/>
          <w:b/>
        </w:rPr>
      </w:pPr>
    </w:p>
    <w:p w14:paraId="31D4B221" w14:textId="77777777" w:rsidR="00590297" w:rsidRPr="00E17DD7" w:rsidRDefault="00000000">
      <w:pPr>
        <w:widowControl/>
        <w:spacing w:line="312" w:lineRule="auto"/>
        <w:jc w:val="both"/>
      </w:pPr>
      <w:r w:rsidRPr="00E17DD7">
        <w:rPr>
          <w:b/>
        </w:rPr>
        <w:t xml:space="preserve">5.1.2. </w:t>
      </w:r>
      <w:r w:rsidRPr="00E17DD7">
        <w:t>O valor acima corresponde ao total dos itens adjudicados ao contratante, de forma que os pagamentos devidos ao contratado dependerão dos quantitativos efetivamente fornecidos.</w:t>
      </w:r>
    </w:p>
    <w:p w14:paraId="47C258C1" w14:textId="77777777" w:rsidR="00590297" w:rsidRPr="00E17DD7" w:rsidRDefault="00590297">
      <w:pPr>
        <w:widowControl/>
        <w:spacing w:line="312" w:lineRule="auto"/>
        <w:jc w:val="both"/>
      </w:pPr>
    </w:p>
    <w:p w14:paraId="05D3C9DF" w14:textId="77777777" w:rsidR="00590297" w:rsidRPr="00E17DD7" w:rsidRDefault="00000000">
      <w:pPr>
        <w:widowControl/>
        <w:spacing w:line="312" w:lineRule="auto"/>
        <w:jc w:val="both"/>
        <w:rPr>
          <w:b/>
        </w:rPr>
      </w:pPr>
      <w:r w:rsidRPr="00E17DD7">
        <w:rPr>
          <w:b/>
        </w:rPr>
        <w:t>CLÁUSULA SEXTA - PAGAMENTO (</w:t>
      </w:r>
      <w:hyperlink r:id="rId52" w:anchor="art92">
        <w:r w:rsidRPr="00E17DD7">
          <w:rPr>
            <w:b/>
            <w:u w:val="single"/>
          </w:rPr>
          <w:t>art. 92, V e VI</w:t>
        </w:r>
      </w:hyperlink>
      <w:r w:rsidRPr="00E17DD7">
        <w:rPr>
          <w:b/>
        </w:rPr>
        <w:t>)</w:t>
      </w:r>
    </w:p>
    <w:p w14:paraId="28F416C0" w14:textId="77777777" w:rsidR="00590297" w:rsidRPr="00E17DD7" w:rsidRDefault="00590297">
      <w:pPr>
        <w:widowControl/>
        <w:spacing w:line="312" w:lineRule="auto"/>
        <w:jc w:val="both"/>
        <w:rPr>
          <w:rFonts w:eastAsia="Times New Roman"/>
        </w:rPr>
      </w:pPr>
    </w:p>
    <w:p w14:paraId="37199A11" w14:textId="77777777" w:rsidR="00590297" w:rsidRPr="00E17DD7" w:rsidRDefault="00000000">
      <w:pPr>
        <w:widowControl/>
        <w:spacing w:line="312" w:lineRule="auto"/>
        <w:jc w:val="both"/>
      </w:pPr>
      <w:r w:rsidRPr="00E17DD7">
        <w:rPr>
          <w:b/>
        </w:rPr>
        <w:lastRenderedPageBreak/>
        <w:t xml:space="preserve">6.1. </w:t>
      </w:r>
      <w:r w:rsidRPr="00E17DD7">
        <w:t xml:space="preserve">O prazo para pagamento ao contratado é de (30) trinta dias contados a partir da efetiva entrega do material acompanhado da respectiva nota fiscal. </w:t>
      </w:r>
    </w:p>
    <w:p w14:paraId="6C38619A" w14:textId="77777777" w:rsidR="00590297" w:rsidRPr="00E17DD7" w:rsidRDefault="00590297">
      <w:pPr>
        <w:keepNext/>
        <w:keepLines/>
        <w:widowControl/>
        <w:tabs>
          <w:tab w:val="left" w:pos="567"/>
        </w:tabs>
        <w:spacing w:line="312" w:lineRule="auto"/>
        <w:jc w:val="both"/>
        <w:outlineLvl w:val="0"/>
        <w:rPr>
          <w:rFonts w:eastAsia="Times New Roman"/>
        </w:rPr>
      </w:pPr>
    </w:p>
    <w:p w14:paraId="4A055292" w14:textId="77777777" w:rsidR="00590297" w:rsidRPr="00E17DD7" w:rsidRDefault="00000000">
      <w:pPr>
        <w:keepNext/>
        <w:keepLines/>
        <w:widowControl/>
        <w:tabs>
          <w:tab w:val="left" w:pos="567"/>
        </w:tabs>
        <w:spacing w:line="312" w:lineRule="auto"/>
        <w:jc w:val="both"/>
        <w:outlineLvl w:val="0"/>
        <w:rPr>
          <w:b/>
          <w:u w:val="single"/>
        </w:rPr>
      </w:pPr>
      <w:r w:rsidRPr="00E17DD7">
        <w:rPr>
          <w:b/>
        </w:rPr>
        <w:t>CLÁUSULA SÉTIMA - REAJUSTE (</w:t>
      </w:r>
      <w:hyperlink r:id="rId53" w:anchor="art92">
        <w:r w:rsidRPr="00E17DD7">
          <w:rPr>
            <w:b/>
            <w:u w:val="single"/>
          </w:rPr>
          <w:t>art. 92, V)</w:t>
        </w:r>
      </w:hyperlink>
    </w:p>
    <w:p w14:paraId="493D8E2B" w14:textId="77777777" w:rsidR="00590297" w:rsidRPr="00E17DD7" w:rsidRDefault="00590297">
      <w:pPr>
        <w:widowControl/>
        <w:spacing w:line="312" w:lineRule="auto"/>
        <w:jc w:val="both"/>
        <w:rPr>
          <w:rFonts w:eastAsia="Times New Roman"/>
        </w:rPr>
      </w:pPr>
    </w:p>
    <w:p w14:paraId="5983ED5F" w14:textId="77777777" w:rsidR="00590297" w:rsidRPr="00E17DD7" w:rsidRDefault="00000000">
      <w:pPr>
        <w:widowControl/>
        <w:spacing w:line="312" w:lineRule="auto"/>
        <w:jc w:val="both"/>
      </w:pPr>
      <w:r w:rsidRPr="00E17DD7">
        <w:rPr>
          <w:b/>
        </w:rPr>
        <w:t>7.1.</w:t>
      </w:r>
      <w:r w:rsidRPr="00E17DD7">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ao PREGÃO ELETRÔNICO nº 14/2024</w:t>
      </w:r>
    </w:p>
    <w:p w14:paraId="353648FA" w14:textId="77777777" w:rsidR="00590297" w:rsidRPr="00E17DD7" w:rsidRDefault="00590297">
      <w:pPr>
        <w:widowControl/>
        <w:spacing w:line="312" w:lineRule="auto"/>
        <w:jc w:val="both"/>
        <w:rPr>
          <w:rFonts w:eastAsia="Times New Roman"/>
        </w:rPr>
      </w:pPr>
    </w:p>
    <w:p w14:paraId="7E9A7522" w14:textId="77777777" w:rsidR="00590297" w:rsidRPr="00E17DD7" w:rsidRDefault="00590297">
      <w:pPr>
        <w:widowControl/>
        <w:spacing w:line="312" w:lineRule="auto"/>
        <w:jc w:val="both"/>
      </w:pPr>
    </w:p>
    <w:p w14:paraId="068CA326" w14:textId="77777777" w:rsidR="00590297" w:rsidRPr="00E17DD7" w:rsidRDefault="00000000">
      <w:pPr>
        <w:widowControl/>
        <w:spacing w:line="312" w:lineRule="auto"/>
        <w:jc w:val="both"/>
        <w:rPr>
          <w:b/>
        </w:rPr>
      </w:pPr>
      <w:r w:rsidRPr="00E17DD7">
        <w:rPr>
          <w:b/>
        </w:rPr>
        <w:t>CLÁUSULA OITAVA - OBRIGAÇÕES DO CONTRATANTE (</w:t>
      </w:r>
      <w:hyperlink r:id="rId54" w:anchor="art92">
        <w:r w:rsidRPr="00E17DD7">
          <w:rPr>
            <w:b/>
            <w:u w:val="single"/>
          </w:rPr>
          <w:t>art. 92, X, XI e XIV</w:t>
        </w:r>
      </w:hyperlink>
      <w:r w:rsidRPr="00E17DD7">
        <w:rPr>
          <w:b/>
        </w:rPr>
        <w:t>)</w:t>
      </w:r>
    </w:p>
    <w:p w14:paraId="5C5B9DC7" w14:textId="77777777" w:rsidR="00590297" w:rsidRPr="00E17DD7" w:rsidRDefault="00590297">
      <w:pPr>
        <w:widowControl/>
        <w:spacing w:line="312" w:lineRule="auto"/>
        <w:jc w:val="both"/>
        <w:rPr>
          <w:rFonts w:eastAsia="Times New Roman"/>
        </w:rPr>
      </w:pPr>
    </w:p>
    <w:p w14:paraId="41C0C53E" w14:textId="77777777" w:rsidR="00590297" w:rsidRPr="00E17DD7" w:rsidRDefault="00000000">
      <w:pPr>
        <w:widowControl/>
        <w:spacing w:line="312" w:lineRule="auto"/>
        <w:jc w:val="both"/>
      </w:pPr>
      <w:r w:rsidRPr="00E17DD7">
        <w:rPr>
          <w:b/>
        </w:rPr>
        <w:t xml:space="preserve">8.1. </w:t>
      </w:r>
      <w:r w:rsidRPr="00E17DD7">
        <w:t>São obrigações do Contratante:</w:t>
      </w:r>
    </w:p>
    <w:p w14:paraId="1B5BAF39" w14:textId="77777777" w:rsidR="00590297" w:rsidRPr="00E17DD7" w:rsidRDefault="00590297">
      <w:pPr>
        <w:widowControl/>
        <w:spacing w:line="312" w:lineRule="auto"/>
        <w:jc w:val="both"/>
        <w:rPr>
          <w:rFonts w:eastAsia="Times New Roman"/>
        </w:rPr>
      </w:pPr>
    </w:p>
    <w:p w14:paraId="275DCD10" w14:textId="77777777" w:rsidR="00590297" w:rsidRPr="00E17DD7" w:rsidRDefault="00000000">
      <w:pPr>
        <w:widowControl/>
        <w:spacing w:line="312" w:lineRule="auto"/>
        <w:jc w:val="both"/>
      </w:pPr>
      <w:r w:rsidRPr="00E17DD7">
        <w:rPr>
          <w:b/>
        </w:rPr>
        <w:t xml:space="preserve">8.2. </w:t>
      </w:r>
      <w:r w:rsidRPr="00E17DD7">
        <w:t>Exigir o cumprimento de todas as obrigações assumidas pelo Contratado, de acordo com o contrato e seus anexos;</w:t>
      </w:r>
    </w:p>
    <w:p w14:paraId="5490B0DC" w14:textId="77777777" w:rsidR="00590297" w:rsidRPr="00E17DD7" w:rsidRDefault="00590297">
      <w:pPr>
        <w:widowControl/>
        <w:spacing w:line="312" w:lineRule="auto"/>
        <w:jc w:val="both"/>
        <w:rPr>
          <w:rFonts w:eastAsia="Times New Roman"/>
        </w:rPr>
      </w:pPr>
    </w:p>
    <w:p w14:paraId="4DDDBDCA" w14:textId="77777777" w:rsidR="00590297" w:rsidRPr="00E17DD7" w:rsidRDefault="00000000">
      <w:pPr>
        <w:widowControl/>
        <w:spacing w:line="312" w:lineRule="auto"/>
        <w:jc w:val="both"/>
      </w:pPr>
      <w:r w:rsidRPr="00E17DD7">
        <w:rPr>
          <w:b/>
        </w:rPr>
        <w:t>8.3.</w:t>
      </w:r>
      <w:r w:rsidRPr="00E17DD7">
        <w:t xml:space="preserve"> Receber o objeto no prazo e condições estabelecidas no Termo de Referência;</w:t>
      </w:r>
    </w:p>
    <w:p w14:paraId="4EC6CE5E" w14:textId="77777777" w:rsidR="00590297" w:rsidRPr="00E17DD7" w:rsidRDefault="00590297">
      <w:pPr>
        <w:widowControl/>
        <w:spacing w:line="312" w:lineRule="auto"/>
        <w:jc w:val="both"/>
        <w:rPr>
          <w:rFonts w:eastAsia="Times New Roman"/>
        </w:rPr>
      </w:pPr>
    </w:p>
    <w:p w14:paraId="3BE7B9C6" w14:textId="77777777" w:rsidR="00590297" w:rsidRPr="00E17DD7" w:rsidRDefault="00000000">
      <w:pPr>
        <w:widowControl/>
        <w:spacing w:line="312" w:lineRule="auto"/>
        <w:jc w:val="both"/>
      </w:pPr>
      <w:r w:rsidRPr="00E17DD7">
        <w:rPr>
          <w:b/>
        </w:rPr>
        <w:t xml:space="preserve">8.4. </w:t>
      </w:r>
      <w:r w:rsidRPr="00E17DD7">
        <w:t>Notificar o Contratado, por escrito, sobre vícios, defeitos ou incorreções verificadas no objeto fornecido, para que seja por ele substituído, reparado ou corrigido, no total ou em parte, às suas expensas;</w:t>
      </w:r>
    </w:p>
    <w:p w14:paraId="43CEC1AA" w14:textId="77777777" w:rsidR="00590297" w:rsidRPr="00E17DD7" w:rsidRDefault="00590297">
      <w:pPr>
        <w:widowControl/>
        <w:spacing w:line="312" w:lineRule="auto"/>
        <w:jc w:val="both"/>
        <w:rPr>
          <w:rFonts w:eastAsia="Times New Roman"/>
        </w:rPr>
      </w:pPr>
    </w:p>
    <w:p w14:paraId="6DE85D56" w14:textId="77777777" w:rsidR="00590297" w:rsidRPr="00E17DD7" w:rsidRDefault="00000000">
      <w:pPr>
        <w:widowControl/>
        <w:spacing w:line="312" w:lineRule="auto"/>
        <w:jc w:val="both"/>
      </w:pPr>
      <w:r w:rsidRPr="00E17DD7">
        <w:rPr>
          <w:b/>
        </w:rPr>
        <w:t>8.5.</w:t>
      </w:r>
      <w:r w:rsidRPr="00E17DD7">
        <w:t xml:space="preserve"> Acompanhar e fiscalizar a execução do contrato e o cumprimento das obrigações pelo Contratado;</w:t>
      </w:r>
    </w:p>
    <w:p w14:paraId="0651B07F" w14:textId="77777777" w:rsidR="00590297" w:rsidRPr="00E17DD7" w:rsidRDefault="00590297">
      <w:pPr>
        <w:widowControl/>
        <w:spacing w:line="312" w:lineRule="auto"/>
        <w:jc w:val="both"/>
        <w:rPr>
          <w:rFonts w:eastAsia="Times New Roman"/>
        </w:rPr>
      </w:pPr>
    </w:p>
    <w:p w14:paraId="06EC9C2E" w14:textId="77777777" w:rsidR="00590297" w:rsidRPr="00E17DD7" w:rsidRDefault="00000000">
      <w:pPr>
        <w:widowControl/>
        <w:spacing w:line="312" w:lineRule="auto"/>
        <w:jc w:val="both"/>
      </w:pPr>
      <w:r w:rsidRPr="00E17DD7">
        <w:rPr>
          <w:b/>
        </w:rPr>
        <w:t>8.6.</w:t>
      </w:r>
      <w:r w:rsidRPr="00E17DD7">
        <w:t xml:space="preserve"> Comunicar a empresa para emissão de Nota Fiscal no que </w:t>
      </w:r>
      <w:proofErr w:type="spellStart"/>
      <w:r w:rsidRPr="00E17DD7">
        <w:t>pertine</w:t>
      </w:r>
      <w:proofErr w:type="spellEnd"/>
      <w:r w:rsidRPr="00E17DD7">
        <w:t xml:space="preserve"> à parcela incontroversa da execução do objeto, para efeito de liquidação e pagamento, quando houver controvérsia sobre a execução do objeto, quanto à dimensão, qualidade e quantidade, conforme o </w:t>
      </w:r>
      <w:hyperlink r:id="rId55" w:anchor="art143">
        <w:r w:rsidRPr="00E17DD7">
          <w:rPr>
            <w:u w:val="single"/>
          </w:rPr>
          <w:t>art. 143 da Lei nº 14.133, de 2021</w:t>
        </w:r>
      </w:hyperlink>
      <w:r w:rsidRPr="00E17DD7">
        <w:t>;</w:t>
      </w:r>
    </w:p>
    <w:p w14:paraId="3E305259" w14:textId="77777777" w:rsidR="00590297" w:rsidRPr="00E17DD7" w:rsidRDefault="00590297">
      <w:pPr>
        <w:widowControl/>
        <w:spacing w:line="312" w:lineRule="auto"/>
        <w:jc w:val="both"/>
        <w:rPr>
          <w:rFonts w:eastAsia="Times New Roman"/>
        </w:rPr>
      </w:pPr>
    </w:p>
    <w:p w14:paraId="5ED3FEAA" w14:textId="77777777" w:rsidR="00590297" w:rsidRPr="00E17DD7" w:rsidRDefault="00000000">
      <w:pPr>
        <w:widowControl/>
        <w:spacing w:line="312" w:lineRule="auto"/>
        <w:jc w:val="both"/>
      </w:pPr>
      <w:r w:rsidRPr="00E17DD7">
        <w:rPr>
          <w:b/>
        </w:rPr>
        <w:t>8.7.</w:t>
      </w:r>
      <w:r w:rsidRPr="00E17DD7">
        <w:t xml:space="preserve"> Efetuar o pagamento ao Contratado do valor correspondente ao fornecimento do objeto, no prazo, forma e condições estabelecidos no presente Contrato;</w:t>
      </w:r>
    </w:p>
    <w:p w14:paraId="05DDB3E7" w14:textId="77777777" w:rsidR="00590297" w:rsidRPr="00E17DD7" w:rsidRDefault="00590297">
      <w:pPr>
        <w:widowControl/>
        <w:spacing w:line="312" w:lineRule="auto"/>
        <w:jc w:val="both"/>
        <w:rPr>
          <w:rFonts w:eastAsia="Times New Roman"/>
        </w:rPr>
      </w:pPr>
    </w:p>
    <w:p w14:paraId="254B46DD" w14:textId="77777777" w:rsidR="00590297" w:rsidRPr="00E17DD7" w:rsidRDefault="00000000">
      <w:pPr>
        <w:widowControl/>
        <w:spacing w:line="312" w:lineRule="auto"/>
        <w:jc w:val="both"/>
      </w:pPr>
      <w:r w:rsidRPr="00E17DD7">
        <w:rPr>
          <w:b/>
        </w:rPr>
        <w:t>8.8.</w:t>
      </w:r>
      <w:r w:rsidRPr="00E17DD7">
        <w:t xml:space="preserve"> Aplicar ao Contratado as sanções previstas na lei, neste Contrato e no edital que o originou; </w:t>
      </w:r>
    </w:p>
    <w:p w14:paraId="53EA4AA0" w14:textId="77777777" w:rsidR="00590297" w:rsidRPr="00E17DD7" w:rsidRDefault="00590297">
      <w:pPr>
        <w:widowControl/>
        <w:spacing w:line="312" w:lineRule="auto"/>
        <w:jc w:val="both"/>
        <w:rPr>
          <w:rFonts w:eastAsia="Times New Roman"/>
        </w:rPr>
      </w:pPr>
    </w:p>
    <w:p w14:paraId="5E3DBAC2" w14:textId="77777777" w:rsidR="00590297" w:rsidRPr="00E17DD7" w:rsidRDefault="00000000">
      <w:pPr>
        <w:widowControl/>
        <w:spacing w:line="312" w:lineRule="auto"/>
        <w:jc w:val="both"/>
      </w:pPr>
      <w:r w:rsidRPr="00E17DD7">
        <w:rPr>
          <w:b/>
        </w:rPr>
        <w:t>8.9.</w:t>
      </w:r>
      <w:r w:rsidRPr="00E17DD7">
        <w:t xml:space="preserve"> Cientificar a autoridade competente para adoção das medidas cabíveis quando do descumprimento de obrigações pelo Contratado;</w:t>
      </w:r>
    </w:p>
    <w:p w14:paraId="01328E21" w14:textId="77777777" w:rsidR="00590297" w:rsidRPr="00E17DD7" w:rsidRDefault="00590297">
      <w:pPr>
        <w:widowControl/>
        <w:spacing w:line="312" w:lineRule="auto"/>
        <w:jc w:val="both"/>
        <w:rPr>
          <w:rFonts w:eastAsia="Times New Roman"/>
        </w:rPr>
      </w:pPr>
    </w:p>
    <w:p w14:paraId="0B833FD0" w14:textId="77777777" w:rsidR="00590297" w:rsidRPr="00E17DD7" w:rsidRDefault="00000000">
      <w:pPr>
        <w:widowControl/>
        <w:spacing w:line="312" w:lineRule="auto"/>
        <w:jc w:val="both"/>
      </w:pPr>
      <w:r w:rsidRPr="00E17DD7">
        <w:rPr>
          <w:b/>
        </w:rPr>
        <w:t>8.10.</w:t>
      </w:r>
      <w:r w:rsidRPr="00E17DD7">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533CE67" w14:textId="77777777" w:rsidR="00590297" w:rsidRPr="00E17DD7" w:rsidRDefault="00590297">
      <w:pPr>
        <w:widowControl/>
        <w:spacing w:line="312" w:lineRule="auto"/>
        <w:jc w:val="both"/>
        <w:rPr>
          <w:rFonts w:eastAsia="Times New Roman"/>
        </w:rPr>
      </w:pPr>
    </w:p>
    <w:p w14:paraId="6F822177" w14:textId="77777777" w:rsidR="00590297" w:rsidRPr="00E17DD7" w:rsidRDefault="00000000">
      <w:pPr>
        <w:widowControl/>
        <w:spacing w:line="312" w:lineRule="auto"/>
        <w:jc w:val="both"/>
      </w:pPr>
      <w:r w:rsidRPr="00E17DD7">
        <w:rPr>
          <w:b/>
        </w:rPr>
        <w:t>8.10.1.</w:t>
      </w:r>
      <w:r w:rsidRPr="00E17DD7">
        <w:t xml:space="preserve"> A Administração terá o prazo de </w:t>
      </w:r>
      <w:r w:rsidRPr="00E17DD7">
        <w:rPr>
          <w:b/>
        </w:rPr>
        <w:t>30 (trinta) dias</w:t>
      </w:r>
      <w:r w:rsidRPr="00E17DD7">
        <w:t xml:space="preserve">, a contar da data do protocolo do requerimento para decidir, sobre as solicitações e reclamações apresentadas na forma da cláusula 8.10, admitida a prorrogação motivada, por igual período. </w:t>
      </w:r>
    </w:p>
    <w:p w14:paraId="6E4AC4DE" w14:textId="77777777" w:rsidR="00590297" w:rsidRPr="00E17DD7" w:rsidRDefault="00590297">
      <w:pPr>
        <w:widowControl/>
        <w:spacing w:line="312" w:lineRule="auto"/>
        <w:jc w:val="both"/>
        <w:rPr>
          <w:rFonts w:eastAsia="Times New Roman"/>
        </w:rPr>
      </w:pPr>
    </w:p>
    <w:p w14:paraId="456F758E" w14:textId="77777777" w:rsidR="00590297" w:rsidRPr="00E17DD7" w:rsidRDefault="00000000">
      <w:pPr>
        <w:widowControl/>
        <w:spacing w:line="312" w:lineRule="auto"/>
        <w:jc w:val="both"/>
      </w:pPr>
      <w:r w:rsidRPr="00E17DD7">
        <w:rPr>
          <w:b/>
        </w:rPr>
        <w:t>8.11.</w:t>
      </w:r>
      <w:r w:rsidRPr="00E17DD7">
        <w:t xml:space="preserve"> Responder eventuais pedidos de reestabelecimento do equilíbrio econômico-financeiro feitos pelo contratado no prazo máximo de 30 (trinta) dias.</w:t>
      </w:r>
    </w:p>
    <w:p w14:paraId="5FFD9AA1" w14:textId="77777777" w:rsidR="00590297" w:rsidRPr="00E17DD7" w:rsidRDefault="00590297">
      <w:pPr>
        <w:widowControl/>
        <w:spacing w:line="312" w:lineRule="auto"/>
        <w:jc w:val="both"/>
        <w:rPr>
          <w:rFonts w:eastAsia="Times New Roman"/>
        </w:rPr>
      </w:pPr>
    </w:p>
    <w:p w14:paraId="1F220EB9" w14:textId="77777777" w:rsidR="00590297" w:rsidRPr="00E17DD7" w:rsidRDefault="00000000">
      <w:pPr>
        <w:widowControl/>
        <w:spacing w:line="312" w:lineRule="auto"/>
        <w:jc w:val="both"/>
      </w:pPr>
      <w:r w:rsidRPr="00E17DD7">
        <w:rPr>
          <w:b/>
        </w:rPr>
        <w:t xml:space="preserve">8.12. </w:t>
      </w:r>
      <w:r w:rsidRPr="00E17DD7">
        <w:t>Notificar os emitentes das garantias quanto ao início de processo administrativo para apuração de descumprimento de cláusulas contratuais, quando for o caso.</w:t>
      </w:r>
    </w:p>
    <w:p w14:paraId="789B88D3" w14:textId="77777777" w:rsidR="00590297" w:rsidRPr="00E17DD7" w:rsidRDefault="00590297">
      <w:pPr>
        <w:widowControl/>
        <w:spacing w:line="312" w:lineRule="auto"/>
        <w:jc w:val="both"/>
        <w:rPr>
          <w:rFonts w:eastAsia="Times New Roman"/>
        </w:rPr>
      </w:pPr>
    </w:p>
    <w:p w14:paraId="01DCFAA5" w14:textId="77777777" w:rsidR="00590297" w:rsidRPr="00E17DD7" w:rsidRDefault="00000000">
      <w:pPr>
        <w:widowControl/>
        <w:spacing w:line="312" w:lineRule="auto"/>
        <w:jc w:val="both"/>
      </w:pPr>
      <w:r w:rsidRPr="00E17DD7">
        <w:rPr>
          <w:b/>
        </w:rPr>
        <w:t>8.13.</w:t>
      </w:r>
      <w:r w:rsidRPr="00E17DD7">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5884650" w14:textId="77777777" w:rsidR="00590297" w:rsidRPr="00E17DD7" w:rsidRDefault="00000000">
      <w:pPr>
        <w:keepNext/>
        <w:keepLines/>
        <w:widowControl/>
        <w:tabs>
          <w:tab w:val="left" w:pos="567"/>
        </w:tabs>
        <w:spacing w:line="312" w:lineRule="auto"/>
        <w:jc w:val="both"/>
        <w:outlineLvl w:val="0"/>
        <w:rPr>
          <w:b/>
          <w:u w:val="single"/>
        </w:rPr>
      </w:pPr>
      <w:r w:rsidRPr="00E17DD7">
        <w:rPr>
          <w:b/>
        </w:rPr>
        <w:t>CLÁUSULA NONA - OBRIGAÇÕES DO CONTRATADO (</w:t>
      </w:r>
      <w:hyperlink r:id="rId56" w:anchor="art92">
        <w:r w:rsidRPr="00E17DD7">
          <w:rPr>
            <w:b/>
            <w:u w:val="single"/>
          </w:rPr>
          <w:t>art. 92, XIV, XVI e XVII)</w:t>
        </w:r>
      </w:hyperlink>
    </w:p>
    <w:p w14:paraId="27FE31A6" w14:textId="77777777" w:rsidR="00590297" w:rsidRPr="00E17DD7" w:rsidRDefault="00590297">
      <w:pPr>
        <w:keepNext/>
        <w:keepLines/>
        <w:widowControl/>
        <w:tabs>
          <w:tab w:val="left" w:pos="567"/>
        </w:tabs>
        <w:spacing w:line="312" w:lineRule="auto"/>
        <w:jc w:val="both"/>
        <w:outlineLvl w:val="0"/>
        <w:rPr>
          <w:rFonts w:eastAsia="Times New Roman"/>
        </w:rPr>
      </w:pPr>
    </w:p>
    <w:p w14:paraId="5DC37BD4" w14:textId="49E58EAC" w:rsidR="00590297" w:rsidRPr="00E17DD7" w:rsidRDefault="00000000">
      <w:pPr>
        <w:keepNext/>
        <w:keepLines/>
        <w:widowControl/>
        <w:tabs>
          <w:tab w:val="left" w:pos="567"/>
        </w:tabs>
        <w:spacing w:line="312" w:lineRule="auto"/>
        <w:jc w:val="both"/>
        <w:outlineLvl w:val="0"/>
      </w:pPr>
      <w:r w:rsidRPr="00E17DD7">
        <w:rPr>
          <w:b/>
        </w:rPr>
        <w:t xml:space="preserve">9.1. </w:t>
      </w:r>
      <w:r w:rsidRPr="00E17DD7">
        <w:t xml:space="preserve">O Contratado deve cumprir todas as obrigações constantes no edital </w:t>
      </w:r>
      <w:r w:rsidR="00E17DD7" w:rsidRPr="00E17DD7">
        <w:t xml:space="preserve">do </w:t>
      </w:r>
      <w:r w:rsidR="00E17DD7" w:rsidRPr="00E17DD7">
        <w:rPr>
          <w:b/>
          <w:bCs/>
        </w:rPr>
        <w:t>PREGÃO</w:t>
      </w:r>
      <w:r w:rsidRPr="00E17DD7">
        <w:rPr>
          <w:b/>
        </w:rPr>
        <w:t xml:space="preserve"> ELETRÔNICO: 14/2024 e</w:t>
      </w:r>
      <w:r w:rsidRPr="00E17DD7">
        <w:t xml:space="preserve"> neste Contrato e em seus anexos, assumindo como exclusivamente seus os riscos e as despesas decorrentes da boa e perfeita execução do objeto, observando, ainda, as obrigações a seguir dispostas:</w:t>
      </w:r>
    </w:p>
    <w:p w14:paraId="2F725BA5" w14:textId="77777777" w:rsidR="00590297" w:rsidRPr="00E17DD7" w:rsidRDefault="00590297">
      <w:pPr>
        <w:keepNext/>
        <w:keepLines/>
        <w:widowControl/>
        <w:tabs>
          <w:tab w:val="left" w:pos="567"/>
        </w:tabs>
        <w:spacing w:line="312" w:lineRule="auto"/>
        <w:jc w:val="both"/>
        <w:outlineLvl w:val="0"/>
        <w:rPr>
          <w:rFonts w:eastAsia="Times New Roman"/>
        </w:rPr>
      </w:pPr>
    </w:p>
    <w:p w14:paraId="5132846F" w14:textId="77777777" w:rsidR="00590297" w:rsidRPr="00E17DD7" w:rsidRDefault="00000000">
      <w:pPr>
        <w:widowControl/>
        <w:spacing w:line="312" w:lineRule="auto"/>
        <w:jc w:val="both"/>
      </w:pPr>
      <w:r w:rsidRPr="00E17DD7">
        <w:rPr>
          <w:b/>
        </w:rPr>
        <w:t>9.1.1.</w:t>
      </w:r>
      <w:r w:rsidRPr="00E17DD7">
        <w:t xml:space="preserve"> Entregar o objeto acompanhado do manual do usuário, com uma versão em português, e da relação da rede de assistência técnica autorizada, quando for o caso;</w:t>
      </w:r>
    </w:p>
    <w:p w14:paraId="1A0F78B5" w14:textId="77777777" w:rsidR="00590297" w:rsidRPr="00E17DD7" w:rsidRDefault="00590297">
      <w:pPr>
        <w:widowControl/>
        <w:spacing w:line="312" w:lineRule="auto"/>
        <w:jc w:val="both"/>
        <w:rPr>
          <w:rFonts w:eastAsia="Times New Roman"/>
        </w:rPr>
      </w:pPr>
    </w:p>
    <w:p w14:paraId="5E967E2F" w14:textId="77777777" w:rsidR="00590297" w:rsidRPr="00E17DD7" w:rsidRDefault="00000000">
      <w:pPr>
        <w:widowControl/>
        <w:spacing w:line="312" w:lineRule="auto"/>
        <w:jc w:val="both"/>
      </w:pPr>
      <w:r w:rsidRPr="00E17DD7">
        <w:rPr>
          <w:b/>
        </w:rPr>
        <w:t>9.1.2.</w:t>
      </w:r>
      <w:r w:rsidRPr="00E17DD7">
        <w:t xml:space="preserve"> Responsabilizar-se pelos vícios e danos decorrentes do objeto, de acordo com o Código de Defesa do Consumidor (</w:t>
      </w:r>
      <w:hyperlink r:id="rId57">
        <w:r w:rsidRPr="00E17DD7">
          <w:rPr>
            <w:u w:val="single"/>
          </w:rPr>
          <w:t>Lei nº 8.078, de 1990</w:t>
        </w:r>
      </w:hyperlink>
      <w:r w:rsidRPr="00E17DD7">
        <w:t>);</w:t>
      </w:r>
    </w:p>
    <w:p w14:paraId="4E73C763" w14:textId="77777777" w:rsidR="00590297" w:rsidRPr="00E17DD7" w:rsidRDefault="00590297">
      <w:pPr>
        <w:widowControl/>
        <w:spacing w:line="312" w:lineRule="auto"/>
        <w:jc w:val="both"/>
        <w:rPr>
          <w:rFonts w:eastAsia="Times New Roman"/>
        </w:rPr>
      </w:pPr>
    </w:p>
    <w:p w14:paraId="4AB4F389" w14:textId="77777777" w:rsidR="00590297" w:rsidRPr="00E17DD7" w:rsidRDefault="00000000">
      <w:pPr>
        <w:widowControl/>
        <w:spacing w:line="312" w:lineRule="auto"/>
        <w:jc w:val="both"/>
      </w:pPr>
      <w:r w:rsidRPr="00E17DD7">
        <w:rPr>
          <w:b/>
        </w:rPr>
        <w:t xml:space="preserve">9.1.3. </w:t>
      </w:r>
      <w:r w:rsidRPr="00E17DD7">
        <w:t>Comunicar ao contratante por escrito, no prazo máximo de 2 (dois) dias úteis que antecede a data da entrega, os motivos que impossibilitem o cumprimento do prazo previsto, com a devida comprovação;</w:t>
      </w:r>
    </w:p>
    <w:p w14:paraId="1AEFAF0E" w14:textId="77777777" w:rsidR="00590297" w:rsidRPr="00E17DD7" w:rsidRDefault="00590297">
      <w:pPr>
        <w:widowControl/>
        <w:spacing w:line="312" w:lineRule="auto"/>
        <w:jc w:val="both"/>
        <w:rPr>
          <w:rFonts w:eastAsia="Times New Roman"/>
        </w:rPr>
      </w:pPr>
    </w:p>
    <w:p w14:paraId="781B6F38" w14:textId="77777777" w:rsidR="00590297" w:rsidRPr="00E17DD7" w:rsidRDefault="00000000">
      <w:pPr>
        <w:widowControl/>
        <w:spacing w:line="312" w:lineRule="auto"/>
        <w:jc w:val="both"/>
      </w:pPr>
      <w:r w:rsidRPr="00E17DD7">
        <w:rPr>
          <w:b/>
        </w:rPr>
        <w:t xml:space="preserve">9.1.4. </w:t>
      </w:r>
      <w:r w:rsidRPr="00E17DD7">
        <w:t>Atender às determinações regulares emitidas pelo fiscal ou gestor do contrato ou autoridade superior (</w:t>
      </w:r>
      <w:hyperlink r:id="rId58" w:anchor="art137">
        <w:r w:rsidRPr="00E17DD7">
          <w:rPr>
            <w:u w:val="single"/>
          </w:rPr>
          <w:t>art. 137, II, da Lei n.º 14.133, de 2021</w:t>
        </w:r>
      </w:hyperlink>
      <w:r w:rsidRPr="00E17DD7">
        <w:t>) e prestar todo esclarecimento ou informação por eles solicitados;</w:t>
      </w:r>
    </w:p>
    <w:p w14:paraId="4F86ADF4" w14:textId="77777777" w:rsidR="00590297" w:rsidRPr="00E17DD7" w:rsidRDefault="00590297">
      <w:pPr>
        <w:widowControl/>
        <w:spacing w:line="312" w:lineRule="auto"/>
        <w:jc w:val="both"/>
        <w:rPr>
          <w:rFonts w:eastAsia="Times New Roman"/>
        </w:rPr>
      </w:pPr>
    </w:p>
    <w:p w14:paraId="7CCC5828" w14:textId="77777777" w:rsidR="00590297" w:rsidRPr="00E17DD7" w:rsidRDefault="00000000">
      <w:pPr>
        <w:widowControl/>
        <w:spacing w:line="312" w:lineRule="auto"/>
        <w:jc w:val="both"/>
      </w:pPr>
      <w:r w:rsidRPr="00E17DD7">
        <w:rPr>
          <w:b/>
        </w:rPr>
        <w:t>9.1.5.</w:t>
      </w:r>
      <w:r w:rsidRPr="00E17DD7">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65EF3A9" w14:textId="77777777" w:rsidR="00590297" w:rsidRPr="00E17DD7" w:rsidRDefault="00590297">
      <w:pPr>
        <w:widowControl/>
        <w:spacing w:line="312" w:lineRule="auto"/>
        <w:jc w:val="both"/>
        <w:rPr>
          <w:rFonts w:eastAsia="Times New Roman"/>
        </w:rPr>
      </w:pPr>
    </w:p>
    <w:p w14:paraId="43B6816C" w14:textId="77777777" w:rsidR="00590297" w:rsidRPr="00E17DD7" w:rsidRDefault="00000000">
      <w:pPr>
        <w:widowControl/>
        <w:spacing w:line="312" w:lineRule="auto"/>
        <w:jc w:val="both"/>
      </w:pPr>
      <w:r w:rsidRPr="00E17DD7">
        <w:rPr>
          <w:b/>
        </w:rPr>
        <w:t>9.1.6.</w:t>
      </w:r>
      <w:r w:rsidRPr="00E17DD7">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w:t>
      </w:r>
      <w:r w:rsidRPr="00E17DD7">
        <w:lastRenderedPageBreak/>
        <w:t>a descontar dos pagamentos devidos ou da garantia, caso exigida, o valor correspondente aos danos sofridos;</w:t>
      </w:r>
    </w:p>
    <w:p w14:paraId="4B8FDCB5" w14:textId="77777777" w:rsidR="00590297" w:rsidRPr="00E17DD7" w:rsidRDefault="00590297">
      <w:pPr>
        <w:widowControl/>
        <w:spacing w:line="312" w:lineRule="auto"/>
        <w:jc w:val="both"/>
        <w:rPr>
          <w:rFonts w:eastAsia="Times New Roman"/>
        </w:rPr>
      </w:pPr>
    </w:p>
    <w:p w14:paraId="6912E8BD" w14:textId="77777777" w:rsidR="00590297" w:rsidRPr="00E17DD7" w:rsidRDefault="00000000">
      <w:pPr>
        <w:widowControl/>
        <w:spacing w:line="312" w:lineRule="auto"/>
        <w:jc w:val="both"/>
      </w:pPr>
      <w:r w:rsidRPr="00E17DD7">
        <w:rPr>
          <w:b/>
        </w:rPr>
        <w:t xml:space="preserve">9.1.7. </w:t>
      </w:r>
      <w:r w:rsidRPr="00E17DD7">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5778476" w14:textId="77777777" w:rsidR="00590297" w:rsidRPr="00E17DD7" w:rsidRDefault="00590297">
      <w:pPr>
        <w:widowControl/>
        <w:spacing w:line="312" w:lineRule="auto"/>
        <w:jc w:val="both"/>
        <w:rPr>
          <w:rFonts w:eastAsia="Times New Roman"/>
        </w:rPr>
      </w:pPr>
    </w:p>
    <w:p w14:paraId="252168A1" w14:textId="77777777" w:rsidR="00590297" w:rsidRPr="00E17DD7" w:rsidRDefault="00000000">
      <w:pPr>
        <w:widowControl/>
        <w:spacing w:line="312" w:lineRule="auto"/>
        <w:jc w:val="both"/>
      </w:pPr>
      <w:r w:rsidRPr="00E17DD7">
        <w:rPr>
          <w:b/>
        </w:rPr>
        <w:t>9.1.8.</w:t>
      </w:r>
      <w:r w:rsidRPr="00E17DD7">
        <w:t xml:space="preserve"> Comunicar ao Fiscal do contrato qualquer ocorrência anormal ou acidente que se verifique no local da execução do objeto contratual.</w:t>
      </w:r>
    </w:p>
    <w:p w14:paraId="0DB7A017" w14:textId="77777777" w:rsidR="00590297" w:rsidRPr="00E17DD7" w:rsidRDefault="00590297">
      <w:pPr>
        <w:widowControl/>
        <w:spacing w:line="312" w:lineRule="auto"/>
        <w:jc w:val="both"/>
        <w:rPr>
          <w:rFonts w:eastAsia="Times New Roman"/>
        </w:rPr>
      </w:pPr>
    </w:p>
    <w:p w14:paraId="58853D4A" w14:textId="77777777" w:rsidR="00590297" w:rsidRPr="00E17DD7" w:rsidRDefault="00000000">
      <w:pPr>
        <w:widowControl/>
        <w:spacing w:line="312" w:lineRule="auto"/>
        <w:jc w:val="both"/>
      </w:pPr>
      <w:r w:rsidRPr="00E17DD7">
        <w:rPr>
          <w:b/>
        </w:rPr>
        <w:t>9.1.9.</w:t>
      </w:r>
      <w:r w:rsidRPr="00E17DD7">
        <w:t xml:space="preserve"> Paralisar, por determinação do contratante, qualquer atividade que não esteja sendo executada de acordo com a boa técnica ou que ponha em risco a segurança de pessoas ou bens de terceiros.</w:t>
      </w:r>
    </w:p>
    <w:p w14:paraId="0A8D1CCC" w14:textId="77777777" w:rsidR="00590297" w:rsidRPr="00E17DD7" w:rsidRDefault="00590297">
      <w:pPr>
        <w:widowControl/>
        <w:spacing w:line="312" w:lineRule="auto"/>
        <w:jc w:val="both"/>
        <w:rPr>
          <w:rFonts w:eastAsia="Times New Roman"/>
        </w:rPr>
      </w:pPr>
    </w:p>
    <w:p w14:paraId="62967A93" w14:textId="77777777" w:rsidR="00590297" w:rsidRPr="00E17DD7" w:rsidRDefault="00000000">
      <w:pPr>
        <w:widowControl/>
        <w:spacing w:line="312" w:lineRule="auto"/>
        <w:jc w:val="both"/>
      </w:pPr>
      <w:r w:rsidRPr="00E17DD7">
        <w:rPr>
          <w:b/>
        </w:rPr>
        <w:t>9.1.10.</w:t>
      </w:r>
      <w:r w:rsidRPr="00E17DD7">
        <w:t xml:space="preserve"> Manter durante toda a vigência do contrato, em compatibilidade com as obrigações assumidas, todas as condições exigidas para habilitação na licitação; </w:t>
      </w:r>
    </w:p>
    <w:p w14:paraId="41E949A5" w14:textId="77777777" w:rsidR="00590297" w:rsidRPr="00E17DD7" w:rsidRDefault="00590297">
      <w:pPr>
        <w:widowControl/>
        <w:spacing w:line="312" w:lineRule="auto"/>
        <w:jc w:val="both"/>
        <w:rPr>
          <w:rFonts w:eastAsia="Times New Roman"/>
        </w:rPr>
      </w:pPr>
    </w:p>
    <w:p w14:paraId="2DBB1C87" w14:textId="77777777" w:rsidR="00590297" w:rsidRPr="00E17DD7" w:rsidRDefault="00000000">
      <w:pPr>
        <w:widowControl/>
        <w:spacing w:line="312" w:lineRule="auto"/>
        <w:jc w:val="both"/>
      </w:pPr>
      <w:r w:rsidRPr="00E17DD7">
        <w:rPr>
          <w:b/>
        </w:rPr>
        <w:t>9.1.11.</w:t>
      </w:r>
      <w:r w:rsidRPr="00E17DD7">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59" w:anchor="art116">
        <w:r w:rsidRPr="00E17DD7">
          <w:rPr>
            <w:u w:val="single"/>
          </w:rPr>
          <w:t>art. 116, da Lei n.º 14.133, de 2021</w:t>
        </w:r>
      </w:hyperlink>
      <w:r w:rsidRPr="00E17DD7">
        <w:t>);</w:t>
      </w:r>
    </w:p>
    <w:p w14:paraId="7E423BDC" w14:textId="77777777" w:rsidR="00590297" w:rsidRPr="00E17DD7" w:rsidRDefault="00590297">
      <w:pPr>
        <w:widowControl/>
        <w:spacing w:line="312" w:lineRule="auto"/>
        <w:jc w:val="both"/>
        <w:rPr>
          <w:rFonts w:eastAsia="Times New Roman"/>
        </w:rPr>
      </w:pPr>
    </w:p>
    <w:p w14:paraId="4DFF5870" w14:textId="77777777" w:rsidR="00590297" w:rsidRPr="00E17DD7" w:rsidRDefault="00000000">
      <w:pPr>
        <w:widowControl/>
        <w:spacing w:line="312" w:lineRule="auto"/>
        <w:jc w:val="both"/>
      </w:pPr>
      <w:r w:rsidRPr="00E17DD7">
        <w:rPr>
          <w:b/>
        </w:rPr>
        <w:t>9.1.12.</w:t>
      </w:r>
      <w:r w:rsidRPr="00E17DD7">
        <w:t xml:space="preserve"> Comprovar a reserva de cargos a que se refere a cláusula acima, no prazo fixado pelo fiscal do contrato, com a indicação dos empregados que preencheram as referidas vagas (</w:t>
      </w:r>
      <w:hyperlink r:id="rId60" w:anchor="art116">
        <w:r w:rsidRPr="00E17DD7">
          <w:rPr>
            <w:u w:val="single"/>
          </w:rPr>
          <w:t>art. 116, parágrafo único, da Lei n.º 14.133, de 2021</w:t>
        </w:r>
      </w:hyperlink>
      <w:r w:rsidRPr="00E17DD7">
        <w:t>);</w:t>
      </w:r>
    </w:p>
    <w:p w14:paraId="57F0A1B8" w14:textId="77777777" w:rsidR="00590297" w:rsidRPr="00E17DD7" w:rsidRDefault="00590297">
      <w:pPr>
        <w:widowControl/>
        <w:spacing w:line="312" w:lineRule="auto"/>
        <w:jc w:val="both"/>
        <w:rPr>
          <w:rFonts w:eastAsia="Times New Roman"/>
        </w:rPr>
      </w:pPr>
    </w:p>
    <w:p w14:paraId="4578F24D" w14:textId="77777777" w:rsidR="00590297" w:rsidRPr="00E17DD7" w:rsidRDefault="00000000">
      <w:pPr>
        <w:widowControl/>
        <w:spacing w:line="312" w:lineRule="auto"/>
        <w:jc w:val="both"/>
      </w:pPr>
      <w:r w:rsidRPr="00E17DD7">
        <w:rPr>
          <w:b/>
        </w:rPr>
        <w:t xml:space="preserve">9.1.13. </w:t>
      </w:r>
      <w:r w:rsidRPr="00E17DD7">
        <w:t xml:space="preserve">Guardar sigilo sobre todas as informações obtidas em decorrência do cumprimento do contrato; </w:t>
      </w:r>
    </w:p>
    <w:p w14:paraId="4BF44160" w14:textId="77777777" w:rsidR="00590297" w:rsidRPr="00E17DD7" w:rsidRDefault="00590297">
      <w:pPr>
        <w:widowControl/>
        <w:spacing w:line="312" w:lineRule="auto"/>
        <w:jc w:val="both"/>
        <w:rPr>
          <w:rFonts w:eastAsia="Times New Roman"/>
        </w:rPr>
      </w:pPr>
    </w:p>
    <w:p w14:paraId="747CCBB3" w14:textId="77777777" w:rsidR="00590297" w:rsidRPr="00E17DD7" w:rsidRDefault="00000000">
      <w:pPr>
        <w:widowControl/>
        <w:spacing w:line="312" w:lineRule="auto"/>
        <w:jc w:val="both"/>
        <w:rPr>
          <w:u w:val="single"/>
        </w:rPr>
      </w:pPr>
      <w:r w:rsidRPr="00E17DD7">
        <w:rPr>
          <w:b/>
        </w:rPr>
        <w:t>9.1.14.</w:t>
      </w:r>
      <w:r w:rsidRPr="00E17DD7">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1" w:anchor="art124">
        <w:r w:rsidRPr="00E17DD7">
          <w:rPr>
            <w:u w:val="single"/>
          </w:rPr>
          <w:t>art. 124, II, d, da Lei nº 14.133, de 2021.</w:t>
        </w:r>
      </w:hyperlink>
    </w:p>
    <w:p w14:paraId="729F8B55" w14:textId="77777777" w:rsidR="00590297" w:rsidRPr="00E17DD7" w:rsidRDefault="00590297">
      <w:pPr>
        <w:widowControl/>
        <w:spacing w:line="312" w:lineRule="auto"/>
        <w:jc w:val="both"/>
        <w:rPr>
          <w:rFonts w:eastAsia="Times New Roman"/>
        </w:rPr>
      </w:pPr>
    </w:p>
    <w:p w14:paraId="6DB13F13" w14:textId="77777777" w:rsidR="00590297" w:rsidRPr="00E17DD7" w:rsidRDefault="00000000">
      <w:pPr>
        <w:widowControl/>
        <w:spacing w:line="312" w:lineRule="auto"/>
        <w:jc w:val="both"/>
      </w:pPr>
      <w:r w:rsidRPr="00E17DD7">
        <w:rPr>
          <w:b/>
        </w:rPr>
        <w:t>9.1.16.</w:t>
      </w:r>
      <w:r w:rsidRPr="00E17DD7">
        <w:t xml:space="preserve"> Cumprir, além dos postulados legais vigentes de âmbito federal, estadual ou municipal, as normas de segurança do contratante;</w:t>
      </w:r>
    </w:p>
    <w:p w14:paraId="43CDBE34" w14:textId="77777777" w:rsidR="00590297" w:rsidRPr="00E17DD7" w:rsidRDefault="00590297">
      <w:pPr>
        <w:widowControl/>
        <w:spacing w:line="312" w:lineRule="auto"/>
        <w:jc w:val="both"/>
        <w:rPr>
          <w:rFonts w:eastAsia="Times New Roman"/>
        </w:rPr>
      </w:pPr>
    </w:p>
    <w:p w14:paraId="4706A5EF" w14:textId="77777777" w:rsidR="00590297" w:rsidRPr="00E17DD7" w:rsidRDefault="00000000">
      <w:pPr>
        <w:widowControl/>
        <w:spacing w:line="312" w:lineRule="auto"/>
        <w:jc w:val="both"/>
      </w:pPr>
      <w:r w:rsidRPr="00E17DD7">
        <w:rPr>
          <w:b/>
        </w:rPr>
        <w:t>9.1.17.</w:t>
      </w:r>
      <w:r w:rsidRPr="00E17DD7">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518A1E1" w14:textId="77777777" w:rsidR="00590297" w:rsidRPr="00E17DD7" w:rsidRDefault="00590297">
      <w:pPr>
        <w:widowControl/>
        <w:spacing w:line="312" w:lineRule="auto"/>
        <w:jc w:val="both"/>
        <w:rPr>
          <w:rFonts w:eastAsia="Times New Roman"/>
        </w:rPr>
      </w:pPr>
    </w:p>
    <w:p w14:paraId="7D072FB1" w14:textId="77777777" w:rsidR="00590297" w:rsidRPr="00E17DD7" w:rsidRDefault="00000000">
      <w:pPr>
        <w:widowControl/>
        <w:spacing w:line="312" w:lineRule="auto"/>
        <w:jc w:val="both"/>
      </w:pPr>
      <w:r w:rsidRPr="00E17DD7">
        <w:rPr>
          <w:b/>
        </w:rPr>
        <w:lastRenderedPageBreak/>
        <w:t>9.1.18.</w:t>
      </w:r>
      <w:r w:rsidRPr="00E17DD7">
        <w:t xml:space="preserve"> Orientar e treinar seus empregados sobre os deveres previstos na Lei nº 13.709, de 14 de agosto de 2018, adotando medidas eficazes para proteção de dados pessoais a que tenha acesso por força da execução deste contrato;</w:t>
      </w:r>
    </w:p>
    <w:p w14:paraId="17BD9C47" w14:textId="77777777" w:rsidR="00590297" w:rsidRPr="00E17DD7" w:rsidRDefault="00590297">
      <w:pPr>
        <w:widowControl/>
        <w:spacing w:line="312" w:lineRule="auto"/>
        <w:jc w:val="both"/>
        <w:rPr>
          <w:rFonts w:eastAsia="Times New Roman"/>
        </w:rPr>
      </w:pPr>
    </w:p>
    <w:p w14:paraId="602116C0" w14:textId="77777777" w:rsidR="00590297" w:rsidRPr="00E17DD7" w:rsidRDefault="00000000">
      <w:pPr>
        <w:widowControl/>
        <w:spacing w:line="312" w:lineRule="auto"/>
        <w:jc w:val="both"/>
      </w:pPr>
      <w:r w:rsidRPr="00E17DD7">
        <w:rPr>
          <w:b/>
        </w:rPr>
        <w:t>9.1.19.</w:t>
      </w:r>
      <w:r w:rsidRPr="00E17DD7">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70729E1C" w14:textId="77777777" w:rsidR="00590297" w:rsidRPr="00E17DD7" w:rsidRDefault="00590297">
      <w:pPr>
        <w:widowControl/>
        <w:spacing w:line="312" w:lineRule="auto"/>
        <w:jc w:val="both"/>
        <w:rPr>
          <w:rFonts w:eastAsia="Times New Roman"/>
        </w:rPr>
      </w:pPr>
    </w:p>
    <w:p w14:paraId="78289A9E" w14:textId="77777777" w:rsidR="00590297" w:rsidRPr="00E17DD7" w:rsidRDefault="00000000">
      <w:pPr>
        <w:widowControl/>
        <w:spacing w:line="312" w:lineRule="auto"/>
        <w:jc w:val="both"/>
      </w:pPr>
      <w:r w:rsidRPr="00E17DD7">
        <w:rPr>
          <w:b/>
        </w:rPr>
        <w:t xml:space="preserve">9.1.20. </w:t>
      </w:r>
      <w:r w:rsidRPr="00E17DD7">
        <w:t>Submeter previamente, por escrito, ao contratante, para análise e aprovação, quaisquer mudanças nos métodos executivos que fujam às especificações do memorial descritivo ou instrumento congênere;</w:t>
      </w:r>
    </w:p>
    <w:p w14:paraId="48C0A8BE" w14:textId="77777777" w:rsidR="00590297" w:rsidRPr="00E17DD7" w:rsidRDefault="00590297">
      <w:pPr>
        <w:widowControl/>
        <w:spacing w:line="312" w:lineRule="auto"/>
        <w:jc w:val="both"/>
        <w:rPr>
          <w:rFonts w:eastAsia="Times New Roman"/>
        </w:rPr>
      </w:pPr>
    </w:p>
    <w:p w14:paraId="221658EB" w14:textId="77777777" w:rsidR="00590297" w:rsidRPr="00E17DD7" w:rsidRDefault="00000000">
      <w:pPr>
        <w:widowControl/>
        <w:spacing w:line="312" w:lineRule="auto"/>
        <w:jc w:val="both"/>
      </w:pPr>
      <w:bookmarkStart w:id="64" w:name="_Ref118293030"/>
      <w:bookmarkEnd w:id="64"/>
      <w:r w:rsidRPr="00E17DD7">
        <w:rPr>
          <w:b/>
        </w:rPr>
        <w:t>9.1.21.</w:t>
      </w:r>
      <w:r w:rsidRPr="00E17DD7">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E5DE552" w14:textId="77777777" w:rsidR="00590297" w:rsidRPr="00E17DD7" w:rsidRDefault="00590297">
      <w:pPr>
        <w:widowControl/>
        <w:spacing w:line="312" w:lineRule="auto"/>
        <w:jc w:val="both"/>
      </w:pPr>
    </w:p>
    <w:p w14:paraId="03334C3D"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GARANTIA DE EXECUÇÃO (</w:t>
      </w:r>
      <w:hyperlink r:id="rId62" w:anchor="art92">
        <w:r w:rsidRPr="00E17DD7">
          <w:rPr>
            <w:b/>
            <w:u w:val="single"/>
          </w:rPr>
          <w:t>art. 92, XII e XIII</w:t>
        </w:r>
      </w:hyperlink>
      <w:r w:rsidRPr="00E17DD7">
        <w:rPr>
          <w:b/>
        </w:rPr>
        <w:t>)</w:t>
      </w:r>
    </w:p>
    <w:p w14:paraId="620084A5" w14:textId="77777777" w:rsidR="00590297" w:rsidRPr="00E17DD7" w:rsidRDefault="00590297">
      <w:pPr>
        <w:keepNext/>
        <w:keepLines/>
        <w:widowControl/>
        <w:tabs>
          <w:tab w:val="left" w:pos="567"/>
        </w:tabs>
        <w:spacing w:line="312" w:lineRule="auto"/>
        <w:jc w:val="both"/>
        <w:outlineLvl w:val="0"/>
        <w:rPr>
          <w:rFonts w:eastAsia="Times New Roman"/>
        </w:rPr>
      </w:pPr>
    </w:p>
    <w:p w14:paraId="48ED8888" w14:textId="77777777" w:rsidR="00590297" w:rsidRPr="00E17DD7" w:rsidRDefault="00000000">
      <w:pPr>
        <w:widowControl/>
        <w:spacing w:line="312" w:lineRule="auto"/>
        <w:jc w:val="both"/>
        <w:rPr>
          <w:shd w:val="clear" w:color="auto" w:fill="FFFF00"/>
        </w:rPr>
      </w:pPr>
      <w:r w:rsidRPr="00E17DD7">
        <w:rPr>
          <w:b/>
        </w:rPr>
        <w:t>10.1</w:t>
      </w:r>
      <w:r w:rsidRPr="00E17DD7">
        <w:t xml:space="preserve"> Não haverá exigência de garantia contratual da execução.</w:t>
      </w:r>
    </w:p>
    <w:p w14:paraId="5B9BAB09" w14:textId="77777777" w:rsidR="00590297" w:rsidRPr="00E17DD7" w:rsidRDefault="00590297">
      <w:pPr>
        <w:widowControl/>
        <w:spacing w:line="312" w:lineRule="auto"/>
        <w:jc w:val="both"/>
      </w:pPr>
    </w:p>
    <w:p w14:paraId="7DFD6C1B"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PRIMEIRA – INFRAÇÕES E SANÇÕES ADMINISTRATIVAS (</w:t>
      </w:r>
      <w:hyperlink r:id="rId63" w:anchor="art92">
        <w:r w:rsidRPr="00E17DD7">
          <w:rPr>
            <w:b/>
            <w:u w:val="single"/>
          </w:rPr>
          <w:t>art. 92, XIV</w:t>
        </w:r>
      </w:hyperlink>
      <w:r w:rsidRPr="00E17DD7">
        <w:rPr>
          <w:b/>
        </w:rPr>
        <w:t>)</w:t>
      </w:r>
    </w:p>
    <w:p w14:paraId="7E2940F7" w14:textId="77777777" w:rsidR="00590297" w:rsidRPr="00E17DD7" w:rsidRDefault="00590297">
      <w:pPr>
        <w:keepNext/>
        <w:keepLines/>
        <w:widowControl/>
        <w:tabs>
          <w:tab w:val="left" w:pos="567"/>
        </w:tabs>
        <w:spacing w:line="312" w:lineRule="auto"/>
        <w:jc w:val="both"/>
        <w:outlineLvl w:val="0"/>
        <w:rPr>
          <w:rFonts w:eastAsia="Times New Roman"/>
        </w:rPr>
      </w:pPr>
    </w:p>
    <w:p w14:paraId="0FAE38FF" w14:textId="77777777" w:rsidR="00590297" w:rsidRPr="00E17DD7" w:rsidRDefault="00000000">
      <w:pPr>
        <w:widowControl/>
        <w:spacing w:line="312" w:lineRule="auto"/>
        <w:jc w:val="both"/>
      </w:pPr>
      <w:r w:rsidRPr="00E17DD7">
        <w:rPr>
          <w:b/>
        </w:rPr>
        <w:t>11.1.</w:t>
      </w:r>
      <w:r w:rsidRPr="00E17DD7">
        <w:t xml:space="preserve"> Comete infração administrativa, nos termos da </w:t>
      </w:r>
      <w:hyperlink r:id="rId64">
        <w:r w:rsidRPr="00E17DD7">
          <w:rPr>
            <w:u w:val="single"/>
          </w:rPr>
          <w:t>Lei nº 14.133, de 2021</w:t>
        </w:r>
      </w:hyperlink>
      <w:r w:rsidRPr="00E17DD7">
        <w:t>, o contratado que:</w:t>
      </w:r>
    </w:p>
    <w:p w14:paraId="29CD4C74" w14:textId="77777777" w:rsidR="00590297" w:rsidRPr="00E17DD7" w:rsidRDefault="00000000">
      <w:pPr>
        <w:widowControl/>
        <w:spacing w:line="312" w:lineRule="auto"/>
        <w:jc w:val="both"/>
      </w:pPr>
      <w:r w:rsidRPr="00E17DD7">
        <w:rPr>
          <w:b/>
        </w:rPr>
        <w:t>a)</w:t>
      </w:r>
      <w:r w:rsidRPr="00E17DD7">
        <w:t xml:space="preserve"> der causa à inexecução parcial do contrato;</w:t>
      </w:r>
    </w:p>
    <w:p w14:paraId="43FAD25C" w14:textId="77777777" w:rsidR="00590297" w:rsidRPr="00E17DD7" w:rsidRDefault="00000000">
      <w:pPr>
        <w:widowControl/>
        <w:spacing w:line="312" w:lineRule="auto"/>
        <w:jc w:val="both"/>
      </w:pPr>
      <w:r w:rsidRPr="00E17DD7">
        <w:rPr>
          <w:b/>
        </w:rPr>
        <w:t>b)</w:t>
      </w:r>
      <w:r w:rsidRPr="00E17DD7">
        <w:t xml:space="preserve"> der causa à inexecução parcial do contrato que cause grave dano à Administração ou ao funcionamento dos serviços públicos ou ao interesse coletivo;</w:t>
      </w:r>
    </w:p>
    <w:p w14:paraId="0864F38F" w14:textId="77777777" w:rsidR="00590297" w:rsidRPr="00E17DD7" w:rsidRDefault="00000000">
      <w:pPr>
        <w:widowControl/>
        <w:spacing w:line="312" w:lineRule="auto"/>
        <w:jc w:val="both"/>
      </w:pPr>
      <w:r w:rsidRPr="00E17DD7">
        <w:rPr>
          <w:b/>
        </w:rPr>
        <w:t>c)</w:t>
      </w:r>
      <w:r w:rsidRPr="00E17DD7">
        <w:t xml:space="preserve"> der causa à inexecução total do contrato;</w:t>
      </w:r>
    </w:p>
    <w:p w14:paraId="23E06A26" w14:textId="77777777" w:rsidR="00590297" w:rsidRPr="00E17DD7" w:rsidRDefault="00000000">
      <w:pPr>
        <w:widowControl/>
        <w:spacing w:line="312" w:lineRule="auto"/>
        <w:jc w:val="both"/>
      </w:pPr>
      <w:r w:rsidRPr="00E17DD7">
        <w:rPr>
          <w:b/>
        </w:rPr>
        <w:t>d)</w:t>
      </w:r>
      <w:r w:rsidRPr="00E17DD7">
        <w:t xml:space="preserve"> ensejar o retardamento da execução ou da entrega do objeto da contratação sem motivo justificado;</w:t>
      </w:r>
    </w:p>
    <w:p w14:paraId="73550C4B" w14:textId="77777777" w:rsidR="00590297" w:rsidRPr="00E17DD7" w:rsidRDefault="00000000">
      <w:pPr>
        <w:widowControl/>
        <w:spacing w:line="312" w:lineRule="auto"/>
        <w:jc w:val="both"/>
      </w:pPr>
      <w:r w:rsidRPr="00E17DD7">
        <w:rPr>
          <w:b/>
        </w:rPr>
        <w:t>e)</w:t>
      </w:r>
      <w:r w:rsidRPr="00E17DD7">
        <w:t xml:space="preserve"> apresentar documentação falsa ou prestar declaração falsa durante a execução do contrato;</w:t>
      </w:r>
    </w:p>
    <w:p w14:paraId="20C586F1" w14:textId="77777777" w:rsidR="00590297" w:rsidRPr="00E17DD7" w:rsidRDefault="00000000">
      <w:pPr>
        <w:widowControl/>
        <w:spacing w:line="312" w:lineRule="auto"/>
        <w:jc w:val="both"/>
      </w:pPr>
      <w:r w:rsidRPr="00E17DD7">
        <w:rPr>
          <w:b/>
        </w:rPr>
        <w:t>f)</w:t>
      </w:r>
      <w:r w:rsidRPr="00E17DD7">
        <w:t xml:space="preserve"> praticar ato fraudulento na execução do contrato;</w:t>
      </w:r>
    </w:p>
    <w:p w14:paraId="54D6A264" w14:textId="77777777" w:rsidR="00590297" w:rsidRPr="00E17DD7" w:rsidRDefault="00000000">
      <w:pPr>
        <w:widowControl/>
        <w:spacing w:line="312" w:lineRule="auto"/>
        <w:jc w:val="both"/>
      </w:pPr>
      <w:r w:rsidRPr="00E17DD7">
        <w:rPr>
          <w:b/>
        </w:rPr>
        <w:t>g)</w:t>
      </w:r>
      <w:r w:rsidRPr="00E17DD7">
        <w:t xml:space="preserve"> comportar-se de modo inidôneo ou cometer fraude de qualquer natureza;</w:t>
      </w:r>
    </w:p>
    <w:p w14:paraId="4920C42C" w14:textId="77777777" w:rsidR="00590297" w:rsidRPr="00E17DD7" w:rsidRDefault="00000000">
      <w:pPr>
        <w:widowControl/>
        <w:spacing w:line="312" w:lineRule="auto"/>
        <w:jc w:val="both"/>
        <w:rPr>
          <w:rFonts w:eastAsia="Times New Roman"/>
        </w:rPr>
      </w:pPr>
      <w:r w:rsidRPr="00E17DD7">
        <w:rPr>
          <w:b/>
        </w:rPr>
        <w:t>h)</w:t>
      </w:r>
      <w:r w:rsidRPr="00E17DD7">
        <w:t xml:space="preserve"> praticar ato lesivo previsto no </w:t>
      </w:r>
      <w:hyperlink r:id="rId65" w:anchor="art5">
        <w:r w:rsidRPr="00E17DD7">
          <w:rPr>
            <w:u w:val="single"/>
          </w:rPr>
          <w:t>art. 5º da Lei nº 12.846, de 1º de agosto de 2013</w:t>
        </w:r>
      </w:hyperlink>
      <w:r w:rsidRPr="00E17DD7">
        <w:rPr>
          <w:rFonts w:eastAsia="Times New Roman"/>
        </w:rPr>
        <w:t>.</w:t>
      </w:r>
    </w:p>
    <w:p w14:paraId="0912B0C4" w14:textId="77777777" w:rsidR="00590297" w:rsidRPr="00E17DD7" w:rsidRDefault="00590297">
      <w:pPr>
        <w:widowControl/>
        <w:spacing w:line="312" w:lineRule="auto"/>
        <w:jc w:val="both"/>
        <w:rPr>
          <w:rFonts w:eastAsia="Times New Roman"/>
        </w:rPr>
      </w:pPr>
    </w:p>
    <w:p w14:paraId="2D140E72" w14:textId="77777777" w:rsidR="00590297" w:rsidRPr="00E17DD7" w:rsidRDefault="00000000">
      <w:pPr>
        <w:widowControl/>
        <w:spacing w:line="312" w:lineRule="auto"/>
        <w:jc w:val="both"/>
      </w:pPr>
      <w:r w:rsidRPr="00E17DD7">
        <w:rPr>
          <w:b/>
        </w:rPr>
        <w:t>11.2.</w:t>
      </w:r>
      <w:r w:rsidRPr="00E17DD7">
        <w:t xml:space="preserve"> Serão aplicadas ao contratado que incorrer nas infrações acima descritas as seguintes sanções:</w:t>
      </w:r>
    </w:p>
    <w:p w14:paraId="757AEA93" w14:textId="77777777" w:rsidR="00590297" w:rsidRPr="00E17DD7" w:rsidRDefault="00590297">
      <w:pPr>
        <w:widowControl/>
        <w:spacing w:line="312" w:lineRule="auto"/>
        <w:jc w:val="both"/>
        <w:rPr>
          <w:rFonts w:eastAsia="Times New Roman"/>
        </w:rPr>
      </w:pPr>
    </w:p>
    <w:p w14:paraId="07860E54" w14:textId="77777777" w:rsidR="00590297" w:rsidRPr="00E17DD7" w:rsidRDefault="00000000">
      <w:pPr>
        <w:widowControl/>
        <w:spacing w:line="312" w:lineRule="auto"/>
        <w:jc w:val="both"/>
      </w:pPr>
      <w:r w:rsidRPr="00E17DD7">
        <w:rPr>
          <w:b/>
        </w:rPr>
        <w:t>I - Advertência</w:t>
      </w:r>
      <w:r w:rsidRPr="00E17DD7">
        <w:t>, quando o contratado der causa à inexecução parcial do contrato, sempre que não se justificar a imposição de penalidade mais grave (</w:t>
      </w:r>
      <w:hyperlink r:id="rId66" w:anchor="art156§2">
        <w:r w:rsidRPr="00E17DD7">
          <w:rPr>
            <w:u w:val="single"/>
          </w:rPr>
          <w:t xml:space="preserve">art. 156, §2º, da </w:t>
        </w:r>
        <w:bookmarkStart w:id="65" w:name="_Hlk114504069"/>
        <w:bookmarkEnd w:id="65"/>
        <w:r w:rsidRPr="00E17DD7">
          <w:rPr>
            <w:u w:val="single"/>
          </w:rPr>
          <w:t>Lei nº 14.133, de 2021</w:t>
        </w:r>
      </w:hyperlink>
      <w:r w:rsidRPr="00E17DD7">
        <w:t>);</w:t>
      </w:r>
    </w:p>
    <w:p w14:paraId="3CE068FC" w14:textId="77777777" w:rsidR="00590297" w:rsidRPr="00E17DD7" w:rsidRDefault="00590297">
      <w:pPr>
        <w:widowControl/>
        <w:spacing w:line="312" w:lineRule="auto"/>
        <w:jc w:val="both"/>
        <w:rPr>
          <w:rFonts w:eastAsia="Times New Roman"/>
        </w:rPr>
      </w:pPr>
    </w:p>
    <w:p w14:paraId="0828556E" w14:textId="77777777" w:rsidR="00590297" w:rsidRPr="00E17DD7" w:rsidRDefault="00000000">
      <w:pPr>
        <w:widowControl/>
        <w:spacing w:line="312" w:lineRule="auto"/>
        <w:jc w:val="both"/>
      </w:pPr>
      <w:r w:rsidRPr="00E17DD7">
        <w:rPr>
          <w:b/>
        </w:rPr>
        <w:t>II - Impedimento de licitar e contratar</w:t>
      </w:r>
      <w:r w:rsidRPr="00E17DD7">
        <w:t>, quando praticadas as condutas descritas nas alíneas “b”, “c” e “d” da cláusula 11.1 deste Contrato, sempre que não se justificar a imposição de penalidade mais grave (</w:t>
      </w:r>
      <w:hyperlink r:id="rId67" w:anchor="art156§4">
        <w:r w:rsidRPr="00E17DD7">
          <w:rPr>
            <w:u w:val="single"/>
          </w:rPr>
          <w:t>art. 156, § 4º, da Lei nº 14.133, de 2021</w:t>
        </w:r>
      </w:hyperlink>
      <w:r w:rsidRPr="00E17DD7">
        <w:t>);</w:t>
      </w:r>
    </w:p>
    <w:p w14:paraId="0E621430" w14:textId="77777777" w:rsidR="00590297" w:rsidRPr="00E17DD7" w:rsidRDefault="00590297">
      <w:pPr>
        <w:widowControl/>
        <w:spacing w:line="312" w:lineRule="auto"/>
        <w:jc w:val="both"/>
        <w:rPr>
          <w:rFonts w:eastAsia="Times New Roman"/>
        </w:rPr>
      </w:pPr>
    </w:p>
    <w:p w14:paraId="63AD23E4" w14:textId="77777777" w:rsidR="00590297" w:rsidRPr="00E17DD7" w:rsidRDefault="00000000">
      <w:pPr>
        <w:widowControl/>
        <w:spacing w:line="312" w:lineRule="auto"/>
        <w:jc w:val="both"/>
      </w:pPr>
      <w:r w:rsidRPr="00E17DD7">
        <w:rPr>
          <w:b/>
        </w:rPr>
        <w:t>III - Declaração de inidoneidade para licitar e contratar</w:t>
      </w:r>
      <w:r w:rsidRPr="00E17DD7">
        <w:t>, quando praticadas as condutas descritas nas alíneas “e”, “f”, “g” e “h” da cláusula 11.1 deste Contrato, bem como nas alíneas “b”, “c” e “d”, que justifiquem a imposição de penalidade mais grave (</w:t>
      </w:r>
      <w:hyperlink r:id="rId68" w:anchor="art156§5">
        <w:r w:rsidRPr="00E17DD7">
          <w:rPr>
            <w:u w:val="single"/>
          </w:rPr>
          <w:t>art. 156, §5º, da Lei nº 14.133, de 2021</w:t>
        </w:r>
      </w:hyperlink>
      <w:r w:rsidRPr="00E17DD7">
        <w:t>).</w:t>
      </w:r>
    </w:p>
    <w:p w14:paraId="0446D359" w14:textId="77777777" w:rsidR="00590297" w:rsidRPr="00E17DD7" w:rsidRDefault="00590297">
      <w:pPr>
        <w:widowControl/>
        <w:spacing w:line="312" w:lineRule="auto"/>
        <w:jc w:val="both"/>
        <w:rPr>
          <w:rFonts w:eastAsia="Times New Roman"/>
        </w:rPr>
      </w:pPr>
    </w:p>
    <w:p w14:paraId="2C26B7ED" w14:textId="77777777" w:rsidR="00590297" w:rsidRPr="00E17DD7" w:rsidRDefault="00000000">
      <w:pPr>
        <w:widowControl/>
        <w:spacing w:line="312" w:lineRule="auto"/>
        <w:jc w:val="both"/>
        <w:rPr>
          <w:b/>
        </w:rPr>
      </w:pPr>
      <w:r w:rsidRPr="00E17DD7">
        <w:rPr>
          <w:b/>
        </w:rPr>
        <w:t>IV - Multa:</w:t>
      </w:r>
    </w:p>
    <w:p w14:paraId="646ADA95" w14:textId="77777777" w:rsidR="00590297" w:rsidRPr="00E17DD7" w:rsidRDefault="00590297">
      <w:pPr>
        <w:widowControl/>
        <w:spacing w:line="312" w:lineRule="auto"/>
        <w:jc w:val="both"/>
        <w:rPr>
          <w:rFonts w:eastAsia="Times New Roman"/>
        </w:rPr>
      </w:pPr>
    </w:p>
    <w:p w14:paraId="72507E03" w14:textId="77777777" w:rsidR="00590297" w:rsidRPr="00E17DD7" w:rsidRDefault="00000000">
      <w:pPr>
        <w:widowControl/>
        <w:spacing w:line="312" w:lineRule="auto"/>
        <w:jc w:val="both"/>
      </w:pPr>
      <w:r w:rsidRPr="00E17DD7">
        <w:rPr>
          <w:b/>
        </w:rPr>
        <w:t xml:space="preserve">a) </w:t>
      </w:r>
      <w:r w:rsidRPr="00E17DD7">
        <w:t xml:space="preserve">moratória de 1% (um por cento) por dia, pela inobservância do prazo fixado para entrega do material sobre o valor da parcela inadimplida, até o limite de 15 (quinze) dias </w:t>
      </w:r>
    </w:p>
    <w:p w14:paraId="14FF2AE9" w14:textId="77777777" w:rsidR="00590297" w:rsidRPr="00E17DD7" w:rsidRDefault="00000000">
      <w:pPr>
        <w:widowControl/>
        <w:spacing w:line="312" w:lineRule="auto"/>
        <w:jc w:val="both"/>
      </w:pPr>
      <w:r w:rsidRPr="00E17DD7">
        <w:rPr>
          <w:b/>
        </w:rPr>
        <w:t xml:space="preserve">b) </w:t>
      </w:r>
      <w:r w:rsidRPr="00E17DD7">
        <w:t>moratória de 1% (um por cento) por dia de atraso injustificado sobre o valor total do contrato, até o máximo de 15% (quinze por cento), pela inobservância do prazo fixado para apresentação, suplementação ou reposição da garantia.</w:t>
      </w:r>
    </w:p>
    <w:p w14:paraId="1C1DDCD3" w14:textId="77777777" w:rsidR="00590297" w:rsidRPr="00E17DD7" w:rsidRDefault="00590297">
      <w:pPr>
        <w:widowControl/>
        <w:spacing w:line="312" w:lineRule="auto"/>
        <w:jc w:val="both"/>
        <w:rPr>
          <w:rFonts w:eastAsia="Times New Roman"/>
        </w:rPr>
      </w:pPr>
    </w:p>
    <w:p w14:paraId="40AD5CA0" w14:textId="77777777" w:rsidR="00590297" w:rsidRPr="00E17DD7" w:rsidRDefault="00000000">
      <w:pPr>
        <w:widowControl/>
        <w:spacing w:line="312" w:lineRule="auto"/>
        <w:jc w:val="both"/>
      </w:pPr>
      <w:r w:rsidRPr="00E17DD7">
        <w:rPr>
          <w:b/>
        </w:rPr>
        <w:t>b.1)</w:t>
      </w:r>
      <w:r w:rsidRPr="00E17DD7">
        <w:t xml:space="preserve"> O atraso superior a 15 (quinze) dias autoriza a Administração a promover a extinção do contrato por descumprimento ou cumprimento irregular de suas cláusulas, conforme dispõe o inciso I do art. 137 da Lei n. 14.133, de 2021. </w:t>
      </w:r>
    </w:p>
    <w:p w14:paraId="55C73506" w14:textId="77777777" w:rsidR="00590297" w:rsidRPr="00E17DD7" w:rsidRDefault="00590297">
      <w:pPr>
        <w:widowControl/>
        <w:spacing w:line="312" w:lineRule="auto"/>
        <w:jc w:val="both"/>
        <w:rPr>
          <w:rFonts w:eastAsia="Times New Roman"/>
        </w:rPr>
      </w:pPr>
    </w:p>
    <w:p w14:paraId="564A0B48" w14:textId="77777777" w:rsidR="00590297" w:rsidRPr="00E17DD7" w:rsidRDefault="00000000">
      <w:pPr>
        <w:widowControl/>
        <w:spacing w:line="312" w:lineRule="auto"/>
        <w:jc w:val="both"/>
      </w:pPr>
      <w:r w:rsidRPr="00E17DD7">
        <w:rPr>
          <w:b/>
        </w:rPr>
        <w:t>c)</w:t>
      </w:r>
      <w:r w:rsidRPr="00E17DD7">
        <w:t xml:space="preserve"> compensatória de 15% (quinze por cento) sobre o valor total do contrato, no caso de inexecução total do objeto.</w:t>
      </w:r>
    </w:p>
    <w:p w14:paraId="719FBCC5" w14:textId="77777777" w:rsidR="00590297" w:rsidRPr="00E17DD7" w:rsidRDefault="00590297">
      <w:pPr>
        <w:widowControl/>
        <w:spacing w:line="312" w:lineRule="auto"/>
        <w:jc w:val="both"/>
        <w:rPr>
          <w:rFonts w:eastAsia="Times New Roman"/>
        </w:rPr>
      </w:pPr>
    </w:p>
    <w:p w14:paraId="1819B5D3" w14:textId="77777777" w:rsidR="00590297" w:rsidRPr="00E17DD7" w:rsidRDefault="00000000">
      <w:pPr>
        <w:widowControl/>
        <w:spacing w:line="312" w:lineRule="auto"/>
        <w:jc w:val="both"/>
        <w:rPr>
          <w:rFonts w:eastAsia="Times New Roman"/>
        </w:rPr>
      </w:pPr>
      <w:r w:rsidRPr="00E17DD7">
        <w:rPr>
          <w:b/>
        </w:rPr>
        <w:t>11.3.</w:t>
      </w:r>
      <w:r w:rsidRPr="00E17DD7">
        <w:t xml:space="preserve"> A aplicação das sanções previstas neste Contrato não exclui, em hipótese alguma, a obrigação de reparação integral do dano causado ao Contratante (</w:t>
      </w:r>
      <w:hyperlink r:id="rId69" w:anchor="art156§9">
        <w:r w:rsidRPr="00E17DD7">
          <w:rPr>
            <w:u w:val="single"/>
          </w:rPr>
          <w:t>art. 156, §9º, da Lei nº 14.133, de 2021</w:t>
        </w:r>
      </w:hyperlink>
      <w:r w:rsidRPr="00E17DD7">
        <w:t>)</w:t>
      </w:r>
      <w:r w:rsidRPr="00E17DD7">
        <w:rPr>
          <w:rFonts w:eastAsia="Times New Roman"/>
        </w:rPr>
        <w:t>.</w:t>
      </w:r>
    </w:p>
    <w:p w14:paraId="2D6114A1" w14:textId="77777777" w:rsidR="00590297" w:rsidRPr="00E17DD7" w:rsidRDefault="00590297">
      <w:pPr>
        <w:widowControl/>
        <w:spacing w:line="312" w:lineRule="auto"/>
        <w:jc w:val="both"/>
        <w:rPr>
          <w:rFonts w:eastAsia="Times New Roman"/>
        </w:rPr>
      </w:pPr>
    </w:p>
    <w:p w14:paraId="00612814" w14:textId="77777777" w:rsidR="00590297" w:rsidRPr="00E17DD7" w:rsidRDefault="00000000">
      <w:pPr>
        <w:widowControl/>
        <w:spacing w:line="312" w:lineRule="auto"/>
        <w:jc w:val="both"/>
      </w:pPr>
      <w:r w:rsidRPr="00E17DD7">
        <w:rPr>
          <w:b/>
        </w:rPr>
        <w:t>11.4.</w:t>
      </w:r>
      <w:r w:rsidRPr="00E17DD7">
        <w:t xml:space="preserve"> Todas as sanções previstas neste Contrato poderão ser aplicadas cumulativamente com a multa (</w:t>
      </w:r>
      <w:hyperlink r:id="rId70" w:anchor="art156§7">
        <w:r w:rsidRPr="00E17DD7">
          <w:rPr>
            <w:u w:val="single"/>
          </w:rPr>
          <w:t>art. 156, §7º, da Lei nº 14.133, de 2021</w:t>
        </w:r>
      </w:hyperlink>
      <w:r w:rsidRPr="00E17DD7">
        <w:t>).</w:t>
      </w:r>
    </w:p>
    <w:p w14:paraId="2A4B3499" w14:textId="77777777" w:rsidR="00590297" w:rsidRPr="00E17DD7" w:rsidRDefault="00590297">
      <w:pPr>
        <w:widowControl/>
        <w:spacing w:line="312" w:lineRule="auto"/>
        <w:jc w:val="both"/>
        <w:rPr>
          <w:rFonts w:eastAsia="Times New Roman"/>
        </w:rPr>
      </w:pPr>
    </w:p>
    <w:p w14:paraId="222DA74E" w14:textId="77777777" w:rsidR="00590297" w:rsidRPr="00E17DD7" w:rsidRDefault="00000000">
      <w:pPr>
        <w:widowControl/>
        <w:spacing w:line="312" w:lineRule="auto"/>
        <w:jc w:val="both"/>
        <w:rPr>
          <w:rFonts w:eastAsia="Times New Roman"/>
        </w:rPr>
      </w:pPr>
      <w:r w:rsidRPr="00E17DD7">
        <w:rPr>
          <w:b/>
        </w:rPr>
        <w:t>11.4.1.</w:t>
      </w:r>
      <w:r w:rsidRPr="00E17DD7">
        <w:t xml:space="preserve"> Antes da aplicação da multa será facultada a defesa do interessado no prazo de 15 (quinze) dias úteis, contado da data de sua intimação (</w:t>
      </w:r>
      <w:hyperlink r:id="rId71" w:anchor="art157">
        <w:r w:rsidRPr="00E17DD7">
          <w:rPr>
            <w:u w:val="single"/>
          </w:rPr>
          <w:t>art. 157, da Lei nº 14.133, de 2021</w:t>
        </w:r>
      </w:hyperlink>
      <w:r w:rsidRPr="00E17DD7">
        <w:t>)</w:t>
      </w:r>
      <w:r w:rsidRPr="00E17DD7">
        <w:rPr>
          <w:rFonts w:eastAsia="Times New Roman"/>
        </w:rPr>
        <w:t>.</w:t>
      </w:r>
    </w:p>
    <w:p w14:paraId="4C781568" w14:textId="77777777" w:rsidR="00590297" w:rsidRPr="00E17DD7" w:rsidRDefault="00590297">
      <w:pPr>
        <w:widowControl/>
        <w:spacing w:line="312" w:lineRule="auto"/>
        <w:jc w:val="both"/>
        <w:rPr>
          <w:rFonts w:eastAsia="Times New Roman"/>
        </w:rPr>
      </w:pPr>
    </w:p>
    <w:p w14:paraId="35DA07DB" w14:textId="77777777" w:rsidR="00590297" w:rsidRPr="00E17DD7" w:rsidRDefault="00000000">
      <w:pPr>
        <w:widowControl/>
        <w:spacing w:line="312" w:lineRule="auto"/>
        <w:jc w:val="both"/>
      </w:pPr>
      <w:r w:rsidRPr="00E17DD7">
        <w:rPr>
          <w:b/>
        </w:rPr>
        <w:t>11.4.2.</w:t>
      </w:r>
      <w:r w:rsidRPr="00E17DD7">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72" w:anchor="art156§8">
        <w:r w:rsidRPr="00E17DD7">
          <w:rPr>
            <w:u w:val="single"/>
          </w:rPr>
          <w:t>art. 156, §8º, da Lei nº 14.133, de 2021</w:t>
        </w:r>
      </w:hyperlink>
      <w:r w:rsidRPr="00E17DD7">
        <w:t>).</w:t>
      </w:r>
    </w:p>
    <w:p w14:paraId="086C2492" w14:textId="77777777" w:rsidR="00590297" w:rsidRPr="00E17DD7" w:rsidRDefault="00590297">
      <w:pPr>
        <w:widowControl/>
        <w:spacing w:line="312" w:lineRule="auto"/>
        <w:jc w:val="both"/>
        <w:rPr>
          <w:rFonts w:eastAsia="Times New Roman"/>
        </w:rPr>
      </w:pPr>
    </w:p>
    <w:p w14:paraId="37C39782" w14:textId="77777777" w:rsidR="00590297" w:rsidRPr="00E17DD7" w:rsidRDefault="00000000">
      <w:pPr>
        <w:widowControl/>
        <w:spacing w:line="312" w:lineRule="auto"/>
        <w:jc w:val="both"/>
      </w:pPr>
      <w:r w:rsidRPr="00E17DD7">
        <w:rPr>
          <w:b/>
        </w:rPr>
        <w:t xml:space="preserve">11.4.3. </w:t>
      </w:r>
      <w:r w:rsidRPr="00E17DD7">
        <w:t>Previamente ao encaminhamento à cobrança judicial, a multa poderá ser recolhida administrativamente no prazo máximo de 15 (quinze) dias, a contar da data do recebimento da comunicação enviada pela autoridade competente.</w:t>
      </w:r>
    </w:p>
    <w:p w14:paraId="65981EFB" w14:textId="77777777" w:rsidR="00590297" w:rsidRPr="00E17DD7" w:rsidRDefault="00590297">
      <w:pPr>
        <w:widowControl/>
        <w:spacing w:line="312" w:lineRule="auto"/>
        <w:jc w:val="both"/>
        <w:rPr>
          <w:rFonts w:eastAsia="Times New Roman"/>
        </w:rPr>
      </w:pPr>
    </w:p>
    <w:p w14:paraId="17E96B56" w14:textId="77777777" w:rsidR="00590297" w:rsidRPr="00E17DD7" w:rsidRDefault="00000000">
      <w:pPr>
        <w:widowControl/>
        <w:spacing w:line="312" w:lineRule="auto"/>
        <w:jc w:val="both"/>
      </w:pPr>
      <w:r w:rsidRPr="00E17DD7">
        <w:rPr>
          <w:b/>
        </w:rPr>
        <w:t xml:space="preserve">11.5. </w:t>
      </w:r>
      <w:r w:rsidRPr="00E17DD7">
        <w:t xml:space="preserve">A aplicação das sanções realizar-se-á em processo administrativo que assegure o contraditório e a ampla defesa ao Contratado, observando-se o procedimento previsto no </w:t>
      </w:r>
      <w:r w:rsidRPr="00E17DD7">
        <w:rPr>
          <w:b/>
        </w:rPr>
        <w:t xml:space="preserve">caput </w:t>
      </w:r>
      <w:r w:rsidRPr="00E17DD7">
        <w:t xml:space="preserve">e parágrafos do </w:t>
      </w:r>
      <w:hyperlink r:id="rId73" w:anchor="art158">
        <w:r w:rsidRPr="00E17DD7">
          <w:rPr>
            <w:u w:val="single"/>
          </w:rPr>
          <w:t>art. 158 da Lei nº 14.133, de 2021</w:t>
        </w:r>
      </w:hyperlink>
      <w:r w:rsidRPr="00E17DD7">
        <w:t>, para as penalidades de impedimento de licitar e contratar e de declaração de inidoneidade para licitar ou contratar.</w:t>
      </w:r>
    </w:p>
    <w:p w14:paraId="70C78826" w14:textId="77777777" w:rsidR="00590297" w:rsidRPr="00E17DD7" w:rsidRDefault="00590297">
      <w:pPr>
        <w:widowControl/>
        <w:spacing w:line="312" w:lineRule="auto"/>
        <w:jc w:val="both"/>
        <w:rPr>
          <w:rFonts w:eastAsia="Times New Roman"/>
        </w:rPr>
      </w:pPr>
    </w:p>
    <w:p w14:paraId="31BF05B4" w14:textId="77777777" w:rsidR="00590297" w:rsidRPr="00E17DD7" w:rsidRDefault="00000000">
      <w:pPr>
        <w:widowControl/>
        <w:spacing w:line="312" w:lineRule="auto"/>
        <w:jc w:val="both"/>
      </w:pPr>
      <w:r w:rsidRPr="00E17DD7">
        <w:rPr>
          <w:b/>
        </w:rPr>
        <w:lastRenderedPageBreak/>
        <w:t>11.6.</w:t>
      </w:r>
      <w:r w:rsidRPr="00E17DD7">
        <w:t xml:space="preserve"> Na aplicação das sanções serão considerados (</w:t>
      </w:r>
      <w:hyperlink r:id="rId74" w:anchor="art156§1">
        <w:r w:rsidRPr="00E17DD7">
          <w:rPr>
            <w:u w:val="single"/>
          </w:rPr>
          <w:t>art. 156, §1º, da Lei nº 14.133, de 2021</w:t>
        </w:r>
      </w:hyperlink>
      <w:r w:rsidRPr="00E17DD7">
        <w:t>):</w:t>
      </w:r>
    </w:p>
    <w:p w14:paraId="084A9373" w14:textId="77777777" w:rsidR="00590297" w:rsidRPr="00E17DD7" w:rsidRDefault="00000000">
      <w:pPr>
        <w:widowControl/>
        <w:spacing w:line="312" w:lineRule="auto"/>
        <w:jc w:val="both"/>
      </w:pPr>
      <w:r w:rsidRPr="00E17DD7">
        <w:rPr>
          <w:b/>
        </w:rPr>
        <w:t>a)</w:t>
      </w:r>
      <w:r w:rsidRPr="00E17DD7">
        <w:t xml:space="preserve"> a natureza e a gravidade da infração cometida;</w:t>
      </w:r>
    </w:p>
    <w:p w14:paraId="30075A13" w14:textId="77777777" w:rsidR="00590297" w:rsidRPr="00E17DD7" w:rsidRDefault="00000000">
      <w:pPr>
        <w:widowControl/>
        <w:spacing w:line="312" w:lineRule="auto"/>
        <w:jc w:val="both"/>
      </w:pPr>
      <w:r w:rsidRPr="00E17DD7">
        <w:rPr>
          <w:b/>
        </w:rPr>
        <w:t>b)</w:t>
      </w:r>
      <w:r w:rsidRPr="00E17DD7">
        <w:t xml:space="preserve"> as peculiaridades do caso concreto;</w:t>
      </w:r>
    </w:p>
    <w:p w14:paraId="251766B1" w14:textId="77777777" w:rsidR="00590297" w:rsidRPr="00E17DD7" w:rsidRDefault="00000000">
      <w:pPr>
        <w:widowControl/>
        <w:spacing w:line="312" w:lineRule="auto"/>
        <w:jc w:val="both"/>
      </w:pPr>
      <w:r w:rsidRPr="00E17DD7">
        <w:rPr>
          <w:b/>
        </w:rPr>
        <w:t>c)</w:t>
      </w:r>
      <w:r w:rsidRPr="00E17DD7">
        <w:t xml:space="preserve"> as circunstâncias agravantes ou atenuantes;</w:t>
      </w:r>
    </w:p>
    <w:p w14:paraId="0DCB5B56" w14:textId="77777777" w:rsidR="00590297" w:rsidRPr="00E17DD7" w:rsidRDefault="00000000">
      <w:pPr>
        <w:widowControl/>
        <w:spacing w:line="312" w:lineRule="auto"/>
        <w:jc w:val="both"/>
      </w:pPr>
      <w:r w:rsidRPr="00E17DD7">
        <w:rPr>
          <w:b/>
        </w:rPr>
        <w:t>d)</w:t>
      </w:r>
      <w:r w:rsidRPr="00E17DD7">
        <w:t xml:space="preserve"> os danos que dela provierem para o Contratante;</w:t>
      </w:r>
    </w:p>
    <w:p w14:paraId="4D7BAD36" w14:textId="77777777" w:rsidR="00590297" w:rsidRPr="00E17DD7" w:rsidRDefault="00000000">
      <w:pPr>
        <w:widowControl/>
        <w:spacing w:line="312" w:lineRule="auto"/>
        <w:jc w:val="both"/>
      </w:pPr>
      <w:r w:rsidRPr="00E17DD7">
        <w:rPr>
          <w:b/>
        </w:rPr>
        <w:t>e)</w:t>
      </w:r>
      <w:r w:rsidRPr="00E17DD7">
        <w:t xml:space="preserve"> a implantação ou o aperfeiçoamento de programa de integridade, conforme normas e orientações dos órgãos de controle.</w:t>
      </w:r>
    </w:p>
    <w:p w14:paraId="1CB0C896" w14:textId="77777777" w:rsidR="00590297" w:rsidRPr="00E17DD7" w:rsidRDefault="00590297">
      <w:pPr>
        <w:widowControl/>
        <w:spacing w:line="312" w:lineRule="auto"/>
        <w:jc w:val="both"/>
        <w:rPr>
          <w:rFonts w:eastAsia="Times New Roman"/>
        </w:rPr>
      </w:pPr>
    </w:p>
    <w:p w14:paraId="450BDF69" w14:textId="77777777" w:rsidR="00590297" w:rsidRPr="00E17DD7" w:rsidRDefault="00000000">
      <w:pPr>
        <w:widowControl/>
        <w:spacing w:line="312" w:lineRule="auto"/>
        <w:jc w:val="both"/>
      </w:pPr>
      <w:r w:rsidRPr="00E17DD7">
        <w:rPr>
          <w:b/>
        </w:rPr>
        <w:t>11.7.</w:t>
      </w:r>
      <w:r w:rsidRPr="00E17DD7">
        <w:t xml:space="preserve"> Os atos previstos como infrações administrativas na </w:t>
      </w:r>
      <w:hyperlink r:id="rId75">
        <w:r w:rsidRPr="00E17DD7">
          <w:rPr>
            <w:u w:val="single"/>
          </w:rPr>
          <w:t>Lei nº 14.133, de 2021</w:t>
        </w:r>
      </w:hyperlink>
      <w:r w:rsidRPr="00E17DD7">
        <w:t xml:space="preserve">, ou em outras leis de licitações e contratos da Administração Pública que também sejam tipificados como atos lesivos na </w:t>
      </w:r>
      <w:hyperlink r:id="rId76">
        <w:r w:rsidRPr="00E17DD7">
          <w:rPr>
            <w:u w:val="single"/>
          </w:rPr>
          <w:t>Lei nº 12.846, de 2013</w:t>
        </w:r>
      </w:hyperlink>
      <w:r w:rsidRPr="00E17DD7">
        <w:t>, serão apurados e julgados conjuntamente, nos mesmos autos, observados o rito procedimental e autoridade competente definidos na referida Lei (</w:t>
      </w:r>
      <w:hyperlink r:id="rId77">
        <w:r w:rsidRPr="00E17DD7">
          <w:rPr>
            <w:u w:val="single"/>
          </w:rPr>
          <w:t>art. 159</w:t>
        </w:r>
      </w:hyperlink>
      <w:r w:rsidRPr="00E17DD7">
        <w:t>).</w:t>
      </w:r>
    </w:p>
    <w:p w14:paraId="73868C78" w14:textId="77777777" w:rsidR="00590297" w:rsidRPr="00E17DD7" w:rsidRDefault="00590297">
      <w:pPr>
        <w:widowControl/>
        <w:spacing w:line="312" w:lineRule="auto"/>
        <w:jc w:val="both"/>
        <w:rPr>
          <w:rFonts w:eastAsia="Times New Roman"/>
        </w:rPr>
      </w:pPr>
    </w:p>
    <w:p w14:paraId="0BC7C2D2" w14:textId="77777777" w:rsidR="00590297" w:rsidRPr="00E17DD7" w:rsidRDefault="00000000">
      <w:pPr>
        <w:widowControl/>
        <w:spacing w:line="312" w:lineRule="auto"/>
        <w:jc w:val="both"/>
      </w:pPr>
      <w:r w:rsidRPr="00E17DD7">
        <w:rPr>
          <w:b/>
        </w:rPr>
        <w:t>11.8.</w:t>
      </w:r>
      <w:r w:rsidRPr="00E17DD7">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8" w:anchor="art160">
        <w:r w:rsidRPr="00E17DD7">
          <w:rPr>
            <w:u w:val="single"/>
          </w:rPr>
          <w:t>art. 160, da Lei nº 14.133, de 2021</w:t>
        </w:r>
      </w:hyperlink>
      <w:r w:rsidRPr="00E17DD7">
        <w:t>).</w:t>
      </w:r>
    </w:p>
    <w:p w14:paraId="0989A312" w14:textId="77777777" w:rsidR="00590297" w:rsidRPr="00E17DD7" w:rsidRDefault="00590297">
      <w:pPr>
        <w:widowControl/>
        <w:spacing w:line="312" w:lineRule="auto"/>
        <w:jc w:val="both"/>
        <w:rPr>
          <w:rFonts w:eastAsia="Times New Roman"/>
        </w:rPr>
      </w:pPr>
    </w:p>
    <w:p w14:paraId="0041A689" w14:textId="77777777" w:rsidR="00590297" w:rsidRPr="00E17DD7" w:rsidRDefault="00000000">
      <w:pPr>
        <w:widowControl/>
        <w:spacing w:line="312" w:lineRule="auto"/>
        <w:jc w:val="both"/>
      </w:pPr>
      <w:r w:rsidRPr="00E17DD7">
        <w:rPr>
          <w:b/>
        </w:rPr>
        <w:t>11.9.</w:t>
      </w:r>
      <w:r w:rsidRPr="00E17DD7">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E17DD7">
        <w:t>Ceis</w:t>
      </w:r>
      <w:proofErr w:type="spellEnd"/>
      <w:r w:rsidRPr="00E17DD7">
        <w:t>) e no Cadastro Nacional de Empresas Punidas (</w:t>
      </w:r>
      <w:proofErr w:type="spellStart"/>
      <w:r w:rsidRPr="00E17DD7">
        <w:t>Cnep</w:t>
      </w:r>
      <w:proofErr w:type="spellEnd"/>
      <w:r w:rsidRPr="00E17DD7">
        <w:t>), instituídos no âmbito do Poder Executivo Federal. (</w:t>
      </w:r>
      <w:hyperlink r:id="rId79" w:anchor="art161">
        <w:r w:rsidRPr="00E17DD7">
          <w:rPr>
            <w:u w:val="single"/>
          </w:rPr>
          <w:t>Art. 161, da Lei nº 14.133, de 2021</w:t>
        </w:r>
      </w:hyperlink>
      <w:r w:rsidRPr="00E17DD7">
        <w:t>).</w:t>
      </w:r>
    </w:p>
    <w:p w14:paraId="719E83B3" w14:textId="77777777" w:rsidR="00590297" w:rsidRPr="00E17DD7" w:rsidRDefault="00590297">
      <w:pPr>
        <w:widowControl/>
        <w:spacing w:line="312" w:lineRule="auto"/>
        <w:jc w:val="both"/>
        <w:rPr>
          <w:rFonts w:eastAsia="Times New Roman"/>
        </w:rPr>
      </w:pPr>
    </w:p>
    <w:p w14:paraId="692F5121" w14:textId="77777777" w:rsidR="00590297" w:rsidRPr="00E17DD7" w:rsidRDefault="00000000">
      <w:pPr>
        <w:widowControl/>
        <w:spacing w:line="312" w:lineRule="auto"/>
        <w:jc w:val="both"/>
        <w:rPr>
          <w:rFonts w:eastAsia="Times New Roman"/>
        </w:rPr>
      </w:pPr>
      <w:r w:rsidRPr="00E17DD7">
        <w:rPr>
          <w:b/>
        </w:rPr>
        <w:t xml:space="preserve">11.10. </w:t>
      </w:r>
      <w:r w:rsidRPr="00E17DD7">
        <w:t xml:space="preserve">As sanções de impedimento de licitar e contratar e declaração de inidoneidade para licitar ou contratar são passíveis de reabilitação na forma do </w:t>
      </w:r>
      <w:hyperlink r:id="rId80" w:anchor="163">
        <w:r w:rsidRPr="00E17DD7">
          <w:rPr>
            <w:u w:val="single"/>
          </w:rPr>
          <w:t>art. 163 da Lei nº 14.133/21</w:t>
        </w:r>
      </w:hyperlink>
      <w:r w:rsidRPr="00E17DD7">
        <w:rPr>
          <w:rFonts w:eastAsia="Times New Roman"/>
        </w:rPr>
        <w:t>.</w:t>
      </w:r>
    </w:p>
    <w:p w14:paraId="574844D1" w14:textId="77777777" w:rsidR="00590297" w:rsidRPr="00E17DD7" w:rsidRDefault="00590297">
      <w:pPr>
        <w:widowControl/>
        <w:spacing w:line="312" w:lineRule="auto"/>
        <w:jc w:val="both"/>
        <w:rPr>
          <w:rFonts w:eastAsia="Times New Roman"/>
        </w:rPr>
      </w:pPr>
    </w:p>
    <w:p w14:paraId="0A84DA00" w14:textId="77777777" w:rsidR="00590297" w:rsidRPr="00E17DD7" w:rsidRDefault="00000000">
      <w:pPr>
        <w:widowControl/>
        <w:spacing w:line="312" w:lineRule="auto"/>
        <w:jc w:val="both"/>
      </w:pPr>
      <w:r w:rsidRPr="00E17DD7">
        <w:rPr>
          <w:b/>
        </w:rPr>
        <w:t xml:space="preserve">11.11. </w:t>
      </w:r>
      <w:r w:rsidRPr="00E17DD7">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1">
        <w:r w:rsidRPr="00E17DD7">
          <w:rPr>
            <w:u w:val="single"/>
          </w:rPr>
          <w:t>Normativa SEGES/ME nº 26, de 13 de abril de 2022</w:t>
        </w:r>
      </w:hyperlink>
      <w:r w:rsidRPr="00E17DD7">
        <w:t xml:space="preserve">. </w:t>
      </w:r>
    </w:p>
    <w:p w14:paraId="25ABDDD6" w14:textId="77777777" w:rsidR="00590297" w:rsidRPr="00E17DD7" w:rsidRDefault="00590297">
      <w:pPr>
        <w:widowControl/>
        <w:spacing w:line="312" w:lineRule="auto"/>
        <w:jc w:val="both"/>
      </w:pPr>
    </w:p>
    <w:p w14:paraId="4D6A182F"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SEGUNDA– DA EXTINÇÃO CONTRATUAL (</w:t>
      </w:r>
      <w:hyperlink r:id="rId82" w:anchor="art92">
        <w:r w:rsidRPr="00E17DD7">
          <w:rPr>
            <w:b/>
            <w:u w:val="single"/>
          </w:rPr>
          <w:t>art. 92, XIX</w:t>
        </w:r>
      </w:hyperlink>
      <w:r w:rsidRPr="00E17DD7">
        <w:rPr>
          <w:b/>
        </w:rPr>
        <w:t>)</w:t>
      </w:r>
    </w:p>
    <w:p w14:paraId="7A2E9AD0" w14:textId="77777777" w:rsidR="00590297" w:rsidRPr="00E17DD7" w:rsidRDefault="00590297">
      <w:pPr>
        <w:keepNext/>
        <w:keepLines/>
        <w:widowControl/>
        <w:tabs>
          <w:tab w:val="left" w:pos="567"/>
        </w:tabs>
        <w:spacing w:line="312" w:lineRule="auto"/>
        <w:jc w:val="both"/>
        <w:outlineLvl w:val="0"/>
        <w:rPr>
          <w:rFonts w:eastAsia="Times New Roman"/>
        </w:rPr>
      </w:pPr>
    </w:p>
    <w:p w14:paraId="68F6124C" w14:textId="77777777" w:rsidR="00590297" w:rsidRPr="00E17DD7" w:rsidRDefault="00000000">
      <w:pPr>
        <w:widowControl/>
        <w:spacing w:line="312" w:lineRule="auto"/>
        <w:jc w:val="both"/>
      </w:pPr>
      <w:r w:rsidRPr="00E17DD7">
        <w:rPr>
          <w:b/>
        </w:rPr>
        <w:t>12.1.</w:t>
      </w:r>
      <w:r w:rsidRPr="00E17DD7">
        <w:t xml:space="preserve"> O contrato se extingue quando cumpridas as obrigações de ambas as partes, ainda que isso ocorra antes do prazo estipulado para tanto.</w:t>
      </w:r>
    </w:p>
    <w:p w14:paraId="4328EDD0" w14:textId="77777777" w:rsidR="00590297" w:rsidRPr="00E17DD7" w:rsidRDefault="00590297">
      <w:pPr>
        <w:widowControl/>
        <w:spacing w:line="312" w:lineRule="auto"/>
        <w:jc w:val="both"/>
        <w:rPr>
          <w:rFonts w:eastAsia="Times New Roman"/>
        </w:rPr>
      </w:pPr>
    </w:p>
    <w:p w14:paraId="1438163D" w14:textId="77777777" w:rsidR="00590297" w:rsidRPr="00E17DD7" w:rsidRDefault="00000000">
      <w:pPr>
        <w:widowControl/>
        <w:spacing w:line="312" w:lineRule="auto"/>
        <w:jc w:val="both"/>
      </w:pPr>
      <w:r w:rsidRPr="00E17DD7">
        <w:rPr>
          <w:b/>
        </w:rPr>
        <w:lastRenderedPageBreak/>
        <w:t xml:space="preserve">12.2. </w:t>
      </w:r>
      <w:r w:rsidRPr="00E17DD7">
        <w:t>Se as obrigações não forem cumpridas no prazo estipulado, havendo saldo de material a ser entregue, a administração poderá prorrogar a vigência contratual do contrato pelo prazo que for necessário.</w:t>
      </w:r>
    </w:p>
    <w:p w14:paraId="46B9D530" w14:textId="77777777" w:rsidR="00590297" w:rsidRPr="00E17DD7" w:rsidRDefault="00590297">
      <w:pPr>
        <w:widowControl/>
        <w:spacing w:line="312" w:lineRule="auto"/>
        <w:jc w:val="both"/>
        <w:rPr>
          <w:rFonts w:eastAsia="Times New Roman"/>
        </w:rPr>
      </w:pPr>
    </w:p>
    <w:p w14:paraId="623460A9" w14:textId="77777777" w:rsidR="00590297" w:rsidRPr="00E17DD7" w:rsidRDefault="00000000">
      <w:pPr>
        <w:widowControl/>
        <w:spacing w:line="312" w:lineRule="auto"/>
        <w:jc w:val="both"/>
      </w:pPr>
      <w:r w:rsidRPr="00E17DD7">
        <w:rPr>
          <w:b/>
        </w:rPr>
        <w:t>12.2.1.</w:t>
      </w:r>
      <w:r w:rsidRPr="00E17DD7">
        <w:t xml:space="preserve"> Quando a não conclusão do contrato decorrer de culpa do contratado:</w:t>
      </w:r>
    </w:p>
    <w:p w14:paraId="0E6D2583" w14:textId="77777777" w:rsidR="00590297" w:rsidRPr="00E17DD7" w:rsidRDefault="00590297">
      <w:pPr>
        <w:widowControl/>
        <w:spacing w:line="312" w:lineRule="auto"/>
        <w:jc w:val="both"/>
        <w:rPr>
          <w:rFonts w:eastAsia="Times New Roman"/>
        </w:rPr>
      </w:pPr>
    </w:p>
    <w:p w14:paraId="0C44DE92" w14:textId="77777777" w:rsidR="00590297" w:rsidRPr="00E17DD7" w:rsidRDefault="00000000">
      <w:pPr>
        <w:widowControl/>
        <w:spacing w:line="312" w:lineRule="auto"/>
        <w:jc w:val="both"/>
      </w:pPr>
      <w:r w:rsidRPr="00E17DD7">
        <w:rPr>
          <w:b/>
        </w:rPr>
        <w:t>a)</w:t>
      </w:r>
      <w:r w:rsidRPr="00E17DD7">
        <w:t xml:space="preserve"> ficará ele constituído em mora, sendo-lhe aplicáveis as respectivas sanções administrativas; e  </w:t>
      </w:r>
    </w:p>
    <w:p w14:paraId="491B418F" w14:textId="77777777" w:rsidR="00590297" w:rsidRPr="00E17DD7" w:rsidRDefault="00590297">
      <w:pPr>
        <w:widowControl/>
        <w:spacing w:line="312" w:lineRule="auto"/>
        <w:jc w:val="both"/>
        <w:rPr>
          <w:rFonts w:eastAsia="Times New Roman"/>
        </w:rPr>
      </w:pPr>
    </w:p>
    <w:p w14:paraId="35AEDF78" w14:textId="77777777" w:rsidR="00590297" w:rsidRPr="00E17DD7" w:rsidRDefault="00000000">
      <w:pPr>
        <w:widowControl/>
        <w:spacing w:line="312" w:lineRule="auto"/>
        <w:jc w:val="both"/>
      </w:pPr>
      <w:r w:rsidRPr="00E17DD7">
        <w:rPr>
          <w:b/>
        </w:rPr>
        <w:t>b)</w:t>
      </w:r>
      <w:r w:rsidRPr="00E17DD7">
        <w:t xml:space="preserve"> poderá a Administração optar pela extinção do contrato e, nesse caso, adotará as medidas admitidas em lei para convocação dos demais licitantes, seguindo a ordem classificatória, para firmar contrato sobre o saldo remanescente.</w:t>
      </w:r>
    </w:p>
    <w:p w14:paraId="10BFD43D" w14:textId="77777777" w:rsidR="00590297" w:rsidRPr="00E17DD7" w:rsidRDefault="00590297">
      <w:pPr>
        <w:widowControl/>
        <w:spacing w:line="312" w:lineRule="auto"/>
        <w:jc w:val="both"/>
        <w:rPr>
          <w:rFonts w:eastAsia="Times New Roman"/>
        </w:rPr>
      </w:pPr>
    </w:p>
    <w:p w14:paraId="2A3DF33D" w14:textId="77777777" w:rsidR="00590297" w:rsidRPr="00E17DD7" w:rsidRDefault="00000000">
      <w:pPr>
        <w:widowControl/>
        <w:spacing w:line="312" w:lineRule="auto"/>
        <w:jc w:val="both"/>
      </w:pPr>
      <w:r w:rsidRPr="00E17DD7">
        <w:rPr>
          <w:b/>
        </w:rPr>
        <w:t xml:space="preserve">12.3. </w:t>
      </w:r>
      <w:r w:rsidRPr="00E17DD7">
        <w:t>O contrato se extingue quando vencido o prazo nele estipulado, independentemente de terem sido cumpridas ou não as obrigações de ambas as partes contraentes.</w:t>
      </w:r>
    </w:p>
    <w:p w14:paraId="25A94527" w14:textId="77777777" w:rsidR="00590297" w:rsidRPr="00E17DD7" w:rsidRDefault="00590297">
      <w:pPr>
        <w:widowControl/>
        <w:spacing w:line="312" w:lineRule="auto"/>
        <w:jc w:val="both"/>
        <w:rPr>
          <w:rFonts w:eastAsia="Times New Roman"/>
        </w:rPr>
      </w:pPr>
    </w:p>
    <w:p w14:paraId="69CEA269" w14:textId="77777777" w:rsidR="00590297" w:rsidRPr="00E17DD7" w:rsidRDefault="00000000">
      <w:pPr>
        <w:widowControl/>
        <w:spacing w:line="312" w:lineRule="auto"/>
        <w:jc w:val="both"/>
      </w:pPr>
      <w:r w:rsidRPr="00E17DD7">
        <w:rPr>
          <w:b/>
        </w:rPr>
        <w:t>12.3.1.</w:t>
      </w:r>
      <w:r w:rsidRPr="00E17DD7">
        <w:t xml:space="preserve"> O contrato pode ser extinto antes do prazo nele fixado, sem ônus para o Contratante, quando esta não dispuser de créditos orçamentários para sua continuidade ou quando entender que o contrato não mais lhe oferece vantagem.</w:t>
      </w:r>
    </w:p>
    <w:p w14:paraId="37398DA8" w14:textId="77777777" w:rsidR="00590297" w:rsidRPr="00E17DD7" w:rsidRDefault="00590297">
      <w:pPr>
        <w:widowControl/>
        <w:spacing w:line="312" w:lineRule="auto"/>
        <w:jc w:val="both"/>
        <w:rPr>
          <w:rFonts w:eastAsia="Times New Roman"/>
        </w:rPr>
      </w:pPr>
    </w:p>
    <w:p w14:paraId="35FC3502" w14:textId="77777777" w:rsidR="00590297" w:rsidRPr="00E17DD7" w:rsidRDefault="00000000">
      <w:pPr>
        <w:widowControl/>
        <w:spacing w:line="312" w:lineRule="auto"/>
        <w:jc w:val="both"/>
      </w:pPr>
      <w:r w:rsidRPr="00E17DD7">
        <w:rPr>
          <w:b/>
        </w:rPr>
        <w:t>12.3.2.</w:t>
      </w:r>
      <w:r w:rsidRPr="00E17DD7">
        <w:t xml:space="preserve"> A extinção nesta hipótese ocorrerá na próxima data de aniversário do contrato, independente de notificação. </w:t>
      </w:r>
    </w:p>
    <w:p w14:paraId="278A5270" w14:textId="77777777" w:rsidR="00590297" w:rsidRPr="00E17DD7" w:rsidRDefault="00590297">
      <w:pPr>
        <w:widowControl/>
        <w:spacing w:line="312" w:lineRule="auto"/>
        <w:jc w:val="both"/>
        <w:rPr>
          <w:rFonts w:eastAsia="Times New Roman"/>
        </w:rPr>
      </w:pPr>
    </w:p>
    <w:p w14:paraId="00895BD2" w14:textId="77777777" w:rsidR="00590297" w:rsidRPr="00E17DD7" w:rsidRDefault="00000000">
      <w:pPr>
        <w:widowControl/>
        <w:spacing w:line="312" w:lineRule="auto"/>
        <w:jc w:val="both"/>
      </w:pPr>
      <w:r w:rsidRPr="00E17DD7">
        <w:rPr>
          <w:b/>
        </w:rPr>
        <w:t>12.4.</w:t>
      </w:r>
      <w:r w:rsidRPr="00E17DD7">
        <w:t xml:space="preserve"> O contrato pode ser extinto antes de cumpridas as obrigações nele estipuladas, ou antes do prazo nele fixado, por algum dos motivos previstos no </w:t>
      </w:r>
      <w:hyperlink r:id="rId83" w:anchor="art137">
        <w:r w:rsidRPr="00E17DD7">
          <w:rPr>
            <w:u w:val="single"/>
          </w:rPr>
          <w:t>artigo 137 da Lei nº 14.133/21</w:t>
        </w:r>
      </w:hyperlink>
      <w:r w:rsidRPr="00E17DD7">
        <w:t>, bem como amigavelmente, assegurados o contraditório e a ampla defesa.</w:t>
      </w:r>
    </w:p>
    <w:p w14:paraId="3094458E" w14:textId="77777777" w:rsidR="00590297" w:rsidRPr="00E17DD7" w:rsidRDefault="00590297">
      <w:pPr>
        <w:widowControl/>
        <w:spacing w:line="312" w:lineRule="auto"/>
        <w:jc w:val="both"/>
        <w:rPr>
          <w:rFonts w:eastAsia="Times New Roman"/>
        </w:rPr>
      </w:pPr>
    </w:p>
    <w:p w14:paraId="433D3041" w14:textId="77777777" w:rsidR="00590297" w:rsidRPr="00E17DD7" w:rsidRDefault="00000000">
      <w:pPr>
        <w:widowControl/>
        <w:spacing w:line="312" w:lineRule="auto"/>
        <w:jc w:val="both"/>
        <w:rPr>
          <w:rFonts w:eastAsia="Times New Roman"/>
        </w:rPr>
      </w:pPr>
      <w:r w:rsidRPr="00E17DD7">
        <w:rPr>
          <w:b/>
        </w:rPr>
        <w:t>12.4.1.</w:t>
      </w:r>
      <w:r w:rsidRPr="00E17DD7">
        <w:t xml:space="preserve"> Nesta hipótese, aplicam-se também os </w:t>
      </w:r>
      <w:hyperlink r:id="rId84" w:anchor="art138">
        <w:r w:rsidRPr="00E17DD7">
          <w:rPr>
            <w:u w:val="single"/>
          </w:rPr>
          <w:t>artigos 138 e 139 da mesma Lei</w:t>
        </w:r>
      </w:hyperlink>
      <w:r w:rsidRPr="00E17DD7">
        <w:rPr>
          <w:rFonts w:eastAsia="Times New Roman"/>
        </w:rPr>
        <w:t>.</w:t>
      </w:r>
    </w:p>
    <w:p w14:paraId="1D710086" w14:textId="77777777" w:rsidR="00590297" w:rsidRPr="00E17DD7" w:rsidRDefault="00590297">
      <w:pPr>
        <w:widowControl/>
        <w:spacing w:line="312" w:lineRule="auto"/>
        <w:jc w:val="both"/>
        <w:rPr>
          <w:rFonts w:eastAsia="Times New Roman"/>
        </w:rPr>
      </w:pPr>
    </w:p>
    <w:p w14:paraId="132DDAD1" w14:textId="77777777" w:rsidR="00590297" w:rsidRPr="00E17DD7" w:rsidRDefault="00000000">
      <w:pPr>
        <w:widowControl/>
        <w:spacing w:line="312" w:lineRule="auto"/>
        <w:jc w:val="both"/>
      </w:pPr>
      <w:r w:rsidRPr="00E17DD7">
        <w:rPr>
          <w:b/>
        </w:rPr>
        <w:t>12.4.2</w:t>
      </w:r>
      <w:r w:rsidRPr="00E17DD7">
        <w:t>. A alteração social ou a modificação da finalidade ou da estrutura da empresa não ensejará a rescisão se não restringir sua capacidade de concluir o contrato.</w:t>
      </w:r>
    </w:p>
    <w:p w14:paraId="61303800" w14:textId="77777777" w:rsidR="00590297" w:rsidRPr="00E17DD7" w:rsidRDefault="00590297">
      <w:pPr>
        <w:widowControl/>
        <w:spacing w:line="312" w:lineRule="auto"/>
        <w:jc w:val="both"/>
        <w:rPr>
          <w:rFonts w:eastAsia="Times New Roman"/>
        </w:rPr>
      </w:pPr>
    </w:p>
    <w:p w14:paraId="11E13B0F" w14:textId="77777777" w:rsidR="00590297" w:rsidRPr="00E17DD7" w:rsidRDefault="00000000">
      <w:pPr>
        <w:widowControl/>
        <w:spacing w:line="312" w:lineRule="auto"/>
        <w:jc w:val="both"/>
      </w:pPr>
      <w:r w:rsidRPr="00E17DD7">
        <w:rPr>
          <w:b/>
        </w:rPr>
        <w:t>12.4.2.1</w:t>
      </w:r>
      <w:r w:rsidRPr="00E17DD7">
        <w:t xml:space="preserve"> Se a operação implicar mudança da pessoa jurídica contratada, deverá ser formalizado termo aditivo para alteração subjetiva.</w:t>
      </w:r>
    </w:p>
    <w:p w14:paraId="08A366E0" w14:textId="77777777" w:rsidR="00590297" w:rsidRPr="00E17DD7" w:rsidRDefault="00590297">
      <w:pPr>
        <w:widowControl/>
        <w:spacing w:line="312" w:lineRule="auto"/>
        <w:jc w:val="both"/>
        <w:rPr>
          <w:rFonts w:eastAsia="Times New Roman"/>
        </w:rPr>
      </w:pPr>
    </w:p>
    <w:p w14:paraId="7FAE4A3B" w14:textId="77777777" w:rsidR="00590297" w:rsidRPr="00E17DD7" w:rsidRDefault="00000000">
      <w:pPr>
        <w:widowControl/>
        <w:spacing w:line="312" w:lineRule="auto"/>
        <w:jc w:val="both"/>
      </w:pPr>
      <w:r w:rsidRPr="00E17DD7">
        <w:rPr>
          <w:b/>
        </w:rPr>
        <w:t>12.5</w:t>
      </w:r>
      <w:r w:rsidRPr="00E17DD7">
        <w:t>. O termo de rescisão, sempre que possível, será precedido:</w:t>
      </w:r>
    </w:p>
    <w:p w14:paraId="5C62B5BD" w14:textId="77777777" w:rsidR="00590297" w:rsidRPr="00E17DD7" w:rsidRDefault="00590297">
      <w:pPr>
        <w:widowControl/>
        <w:spacing w:line="312" w:lineRule="auto"/>
        <w:jc w:val="both"/>
        <w:rPr>
          <w:rFonts w:eastAsia="Times New Roman"/>
        </w:rPr>
      </w:pPr>
    </w:p>
    <w:p w14:paraId="51E2FAB0" w14:textId="77777777" w:rsidR="00590297" w:rsidRPr="00E17DD7" w:rsidRDefault="00000000">
      <w:pPr>
        <w:widowControl/>
        <w:spacing w:line="312" w:lineRule="auto"/>
        <w:jc w:val="both"/>
      </w:pPr>
      <w:r w:rsidRPr="00E17DD7">
        <w:rPr>
          <w:b/>
        </w:rPr>
        <w:t>12.5.1.</w:t>
      </w:r>
      <w:r w:rsidRPr="00E17DD7">
        <w:t xml:space="preserve"> Balanço dos eventos contratuais já cumpridos ou parcialmente cumpridos;</w:t>
      </w:r>
    </w:p>
    <w:p w14:paraId="0BB8026A" w14:textId="77777777" w:rsidR="00590297" w:rsidRPr="00E17DD7" w:rsidRDefault="00590297">
      <w:pPr>
        <w:widowControl/>
        <w:spacing w:line="312" w:lineRule="auto"/>
        <w:jc w:val="both"/>
        <w:rPr>
          <w:rFonts w:eastAsia="Times New Roman"/>
        </w:rPr>
      </w:pPr>
    </w:p>
    <w:p w14:paraId="2D415322" w14:textId="77777777" w:rsidR="00590297" w:rsidRPr="00E17DD7" w:rsidRDefault="00000000">
      <w:pPr>
        <w:widowControl/>
        <w:spacing w:line="312" w:lineRule="auto"/>
        <w:jc w:val="both"/>
      </w:pPr>
      <w:r w:rsidRPr="00E17DD7">
        <w:rPr>
          <w:b/>
        </w:rPr>
        <w:t>12.5.2.</w:t>
      </w:r>
      <w:r w:rsidRPr="00E17DD7">
        <w:t xml:space="preserve"> Relação dos pagamentos já efetuados e ainda devidos;</w:t>
      </w:r>
    </w:p>
    <w:p w14:paraId="3E1F02CA" w14:textId="77777777" w:rsidR="00590297" w:rsidRPr="00E17DD7" w:rsidRDefault="00590297">
      <w:pPr>
        <w:widowControl/>
        <w:spacing w:line="312" w:lineRule="auto"/>
        <w:jc w:val="both"/>
        <w:rPr>
          <w:rFonts w:eastAsia="Times New Roman"/>
        </w:rPr>
      </w:pPr>
    </w:p>
    <w:p w14:paraId="46BAC524" w14:textId="77777777" w:rsidR="00590297" w:rsidRPr="00E17DD7" w:rsidRDefault="00000000">
      <w:pPr>
        <w:widowControl/>
        <w:spacing w:line="312" w:lineRule="auto"/>
        <w:jc w:val="both"/>
      </w:pPr>
      <w:r w:rsidRPr="00E17DD7">
        <w:rPr>
          <w:b/>
        </w:rPr>
        <w:t xml:space="preserve">12.5.3. </w:t>
      </w:r>
      <w:r w:rsidRPr="00E17DD7">
        <w:t>Relação de indenizações e multas aplicadas.</w:t>
      </w:r>
    </w:p>
    <w:p w14:paraId="0629D40B" w14:textId="77777777" w:rsidR="00590297" w:rsidRPr="00E17DD7" w:rsidRDefault="00590297">
      <w:pPr>
        <w:widowControl/>
        <w:spacing w:line="312" w:lineRule="auto"/>
        <w:jc w:val="both"/>
        <w:rPr>
          <w:rFonts w:eastAsia="Times New Roman"/>
        </w:rPr>
      </w:pPr>
    </w:p>
    <w:p w14:paraId="0DB854EF" w14:textId="77777777" w:rsidR="00590297" w:rsidRPr="00E17DD7" w:rsidRDefault="00000000">
      <w:pPr>
        <w:widowControl/>
        <w:spacing w:line="312" w:lineRule="auto"/>
        <w:jc w:val="both"/>
      </w:pPr>
      <w:r w:rsidRPr="00E17DD7">
        <w:rPr>
          <w:b/>
        </w:rPr>
        <w:lastRenderedPageBreak/>
        <w:t>12.6.</w:t>
      </w:r>
      <w:r w:rsidRPr="00E17DD7">
        <w:t xml:space="preserve"> A extinção do contrato não configura óbice para o reconhecimento do desequilíbrio econômico-financeiro, hipótese em que será concedida indenização por meio de termo indenizatório (</w:t>
      </w:r>
      <w:hyperlink r:id="rId85" w:anchor="art131">
        <w:r w:rsidRPr="00E17DD7">
          <w:rPr>
            <w:u w:val="single"/>
          </w:rPr>
          <w:t>art. 131, caput, da Lei n.º 14.133, de 2021</w:t>
        </w:r>
      </w:hyperlink>
      <w:r w:rsidRPr="00E17DD7">
        <w:t xml:space="preserve">). </w:t>
      </w:r>
    </w:p>
    <w:p w14:paraId="628CDFEC"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TERCEIRA – DOTAÇÃO ORÇAMENTÁRIA (</w:t>
      </w:r>
      <w:hyperlink r:id="rId86" w:anchor="art92">
        <w:r w:rsidRPr="00E17DD7">
          <w:rPr>
            <w:b/>
            <w:u w:val="single"/>
          </w:rPr>
          <w:t>art. 92, VIII</w:t>
        </w:r>
      </w:hyperlink>
      <w:r w:rsidRPr="00E17DD7">
        <w:rPr>
          <w:b/>
        </w:rPr>
        <w:t>)</w:t>
      </w:r>
    </w:p>
    <w:p w14:paraId="5177454A" w14:textId="77777777" w:rsidR="00590297" w:rsidRPr="00E17DD7" w:rsidRDefault="00590297">
      <w:pPr>
        <w:keepNext/>
        <w:keepLines/>
        <w:widowControl/>
        <w:tabs>
          <w:tab w:val="left" w:pos="567"/>
        </w:tabs>
        <w:spacing w:line="312" w:lineRule="auto"/>
        <w:jc w:val="both"/>
        <w:outlineLvl w:val="0"/>
        <w:rPr>
          <w:rFonts w:eastAsia="Times New Roman"/>
        </w:rPr>
      </w:pPr>
    </w:p>
    <w:p w14:paraId="67A9F894" w14:textId="77777777" w:rsidR="00590297" w:rsidRPr="00E17DD7" w:rsidRDefault="00000000">
      <w:pPr>
        <w:keepNext/>
        <w:keepLines/>
        <w:widowControl/>
        <w:tabs>
          <w:tab w:val="left" w:pos="567"/>
        </w:tabs>
        <w:spacing w:line="312" w:lineRule="auto"/>
        <w:jc w:val="both"/>
        <w:outlineLvl w:val="0"/>
      </w:pPr>
      <w:r w:rsidRPr="00E17DD7">
        <w:rPr>
          <w:b/>
        </w:rPr>
        <w:t>13.1.</w:t>
      </w:r>
      <w:r w:rsidRPr="00E17DD7">
        <w:t xml:space="preserve"> As despesas decorrentes da presente contratação correrão à conta de recursos específicos consignados no Orçamento Municipal deste exercício, na dotação abaixo discriminada:</w:t>
      </w:r>
    </w:p>
    <w:p w14:paraId="7EB237A7" w14:textId="77777777" w:rsidR="00590297" w:rsidRPr="00E17DD7" w:rsidRDefault="00590297">
      <w:pPr>
        <w:keepNext/>
        <w:keepLines/>
        <w:widowControl/>
        <w:tabs>
          <w:tab w:val="left" w:pos="567"/>
        </w:tabs>
        <w:spacing w:line="312" w:lineRule="auto"/>
        <w:jc w:val="both"/>
        <w:outlineLvl w:val="0"/>
        <w:rPr>
          <w:rFonts w:eastAsia="Times New Roman"/>
        </w:rPr>
      </w:pPr>
    </w:p>
    <w:p w14:paraId="160E0578" w14:textId="77777777" w:rsidR="00590297" w:rsidRPr="00E17DD7" w:rsidRDefault="00000000">
      <w:pPr>
        <w:widowControl/>
        <w:spacing w:line="360" w:lineRule="auto"/>
        <w:ind w:firstLine="1417"/>
        <w:jc w:val="both"/>
        <w:rPr>
          <w:rFonts w:eastAsia="Calibri"/>
          <w:b/>
          <w:i/>
          <w:u w:val="single"/>
        </w:rPr>
      </w:pPr>
      <w:r w:rsidRPr="00E17DD7">
        <w:rPr>
          <w:rFonts w:eastAsia="Calibri"/>
          <w:b/>
          <w:i/>
          <w:u w:val="single"/>
        </w:rPr>
        <w:t>UNIDADE ORÇAMENTÁRIA:</w:t>
      </w:r>
    </w:p>
    <w:p w14:paraId="32F4938D" w14:textId="77777777" w:rsidR="00590297" w:rsidRPr="00E17DD7" w:rsidRDefault="00000000">
      <w:pPr>
        <w:widowControl/>
        <w:spacing w:line="360" w:lineRule="auto"/>
        <w:ind w:firstLine="1417"/>
        <w:jc w:val="both"/>
        <w:rPr>
          <w:rFonts w:eastAsia="Calibri"/>
          <w:b/>
          <w:i/>
          <w:u w:val="single"/>
        </w:rPr>
      </w:pPr>
      <w:r w:rsidRPr="00E17DD7">
        <w:rPr>
          <w:rFonts w:eastAsia="Calibri"/>
          <w:b/>
          <w:i/>
          <w:u w:val="single"/>
        </w:rPr>
        <w:t>02/03/20 - EDUCAÇÃO INFANTIL; 02/03/21 - ENSINO FUNDAMENTAL</w:t>
      </w:r>
    </w:p>
    <w:p w14:paraId="6BCD6295" w14:textId="77777777" w:rsidR="00590297" w:rsidRPr="00E17DD7" w:rsidRDefault="00590297">
      <w:pPr>
        <w:widowControl/>
        <w:spacing w:line="360" w:lineRule="auto"/>
        <w:ind w:firstLine="1417"/>
        <w:jc w:val="both"/>
        <w:rPr>
          <w:rFonts w:eastAsia="Calibri"/>
          <w:b/>
          <w:i/>
          <w:u w:val="single"/>
        </w:rPr>
      </w:pPr>
    </w:p>
    <w:p w14:paraId="414BF094" w14:textId="77777777" w:rsidR="00590297" w:rsidRPr="00E17DD7" w:rsidRDefault="00000000" w:rsidP="00FB70CB">
      <w:pPr>
        <w:widowControl/>
        <w:spacing w:line="360" w:lineRule="auto"/>
        <w:ind w:left="1418" w:hanging="1"/>
        <w:jc w:val="both"/>
        <w:rPr>
          <w:rFonts w:eastAsia="Calibri"/>
          <w:b/>
          <w:i/>
          <w:u w:val="single"/>
        </w:rPr>
      </w:pPr>
      <w:r w:rsidRPr="00E17DD7">
        <w:rPr>
          <w:rFonts w:eastAsia="Calibri"/>
          <w:b/>
          <w:i/>
          <w:u w:val="single"/>
        </w:rPr>
        <w:t>FUNCIONAL PROGRAMÁTICA:</w:t>
      </w:r>
    </w:p>
    <w:p w14:paraId="195940C0" w14:textId="77777777" w:rsidR="00590297" w:rsidRPr="00E17DD7" w:rsidRDefault="00000000" w:rsidP="00FB70CB">
      <w:pPr>
        <w:widowControl/>
        <w:spacing w:line="360" w:lineRule="auto"/>
        <w:ind w:left="1418" w:hanging="1"/>
        <w:jc w:val="both"/>
        <w:rPr>
          <w:rFonts w:eastAsia="Calibri"/>
          <w:b/>
          <w:i/>
          <w:u w:val="single"/>
        </w:rPr>
      </w:pPr>
      <w:r w:rsidRPr="00E17DD7">
        <w:rPr>
          <w:rFonts w:eastAsia="Calibri"/>
          <w:b/>
          <w:i/>
          <w:u w:val="single"/>
        </w:rPr>
        <w:t>12.306.1201.2508.0000 - MANUTENÇÃO DA MERENDA ESCOLAR; 12.306.1202.2508.0000 - MANUTENÇÃO DA MERENDA ESCOLAR; 12.366.1202.2508.0000 - MANUTENÇÃO DA MERENDA ESCOLAR</w:t>
      </w:r>
    </w:p>
    <w:p w14:paraId="1015B735" w14:textId="77777777" w:rsidR="00590297" w:rsidRPr="00E17DD7" w:rsidRDefault="00590297">
      <w:pPr>
        <w:widowControl/>
        <w:spacing w:line="360" w:lineRule="auto"/>
        <w:ind w:firstLine="1417"/>
        <w:jc w:val="both"/>
        <w:rPr>
          <w:rFonts w:eastAsia="Calibri"/>
          <w:b/>
          <w:i/>
          <w:u w:val="single"/>
        </w:rPr>
      </w:pPr>
    </w:p>
    <w:p w14:paraId="2C221B3C" w14:textId="77777777" w:rsidR="00590297" w:rsidRPr="00E17DD7" w:rsidRDefault="00000000">
      <w:pPr>
        <w:widowControl/>
        <w:spacing w:line="360" w:lineRule="auto"/>
        <w:ind w:firstLine="1417"/>
        <w:jc w:val="both"/>
        <w:rPr>
          <w:rFonts w:eastAsia="Calibri"/>
          <w:b/>
          <w:i/>
          <w:u w:val="single"/>
        </w:rPr>
      </w:pPr>
      <w:r w:rsidRPr="00E17DD7">
        <w:rPr>
          <w:rFonts w:eastAsia="Calibri"/>
          <w:b/>
          <w:i/>
          <w:u w:val="single"/>
        </w:rPr>
        <w:t>ELEMENTO DE DESPESA:</w:t>
      </w:r>
    </w:p>
    <w:p w14:paraId="337BA25E" w14:textId="77777777" w:rsidR="00590297" w:rsidRPr="00E17DD7" w:rsidRDefault="00000000">
      <w:pPr>
        <w:widowControl/>
        <w:spacing w:line="360" w:lineRule="auto"/>
        <w:ind w:firstLine="1417"/>
        <w:jc w:val="both"/>
        <w:rPr>
          <w:rFonts w:eastAsia="Calibri"/>
          <w:b/>
          <w:i/>
          <w:u w:val="single"/>
        </w:rPr>
      </w:pPr>
      <w:r w:rsidRPr="00E17DD7">
        <w:rPr>
          <w:rFonts w:eastAsia="Calibri"/>
          <w:b/>
          <w:i/>
          <w:u w:val="single"/>
        </w:rPr>
        <w:t>3.3.90.30.00 - MATERIAL DE CONSUMO</w:t>
      </w:r>
    </w:p>
    <w:p w14:paraId="2910B443" w14:textId="77777777" w:rsidR="00590297" w:rsidRPr="00E17DD7" w:rsidRDefault="00590297">
      <w:pPr>
        <w:widowControl/>
        <w:spacing w:line="360" w:lineRule="auto"/>
        <w:ind w:firstLine="1417"/>
        <w:jc w:val="both"/>
        <w:rPr>
          <w:rFonts w:eastAsia="Calibri"/>
          <w:b/>
          <w:i/>
          <w:u w:val="single"/>
        </w:rPr>
      </w:pPr>
    </w:p>
    <w:p w14:paraId="00E02617" w14:textId="77777777" w:rsidR="00590297" w:rsidRPr="00E17DD7" w:rsidRDefault="00000000">
      <w:pPr>
        <w:widowControl/>
        <w:spacing w:line="360" w:lineRule="auto"/>
        <w:ind w:firstLine="1417"/>
        <w:jc w:val="both"/>
        <w:rPr>
          <w:rFonts w:eastAsia="Calibri"/>
          <w:b/>
          <w:i/>
          <w:u w:val="single"/>
        </w:rPr>
      </w:pPr>
      <w:r w:rsidRPr="00E17DD7">
        <w:rPr>
          <w:rFonts w:eastAsia="Calibri"/>
          <w:b/>
          <w:i/>
          <w:u w:val="single"/>
        </w:rPr>
        <w:t>FICHAS:</w:t>
      </w:r>
    </w:p>
    <w:p w14:paraId="3221F93A" w14:textId="77777777" w:rsidR="00590297" w:rsidRPr="00E17DD7" w:rsidRDefault="00000000">
      <w:pPr>
        <w:widowControl/>
        <w:spacing w:line="360" w:lineRule="auto"/>
        <w:ind w:firstLine="1417"/>
        <w:jc w:val="both"/>
        <w:rPr>
          <w:rFonts w:eastAsia="Calibri"/>
          <w:b/>
          <w:i/>
          <w:u w:val="single"/>
        </w:rPr>
      </w:pPr>
      <w:r w:rsidRPr="00E17DD7">
        <w:rPr>
          <w:rFonts w:eastAsia="Calibri"/>
          <w:b/>
          <w:i/>
          <w:u w:val="single"/>
        </w:rPr>
        <w:t>81; 82; 83; 146; 147; 148; 208</w:t>
      </w:r>
    </w:p>
    <w:p w14:paraId="5C62FABD" w14:textId="77777777" w:rsidR="00590297" w:rsidRPr="00E17DD7" w:rsidRDefault="00590297">
      <w:pPr>
        <w:widowControl/>
        <w:spacing w:line="312" w:lineRule="auto"/>
        <w:jc w:val="both"/>
        <w:rPr>
          <w:rFonts w:eastAsia="Times New Roman"/>
        </w:rPr>
      </w:pPr>
    </w:p>
    <w:p w14:paraId="5C3A13BD" w14:textId="77777777" w:rsidR="00590297" w:rsidRPr="00E17DD7" w:rsidRDefault="00000000">
      <w:pPr>
        <w:widowControl/>
        <w:spacing w:line="312" w:lineRule="auto"/>
        <w:jc w:val="both"/>
      </w:pPr>
      <w:r w:rsidRPr="00E17DD7">
        <w:rPr>
          <w:b/>
        </w:rPr>
        <w:t>13.2.</w:t>
      </w:r>
      <w:r w:rsidRPr="00E17DD7">
        <w:t xml:space="preserve"> A dotação relativa aos exercícios financeiros subsequentes será indicada após aprovação da Lei Orçamentária respectiva e liberação dos créditos correspondentes, mediante apostilamento.</w:t>
      </w:r>
    </w:p>
    <w:p w14:paraId="3B14318C" w14:textId="77777777" w:rsidR="00590297" w:rsidRPr="00E17DD7" w:rsidRDefault="00590297">
      <w:pPr>
        <w:widowControl/>
        <w:spacing w:line="312" w:lineRule="auto"/>
        <w:jc w:val="both"/>
      </w:pPr>
    </w:p>
    <w:p w14:paraId="10BD9351"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QUARTA – DOS CASOS OMISSOS (</w:t>
      </w:r>
      <w:hyperlink r:id="rId87" w:anchor="art92">
        <w:r w:rsidRPr="00E17DD7">
          <w:rPr>
            <w:b/>
            <w:u w:val="single"/>
          </w:rPr>
          <w:t>art. 92, III</w:t>
        </w:r>
      </w:hyperlink>
      <w:r w:rsidRPr="00E17DD7">
        <w:rPr>
          <w:b/>
        </w:rPr>
        <w:t>)</w:t>
      </w:r>
    </w:p>
    <w:p w14:paraId="53C93A87" w14:textId="77777777" w:rsidR="00590297" w:rsidRPr="00E17DD7" w:rsidRDefault="00590297">
      <w:pPr>
        <w:keepNext/>
        <w:keepLines/>
        <w:widowControl/>
        <w:tabs>
          <w:tab w:val="left" w:pos="567"/>
        </w:tabs>
        <w:spacing w:line="312" w:lineRule="auto"/>
        <w:jc w:val="both"/>
        <w:outlineLvl w:val="0"/>
        <w:rPr>
          <w:rFonts w:eastAsia="Times New Roman"/>
        </w:rPr>
      </w:pPr>
    </w:p>
    <w:p w14:paraId="69D73E68" w14:textId="77777777" w:rsidR="00590297" w:rsidRPr="00E17DD7" w:rsidRDefault="00000000">
      <w:pPr>
        <w:widowControl/>
        <w:spacing w:line="312" w:lineRule="auto"/>
        <w:jc w:val="both"/>
      </w:pPr>
      <w:r w:rsidRPr="00E17DD7">
        <w:rPr>
          <w:b/>
        </w:rPr>
        <w:t>14.1.</w:t>
      </w:r>
      <w:r w:rsidRPr="00E17DD7">
        <w:t xml:space="preserve"> Os casos omissos serão decididos pelo contratante, segundo as disposições contidas na Lei </w:t>
      </w:r>
      <w:hyperlink r:id="rId88">
        <w:r w:rsidRPr="00E17DD7">
          <w:rPr>
            <w:u w:val="single"/>
          </w:rPr>
          <w:t>nº 14.133, de 2021</w:t>
        </w:r>
      </w:hyperlink>
      <w:r w:rsidRPr="00E17DD7">
        <w:t xml:space="preserve">, e demais normas legais aplicáveis e, subsidiariamente, segundo as disposições contidas na </w:t>
      </w:r>
      <w:hyperlink r:id="rId89">
        <w:r w:rsidRPr="00E17DD7">
          <w:rPr>
            <w:u w:val="single"/>
          </w:rPr>
          <w:t>Lei nº 8.078, de 1990 – Código de Defesa do Consumidor</w:t>
        </w:r>
      </w:hyperlink>
      <w:r w:rsidRPr="00E17DD7">
        <w:t xml:space="preserve"> – e normas e princípios gerais dos contratos.</w:t>
      </w:r>
    </w:p>
    <w:p w14:paraId="0182152B" w14:textId="77777777" w:rsidR="00590297" w:rsidRPr="00E17DD7" w:rsidRDefault="00590297">
      <w:pPr>
        <w:widowControl/>
        <w:spacing w:line="312" w:lineRule="auto"/>
        <w:jc w:val="both"/>
        <w:rPr>
          <w:rFonts w:eastAsia="Times New Roman"/>
        </w:rPr>
      </w:pPr>
    </w:p>
    <w:p w14:paraId="7672CFFC" w14:textId="77777777" w:rsidR="00590297" w:rsidRPr="00E17DD7" w:rsidRDefault="00000000">
      <w:pPr>
        <w:widowControl/>
        <w:spacing w:line="312" w:lineRule="auto"/>
        <w:jc w:val="both"/>
      </w:pPr>
      <w:r w:rsidRPr="00E17DD7">
        <w:rPr>
          <w:b/>
        </w:rPr>
        <w:t xml:space="preserve">14.2. </w:t>
      </w:r>
      <w:r w:rsidRPr="00E17DD7">
        <w:t xml:space="preserve">Integra o presente contrato o edital e os anexos do </w:t>
      </w:r>
      <w:r w:rsidRPr="00E17DD7">
        <w:rPr>
          <w:b/>
        </w:rPr>
        <w:t xml:space="preserve">PREGÃO ELETRÔNICO: 14/2024 </w:t>
      </w:r>
      <w:r w:rsidRPr="00E17DD7">
        <w:t>que deu origem a este contrato, independente de suas transcrições.</w:t>
      </w:r>
    </w:p>
    <w:p w14:paraId="2DA1EDAF" w14:textId="77777777" w:rsidR="00590297" w:rsidRPr="00E17DD7" w:rsidRDefault="00590297">
      <w:pPr>
        <w:widowControl/>
        <w:spacing w:line="312" w:lineRule="auto"/>
        <w:jc w:val="both"/>
      </w:pPr>
    </w:p>
    <w:p w14:paraId="3828309C"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QUINTA – ALTERAÇÕES</w:t>
      </w:r>
    </w:p>
    <w:p w14:paraId="78DDA8EF" w14:textId="77777777" w:rsidR="00590297" w:rsidRPr="00E17DD7" w:rsidRDefault="00590297">
      <w:pPr>
        <w:keepNext/>
        <w:keepLines/>
        <w:widowControl/>
        <w:tabs>
          <w:tab w:val="left" w:pos="567"/>
        </w:tabs>
        <w:spacing w:line="312" w:lineRule="auto"/>
        <w:jc w:val="both"/>
        <w:outlineLvl w:val="0"/>
        <w:rPr>
          <w:rFonts w:eastAsia="Times New Roman"/>
        </w:rPr>
      </w:pPr>
    </w:p>
    <w:p w14:paraId="6AA6D7FA" w14:textId="5B10E4E9" w:rsidR="00590297" w:rsidRPr="00E17DD7" w:rsidRDefault="00000000">
      <w:pPr>
        <w:widowControl/>
        <w:spacing w:line="312" w:lineRule="auto"/>
        <w:jc w:val="both"/>
        <w:rPr>
          <w:rFonts w:eastAsia="Times New Roman"/>
        </w:rPr>
      </w:pPr>
      <w:r w:rsidRPr="00E17DD7">
        <w:rPr>
          <w:b/>
        </w:rPr>
        <w:t>15.1.</w:t>
      </w:r>
      <w:r w:rsidRPr="00E17DD7">
        <w:t xml:space="preserve"> Eventuais alterações contratuais reger-se-ão pela disciplina dos </w:t>
      </w:r>
      <w:hyperlink r:id="rId90" w:anchor="art124">
        <w:r w:rsidRPr="00E17DD7">
          <w:rPr>
            <w:u w:val="single"/>
          </w:rPr>
          <w:t>arts.124 e seguintes da Lei nº 14.133, de 2021</w:t>
        </w:r>
      </w:hyperlink>
      <w:r w:rsidRPr="00E17DD7">
        <w:rPr>
          <w:rFonts w:eastAsia="Times New Roman"/>
        </w:rPr>
        <w:t>.</w:t>
      </w:r>
    </w:p>
    <w:p w14:paraId="1DB8751A" w14:textId="77777777" w:rsidR="00590297" w:rsidRPr="00E17DD7" w:rsidRDefault="00590297">
      <w:pPr>
        <w:widowControl/>
        <w:spacing w:line="312" w:lineRule="auto"/>
        <w:jc w:val="both"/>
        <w:rPr>
          <w:rFonts w:eastAsia="Times New Roman"/>
        </w:rPr>
      </w:pPr>
    </w:p>
    <w:p w14:paraId="487133C5" w14:textId="77777777" w:rsidR="00590297" w:rsidRPr="00E17DD7" w:rsidRDefault="00000000">
      <w:pPr>
        <w:widowControl/>
        <w:spacing w:line="312" w:lineRule="auto"/>
        <w:jc w:val="both"/>
      </w:pPr>
      <w:r w:rsidRPr="00E17DD7">
        <w:rPr>
          <w:b/>
        </w:rPr>
        <w:lastRenderedPageBreak/>
        <w:t>15.2.</w:t>
      </w:r>
      <w:r w:rsidRPr="00E17DD7">
        <w:t xml:space="preserve"> O contratado é obrigado a aceitar, nas mesmas condições contratuais, os acréscimos ou supressões que se fizerem necessários, até o limite de 25% (vinte e cinco por cento) do valor inicial atualizado do contrato.</w:t>
      </w:r>
    </w:p>
    <w:p w14:paraId="39DBF7CA" w14:textId="77777777" w:rsidR="00590297" w:rsidRPr="00E17DD7" w:rsidRDefault="00590297">
      <w:pPr>
        <w:widowControl/>
        <w:spacing w:line="312" w:lineRule="auto"/>
        <w:jc w:val="both"/>
        <w:rPr>
          <w:rFonts w:eastAsia="Times New Roman"/>
        </w:rPr>
      </w:pPr>
    </w:p>
    <w:p w14:paraId="46BDD773" w14:textId="77777777" w:rsidR="00590297" w:rsidRPr="00E17DD7" w:rsidRDefault="00000000">
      <w:pPr>
        <w:widowControl/>
        <w:spacing w:line="312" w:lineRule="auto"/>
        <w:jc w:val="both"/>
        <w:rPr>
          <w:rFonts w:eastAsia="Times New Roman"/>
        </w:rPr>
      </w:pPr>
      <w:r w:rsidRPr="00E17DD7">
        <w:rPr>
          <w:b/>
        </w:rPr>
        <w:t>15.3.</w:t>
      </w:r>
      <w:r w:rsidRPr="00E17DD7">
        <w:t xml:space="preserve"> Registros que não caracterizam alteração do contrato podem ser realizados por simples apostila, dispensada a celebração de termo aditivo, na forma do </w:t>
      </w:r>
      <w:hyperlink r:id="rId91" w:anchor="art136">
        <w:r w:rsidRPr="00E17DD7">
          <w:rPr>
            <w:u w:val="single"/>
          </w:rPr>
          <w:t>art. 136 da Lei nº 14.133, de 2021</w:t>
        </w:r>
      </w:hyperlink>
      <w:r w:rsidRPr="00E17DD7">
        <w:rPr>
          <w:rFonts w:eastAsia="Times New Roman"/>
        </w:rPr>
        <w:t>.</w:t>
      </w:r>
    </w:p>
    <w:p w14:paraId="7BFF3329" w14:textId="77777777" w:rsidR="00590297" w:rsidRPr="00E17DD7" w:rsidRDefault="00590297">
      <w:pPr>
        <w:widowControl/>
        <w:spacing w:line="312" w:lineRule="auto"/>
        <w:jc w:val="both"/>
        <w:rPr>
          <w:rFonts w:eastAsia="Times New Roman"/>
        </w:rPr>
      </w:pPr>
    </w:p>
    <w:p w14:paraId="085AAAAD"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SEXTA – PUBLICAÇÃO</w:t>
      </w:r>
    </w:p>
    <w:p w14:paraId="19526F37" w14:textId="77777777" w:rsidR="00590297" w:rsidRPr="00E17DD7" w:rsidRDefault="00590297">
      <w:pPr>
        <w:keepNext/>
        <w:keepLines/>
        <w:widowControl/>
        <w:tabs>
          <w:tab w:val="left" w:pos="567"/>
        </w:tabs>
        <w:spacing w:line="312" w:lineRule="auto"/>
        <w:jc w:val="both"/>
        <w:outlineLvl w:val="0"/>
        <w:rPr>
          <w:rFonts w:eastAsia="Times New Roman"/>
        </w:rPr>
      </w:pPr>
    </w:p>
    <w:p w14:paraId="0A814595" w14:textId="77777777" w:rsidR="00590297" w:rsidRPr="00E17DD7" w:rsidRDefault="00000000">
      <w:pPr>
        <w:widowControl/>
        <w:spacing w:line="312" w:lineRule="auto"/>
        <w:jc w:val="both"/>
        <w:rPr>
          <w:rFonts w:eastAsia="Times New Roman"/>
        </w:rPr>
      </w:pPr>
      <w:r w:rsidRPr="00E17DD7">
        <w:rPr>
          <w:b/>
        </w:rPr>
        <w:t>16.1.</w:t>
      </w:r>
      <w:r w:rsidRPr="00E17DD7">
        <w:t xml:space="preserve"> Incumbirá ao contratante divulgar o presente instrumento no Portal Nacional de Contratações Públicas (PNCP), na forma prevista no </w:t>
      </w:r>
      <w:hyperlink r:id="rId92" w:anchor="art94">
        <w:r w:rsidRPr="00E17DD7">
          <w:rPr>
            <w:u w:val="single"/>
          </w:rPr>
          <w:t>art. 94 da Lei 14.133, de 2021</w:t>
        </w:r>
      </w:hyperlink>
      <w:r w:rsidRPr="00E17DD7">
        <w:t xml:space="preserve">, bem como no respectivo sítio oficial na Internet, em atenção ao </w:t>
      </w:r>
      <w:hyperlink r:id="rId93" w:anchor="art8§2">
        <w:r w:rsidRPr="00E17DD7">
          <w:rPr>
            <w:u w:val="single"/>
          </w:rPr>
          <w:t>art. 8º, §2º, da Lei n. 12.527, de 2011</w:t>
        </w:r>
      </w:hyperlink>
      <w:r w:rsidRPr="00E17DD7">
        <w:t xml:space="preserve">, c/c </w:t>
      </w:r>
      <w:hyperlink r:id="rId94" w:anchor="art7§3">
        <w:r w:rsidRPr="00E17DD7">
          <w:rPr>
            <w:u w:val="single"/>
          </w:rPr>
          <w:t>art. 7º, §3º, inciso V, do Decreto n. 7.724, de 2012</w:t>
        </w:r>
      </w:hyperlink>
      <w:r w:rsidRPr="00E17DD7">
        <w:rPr>
          <w:rFonts w:eastAsia="Times New Roman"/>
        </w:rPr>
        <w:t>.</w:t>
      </w:r>
    </w:p>
    <w:p w14:paraId="1C572C3D" w14:textId="77777777" w:rsidR="00590297" w:rsidRPr="00E17DD7" w:rsidRDefault="00590297">
      <w:pPr>
        <w:widowControl/>
        <w:spacing w:line="312" w:lineRule="auto"/>
        <w:jc w:val="both"/>
        <w:rPr>
          <w:rFonts w:eastAsia="Times New Roman"/>
        </w:rPr>
      </w:pPr>
    </w:p>
    <w:p w14:paraId="5748E219" w14:textId="77777777" w:rsidR="00590297" w:rsidRPr="00E17DD7" w:rsidRDefault="00000000">
      <w:pPr>
        <w:keepNext/>
        <w:keepLines/>
        <w:widowControl/>
        <w:tabs>
          <w:tab w:val="left" w:pos="567"/>
        </w:tabs>
        <w:spacing w:line="312" w:lineRule="auto"/>
        <w:jc w:val="both"/>
        <w:outlineLvl w:val="0"/>
        <w:rPr>
          <w:b/>
        </w:rPr>
      </w:pPr>
      <w:r w:rsidRPr="00E17DD7">
        <w:rPr>
          <w:b/>
        </w:rPr>
        <w:t>CLÁUSULA DÉCIMA SÉTIMA– FORO (</w:t>
      </w:r>
      <w:hyperlink r:id="rId95" w:anchor="art92§1">
        <w:r w:rsidRPr="00E17DD7">
          <w:rPr>
            <w:b/>
            <w:u w:val="single"/>
          </w:rPr>
          <w:t>art. 92, §1º</w:t>
        </w:r>
      </w:hyperlink>
      <w:r w:rsidRPr="00E17DD7">
        <w:rPr>
          <w:b/>
        </w:rPr>
        <w:t>)</w:t>
      </w:r>
    </w:p>
    <w:p w14:paraId="2216ACEE" w14:textId="77777777" w:rsidR="00590297" w:rsidRPr="00E17DD7" w:rsidRDefault="00590297">
      <w:pPr>
        <w:keepNext/>
        <w:keepLines/>
        <w:widowControl/>
        <w:tabs>
          <w:tab w:val="left" w:pos="567"/>
        </w:tabs>
        <w:spacing w:line="312" w:lineRule="auto"/>
        <w:jc w:val="both"/>
        <w:outlineLvl w:val="0"/>
        <w:rPr>
          <w:rFonts w:eastAsia="Times New Roman"/>
        </w:rPr>
      </w:pPr>
    </w:p>
    <w:p w14:paraId="5AF4E3C0" w14:textId="77777777" w:rsidR="00590297" w:rsidRPr="00E17DD7" w:rsidRDefault="00000000">
      <w:pPr>
        <w:widowControl/>
        <w:spacing w:line="312" w:lineRule="auto"/>
        <w:jc w:val="both"/>
        <w:rPr>
          <w:rFonts w:eastAsia="Times New Roman"/>
        </w:rPr>
      </w:pPr>
      <w:r w:rsidRPr="00E17DD7">
        <w:rPr>
          <w:b/>
        </w:rPr>
        <w:t>17.1.</w:t>
      </w:r>
      <w:r w:rsidRPr="00E17DD7">
        <w:t xml:space="preserve"> Fica eleito o Foro da Comarca de Fartura para dirimir os litígios que decorrerem da execução deste Termo de Contrato que não puderem ser compostos pela conciliação, conforme </w:t>
      </w:r>
      <w:hyperlink r:id="rId96" w:anchor="art92§1">
        <w:r w:rsidRPr="00E17DD7">
          <w:rPr>
            <w:u w:val="single"/>
          </w:rPr>
          <w:t>art. 92, §1º, da Lei nº 14.133/21</w:t>
        </w:r>
      </w:hyperlink>
      <w:r w:rsidRPr="00E17DD7">
        <w:rPr>
          <w:rFonts w:eastAsia="Times New Roman"/>
        </w:rPr>
        <w:t>.</w:t>
      </w:r>
    </w:p>
    <w:p w14:paraId="7FD22CEA" w14:textId="77777777" w:rsidR="00590297" w:rsidRPr="00E17DD7" w:rsidRDefault="00590297">
      <w:pPr>
        <w:widowControl/>
        <w:spacing w:line="312" w:lineRule="auto"/>
        <w:jc w:val="both"/>
        <w:rPr>
          <w:rFonts w:eastAsia="Times New Roman"/>
        </w:rPr>
      </w:pPr>
    </w:p>
    <w:p w14:paraId="3D1209FD" w14:textId="77777777" w:rsidR="00590297" w:rsidRPr="00E17DD7" w:rsidRDefault="00590297">
      <w:pPr>
        <w:widowControl/>
        <w:spacing w:line="312" w:lineRule="auto"/>
        <w:jc w:val="both"/>
        <w:rPr>
          <w:rFonts w:eastAsia="Times New Roman"/>
        </w:rPr>
      </w:pPr>
    </w:p>
    <w:p w14:paraId="781607D9" w14:textId="77777777" w:rsidR="00590297" w:rsidRPr="00E17DD7" w:rsidRDefault="00000000">
      <w:pPr>
        <w:widowControl/>
        <w:spacing w:line="312" w:lineRule="auto"/>
        <w:jc w:val="right"/>
      </w:pPr>
      <w:proofErr w:type="spellStart"/>
      <w:r w:rsidRPr="00E17DD7">
        <w:t>Taguai</w:t>
      </w:r>
      <w:proofErr w:type="spellEnd"/>
      <w:r w:rsidRPr="00E17DD7">
        <w:t>, .... de ..............de 2023.</w:t>
      </w:r>
    </w:p>
    <w:p w14:paraId="003800FA" w14:textId="77777777" w:rsidR="00590297" w:rsidRPr="00E17DD7" w:rsidRDefault="00590297">
      <w:pPr>
        <w:widowControl/>
        <w:spacing w:line="312" w:lineRule="auto"/>
        <w:jc w:val="center"/>
        <w:rPr>
          <w:rFonts w:eastAsia="Times New Roman"/>
        </w:rPr>
      </w:pPr>
    </w:p>
    <w:p w14:paraId="7F8A3515" w14:textId="77777777" w:rsidR="00590297" w:rsidRPr="00E17DD7" w:rsidRDefault="00000000">
      <w:pPr>
        <w:widowControl/>
        <w:spacing w:line="312" w:lineRule="auto"/>
        <w:jc w:val="center"/>
      </w:pPr>
      <w:r w:rsidRPr="00E17DD7">
        <w:t>_________________________</w:t>
      </w:r>
    </w:p>
    <w:p w14:paraId="742364A8" w14:textId="77777777" w:rsidR="00590297" w:rsidRPr="00E17DD7" w:rsidRDefault="00000000">
      <w:pPr>
        <w:widowControl/>
        <w:spacing w:line="312" w:lineRule="auto"/>
        <w:jc w:val="center"/>
        <w:rPr>
          <w:b/>
        </w:rPr>
      </w:pPr>
      <w:r w:rsidRPr="00E17DD7">
        <w:rPr>
          <w:b/>
        </w:rPr>
        <w:t>EDER CARLOS FOGAÇA DA CRUZ</w:t>
      </w:r>
    </w:p>
    <w:p w14:paraId="0CD97D31" w14:textId="77777777" w:rsidR="00590297" w:rsidRPr="00E17DD7" w:rsidRDefault="00000000">
      <w:pPr>
        <w:widowControl/>
        <w:spacing w:line="360" w:lineRule="auto"/>
        <w:jc w:val="center"/>
      </w:pPr>
      <w:r w:rsidRPr="00E17DD7">
        <w:t>Representante legal do CONTRATANTE</w:t>
      </w:r>
    </w:p>
    <w:p w14:paraId="0EA47388" w14:textId="77777777" w:rsidR="00590297" w:rsidRPr="00E17DD7" w:rsidRDefault="00590297">
      <w:pPr>
        <w:widowControl/>
        <w:spacing w:line="312" w:lineRule="auto"/>
        <w:jc w:val="center"/>
      </w:pPr>
    </w:p>
    <w:p w14:paraId="55F0DAC2" w14:textId="77777777" w:rsidR="00590297" w:rsidRPr="00E17DD7" w:rsidRDefault="00000000">
      <w:pPr>
        <w:widowControl/>
        <w:spacing w:line="312" w:lineRule="auto"/>
        <w:jc w:val="center"/>
      </w:pPr>
      <w:r w:rsidRPr="00E17DD7">
        <w:t>_________________________</w:t>
      </w:r>
    </w:p>
    <w:p w14:paraId="140520B7" w14:textId="77777777" w:rsidR="00590297" w:rsidRPr="00E17DD7" w:rsidRDefault="00000000">
      <w:pPr>
        <w:widowControl/>
        <w:spacing w:line="360" w:lineRule="auto"/>
        <w:jc w:val="center"/>
        <w:rPr>
          <w:b/>
        </w:rPr>
      </w:pPr>
      <w:r w:rsidRPr="00E17DD7">
        <w:rPr>
          <w:b/>
        </w:rPr>
        <w:t>{NOME_FORN}}</w:t>
      </w:r>
    </w:p>
    <w:p w14:paraId="23C4D6F6" w14:textId="77777777" w:rsidR="00590297" w:rsidRPr="00E17DD7" w:rsidRDefault="00000000">
      <w:pPr>
        <w:widowControl/>
        <w:spacing w:line="312" w:lineRule="auto"/>
        <w:jc w:val="center"/>
      </w:pPr>
      <w:r w:rsidRPr="00E17DD7">
        <w:t>Representante legal do CONTRATADO</w:t>
      </w:r>
    </w:p>
    <w:p w14:paraId="517763F9" w14:textId="77777777" w:rsidR="00590297" w:rsidRPr="00E17DD7" w:rsidRDefault="00590297">
      <w:pPr>
        <w:widowControl/>
        <w:spacing w:line="312" w:lineRule="auto"/>
        <w:jc w:val="both"/>
        <w:rPr>
          <w:rFonts w:eastAsia="Times New Roman"/>
        </w:rPr>
      </w:pPr>
    </w:p>
    <w:p w14:paraId="6C4321AB" w14:textId="77777777" w:rsidR="00590297" w:rsidRPr="00E17DD7" w:rsidRDefault="00590297">
      <w:pPr>
        <w:widowControl/>
        <w:spacing w:line="312" w:lineRule="auto"/>
        <w:jc w:val="both"/>
        <w:rPr>
          <w:rFonts w:eastAsia="Times New Roman"/>
        </w:rPr>
      </w:pPr>
    </w:p>
    <w:p w14:paraId="666F91A2" w14:textId="77777777" w:rsidR="00590297" w:rsidRPr="00E17DD7" w:rsidRDefault="00000000">
      <w:pPr>
        <w:widowControl/>
        <w:spacing w:line="312" w:lineRule="auto"/>
        <w:jc w:val="both"/>
      </w:pPr>
      <w:r w:rsidRPr="00E17DD7">
        <w:t>_____________________________</w:t>
      </w:r>
    </w:p>
    <w:p w14:paraId="6132DF12" w14:textId="77777777" w:rsidR="00590297" w:rsidRPr="00E17DD7" w:rsidRDefault="00000000">
      <w:pPr>
        <w:widowControl/>
        <w:spacing w:line="312" w:lineRule="auto"/>
        <w:jc w:val="both"/>
      </w:pPr>
      <w:r w:rsidRPr="00E17DD7">
        <w:t>Gestor do Contrato</w:t>
      </w:r>
    </w:p>
    <w:p w14:paraId="77A4B2F7" w14:textId="77777777" w:rsidR="00590297" w:rsidRPr="00E17DD7" w:rsidRDefault="00590297">
      <w:pPr>
        <w:widowControl/>
        <w:spacing w:line="312" w:lineRule="auto"/>
        <w:jc w:val="both"/>
      </w:pPr>
    </w:p>
    <w:p w14:paraId="0472B07C" w14:textId="77777777" w:rsidR="00590297" w:rsidRPr="00E17DD7" w:rsidRDefault="00590297">
      <w:pPr>
        <w:widowControl/>
        <w:spacing w:line="312" w:lineRule="auto"/>
        <w:jc w:val="both"/>
      </w:pPr>
    </w:p>
    <w:p w14:paraId="3EE9372D" w14:textId="77777777" w:rsidR="00590297" w:rsidRPr="00E17DD7" w:rsidRDefault="00590297">
      <w:pPr>
        <w:widowControl/>
        <w:spacing w:line="312" w:lineRule="auto"/>
        <w:jc w:val="both"/>
      </w:pPr>
    </w:p>
    <w:p w14:paraId="13F680AF" w14:textId="77777777" w:rsidR="00590297" w:rsidRPr="00E17DD7" w:rsidRDefault="00000000">
      <w:pPr>
        <w:widowControl/>
        <w:spacing w:line="312" w:lineRule="auto"/>
        <w:jc w:val="both"/>
      </w:pPr>
      <w:r w:rsidRPr="00E17DD7">
        <w:t xml:space="preserve">TESTEMUNHAS: </w:t>
      </w:r>
    </w:p>
    <w:p w14:paraId="72B36A0D" w14:textId="77777777" w:rsidR="00590297" w:rsidRPr="00E17DD7" w:rsidRDefault="00590297">
      <w:pPr>
        <w:widowControl/>
        <w:spacing w:line="312" w:lineRule="auto"/>
        <w:jc w:val="both"/>
      </w:pPr>
    </w:p>
    <w:p w14:paraId="67F86291" w14:textId="77777777" w:rsidR="00590297" w:rsidRPr="00E17DD7" w:rsidRDefault="00000000">
      <w:pPr>
        <w:widowControl/>
        <w:spacing w:line="312" w:lineRule="auto"/>
        <w:jc w:val="both"/>
      </w:pPr>
      <w:r w:rsidRPr="00E17DD7">
        <w:t xml:space="preserve">1.____________________ </w:t>
      </w:r>
    </w:p>
    <w:p w14:paraId="3EEA399B" w14:textId="77777777" w:rsidR="00590297" w:rsidRPr="00E17DD7" w:rsidRDefault="00590297">
      <w:pPr>
        <w:widowControl/>
        <w:spacing w:line="312" w:lineRule="auto"/>
        <w:jc w:val="both"/>
      </w:pPr>
    </w:p>
    <w:p w14:paraId="3AB0BC7C" w14:textId="77777777" w:rsidR="00590297" w:rsidRPr="00E17DD7" w:rsidRDefault="00590297">
      <w:pPr>
        <w:widowControl/>
        <w:spacing w:line="312" w:lineRule="auto"/>
        <w:jc w:val="both"/>
      </w:pPr>
    </w:p>
    <w:p w14:paraId="293BBE56" w14:textId="1F5757BF" w:rsidR="00590297" w:rsidRPr="00E17DD7" w:rsidRDefault="00000000">
      <w:pPr>
        <w:widowControl/>
        <w:spacing w:line="312" w:lineRule="auto"/>
        <w:jc w:val="both"/>
      </w:pPr>
      <w:r w:rsidRPr="00E17DD7">
        <w:t>2.____________________</w:t>
      </w:r>
    </w:p>
    <w:p w14:paraId="45BCF99D" w14:textId="77777777" w:rsidR="00590297" w:rsidRDefault="00000000">
      <w:pPr>
        <w:widowControl/>
        <w:spacing w:line="312" w:lineRule="auto"/>
        <w:jc w:val="center"/>
        <w:rPr>
          <w:b/>
          <w:sz w:val="24"/>
        </w:rPr>
      </w:pPr>
      <w:r>
        <w:rPr>
          <w:b/>
          <w:sz w:val="24"/>
        </w:rPr>
        <w:lastRenderedPageBreak/>
        <w:t>ANEXO VIII</w:t>
      </w:r>
    </w:p>
    <w:p w14:paraId="7DC0C90F" w14:textId="77777777" w:rsidR="00590297" w:rsidRDefault="00590297">
      <w:pPr>
        <w:widowControl/>
        <w:spacing w:line="312" w:lineRule="auto"/>
        <w:jc w:val="both"/>
        <w:rPr>
          <w:rFonts w:ascii="Times New Roman" w:eastAsia="Times New Roman" w:hAnsi="Times New Roman" w:cs="Times New Roman"/>
          <w:sz w:val="24"/>
        </w:rPr>
      </w:pPr>
    </w:p>
    <w:p w14:paraId="67EE45A0" w14:textId="77777777" w:rsidR="00590297" w:rsidRDefault="00000000">
      <w:pPr>
        <w:spacing w:line="312" w:lineRule="auto"/>
        <w:ind w:right="57"/>
        <w:jc w:val="both"/>
        <w:rPr>
          <w:b/>
          <w:sz w:val="24"/>
        </w:rPr>
      </w:pPr>
      <w:r>
        <w:rPr>
          <w:b/>
          <w:sz w:val="24"/>
        </w:rPr>
        <w:t>ANEXO LC-01 - TERMO DE CIÊNCIA E DE NOTIFICAÇÃO (CONTRATOS) (REDAÇÃO DADA PELA RESOLUÇÃO Nº 11/2021)</w:t>
      </w:r>
    </w:p>
    <w:p w14:paraId="3AF1EAA9" w14:textId="77777777" w:rsidR="00590297" w:rsidRDefault="00000000">
      <w:pPr>
        <w:tabs>
          <w:tab w:val="left" w:pos="8240"/>
          <w:tab w:val="left" w:pos="8295"/>
          <w:tab w:val="left" w:pos="8384"/>
        </w:tabs>
        <w:spacing w:line="312" w:lineRule="auto"/>
        <w:ind w:right="57"/>
        <w:jc w:val="both"/>
        <w:rPr>
          <w:b/>
          <w:sz w:val="24"/>
        </w:rPr>
      </w:pPr>
      <w:r>
        <w:rPr>
          <w:sz w:val="24"/>
        </w:rPr>
        <w:t xml:space="preserve">CONTRATANTE: </w:t>
      </w:r>
      <w:r>
        <w:rPr>
          <w:b/>
          <w:sz w:val="24"/>
        </w:rPr>
        <w:t>MUNICÍPIO DE TAGUAÍ</w:t>
      </w:r>
    </w:p>
    <w:p w14:paraId="6DC41F92" w14:textId="77777777" w:rsidR="00590297" w:rsidRDefault="00000000">
      <w:pPr>
        <w:tabs>
          <w:tab w:val="left" w:pos="8240"/>
          <w:tab w:val="left" w:pos="8295"/>
          <w:tab w:val="left" w:pos="8384"/>
        </w:tabs>
        <w:spacing w:line="312" w:lineRule="auto"/>
        <w:ind w:right="57"/>
        <w:jc w:val="both"/>
        <w:rPr>
          <w:b/>
          <w:sz w:val="24"/>
        </w:rPr>
      </w:pPr>
      <w:r>
        <w:rPr>
          <w:sz w:val="24"/>
        </w:rPr>
        <w:t xml:space="preserve">CONTRATADO: </w:t>
      </w:r>
      <w:r>
        <w:rPr>
          <w:b/>
          <w:sz w:val="24"/>
        </w:rPr>
        <w:t>{NOME_FORN}}</w:t>
      </w:r>
    </w:p>
    <w:p w14:paraId="17FC1D80" w14:textId="77777777" w:rsidR="00590297" w:rsidRDefault="00000000">
      <w:pPr>
        <w:tabs>
          <w:tab w:val="left" w:pos="8240"/>
          <w:tab w:val="left" w:pos="8295"/>
          <w:tab w:val="left" w:pos="8384"/>
        </w:tabs>
        <w:spacing w:line="312" w:lineRule="auto"/>
        <w:ind w:right="57"/>
        <w:jc w:val="both"/>
        <w:rPr>
          <w:b/>
          <w:sz w:val="24"/>
        </w:rPr>
      </w:pPr>
      <w:r>
        <w:rPr>
          <w:sz w:val="24"/>
        </w:rPr>
        <w:t>CONTRATO Nº</w:t>
      </w:r>
      <w:r>
        <w:rPr>
          <w:spacing w:val="-7"/>
          <w:sz w:val="24"/>
        </w:rPr>
        <w:t xml:space="preserve"> </w:t>
      </w:r>
      <w:r>
        <w:rPr>
          <w:sz w:val="24"/>
        </w:rPr>
        <w:t>(DE</w:t>
      </w:r>
      <w:r>
        <w:rPr>
          <w:spacing w:val="-7"/>
          <w:sz w:val="24"/>
        </w:rPr>
        <w:t xml:space="preserve"> </w:t>
      </w:r>
      <w:r>
        <w:rPr>
          <w:sz w:val="24"/>
        </w:rPr>
        <w:t xml:space="preserve">ORIGEM): </w:t>
      </w:r>
      <w:r>
        <w:rPr>
          <w:b/>
          <w:sz w:val="24"/>
        </w:rPr>
        <w:t>{NUMERO DO CONTRATO}}</w:t>
      </w:r>
    </w:p>
    <w:p w14:paraId="3E047BE9" w14:textId="77777777" w:rsidR="00590297" w:rsidRDefault="00000000">
      <w:pPr>
        <w:tabs>
          <w:tab w:val="left" w:pos="8240"/>
          <w:tab w:val="left" w:pos="8295"/>
          <w:tab w:val="left" w:pos="8384"/>
        </w:tabs>
        <w:spacing w:line="312" w:lineRule="auto"/>
        <w:ind w:right="57"/>
        <w:jc w:val="both"/>
        <w:rPr>
          <w:b/>
          <w:sz w:val="24"/>
        </w:rPr>
      </w:pPr>
      <w:r>
        <w:rPr>
          <w:sz w:val="24"/>
        </w:rPr>
        <w:t>OBJETO:</w:t>
      </w:r>
      <w:r>
        <w:rPr>
          <w:spacing w:val="2"/>
          <w:sz w:val="24"/>
        </w:rPr>
        <w:t xml:space="preserve"> </w:t>
      </w:r>
      <w:r>
        <w:rPr>
          <w:rFonts w:ascii="Times New Roman" w:eastAsia="Times New Roman" w:hAnsi="Times New Roman" w:cs="Times New Roman"/>
          <w:b/>
          <w:sz w:val="24"/>
        </w:rPr>
        <w:t>{</w:t>
      </w:r>
      <w:r>
        <w:rPr>
          <w:b/>
          <w:sz w:val="24"/>
        </w:rPr>
        <w:t>OBJETO DA LICITACAO}}</w:t>
      </w:r>
    </w:p>
    <w:p w14:paraId="4D126D44" w14:textId="77777777" w:rsidR="00590297" w:rsidRDefault="00000000">
      <w:pPr>
        <w:spacing w:line="312" w:lineRule="auto"/>
        <w:ind w:right="57"/>
        <w:jc w:val="both"/>
        <w:rPr>
          <w:sz w:val="24"/>
        </w:rPr>
      </w:pPr>
      <w:r>
        <w:rPr>
          <w:sz w:val="24"/>
        </w:rPr>
        <w:t>Pelo presente TERMO, nós, abaixo identificados:</w:t>
      </w:r>
    </w:p>
    <w:p w14:paraId="56F69874" w14:textId="77777777" w:rsidR="00590297" w:rsidRDefault="00000000">
      <w:pPr>
        <w:numPr>
          <w:ilvl w:val="0"/>
          <w:numId w:val="2"/>
        </w:numPr>
        <w:spacing w:line="312" w:lineRule="auto"/>
        <w:ind w:right="57"/>
        <w:jc w:val="both"/>
        <w:outlineLvl w:val="0"/>
      </w:pPr>
      <w:r>
        <w:rPr>
          <w:b/>
          <w:sz w:val="24"/>
        </w:rPr>
        <w:t>Estamos CIENTES de</w:t>
      </w:r>
      <w:r>
        <w:rPr>
          <w:b/>
          <w:spacing w:val="-5"/>
          <w:sz w:val="24"/>
        </w:rPr>
        <w:t xml:space="preserve"> </w:t>
      </w:r>
      <w:r>
        <w:rPr>
          <w:b/>
          <w:sz w:val="24"/>
        </w:rPr>
        <w:t>que:</w:t>
      </w:r>
    </w:p>
    <w:p w14:paraId="4D43704F" w14:textId="77777777" w:rsidR="00590297" w:rsidRDefault="00000000">
      <w:pPr>
        <w:tabs>
          <w:tab w:val="left" w:pos="810"/>
        </w:tabs>
        <w:spacing w:line="312" w:lineRule="auto"/>
        <w:ind w:left="102" w:right="57"/>
        <w:jc w:val="both"/>
        <w:rPr>
          <w:sz w:val="24"/>
        </w:rPr>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2F385C32" w14:textId="77777777" w:rsidR="00590297" w:rsidRDefault="00000000">
      <w:pPr>
        <w:tabs>
          <w:tab w:val="left" w:pos="810"/>
        </w:tabs>
        <w:spacing w:line="312" w:lineRule="auto"/>
        <w:ind w:left="102" w:right="57"/>
        <w:jc w:val="both"/>
        <w:rPr>
          <w:sz w:val="24"/>
        </w:rPr>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2035A74F" w14:textId="77777777" w:rsidR="00590297" w:rsidRDefault="00000000">
      <w:pPr>
        <w:tabs>
          <w:tab w:val="left" w:pos="810"/>
        </w:tabs>
        <w:spacing w:line="312" w:lineRule="auto"/>
        <w:ind w:left="102" w:right="57"/>
        <w:jc w:val="both"/>
        <w:rPr>
          <w:sz w:val="24"/>
        </w:rPr>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45603D91" w14:textId="77777777" w:rsidR="00590297" w:rsidRDefault="00000000">
      <w:pPr>
        <w:tabs>
          <w:tab w:val="left" w:pos="385"/>
        </w:tabs>
        <w:spacing w:line="312" w:lineRule="auto"/>
        <w:ind w:left="102" w:right="57"/>
        <w:jc w:val="both"/>
        <w:rPr>
          <w:sz w:val="24"/>
        </w:rPr>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1826C28A" w14:textId="77777777" w:rsidR="00590297" w:rsidRDefault="00000000">
      <w:pPr>
        <w:tabs>
          <w:tab w:val="left" w:pos="414"/>
        </w:tabs>
        <w:spacing w:line="312" w:lineRule="auto"/>
        <w:ind w:left="102" w:right="57"/>
        <w:jc w:val="both"/>
        <w:rPr>
          <w:sz w:val="24"/>
        </w:rPr>
      </w:pPr>
      <w:r>
        <w:rPr>
          <w:sz w:val="24"/>
        </w:rPr>
        <w:t>e) é de exclusiva responsabilidade do contratado manter seus dados sempre atualizados.</w:t>
      </w:r>
    </w:p>
    <w:p w14:paraId="2201D9F6" w14:textId="77777777" w:rsidR="00590297" w:rsidRDefault="00000000">
      <w:pPr>
        <w:numPr>
          <w:ilvl w:val="0"/>
          <w:numId w:val="2"/>
        </w:numPr>
        <w:spacing w:line="312" w:lineRule="auto"/>
        <w:ind w:right="57"/>
        <w:jc w:val="both"/>
        <w:outlineLvl w:val="0"/>
      </w:pPr>
      <w:r>
        <w:rPr>
          <w:b/>
          <w:sz w:val="24"/>
        </w:rPr>
        <w:t>Damo-nos por NOTIFICADOS</w:t>
      </w:r>
      <w:r>
        <w:rPr>
          <w:b/>
          <w:spacing w:val="-2"/>
          <w:sz w:val="24"/>
        </w:rPr>
        <w:t xml:space="preserve"> </w:t>
      </w:r>
      <w:r>
        <w:rPr>
          <w:b/>
          <w:sz w:val="24"/>
        </w:rPr>
        <w:t>para:</w:t>
      </w:r>
    </w:p>
    <w:p w14:paraId="3C138430" w14:textId="77777777" w:rsidR="00590297" w:rsidRDefault="00000000">
      <w:pPr>
        <w:tabs>
          <w:tab w:val="left" w:pos="810"/>
        </w:tabs>
        <w:spacing w:line="312" w:lineRule="auto"/>
        <w:ind w:left="102" w:right="57"/>
        <w:jc w:val="both"/>
        <w:rPr>
          <w:sz w:val="24"/>
        </w:rPr>
      </w:pPr>
      <w:r>
        <w:rPr>
          <w:sz w:val="24"/>
        </w:rPr>
        <w:t>a) O acompanhamento dos atos do processo até seu julgamento final e consequente</w:t>
      </w:r>
      <w:r>
        <w:rPr>
          <w:spacing w:val="-11"/>
          <w:sz w:val="24"/>
        </w:rPr>
        <w:t xml:space="preserve"> </w:t>
      </w:r>
      <w:r>
        <w:rPr>
          <w:sz w:val="24"/>
        </w:rPr>
        <w:t>publicação;</w:t>
      </w:r>
    </w:p>
    <w:p w14:paraId="53C30CC3" w14:textId="77777777" w:rsidR="00590297" w:rsidRDefault="00000000">
      <w:pPr>
        <w:tabs>
          <w:tab w:val="left" w:pos="810"/>
        </w:tabs>
        <w:spacing w:line="312" w:lineRule="auto"/>
        <w:ind w:left="102" w:right="57"/>
        <w:jc w:val="both"/>
        <w:rPr>
          <w:sz w:val="24"/>
        </w:rPr>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7CCD812F" w14:textId="77777777" w:rsidR="00590297" w:rsidRDefault="00590297">
      <w:pPr>
        <w:spacing w:line="312" w:lineRule="auto"/>
        <w:ind w:right="57"/>
        <w:jc w:val="both"/>
        <w:rPr>
          <w:rFonts w:ascii="Times New Roman" w:eastAsia="Times New Roman" w:hAnsi="Times New Roman" w:cs="Times New Roman"/>
          <w:sz w:val="24"/>
        </w:rPr>
      </w:pPr>
    </w:p>
    <w:p w14:paraId="72E1DAF0" w14:textId="77777777" w:rsidR="00590297" w:rsidRDefault="00000000">
      <w:pPr>
        <w:widowControl/>
        <w:tabs>
          <w:tab w:val="left" w:pos="8604"/>
        </w:tabs>
        <w:spacing w:line="360" w:lineRule="auto"/>
        <w:ind w:right="57"/>
        <w:outlineLvl w:val="0"/>
        <w:rPr>
          <w:b/>
          <w:sz w:val="24"/>
        </w:rPr>
      </w:pPr>
      <w:r>
        <w:rPr>
          <w:b/>
          <w:sz w:val="24"/>
        </w:rPr>
        <w:lastRenderedPageBreak/>
        <w:t>LOCAL e DATA: TAGUAÍ-SP, 29 de maio de 2024</w:t>
      </w:r>
    </w:p>
    <w:p w14:paraId="5D99148F" w14:textId="77777777" w:rsidR="00590297" w:rsidRDefault="00000000">
      <w:pPr>
        <w:widowControl/>
        <w:spacing w:line="360" w:lineRule="auto"/>
        <w:ind w:right="57"/>
        <w:rPr>
          <w:b/>
          <w:strike/>
          <w:sz w:val="24"/>
        </w:rPr>
      </w:pPr>
      <w:r>
        <w:rPr>
          <w:b/>
          <w:sz w:val="24"/>
          <w:u w:val="thick"/>
        </w:rPr>
        <w:t>AUTORIDADE MÁXIMA DO ÓRGÃO/ENTIDADE</w:t>
      </w:r>
      <w:r>
        <w:rPr>
          <w:b/>
          <w:strike/>
          <w:sz w:val="24"/>
        </w:rPr>
        <w:t>:</w:t>
      </w:r>
    </w:p>
    <w:p w14:paraId="54B69707" w14:textId="77777777" w:rsidR="00590297"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7BCCC2A7" w14:textId="77777777" w:rsidR="00590297" w:rsidRDefault="00000000">
      <w:pPr>
        <w:widowControl/>
        <w:tabs>
          <w:tab w:val="left" w:pos="4511"/>
          <w:tab w:val="left" w:pos="8543"/>
          <w:tab w:val="left" w:pos="8621"/>
        </w:tabs>
        <w:spacing w:line="360" w:lineRule="auto"/>
        <w:ind w:right="57"/>
        <w:rPr>
          <w:sz w:val="24"/>
        </w:rPr>
      </w:pPr>
      <w:r>
        <w:rPr>
          <w:sz w:val="24"/>
        </w:rPr>
        <w:t>Cargo: PREFEITO</w:t>
      </w:r>
    </w:p>
    <w:p w14:paraId="79547C12" w14:textId="77777777" w:rsidR="00590297" w:rsidRDefault="00000000">
      <w:pPr>
        <w:widowControl/>
        <w:tabs>
          <w:tab w:val="left" w:pos="4511"/>
          <w:tab w:val="left" w:pos="8543"/>
          <w:tab w:val="left" w:pos="8621"/>
        </w:tabs>
        <w:spacing w:line="360" w:lineRule="auto"/>
        <w:ind w:right="57"/>
        <w:rPr>
          <w:sz w:val="24"/>
        </w:rPr>
      </w:pPr>
      <w:r>
        <w:rPr>
          <w:sz w:val="24"/>
        </w:rPr>
        <w:t>CPF: 145.063.128-21</w:t>
      </w:r>
    </w:p>
    <w:p w14:paraId="3928C509" w14:textId="77777777" w:rsidR="00590297"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6C1BC5E8" w14:textId="77777777" w:rsidR="00590297"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08434BE" w14:textId="77777777" w:rsidR="00590297" w:rsidRDefault="00000000">
      <w:pPr>
        <w:widowControl/>
        <w:tabs>
          <w:tab w:val="left" w:pos="4511"/>
          <w:tab w:val="left" w:pos="8543"/>
          <w:tab w:val="left" w:pos="8621"/>
        </w:tabs>
        <w:spacing w:line="360" w:lineRule="auto"/>
        <w:ind w:right="57"/>
        <w:rPr>
          <w:sz w:val="24"/>
        </w:rPr>
      </w:pPr>
      <w:r>
        <w:rPr>
          <w:sz w:val="24"/>
        </w:rPr>
        <w:t>Cargo: PREFEITO</w:t>
      </w:r>
    </w:p>
    <w:p w14:paraId="6AE82062" w14:textId="77777777" w:rsidR="00590297" w:rsidRDefault="00000000">
      <w:pPr>
        <w:widowControl/>
        <w:tabs>
          <w:tab w:val="left" w:pos="4511"/>
          <w:tab w:val="left" w:pos="8543"/>
          <w:tab w:val="left" w:pos="8621"/>
        </w:tabs>
        <w:spacing w:line="360" w:lineRule="auto"/>
        <w:ind w:right="57"/>
        <w:rPr>
          <w:sz w:val="24"/>
        </w:rPr>
      </w:pPr>
      <w:r>
        <w:rPr>
          <w:sz w:val="24"/>
        </w:rPr>
        <w:t>CPF: 145.063.128-21</w:t>
      </w:r>
    </w:p>
    <w:p w14:paraId="662F34C1" w14:textId="77777777" w:rsidR="00590297" w:rsidRDefault="00000000">
      <w:pPr>
        <w:widowControl/>
        <w:tabs>
          <w:tab w:val="left" w:pos="8630"/>
        </w:tabs>
        <w:spacing w:line="360" w:lineRule="auto"/>
        <w:ind w:right="57"/>
        <w:rPr>
          <w:sz w:val="24"/>
        </w:rPr>
      </w:pPr>
      <w:r>
        <w:rPr>
          <w:sz w:val="24"/>
        </w:rPr>
        <w:t>Assinatura: ____________________________________________________</w:t>
      </w:r>
    </w:p>
    <w:p w14:paraId="3C07BDBC" w14:textId="77777777" w:rsidR="00590297" w:rsidRDefault="00000000">
      <w:pPr>
        <w:widowControl/>
        <w:spacing w:line="360" w:lineRule="auto"/>
        <w:ind w:right="57"/>
        <w:outlineLvl w:val="0"/>
        <w:rPr>
          <w:b/>
          <w:sz w:val="24"/>
          <w:u w:val="thick"/>
        </w:rPr>
      </w:pPr>
      <w:r>
        <w:rPr>
          <w:b/>
          <w:sz w:val="24"/>
          <w:u w:val="thick"/>
        </w:rPr>
        <w:t>RESPONSÁVEIS QUE ASSINARAM O AJUSTE:</w:t>
      </w:r>
    </w:p>
    <w:p w14:paraId="1006A52C" w14:textId="77777777" w:rsidR="00590297" w:rsidRDefault="00000000">
      <w:pPr>
        <w:widowControl/>
        <w:spacing w:line="360" w:lineRule="auto"/>
        <w:ind w:right="57"/>
        <w:rPr>
          <w:b/>
          <w:sz w:val="24"/>
        </w:rPr>
      </w:pPr>
      <w:r>
        <w:rPr>
          <w:b/>
          <w:sz w:val="24"/>
          <w:u w:val="thick"/>
        </w:rPr>
        <w:t>Pelo contratante</w:t>
      </w:r>
      <w:r>
        <w:rPr>
          <w:b/>
          <w:sz w:val="24"/>
        </w:rPr>
        <w:t>:</w:t>
      </w:r>
    </w:p>
    <w:p w14:paraId="69FB5496" w14:textId="77777777" w:rsidR="00590297"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69E8E2E5" w14:textId="77777777" w:rsidR="00590297" w:rsidRDefault="00000000">
      <w:pPr>
        <w:widowControl/>
        <w:tabs>
          <w:tab w:val="left" w:pos="4511"/>
          <w:tab w:val="left" w:pos="8543"/>
          <w:tab w:val="left" w:pos="8621"/>
        </w:tabs>
        <w:spacing w:line="360" w:lineRule="auto"/>
        <w:ind w:right="57"/>
        <w:rPr>
          <w:sz w:val="24"/>
        </w:rPr>
      </w:pPr>
      <w:r>
        <w:rPr>
          <w:sz w:val="24"/>
        </w:rPr>
        <w:t>Cargo: PREFEITO</w:t>
      </w:r>
    </w:p>
    <w:p w14:paraId="26555451" w14:textId="77777777" w:rsidR="00590297" w:rsidRDefault="00000000">
      <w:pPr>
        <w:widowControl/>
        <w:tabs>
          <w:tab w:val="left" w:pos="4511"/>
          <w:tab w:val="left" w:pos="8543"/>
          <w:tab w:val="left" w:pos="8621"/>
        </w:tabs>
        <w:spacing w:line="360" w:lineRule="auto"/>
        <w:ind w:right="57"/>
        <w:rPr>
          <w:sz w:val="24"/>
        </w:rPr>
      </w:pPr>
      <w:r>
        <w:rPr>
          <w:sz w:val="24"/>
        </w:rPr>
        <w:t>CPF: 145.063.128-21</w:t>
      </w:r>
    </w:p>
    <w:p w14:paraId="32907B32" w14:textId="77777777" w:rsidR="00590297" w:rsidRDefault="00000000">
      <w:pPr>
        <w:widowControl/>
        <w:tabs>
          <w:tab w:val="left" w:pos="8639"/>
        </w:tabs>
        <w:spacing w:line="360" w:lineRule="auto"/>
        <w:ind w:right="57"/>
        <w:rPr>
          <w:sz w:val="24"/>
        </w:rPr>
      </w:pPr>
      <w:r>
        <w:rPr>
          <w:sz w:val="24"/>
        </w:rPr>
        <w:t>Assinatura: ____________________________________________________</w:t>
      </w:r>
    </w:p>
    <w:p w14:paraId="6BD309D9" w14:textId="77777777" w:rsidR="00590297" w:rsidRDefault="00000000">
      <w:pPr>
        <w:widowControl/>
        <w:spacing w:line="360" w:lineRule="auto"/>
        <w:ind w:right="57"/>
        <w:outlineLvl w:val="0"/>
        <w:rPr>
          <w:b/>
          <w:sz w:val="24"/>
        </w:rPr>
      </w:pPr>
      <w:r>
        <w:rPr>
          <w:b/>
          <w:sz w:val="24"/>
          <w:u w:val="thick"/>
        </w:rPr>
        <w:t>Pela contratada</w:t>
      </w:r>
      <w:r>
        <w:rPr>
          <w:b/>
          <w:sz w:val="24"/>
        </w:rPr>
        <w:t>:</w:t>
      </w:r>
    </w:p>
    <w:p w14:paraId="1A2DBE20" w14:textId="77777777" w:rsidR="00590297" w:rsidRDefault="00000000">
      <w:pPr>
        <w:widowControl/>
        <w:tabs>
          <w:tab w:val="left" w:pos="4511"/>
          <w:tab w:val="left" w:pos="8546"/>
          <w:tab w:val="left" w:pos="8618"/>
        </w:tabs>
        <w:spacing w:line="360" w:lineRule="auto"/>
        <w:ind w:right="57"/>
        <w:rPr>
          <w:sz w:val="24"/>
        </w:rPr>
      </w:pPr>
      <w:r>
        <w:rPr>
          <w:sz w:val="24"/>
        </w:rPr>
        <w:t>Nome: {REPRESENTANTE_FORN_NOME}}</w:t>
      </w:r>
    </w:p>
    <w:p w14:paraId="67E38181" w14:textId="77777777" w:rsidR="00590297" w:rsidRDefault="00000000">
      <w:pPr>
        <w:widowControl/>
        <w:tabs>
          <w:tab w:val="left" w:pos="4511"/>
          <w:tab w:val="left" w:pos="8546"/>
          <w:tab w:val="left" w:pos="8618"/>
        </w:tabs>
        <w:spacing w:line="360" w:lineRule="auto"/>
        <w:ind w:right="57"/>
        <w:rPr>
          <w:sz w:val="24"/>
        </w:rPr>
      </w:pPr>
      <w:r>
        <w:rPr>
          <w:sz w:val="24"/>
        </w:rPr>
        <w:t xml:space="preserve">Cargo: </w:t>
      </w:r>
    </w:p>
    <w:p w14:paraId="1DEC0E54" w14:textId="77777777" w:rsidR="00590297" w:rsidRDefault="00000000">
      <w:pPr>
        <w:widowControl/>
        <w:tabs>
          <w:tab w:val="left" w:pos="4511"/>
          <w:tab w:val="left" w:pos="8546"/>
          <w:tab w:val="left" w:pos="8618"/>
        </w:tabs>
        <w:spacing w:line="360" w:lineRule="auto"/>
        <w:ind w:right="57"/>
        <w:rPr>
          <w:sz w:val="24"/>
        </w:rPr>
      </w:pPr>
      <w:r>
        <w:rPr>
          <w:sz w:val="24"/>
        </w:rPr>
        <w:t>CPF: {REPRESENTANTE_FORN_CPF}}</w:t>
      </w:r>
    </w:p>
    <w:p w14:paraId="03EE658A" w14:textId="77777777" w:rsidR="00590297"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6BBA1B5F" w14:textId="77777777" w:rsidR="00590297" w:rsidRDefault="00000000">
      <w:pPr>
        <w:widowControl/>
        <w:spacing w:line="360" w:lineRule="auto"/>
        <w:ind w:right="57"/>
        <w:outlineLvl w:val="0"/>
        <w:rPr>
          <w:b/>
          <w:sz w:val="24"/>
        </w:rPr>
      </w:pPr>
      <w:r>
        <w:rPr>
          <w:b/>
          <w:sz w:val="24"/>
          <w:u w:val="thick"/>
        </w:rPr>
        <w:t>ORDENADOR DE DESPESAS DA CONTRATANTE</w:t>
      </w:r>
      <w:r>
        <w:rPr>
          <w:b/>
          <w:sz w:val="24"/>
        </w:rPr>
        <w:t>:</w:t>
      </w:r>
    </w:p>
    <w:p w14:paraId="5DB90D36" w14:textId="77777777" w:rsidR="00590297"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1F3CBAA5" w14:textId="77777777" w:rsidR="00590297" w:rsidRDefault="00000000">
      <w:pPr>
        <w:widowControl/>
        <w:tabs>
          <w:tab w:val="left" w:pos="4511"/>
          <w:tab w:val="left" w:pos="8543"/>
          <w:tab w:val="left" w:pos="8621"/>
        </w:tabs>
        <w:spacing w:line="360" w:lineRule="auto"/>
        <w:ind w:right="57"/>
        <w:rPr>
          <w:sz w:val="24"/>
        </w:rPr>
      </w:pPr>
      <w:r>
        <w:rPr>
          <w:sz w:val="24"/>
        </w:rPr>
        <w:t>Cargo: PREFEITO</w:t>
      </w:r>
    </w:p>
    <w:p w14:paraId="77D1003D" w14:textId="77777777" w:rsidR="00590297" w:rsidRDefault="00000000">
      <w:pPr>
        <w:widowControl/>
        <w:tabs>
          <w:tab w:val="left" w:pos="4511"/>
          <w:tab w:val="left" w:pos="8543"/>
          <w:tab w:val="left" w:pos="8621"/>
        </w:tabs>
        <w:spacing w:line="360" w:lineRule="auto"/>
        <w:ind w:right="57"/>
        <w:rPr>
          <w:sz w:val="24"/>
        </w:rPr>
      </w:pPr>
      <w:r>
        <w:rPr>
          <w:sz w:val="24"/>
        </w:rPr>
        <w:t>CPF: 145.063.128-21</w:t>
      </w:r>
    </w:p>
    <w:p w14:paraId="28031C1F" w14:textId="77777777" w:rsidR="00590297"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1A5AA3C3" w14:textId="77777777" w:rsidR="00590297" w:rsidRDefault="00000000">
      <w:pPr>
        <w:spacing w:line="312" w:lineRule="auto"/>
        <w:ind w:right="57"/>
        <w:jc w:val="both"/>
        <w:outlineLvl w:val="0"/>
        <w:rPr>
          <w:b/>
          <w:sz w:val="24"/>
        </w:rPr>
      </w:pPr>
      <w:r>
        <w:rPr>
          <w:b/>
          <w:sz w:val="24"/>
          <w:u w:val="thick"/>
        </w:rPr>
        <w:t>GESTOR(ES) DO CONTRATO</w:t>
      </w:r>
      <w:r>
        <w:rPr>
          <w:b/>
          <w:sz w:val="24"/>
        </w:rPr>
        <w:t>:</w:t>
      </w:r>
    </w:p>
    <w:p w14:paraId="224922CB" w14:textId="77777777" w:rsidR="00590297"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6AC88D00" w14:textId="77777777" w:rsidR="00590297"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2AD62F3D" w14:textId="77777777" w:rsidR="00590297" w:rsidRDefault="00000000">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75DF02E9" w14:textId="77777777" w:rsidR="00590297"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077F96FD" w14:textId="77777777" w:rsidR="00590297" w:rsidRDefault="00000000">
      <w:pPr>
        <w:spacing w:line="312" w:lineRule="auto"/>
        <w:ind w:right="57"/>
        <w:jc w:val="both"/>
        <w:outlineLvl w:val="0"/>
        <w:rPr>
          <w:b/>
          <w:sz w:val="24"/>
        </w:rPr>
      </w:pPr>
      <w:r>
        <w:rPr>
          <w:b/>
          <w:sz w:val="24"/>
          <w:u w:val="thick"/>
        </w:rPr>
        <w:lastRenderedPageBreak/>
        <w:t>DEMAIS RESPONSÁVEIS (*)</w:t>
      </w:r>
      <w:r>
        <w:rPr>
          <w:b/>
          <w:sz w:val="24"/>
        </w:rPr>
        <w:t>:</w:t>
      </w:r>
    </w:p>
    <w:p w14:paraId="44D02294" w14:textId="77777777" w:rsidR="00590297"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7FCB6A38" w14:textId="77777777" w:rsidR="00590297"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39B6DA1C" w14:textId="77777777" w:rsidR="00590297"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36DA3013" w14:textId="77777777" w:rsidR="00590297"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6B7322D0" w14:textId="77777777" w:rsidR="00590297" w:rsidRDefault="00000000">
      <w:pPr>
        <w:spacing w:line="312" w:lineRule="auto"/>
        <w:ind w:right="57"/>
        <w:jc w:val="both"/>
        <w:rPr>
          <w:sz w:val="24"/>
        </w:rPr>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3B0B8491" w14:textId="77777777" w:rsidR="00590297" w:rsidRDefault="00590297">
      <w:pPr>
        <w:spacing w:line="312" w:lineRule="auto"/>
        <w:ind w:right="57"/>
        <w:jc w:val="both"/>
        <w:rPr>
          <w:sz w:val="24"/>
        </w:rPr>
      </w:pPr>
    </w:p>
    <w:p w14:paraId="43E98405" w14:textId="77777777" w:rsidR="00590297" w:rsidRDefault="00590297">
      <w:pPr>
        <w:spacing w:line="312" w:lineRule="auto"/>
        <w:ind w:right="57"/>
        <w:jc w:val="both"/>
        <w:rPr>
          <w:sz w:val="24"/>
        </w:rPr>
      </w:pPr>
    </w:p>
    <w:p w14:paraId="707A8962" w14:textId="77777777" w:rsidR="00590297" w:rsidRDefault="00590297">
      <w:pPr>
        <w:spacing w:line="312" w:lineRule="auto"/>
        <w:ind w:right="57"/>
        <w:jc w:val="both"/>
        <w:rPr>
          <w:sz w:val="24"/>
        </w:rPr>
      </w:pPr>
    </w:p>
    <w:p w14:paraId="27F55F14" w14:textId="77777777" w:rsidR="00590297" w:rsidRDefault="00590297">
      <w:pPr>
        <w:spacing w:line="312" w:lineRule="auto"/>
        <w:ind w:right="57"/>
        <w:jc w:val="both"/>
        <w:rPr>
          <w:rFonts w:ascii="Times New Roman" w:eastAsia="Times New Roman" w:hAnsi="Times New Roman" w:cs="Times New Roman"/>
          <w:sz w:val="24"/>
        </w:rPr>
      </w:pPr>
    </w:p>
    <w:p w14:paraId="0B4D3A17" w14:textId="77777777" w:rsidR="00590297" w:rsidRDefault="00590297">
      <w:pPr>
        <w:spacing w:line="312" w:lineRule="auto"/>
        <w:ind w:right="57"/>
        <w:jc w:val="both"/>
        <w:rPr>
          <w:rFonts w:ascii="Times New Roman" w:eastAsia="Times New Roman" w:hAnsi="Times New Roman" w:cs="Times New Roman"/>
          <w:sz w:val="24"/>
        </w:rPr>
      </w:pPr>
    </w:p>
    <w:p w14:paraId="2CBA4432" w14:textId="77777777" w:rsidR="00590297" w:rsidRDefault="00590297">
      <w:pPr>
        <w:spacing w:line="312" w:lineRule="auto"/>
        <w:ind w:right="57"/>
        <w:jc w:val="both"/>
        <w:rPr>
          <w:rFonts w:ascii="Times New Roman" w:eastAsia="Times New Roman" w:hAnsi="Times New Roman" w:cs="Times New Roman"/>
          <w:sz w:val="24"/>
        </w:rPr>
      </w:pPr>
    </w:p>
    <w:p w14:paraId="00D702B7" w14:textId="77777777" w:rsidR="00590297" w:rsidRDefault="00590297">
      <w:pPr>
        <w:spacing w:line="312" w:lineRule="auto"/>
        <w:ind w:right="57"/>
        <w:jc w:val="both"/>
        <w:rPr>
          <w:rFonts w:ascii="Times New Roman" w:eastAsia="Times New Roman" w:hAnsi="Times New Roman" w:cs="Times New Roman"/>
          <w:sz w:val="24"/>
        </w:rPr>
      </w:pPr>
    </w:p>
    <w:p w14:paraId="538FE412" w14:textId="77777777" w:rsidR="00590297" w:rsidRDefault="00590297">
      <w:pPr>
        <w:spacing w:line="312" w:lineRule="auto"/>
        <w:ind w:right="57"/>
        <w:jc w:val="both"/>
        <w:rPr>
          <w:rFonts w:ascii="Times New Roman" w:eastAsia="Times New Roman" w:hAnsi="Times New Roman" w:cs="Times New Roman"/>
          <w:sz w:val="24"/>
        </w:rPr>
      </w:pPr>
    </w:p>
    <w:p w14:paraId="522D6C38" w14:textId="77777777" w:rsidR="00590297" w:rsidRDefault="00590297">
      <w:pPr>
        <w:spacing w:line="312" w:lineRule="auto"/>
        <w:ind w:right="57"/>
        <w:jc w:val="both"/>
        <w:rPr>
          <w:rFonts w:ascii="Times New Roman" w:eastAsia="Times New Roman" w:hAnsi="Times New Roman" w:cs="Times New Roman"/>
          <w:sz w:val="24"/>
        </w:rPr>
      </w:pPr>
    </w:p>
    <w:p w14:paraId="339D71F1" w14:textId="77777777" w:rsidR="00590297" w:rsidRDefault="00590297">
      <w:pPr>
        <w:spacing w:line="312" w:lineRule="auto"/>
        <w:ind w:right="57"/>
        <w:jc w:val="both"/>
        <w:rPr>
          <w:rFonts w:ascii="Times New Roman" w:eastAsia="Times New Roman" w:hAnsi="Times New Roman" w:cs="Times New Roman"/>
          <w:sz w:val="24"/>
        </w:rPr>
      </w:pPr>
    </w:p>
    <w:p w14:paraId="3A28FCF9" w14:textId="77777777" w:rsidR="00590297" w:rsidRDefault="00590297">
      <w:pPr>
        <w:spacing w:line="312" w:lineRule="auto"/>
        <w:ind w:right="57"/>
        <w:jc w:val="both"/>
        <w:rPr>
          <w:rFonts w:ascii="Times New Roman" w:eastAsia="Times New Roman" w:hAnsi="Times New Roman" w:cs="Times New Roman"/>
          <w:sz w:val="24"/>
        </w:rPr>
      </w:pPr>
    </w:p>
    <w:p w14:paraId="517DAECD" w14:textId="77777777" w:rsidR="00590297" w:rsidRDefault="00590297">
      <w:pPr>
        <w:spacing w:line="312" w:lineRule="auto"/>
        <w:ind w:right="57"/>
        <w:jc w:val="both"/>
        <w:rPr>
          <w:rFonts w:ascii="Times New Roman" w:eastAsia="Times New Roman" w:hAnsi="Times New Roman" w:cs="Times New Roman"/>
          <w:sz w:val="24"/>
        </w:rPr>
      </w:pPr>
    </w:p>
    <w:p w14:paraId="5DA7E036" w14:textId="77777777" w:rsidR="00590297" w:rsidRDefault="00590297">
      <w:pPr>
        <w:spacing w:line="312" w:lineRule="auto"/>
        <w:ind w:right="57"/>
        <w:jc w:val="both"/>
        <w:rPr>
          <w:rFonts w:ascii="Times New Roman" w:eastAsia="Times New Roman" w:hAnsi="Times New Roman" w:cs="Times New Roman"/>
          <w:sz w:val="24"/>
        </w:rPr>
      </w:pPr>
    </w:p>
    <w:p w14:paraId="0C516D7C" w14:textId="77777777" w:rsidR="00590297" w:rsidRDefault="00590297">
      <w:pPr>
        <w:spacing w:line="312" w:lineRule="auto"/>
        <w:ind w:right="57"/>
        <w:jc w:val="both"/>
        <w:rPr>
          <w:rFonts w:ascii="Times New Roman" w:eastAsia="Times New Roman" w:hAnsi="Times New Roman" w:cs="Times New Roman"/>
          <w:sz w:val="24"/>
        </w:rPr>
      </w:pPr>
    </w:p>
    <w:p w14:paraId="2AE1D6CF" w14:textId="77777777" w:rsidR="00590297" w:rsidRDefault="00590297">
      <w:pPr>
        <w:spacing w:line="312" w:lineRule="auto"/>
        <w:ind w:right="57"/>
        <w:jc w:val="both"/>
        <w:rPr>
          <w:rFonts w:ascii="Times New Roman" w:eastAsia="Times New Roman" w:hAnsi="Times New Roman" w:cs="Times New Roman"/>
          <w:sz w:val="24"/>
        </w:rPr>
      </w:pPr>
    </w:p>
    <w:p w14:paraId="34FA95D9" w14:textId="77777777" w:rsidR="00590297" w:rsidRDefault="00590297">
      <w:pPr>
        <w:spacing w:line="312" w:lineRule="auto"/>
        <w:ind w:right="57"/>
        <w:jc w:val="both"/>
        <w:rPr>
          <w:rFonts w:ascii="Times New Roman" w:eastAsia="Times New Roman" w:hAnsi="Times New Roman" w:cs="Times New Roman"/>
          <w:sz w:val="24"/>
        </w:rPr>
      </w:pPr>
    </w:p>
    <w:p w14:paraId="0C5366B9" w14:textId="77777777" w:rsidR="00590297" w:rsidRDefault="00590297">
      <w:pPr>
        <w:spacing w:line="312" w:lineRule="auto"/>
        <w:ind w:right="57"/>
        <w:jc w:val="both"/>
        <w:rPr>
          <w:rFonts w:ascii="Times New Roman" w:eastAsia="Times New Roman" w:hAnsi="Times New Roman" w:cs="Times New Roman"/>
          <w:sz w:val="24"/>
        </w:rPr>
      </w:pPr>
    </w:p>
    <w:p w14:paraId="76988638" w14:textId="77777777" w:rsidR="00590297" w:rsidRDefault="00590297">
      <w:pPr>
        <w:spacing w:line="312" w:lineRule="auto"/>
        <w:ind w:right="57"/>
        <w:jc w:val="both"/>
        <w:rPr>
          <w:rFonts w:ascii="Times New Roman" w:eastAsia="Times New Roman" w:hAnsi="Times New Roman" w:cs="Times New Roman"/>
          <w:sz w:val="24"/>
        </w:rPr>
      </w:pPr>
    </w:p>
    <w:p w14:paraId="54620954" w14:textId="77777777" w:rsidR="00590297" w:rsidRDefault="00590297">
      <w:pPr>
        <w:spacing w:line="312" w:lineRule="auto"/>
        <w:ind w:right="57"/>
        <w:jc w:val="both"/>
        <w:rPr>
          <w:rFonts w:ascii="Times New Roman" w:eastAsia="Times New Roman" w:hAnsi="Times New Roman" w:cs="Times New Roman"/>
          <w:sz w:val="24"/>
        </w:rPr>
      </w:pPr>
    </w:p>
    <w:p w14:paraId="500CC670" w14:textId="77777777" w:rsidR="00590297" w:rsidRDefault="00590297">
      <w:pPr>
        <w:spacing w:line="312" w:lineRule="auto"/>
        <w:ind w:right="57"/>
        <w:jc w:val="both"/>
        <w:rPr>
          <w:rFonts w:ascii="Times New Roman" w:eastAsia="Times New Roman" w:hAnsi="Times New Roman" w:cs="Times New Roman"/>
          <w:sz w:val="24"/>
        </w:rPr>
      </w:pPr>
    </w:p>
    <w:p w14:paraId="5FCBCB1F" w14:textId="77777777" w:rsidR="00590297" w:rsidRDefault="00000000">
      <w:pPr>
        <w:widowControl/>
        <w:spacing w:line="312" w:lineRule="auto"/>
        <w:jc w:val="center"/>
        <w:rPr>
          <w:b/>
          <w:sz w:val="24"/>
        </w:rPr>
      </w:pPr>
      <w:r>
        <w:rPr>
          <w:b/>
          <w:sz w:val="24"/>
        </w:rPr>
        <w:lastRenderedPageBreak/>
        <w:t>ANEXO IX</w:t>
      </w:r>
    </w:p>
    <w:p w14:paraId="283C44EC" w14:textId="77777777" w:rsidR="00590297" w:rsidRDefault="00590297">
      <w:pPr>
        <w:widowControl/>
        <w:spacing w:line="312" w:lineRule="auto"/>
        <w:jc w:val="center"/>
        <w:rPr>
          <w:rFonts w:ascii="Times New Roman" w:eastAsia="Times New Roman" w:hAnsi="Times New Roman" w:cs="Times New Roman"/>
          <w:sz w:val="24"/>
        </w:rPr>
      </w:pPr>
    </w:p>
    <w:p w14:paraId="2B2CE85A" w14:textId="77777777" w:rsidR="00590297" w:rsidRDefault="00000000">
      <w:pPr>
        <w:spacing w:line="312" w:lineRule="auto"/>
        <w:ind w:right="57"/>
        <w:jc w:val="both"/>
        <w:outlineLvl w:val="0"/>
        <w:rPr>
          <w:b/>
          <w:sz w:val="24"/>
        </w:rPr>
      </w:pPr>
      <w:r>
        <w:rPr>
          <w:b/>
          <w:sz w:val="24"/>
        </w:rPr>
        <w:t>ANEXO LC-02 - DECLARAÇÃO DE DOCUMENTOS À DISPOSIÇÃO DO TCE-SP</w:t>
      </w:r>
    </w:p>
    <w:p w14:paraId="6E96AB44" w14:textId="77777777" w:rsidR="00E17DD7" w:rsidRDefault="00E17DD7">
      <w:pPr>
        <w:spacing w:line="312" w:lineRule="auto"/>
        <w:ind w:right="57"/>
        <w:jc w:val="both"/>
        <w:outlineLvl w:val="0"/>
        <w:rPr>
          <w:b/>
          <w:sz w:val="24"/>
        </w:rPr>
      </w:pPr>
    </w:p>
    <w:p w14:paraId="74DA9DA2" w14:textId="77777777" w:rsidR="00590297" w:rsidRDefault="00000000">
      <w:pPr>
        <w:widowControl/>
        <w:spacing w:line="360" w:lineRule="auto"/>
        <w:ind w:right="57"/>
        <w:rPr>
          <w:b/>
          <w:sz w:val="24"/>
        </w:rPr>
      </w:pPr>
      <w:r>
        <w:rPr>
          <w:sz w:val="24"/>
        </w:rPr>
        <w:t xml:space="preserve">CONTRATANTE: </w:t>
      </w:r>
      <w:r>
        <w:rPr>
          <w:b/>
          <w:sz w:val="24"/>
        </w:rPr>
        <w:t>MUNICÍPIO DE TAGUAÍ</w:t>
      </w:r>
    </w:p>
    <w:p w14:paraId="01DE40FF" w14:textId="77777777" w:rsidR="00590297" w:rsidRDefault="00000000">
      <w:pPr>
        <w:widowControl/>
        <w:spacing w:line="360" w:lineRule="auto"/>
        <w:ind w:right="57"/>
        <w:rPr>
          <w:b/>
          <w:sz w:val="24"/>
        </w:rPr>
      </w:pPr>
      <w:r>
        <w:rPr>
          <w:sz w:val="24"/>
        </w:rPr>
        <w:t xml:space="preserve">CNPJ Nº: </w:t>
      </w:r>
      <w:r>
        <w:rPr>
          <w:b/>
          <w:sz w:val="24"/>
        </w:rPr>
        <w:t>46.223.723/0001-50</w:t>
      </w:r>
    </w:p>
    <w:p w14:paraId="467034E7" w14:textId="77777777" w:rsidR="00590297"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59AA5996" w14:textId="77777777" w:rsidR="00590297" w:rsidRDefault="00000000">
      <w:pPr>
        <w:widowControl/>
        <w:spacing w:line="360" w:lineRule="auto"/>
        <w:ind w:right="57"/>
        <w:rPr>
          <w:b/>
          <w:sz w:val="24"/>
        </w:rPr>
      </w:pPr>
      <w:r>
        <w:rPr>
          <w:sz w:val="24"/>
        </w:rPr>
        <w:t xml:space="preserve">CNPJ Nº: </w:t>
      </w:r>
      <w:r>
        <w:rPr>
          <w:b/>
          <w:sz w:val="24"/>
        </w:rPr>
        <w:t>{CNPJ_FORN}}</w:t>
      </w:r>
    </w:p>
    <w:p w14:paraId="773BADE6" w14:textId="77777777" w:rsidR="00590297" w:rsidRDefault="00000000">
      <w:pPr>
        <w:widowControl/>
        <w:spacing w:line="360" w:lineRule="auto"/>
        <w:ind w:right="57"/>
        <w:rPr>
          <w:b/>
          <w:sz w:val="24"/>
        </w:rPr>
      </w:pPr>
      <w:r>
        <w:rPr>
          <w:sz w:val="24"/>
        </w:rPr>
        <w:t xml:space="preserve">CONTRATO N° (DE ORIGEM): </w:t>
      </w:r>
      <w:r>
        <w:rPr>
          <w:b/>
          <w:sz w:val="24"/>
        </w:rPr>
        <w:t>{NUMERO DO CONTRATO}}</w:t>
      </w:r>
    </w:p>
    <w:p w14:paraId="478B4BA9" w14:textId="3F6F3AB6" w:rsidR="00590297" w:rsidRDefault="00000000">
      <w:pPr>
        <w:widowControl/>
        <w:spacing w:line="360" w:lineRule="auto"/>
        <w:ind w:right="57"/>
        <w:rPr>
          <w:b/>
          <w:sz w:val="24"/>
        </w:rPr>
      </w:pPr>
      <w:r>
        <w:rPr>
          <w:sz w:val="24"/>
        </w:rPr>
        <w:t xml:space="preserve">DATA DA ASSINATURA: </w:t>
      </w:r>
    </w:p>
    <w:p w14:paraId="45E27D04" w14:textId="77777777" w:rsidR="00590297" w:rsidRDefault="00000000">
      <w:pPr>
        <w:widowControl/>
        <w:spacing w:line="360" w:lineRule="auto"/>
        <w:ind w:right="57"/>
        <w:rPr>
          <w:sz w:val="24"/>
        </w:rPr>
      </w:pPr>
      <w:r>
        <w:rPr>
          <w:sz w:val="24"/>
        </w:rPr>
        <w:t>VIGÊNCIA: 12 (DOZE MESES)</w:t>
      </w:r>
    </w:p>
    <w:p w14:paraId="1CE2EE81" w14:textId="77777777" w:rsidR="00590297"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48E47B7E" w14:textId="77777777" w:rsidR="00590297" w:rsidRDefault="00000000">
      <w:pPr>
        <w:spacing w:line="312" w:lineRule="auto"/>
        <w:ind w:right="57"/>
        <w:jc w:val="both"/>
        <w:rPr>
          <w:sz w:val="24"/>
        </w:rPr>
      </w:pPr>
      <w:r>
        <w:rPr>
          <w:sz w:val="24"/>
        </w:rPr>
        <w:t>VALOR (R$):</w:t>
      </w:r>
    </w:p>
    <w:p w14:paraId="00626632" w14:textId="77777777" w:rsidR="00590297" w:rsidRPr="004C6EE1" w:rsidRDefault="00000000">
      <w:pPr>
        <w:spacing w:line="312" w:lineRule="auto"/>
        <w:ind w:right="57"/>
        <w:jc w:val="both"/>
        <w:rPr>
          <w:sz w:val="22"/>
          <w:szCs w:val="18"/>
        </w:rPr>
      </w:pPr>
      <w:r w:rsidRPr="004C6EE1">
        <w:rPr>
          <w:sz w:val="22"/>
          <w:szCs w:val="18"/>
        </w:rPr>
        <w:t>Declaro(amos), na qualidade de responsável(</w:t>
      </w:r>
      <w:proofErr w:type="spellStart"/>
      <w:r w:rsidRPr="004C6EE1">
        <w:rPr>
          <w:sz w:val="22"/>
          <w:szCs w:val="18"/>
        </w:rPr>
        <w:t>is</w:t>
      </w:r>
      <w:proofErr w:type="spellEnd"/>
      <w:r w:rsidRPr="004C6EE1">
        <w:rPr>
          <w:sz w:val="22"/>
          <w:szCs w:val="18"/>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4C6EE1">
        <w:rPr>
          <w:spacing w:val="-22"/>
          <w:sz w:val="22"/>
          <w:szCs w:val="18"/>
        </w:rPr>
        <w:t xml:space="preserve"> </w:t>
      </w:r>
      <w:r w:rsidRPr="004C6EE1">
        <w:rPr>
          <w:sz w:val="22"/>
          <w:szCs w:val="18"/>
        </w:rPr>
        <w:t>requisitados.</w:t>
      </w:r>
    </w:p>
    <w:p w14:paraId="59F74256" w14:textId="77777777" w:rsidR="00590297" w:rsidRPr="004C6EE1" w:rsidRDefault="00000000">
      <w:pPr>
        <w:spacing w:line="312" w:lineRule="auto"/>
        <w:ind w:right="57"/>
        <w:jc w:val="both"/>
        <w:rPr>
          <w:sz w:val="22"/>
          <w:szCs w:val="18"/>
        </w:rPr>
      </w:pPr>
      <w:r w:rsidRPr="004C6EE1">
        <w:rPr>
          <w:sz w:val="22"/>
          <w:szCs w:val="18"/>
        </w:rPr>
        <w:t>Em se tratando de obras/serviços de engenharia:</w:t>
      </w:r>
    </w:p>
    <w:p w14:paraId="7DB8C398" w14:textId="77777777" w:rsidR="00590297" w:rsidRPr="004C6EE1" w:rsidRDefault="00000000">
      <w:pPr>
        <w:spacing w:line="312" w:lineRule="auto"/>
        <w:ind w:right="57"/>
        <w:jc w:val="both"/>
        <w:rPr>
          <w:sz w:val="22"/>
          <w:szCs w:val="18"/>
        </w:rPr>
      </w:pPr>
      <w:r w:rsidRPr="004C6EE1">
        <w:rPr>
          <w:sz w:val="22"/>
          <w:szCs w:val="18"/>
        </w:rPr>
        <w:t>Declaro(amos), na qualidade de responsável(</w:t>
      </w:r>
      <w:proofErr w:type="spellStart"/>
      <w:r w:rsidRPr="004C6EE1">
        <w:rPr>
          <w:sz w:val="22"/>
          <w:szCs w:val="18"/>
        </w:rPr>
        <w:t>is</w:t>
      </w:r>
      <w:proofErr w:type="spellEnd"/>
      <w:r w:rsidRPr="004C6EE1">
        <w:rPr>
          <w:sz w:val="22"/>
          <w:szCs w:val="18"/>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4C6EE1">
        <w:rPr>
          <w:spacing w:val="-7"/>
          <w:sz w:val="22"/>
          <w:szCs w:val="18"/>
        </w:rPr>
        <w:t xml:space="preserve"> </w:t>
      </w:r>
      <w:r w:rsidRPr="004C6EE1">
        <w:rPr>
          <w:sz w:val="22"/>
          <w:szCs w:val="18"/>
        </w:rPr>
        <w:t>requisitados:</w:t>
      </w:r>
    </w:p>
    <w:p w14:paraId="34348B17" w14:textId="77777777" w:rsidR="00590297" w:rsidRPr="004C6EE1" w:rsidRDefault="00000000">
      <w:pPr>
        <w:tabs>
          <w:tab w:val="left" w:pos="383"/>
        </w:tabs>
        <w:spacing w:line="312" w:lineRule="auto"/>
        <w:ind w:left="102" w:right="57"/>
        <w:jc w:val="both"/>
        <w:rPr>
          <w:sz w:val="22"/>
          <w:szCs w:val="18"/>
        </w:rPr>
      </w:pPr>
      <w:r w:rsidRPr="004C6EE1">
        <w:rPr>
          <w:sz w:val="22"/>
          <w:szCs w:val="18"/>
        </w:rPr>
        <w:t>a) memorial descritivo dos trabalhos e respectivo cronograma</w:t>
      </w:r>
      <w:r w:rsidRPr="004C6EE1">
        <w:rPr>
          <w:spacing w:val="-25"/>
          <w:sz w:val="22"/>
          <w:szCs w:val="18"/>
        </w:rPr>
        <w:t xml:space="preserve"> </w:t>
      </w:r>
      <w:r w:rsidRPr="004C6EE1">
        <w:rPr>
          <w:sz w:val="22"/>
          <w:szCs w:val="18"/>
        </w:rPr>
        <w:t>físico-financeiro;</w:t>
      </w:r>
    </w:p>
    <w:p w14:paraId="5EC8C858" w14:textId="77777777" w:rsidR="00590297" w:rsidRPr="004C6EE1" w:rsidRDefault="00000000">
      <w:pPr>
        <w:tabs>
          <w:tab w:val="left" w:pos="414"/>
        </w:tabs>
        <w:spacing w:line="312" w:lineRule="auto"/>
        <w:ind w:left="102" w:right="57"/>
        <w:jc w:val="both"/>
        <w:rPr>
          <w:sz w:val="22"/>
          <w:szCs w:val="18"/>
        </w:rPr>
      </w:pPr>
      <w:r w:rsidRPr="004C6EE1">
        <w:rPr>
          <w:sz w:val="22"/>
          <w:szCs w:val="18"/>
        </w:rPr>
        <w:t>b) orçamento detalhado em planilhas que expressem a composição de todos os seus custos</w:t>
      </w:r>
      <w:r w:rsidRPr="004C6EE1">
        <w:rPr>
          <w:spacing w:val="-10"/>
          <w:sz w:val="22"/>
          <w:szCs w:val="18"/>
        </w:rPr>
        <w:t xml:space="preserve"> </w:t>
      </w:r>
      <w:r w:rsidRPr="004C6EE1">
        <w:rPr>
          <w:sz w:val="22"/>
          <w:szCs w:val="18"/>
        </w:rPr>
        <w:t>unitários;</w:t>
      </w:r>
    </w:p>
    <w:p w14:paraId="57BAD3C0" w14:textId="77777777" w:rsidR="00590297" w:rsidRPr="004C6EE1" w:rsidRDefault="00000000">
      <w:pPr>
        <w:tabs>
          <w:tab w:val="left" w:pos="455"/>
        </w:tabs>
        <w:spacing w:line="312" w:lineRule="auto"/>
        <w:ind w:left="102" w:right="57"/>
        <w:jc w:val="both"/>
        <w:rPr>
          <w:sz w:val="22"/>
          <w:szCs w:val="18"/>
        </w:rPr>
      </w:pPr>
      <w:r w:rsidRPr="004C6EE1">
        <w:rPr>
          <w:sz w:val="22"/>
          <w:szCs w:val="18"/>
        </w:rPr>
        <w:t>c) previsão de recursos orçamentários que assegurem o pagamento das obrigações decorrentes de obras ou serviços a serem executados no exercício financeiro em curso, de acordo com o respectivo</w:t>
      </w:r>
      <w:r w:rsidRPr="004C6EE1">
        <w:rPr>
          <w:spacing w:val="-23"/>
          <w:sz w:val="22"/>
          <w:szCs w:val="18"/>
        </w:rPr>
        <w:t xml:space="preserve"> </w:t>
      </w:r>
      <w:r w:rsidRPr="004C6EE1">
        <w:rPr>
          <w:sz w:val="22"/>
          <w:szCs w:val="18"/>
        </w:rPr>
        <w:t>cronograma;</w:t>
      </w:r>
    </w:p>
    <w:p w14:paraId="355A494A" w14:textId="77777777" w:rsidR="00590297" w:rsidRPr="004C6EE1" w:rsidRDefault="00000000">
      <w:pPr>
        <w:tabs>
          <w:tab w:val="left" w:pos="385"/>
        </w:tabs>
        <w:spacing w:line="312" w:lineRule="auto"/>
        <w:ind w:left="102" w:right="57"/>
        <w:jc w:val="both"/>
        <w:rPr>
          <w:sz w:val="22"/>
          <w:szCs w:val="18"/>
        </w:rPr>
      </w:pPr>
      <w:r w:rsidRPr="004C6EE1">
        <w:rPr>
          <w:sz w:val="22"/>
          <w:szCs w:val="18"/>
        </w:rPr>
        <w:t xml:space="preserve">d) comprovação no Plano Plurianual de </w:t>
      </w:r>
      <w:r w:rsidRPr="004C6EE1">
        <w:rPr>
          <w:spacing w:val="2"/>
          <w:sz w:val="22"/>
          <w:szCs w:val="18"/>
        </w:rPr>
        <w:t xml:space="preserve">que </w:t>
      </w:r>
      <w:r w:rsidRPr="004C6EE1">
        <w:rPr>
          <w:sz w:val="22"/>
          <w:szCs w:val="18"/>
        </w:rPr>
        <w:t>o produto das obras ou serviços foi contemplado em suas</w:t>
      </w:r>
      <w:r w:rsidRPr="004C6EE1">
        <w:rPr>
          <w:spacing w:val="-10"/>
          <w:sz w:val="22"/>
          <w:szCs w:val="18"/>
        </w:rPr>
        <w:t xml:space="preserve"> </w:t>
      </w:r>
      <w:r w:rsidRPr="004C6EE1">
        <w:rPr>
          <w:sz w:val="22"/>
          <w:szCs w:val="18"/>
        </w:rPr>
        <w:t>metas;</w:t>
      </w:r>
    </w:p>
    <w:p w14:paraId="63BA5BDF" w14:textId="77777777" w:rsidR="00590297" w:rsidRPr="004C6EE1" w:rsidRDefault="00000000" w:rsidP="00E51991">
      <w:pPr>
        <w:tabs>
          <w:tab w:val="left" w:pos="383"/>
        </w:tabs>
        <w:spacing w:line="312" w:lineRule="auto"/>
        <w:ind w:left="102" w:right="57"/>
        <w:jc w:val="both"/>
        <w:rPr>
          <w:sz w:val="22"/>
          <w:szCs w:val="18"/>
        </w:rPr>
      </w:pPr>
      <w:r w:rsidRPr="004C6EE1">
        <w:rPr>
          <w:sz w:val="22"/>
          <w:szCs w:val="18"/>
        </w:rPr>
        <w:t xml:space="preserve">e) as plantas e projetos de engenharia e arquitetura. </w:t>
      </w:r>
    </w:p>
    <w:p w14:paraId="7F63587E" w14:textId="77777777" w:rsidR="00590297" w:rsidRPr="004C6EE1" w:rsidRDefault="00000000" w:rsidP="00E51991">
      <w:pPr>
        <w:tabs>
          <w:tab w:val="left" w:pos="383"/>
        </w:tabs>
        <w:spacing w:line="312" w:lineRule="auto"/>
        <w:ind w:left="102" w:right="57"/>
        <w:jc w:val="both"/>
        <w:rPr>
          <w:sz w:val="22"/>
          <w:szCs w:val="18"/>
        </w:rPr>
      </w:pPr>
      <w:r w:rsidRPr="004C6EE1">
        <w:rPr>
          <w:sz w:val="22"/>
          <w:szCs w:val="18"/>
        </w:rPr>
        <w:t>LOCAL e</w:t>
      </w:r>
      <w:r w:rsidRPr="004C6EE1">
        <w:rPr>
          <w:spacing w:val="-3"/>
          <w:sz w:val="22"/>
          <w:szCs w:val="18"/>
        </w:rPr>
        <w:t xml:space="preserve"> </w:t>
      </w:r>
      <w:r w:rsidRPr="004C6EE1">
        <w:rPr>
          <w:sz w:val="22"/>
          <w:szCs w:val="18"/>
        </w:rPr>
        <w:t xml:space="preserve">DATA: </w:t>
      </w:r>
    </w:p>
    <w:p w14:paraId="366CFA43" w14:textId="25354A36" w:rsidR="00590297" w:rsidRPr="004C6EE1" w:rsidRDefault="00000000" w:rsidP="00E51991">
      <w:pPr>
        <w:tabs>
          <w:tab w:val="left" w:pos="383"/>
        </w:tabs>
        <w:spacing w:line="312" w:lineRule="auto"/>
        <w:ind w:left="102" w:right="57"/>
        <w:jc w:val="both"/>
        <w:rPr>
          <w:rFonts w:ascii="Times New Roman" w:eastAsia="Times New Roman" w:hAnsi="Times New Roman" w:cs="Times New Roman"/>
          <w:sz w:val="18"/>
          <w:szCs w:val="18"/>
        </w:rPr>
      </w:pPr>
      <w:r w:rsidRPr="004C6EE1">
        <w:rPr>
          <w:sz w:val="22"/>
          <w:szCs w:val="18"/>
        </w:rPr>
        <w:t>RESPONSÁVEL: (nome, cargo, e-mail e assinatura)</w:t>
      </w:r>
    </w:p>
    <w:sectPr w:rsidR="00590297" w:rsidRPr="004C6EE1" w:rsidSect="00FB70CB">
      <w:headerReference w:type="default" r:id="rId97"/>
      <w:footerReference w:type="default" r:id="rId98"/>
      <w:pgSz w:w="11906" w:h="16838"/>
      <w:pgMar w:top="1418" w:right="851" w:bottom="1418" w:left="226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0E74" w14:textId="77777777" w:rsidR="004834EE" w:rsidRDefault="004834EE">
      <w:r>
        <w:separator/>
      </w:r>
    </w:p>
  </w:endnote>
  <w:endnote w:type="continuationSeparator" w:id="0">
    <w:p w14:paraId="60687959" w14:textId="77777777" w:rsidR="004834EE" w:rsidRDefault="0048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charset w:val="01"/>
    <w:family w:val="auto"/>
    <w:pitch w:val="default"/>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657917"/>
      <w:docPartObj>
        <w:docPartGallery w:val="Page Numbers (Bottom of Page)"/>
        <w:docPartUnique/>
      </w:docPartObj>
    </w:sdtPr>
    <w:sdtContent>
      <w:sdt>
        <w:sdtPr>
          <w:id w:val="-1769616900"/>
          <w:docPartObj>
            <w:docPartGallery w:val="Page Numbers (Top of Page)"/>
            <w:docPartUnique/>
          </w:docPartObj>
        </w:sdtPr>
        <w:sdtContent>
          <w:p w14:paraId="7B9724B7" w14:textId="728B8EED" w:rsidR="004C6EE1" w:rsidRDefault="004C6EE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2859D27" w14:textId="77777777" w:rsidR="004C6EE1" w:rsidRPr="00341F60" w:rsidRDefault="004C6EE1" w:rsidP="004C6EE1">
    <w:pPr>
      <w:tabs>
        <w:tab w:val="center" w:pos="4419"/>
        <w:tab w:val="right" w:pos="8838"/>
      </w:tabs>
      <w:spacing w:line="276" w:lineRule="auto"/>
      <w:jc w:val="center"/>
    </w:pPr>
    <w:r w:rsidRPr="00341F60">
      <w:rPr>
        <w:i/>
        <w:color w:val="0000FF"/>
        <w:sz w:val="18"/>
      </w:rPr>
      <w:t>Praça Expedicionário Antônio Romano de Oliveira nº 44 – Telefone (14) 3386-9040</w:t>
    </w:r>
  </w:p>
  <w:p w14:paraId="2AEAAF3F" w14:textId="77777777" w:rsidR="004C6EE1" w:rsidRDefault="004C6EE1" w:rsidP="004C6EE1">
    <w:pPr>
      <w:pStyle w:val="Rodap"/>
      <w:ind w:left="142" w:right="141"/>
      <w:jc w:val="center"/>
      <w:rPr>
        <w:i/>
        <w:color w:val="0000FF"/>
        <w:sz w:val="18"/>
      </w:rPr>
    </w:pPr>
    <w:r w:rsidRPr="00341F60">
      <w:rPr>
        <w:i/>
        <w:color w:val="0000FF"/>
        <w:sz w:val="18"/>
      </w:rPr>
      <w:t>CEP 18890-</w:t>
    </w:r>
    <w:r>
      <w:rPr>
        <w:i/>
        <w:color w:val="0000FF"/>
        <w:sz w:val="18"/>
      </w:rPr>
      <w:t>091</w:t>
    </w:r>
    <w:r w:rsidRPr="00341F60">
      <w:rPr>
        <w:i/>
        <w:color w:val="0000FF"/>
        <w:sz w:val="18"/>
      </w:rPr>
      <w:t xml:space="preserve"> – Taguaí – SP e-mail: </w:t>
    </w:r>
    <w:hyperlink r:id="rId1" w:history="1">
      <w:r w:rsidRPr="00341F60">
        <w:rPr>
          <w:i/>
          <w:color w:val="0563C1"/>
          <w:sz w:val="18"/>
          <w:u w:val="single"/>
        </w:rPr>
        <w:t>licitacao@taguai.sp.gov.br</w:t>
      </w:r>
    </w:hyperlink>
    <w:r w:rsidRPr="00341F60">
      <w:rPr>
        <w:i/>
        <w:color w:val="0000FF"/>
        <w:sz w:val="18"/>
      </w:rPr>
      <w:t xml:space="preserve"> - </w:t>
    </w:r>
    <w:hyperlink r:id="rId2" w:history="1">
      <w:r w:rsidRPr="00B84892">
        <w:rPr>
          <w:rStyle w:val="Hyperlink"/>
          <w:i/>
          <w:sz w:val="18"/>
        </w:rPr>
        <w:t>www.taguai.sp.gov.br</w:t>
      </w:r>
    </w:hyperlink>
  </w:p>
  <w:p w14:paraId="326A2718" w14:textId="77777777" w:rsidR="004C6EE1" w:rsidRDefault="004C6E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5C3D" w14:textId="77777777" w:rsidR="004834EE" w:rsidRDefault="004834EE">
      <w:r>
        <w:separator/>
      </w:r>
    </w:p>
  </w:footnote>
  <w:footnote w:type="continuationSeparator" w:id="0">
    <w:p w14:paraId="661CFEB8" w14:textId="77777777" w:rsidR="004834EE" w:rsidRDefault="0048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6B4E" w14:textId="77777777" w:rsidR="00590297" w:rsidRDefault="00590297">
    <w:pPr>
      <w:widowControl/>
      <w:tabs>
        <w:tab w:val="center" w:pos="4252"/>
        <w:tab w:val="right" w:pos="8504"/>
      </w:tabs>
      <w:jc w:val="center"/>
    </w:pPr>
  </w:p>
  <w:p w14:paraId="1EC25C97" w14:textId="77777777" w:rsidR="00590297"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55D49FE8" wp14:editId="59077AE5">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2166CAC0" w14:textId="77777777" w:rsidR="00590297"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7F7CDC92" w14:textId="77777777" w:rsidR="00590297" w:rsidRDefault="00590297">
    <w:pPr>
      <w:widowControl/>
      <w:tabs>
        <w:tab w:val="center" w:pos="4252"/>
        <w:tab w:val="right" w:pos="8504"/>
      </w:tabs>
      <w:jc w:val="center"/>
    </w:pPr>
  </w:p>
  <w:p w14:paraId="7426CF69" w14:textId="77777777" w:rsidR="00590297" w:rsidRDefault="00000000">
    <w:pPr>
      <w:widowControl/>
      <w:tabs>
        <w:tab w:val="center" w:pos="4252"/>
        <w:tab w:val="right" w:pos="8504"/>
      </w:tabs>
      <w:jc w:val="right"/>
      <w:rPr>
        <w:i/>
        <w:sz w:val="14"/>
      </w:rPr>
    </w:pPr>
    <w:r>
      <w:rPr>
        <w:i/>
        <w:sz w:val="14"/>
      </w:rPr>
      <w:t>EDITAL – PREGÃO ELETRÔNICO – COMPRAS – CONTRATO</w:t>
    </w:r>
  </w:p>
  <w:p w14:paraId="0FEFF173" w14:textId="77777777" w:rsidR="00590297" w:rsidRDefault="00590297">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FB4"/>
    <w:multiLevelType w:val="multilevel"/>
    <w:tmpl w:val="D3BA1E7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05DE5875"/>
    <w:multiLevelType w:val="multilevel"/>
    <w:tmpl w:val="98E2BDF8"/>
    <w:lvl w:ilvl="0">
      <w:numFmt w:val="bullet"/>
      <w:lvlText w:val=""/>
      <w:lvlJc w:val="left"/>
      <w:pPr>
        <w:ind w:left="2421" w:hanging="360"/>
      </w:pPr>
      <w:rPr>
        <w:rFonts w:ascii="Symbol" w:eastAsia="Symbol" w:hAnsi="Symbol" w:cs="Symbol"/>
        <w:sz w:val="22"/>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2" w15:restartNumberingAfterBreak="0">
    <w:nsid w:val="06EB05B6"/>
    <w:multiLevelType w:val="multilevel"/>
    <w:tmpl w:val="7EF60112"/>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3" w15:restartNumberingAfterBreak="0">
    <w:nsid w:val="0CAD007F"/>
    <w:multiLevelType w:val="multilevel"/>
    <w:tmpl w:val="D69CCB5C"/>
    <w:lvl w:ilvl="0">
      <w:start w:val="1"/>
      <w:numFmt w:val="bullet"/>
      <w:lvlText w:val=""/>
      <w:lvlJc w:val="left"/>
      <w:pPr>
        <w:ind w:left="-141" w:firstLine="1701"/>
      </w:pPr>
      <w:rPr>
        <w:rFonts w:ascii="Symbol" w:hAnsi="Symbol" w:hint="default"/>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4" w15:restartNumberingAfterBreak="0">
    <w:nsid w:val="174C6942"/>
    <w:multiLevelType w:val="multilevel"/>
    <w:tmpl w:val="E6F24F56"/>
    <w:lvl w:ilvl="0">
      <w:start w:val="7"/>
      <w:numFmt w:val="decimal"/>
      <w:lvlText w:val="%1."/>
      <w:lvlJc w:val="left"/>
      <w:pPr>
        <w:ind w:left="0" w:firstLine="1701"/>
      </w:pPr>
      <w:rPr>
        <w:rFonts w:asciiTheme="minorHAnsi" w:eastAsia="Times New Roman" w:hAnsiTheme="minorHAnsi" w:cstheme="minorHAnsi" w:hint="default"/>
        <w:b/>
        <w:sz w:val="22"/>
      </w:rPr>
    </w:lvl>
    <w:lvl w:ilvl="1">
      <w:start w:val="1"/>
      <w:numFmt w:val="decimal"/>
      <w:lvlText w:val="%1.%2."/>
      <w:lvlJc w:val="left"/>
      <w:pPr>
        <w:ind w:left="0" w:firstLine="1701"/>
      </w:pPr>
      <w:rPr>
        <w:rFonts w:ascii="Calibri" w:eastAsia="Calibri" w:hAnsi="Calibri" w:cs="Calibri"/>
        <w:b/>
        <w:sz w:val="22"/>
      </w:rPr>
    </w:lvl>
    <w:lvl w:ilvl="2">
      <w:start w:val="1"/>
      <w:numFmt w:val="decimal"/>
      <w:lvlText w:val="%1.%2.%3."/>
      <w:lvlJc w:val="left"/>
      <w:pPr>
        <w:ind w:left="0" w:firstLine="1701"/>
      </w:pPr>
      <w:rPr>
        <w:rFonts w:asciiTheme="minorHAnsi" w:eastAsia="Times New Roman" w:hAnsiTheme="minorHAnsi" w:cstheme="minorHAnsi" w:hint="default"/>
        <w:b/>
        <w:sz w:val="22"/>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5" w15:restartNumberingAfterBreak="0">
    <w:nsid w:val="1D9509BC"/>
    <w:multiLevelType w:val="multilevel"/>
    <w:tmpl w:val="1A86D8D6"/>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0" w:firstLine="1701"/>
      </w:pPr>
      <w:rPr>
        <w:rFonts w:asciiTheme="minorHAnsi" w:eastAsia="Times New Roman" w:hAnsiTheme="minorHAnsi" w:cstheme="minorHAnsi" w:hint="default"/>
        <w:sz w:val="22"/>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6" w15:restartNumberingAfterBreak="0">
    <w:nsid w:val="1F8B49E5"/>
    <w:multiLevelType w:val="multilevel"/>
    <w:tmpl w:val="7914560E"/>
    <w:lvl w:ilvl="0">
      <w:start w:val="6"/>
      <w:numFmt w:val="decimal"/>
      <w:lvlText w:val="%1."/>
      <w:lvlJc w:val="left"/>
      <w:pPr>
        <w:ind w:left="0" w:firstLine="1701"/>
      </w:pPr>
      <w:rPr>
        <w:rFonts w:asciiTheme="minorHAnsi" w:eastAsia="Times New Roman" w:hAnsiTheme="minorHAnsi" w:cstheme="minorHAnsi" w:hint="default"/>
        <w:b/>
        <w:sz w:val="22"/>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0" w:firstLine="1701"/>
      </w:pPr>
      <w:rPr>
        <w:rFonts w:asciiTheme="minorHAnsi" w:eastAsia="Times New Roman" w:hAnsiTheme="minorHAnsi" w:cstheme="minorHAnsi" w:hint="default"/>
        <w:b/>
        <w:sz w:val="22"/>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7" w15:restartNumberingAfterBreak="0">
    <w:nsid w:val="330A5653"/>
    <w:multiLevelType w:val="multilevel"/>
    <w:tmpl w:val="16E24D94"/>
    <w:lvl w:ilvl="0">
      <w:start w:val="2"/>
      <w:numFmt w:val="decimal"/>
      <w:lvlText w:val="%1."/>
      <w:lvlJc w:val="left"/>
      <w:pPr>
        <w:ind w:left="0" w:firstLine="0"/>
      </w:pPr>
      <w:rPr>
        <w:rFonts w:asciiTheme="minorHAnsi" w:eastAsia="Times New Roman" w:hAnsiTheme="minorHAnsi" w:cstheme="minorHAnsi" w:hint="default"/>
        <w:b/>
        <w:sz w:val="22"/>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0" w:firstLine="1701"/>
      </w:pPr>
      <w:rPr>
        <w:rFonts w:asciiTheme="minorHAnsi" w:eastAsia="Times New Roman" w:hAnsiTheme="minorHAnsi" w:cstheme="minorHAnsi" w:hint="default"/>
        <w:b/>
        <w:sz w:val="22"/>
      </w:rPr>
    </w:lvl>
    <w:lvl w:ilvl="3">
      <w:start w:val="1"/>
      <w:numFmt w:val="decimal"/>
      <w:lvlText w:val="%1.%2.%3.%4."/>
      <w:lvlJc w:val="left"/>
      <w:pPr>
        <w:ind w:left="0" w:firstLine="1701"/>
      </w:pPr>
      <w:rPr>
        <w:rFonts w:asciiTheme="minorHAnsi" w:eastAsia="Times New Roman" w:hAnsiTheme="minorHAnsi" w:cstheme="minorHAnsi" w:hint="default"/>
        <w:b/>
        <w:sz w:val="22"/>
      </w:rPr>
    </w:lvl>
    <w:lvl w:ilvl="4">
      <w:start w:val="1"/>
      <w:numFmt w:val="decimal"/>
      <w:lvlText w:val="%1.%2.%3.%4.%5."/>
      <w:lvlJc w:val="left"/>
      <w:pPr>
        <w:ind w:left="0" w:firstLine="1701"/>
      </w:pPr>
      <w:rPr>
        <w:rFonts w:asciiTheme="minorHAnsi" w:eastAsia="Times New Roman" w:hAnsiTheme="minorHAnsi" w:cstheme="minorHAnsi" w:hint="default"/>
        <w:b/>
        <w:sz w:val="22"/>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8" w15:restartNumberingAfterBreak="0">
    <w:nsid w:val="33A74779"/>
    <w:multiLevelType w:val="hybridMultilevel"/>
    <w:tmpl w:val="B51EC27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7A1117"/>
    <w:multiLevelType w:val="multilevel"/>
    <w:tmpl w:val="9C38B884"/>
    <w:lvl w:ilvl="0">
      <w:start w:val="1"/>
      <w:numFmt w:val="decimal"/>
      <w:lvlText w:val="%1."/>
      <w:lvlJc w:val="left"/>
      <w:pPr>
        <w:ind w:left="30" w:firstLine="0"/>
      </w:pPr>
      <w:rPr>
        <w:rFonts w:asciiTheme="minorHAnsi" w:eastAsia="Times New Roman" w:hAnsiTheme="minorHAnsi" w:cstheme="minorHAnsi" w:hint="default"/>
        <w:b/>
        <w:sz w:val="22"/>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0" w15:restartNumberingAfterBreak="0">
    <w:nsid w:val="3B2A7D86"/>
    <w:multiLevelType w:val="multilevel"/>
    <w:tmpl w:val="0346E660"/>
    <w:lvl w:ilvl="0">
      <w:start w:val="5"/>
      <w:numFmt w:val="decimal"/>
      <w:lvlText w:val="%1."/>
      <w:lvlJc w:val="left"/>
      <w:pPr>
        <w:ind w:left="540" w:hanging="540"/>
      </w:pPr>
      <w:rPr>
        <w:rFonts w:asciiTheme="minorHAnsi" w:eastAsia="Times New Roman" w:hAnsiTheme="minorHAnsi" w:cstheme="minorHAnsi" w:hint="default"/>
        <w:sz w:val="22"/>
        <w:szCs w:val="22"/>
      </w:rPr>
    </w:lvl>
    <w:lvl w:ilvl="1">
      <w:start w:val="2"/>
      <w:numFmt w:val="decimal"/>
      <w:lvlText w:val="%1.%2."/>
      <w:lvlJc w:val="left"/>
      <w:pPr>
        <w:ind w:left="0" w:firstLine="1701"/>
      </w:pPr>
      <w:rPr>
        <w:rFonts w:ascii="Calibri" w:eastAsia="Calibri" w:hAnsi="Calibri" w:cs="Calibri"/>
        <w:b/>
        <w:sz w:val="22"/>
      </w:rPr>
    </w:lvl>
    <w:lvl w:ilvl="2">
      <w:start w:val="1"/>
      <w:numFmt w:val="decimal"/>
      <w:lvlText w:val="%1.%2.%3."/>
      <w:lvlJc w:val="left"/>
      <w:pPr>
        <w:ind w:left="0" w:firstLine="1700"/>
      </w:pPr>
      <w:rPr>
        <w:rFonts w:asciiTheme="minorHAnsi" w:eastAsia="Times New Roman" w:hAnsiTheme="minorHAnsi" w:cstheme="minorHAnsi" w:hint="default"/>
        <w:b/>
        <w:sz w:val="22"/>
      </w:rPr>
    </w:lvl>
    <w:lvl w:ilvl="3">
      <w:start w:val="1"/>
      <w:numFmt w:val="decimal"/>
      <w:lvlText w:val="%1.%2.%3.%4."/>
      <w:lvlJc w:val="left"/>
      <w:pPr>
        <w:ind w:left="0" w:firstLine="1701"/>
      </w:pPr>
      <w:rPr>
        <w:rFonts w:asciiTheme="minorHAnsi" w:eastAsia="Times New Roman" w:hAnsiTheme="minorHAnsi" w:cstheme="minorHAnsi" w:hint="default"/>
        <w:b/>
        <w:sz w:val="22"/>
      </w:rPr>
    </w:lvl>
    <w:lvl w:ilvl="4">
      <w:start w:val="1"/>
      <w:numFmt w:val="decimal"/>
      <w:lvlText w:val="%1.%2.%3.%4.%5."/>
      <w:lvlJc w:val="left"/>
      <w:pPr>
        <w:ind w:left="4480" w:hanging="1080"/>
      </w:pPr>
      <w:rPr>
        <w:rFonts w:ascii="Times New Roman" w:eastAsia="Times New Roman" w:hAnsi="Times New Roman" w:cs="Times New Roman"/>
        <w:b/>
        <w:sz w:val="24"/>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11" w15:restartNumberingAfterBreak="0">
    <w:nsid w:val="40B928C1"/>
    <w:multiLevelType w:val="multilevel"/>
    <w:tmpl w:val="46F0E078"/>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2" w15:restartNumberingAfterBreak="0">
    <w:nsid w:val="41BD275B"/>
    <w:multiLevelType w:val="multilevel"/>
    <w:tmpl w:val="B8FC2956"/>
    <w:lvl w:ilvl="0">
      <w:start w:val="5"/>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0" w:firstLine="1701"/>
      </w:pPr>
      <w:rPr>
        <w:rFonts w:asciiTheme="minorHAnsi" w:eastAsia="Times New Roman" w:hAnsiTheme="minorHAnsi" w:cstheme="minorHAnsi" w:hint="default"/>
        <w:b/>
        <w:sz w:val="22"/>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3" w15:restartNumberingAfterBreak="0">
    <w:nsid w:val="47BB12BE"/>
    <w:multiLevelType w:val="multilevel"/>
    <w:tmpl w:val="578AC5E4"/>
    <w:lvl w:ilvl="0">
      <w:start w:val="1"/>
      <w:numFmt w:val="lowerLetter"/>
      <w:lvlText w:val="%1)"/>
      <w:lvlJc w:val="left"/>
      <w:pPr>
        <w:ind w:left="2061" w:hanging="360"/>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4" w15:restartNumberingAfterBreak="0">
    <w:nsid w:val="55055E04"/>
    <w:multiLevelType w:val="multilevel"/>
    <w:tmpl w:val="20CEF14A"/>
    <w:lvl w:ilvl="0">
      <w:numFmt w:val="bullet"/>
      <w:lvlText w:val=""/>
      <w:lvlJc w:val="left"/>
      <w:pPr>
        <w:ind w:left="2421" w:hanging="360"/>
      </w:pPr>
      <w:rPr>
        <w:rFonts w:ascii="Symbol" w:eastAsia="Symbol" w:hAnsi="Symbol" w:cs="Symbol"/>
        <w:b/>
        <w:color w:val="000000"/>
        <w:sz w:val="22"/>
        <w:u w:val="single"/>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15" w15:restartNumberingAfterBreak="0">
    <w:nsid w:val="60D223A9"/>
    <w:multiLevelType w:val="multilevel"/>
    <w:tmpl w:val="88E2E90A"/>
    <w:lvl w:ilvl="0">
      <w:start w:val="4"/>
      <w:numFmt w:val="decimal"/>
      <w:lvlText w:val="%1."/>
      <w:lvlJc w:val="left"/>
      <w:pPr>
        <w:ind w:left="0" w:firstLine="0"/>
      </w:pPr>
      <w:rPr>
        <w:rFonts w:asciiTheme="minorHAnsi" w:eastAsia="Times New Roman" w:hAnsiTheme="minorHAnsi" w:cstheme="minorHAnsi" w:hint="default"/>
        <w:b/>
        <w:sz w:val="22"/>
      </w:rPr>
    </w:lvl>
    <w:lvl w:ilvl="1">
      <w:start w:val="1"/>
      <w:numFmt w:val="decimal"/>
      <w:lvlText w:val="%1.%2."/>
      <w:lvlJc w:val="left"/>
      <w:pPr>
        <w:ind w:left="0" w:firstLine="1701"/>
      </w:pPr>
      <w:rPr>
        <w:rFonts w:asciiTheme="minorHAnsi" w:eastAsia="Times New Roman" w:hAnsiTheme="minorHAnsi" w:cstheme="minorHAnsi" w:hint="default"/>
        <w:b/>
        <w:sz w:val="22"/>
      </w:rPr>
    </w:lvl>
    <w:lvl w:ilvl="2">
      <w:start w:val="1"/>
      <w:numFmt w:val="decimal"/>
      <w:lvlText w:val="%1.%2.%3."/>
      <w:lvlJc w:val="left"/>
      <w:pPr>
        <w:ind w:left="0" w:firstLine="1701"/>
      </w:pPr>
      <w:rPr>
        <w:rFonts w:asciiTheme="minorHAnsi" w:eastAsia="Times New Roman" w:hAnsiTheme="minorHAnsi" w:cstheme="minorHAnsi" w:hint="default"/>
        <w:sz w:val="22"/>
      </w:rPr>
    </w:lvl>
    <w:lvl w:ilvl="3">
      <w:start w:val="1"/>
      <w:numFmt w:val="decimal"/>
      <w:lvlText w:val="%1.%2.%3.%4."/>
      <w:lvlJc w:val="left"/>
      <w:pPr>
        <w:ind w:left="0" w:firstLine="1701"/>
      </w:pPr>
      <w:rPr>
        <w:rFonts w:asciiTheme="minorHAnsi" w:eastAsia="Times New Roman" w:hAnsiTheme="minorHAnsi" w:cstheme="minorHAnsi" w:hint="default"/>
        <w:b/>
        <w:sz w:val="22"/>
        <w:u w:val="single"/>
      </w:rPr>
    </w:lvl>
    <w:lvl w:ilvl="4">
      <w:start w:val="1"/>
      <w:numFmt w:val="decimal"/>
      <w:lvlText w:val="%1.%2.%3.%4.%5."/>
      <w:lvlJc w:val="left"/>
      <w:pPr>
        <w:ind w:left="4200" w:hanging="1080"/>
      </w:pPr>
      <w:rPr>
        <w:rFonts w:ascii="Times New Roman" w:eastAsia="Times New Roman" w:hAnsi="Times New Roman" w:cs="Times New Roman"/>
        <w:sz w:val="24"/>
      </w:rPr>
    </w:lvl>
    <w:lvl w:ilvl="5">
      <w:start w:val="1"/>
      <w:numFmt w:val="decimal"/>
      <w:lvlText w:val="%1.%2.%3.%4.%5.%6."/>
      <w:lvlJc w:val="left"/>
      <w:pPr>
        <w:ind w:left="4980" w:hanging="1080"/>
      </w:pPr>
      <w:rPr>
        <w:rFonts w:ascii="Times New Roman" w:eastAsia="Times New Roman" w:hAnsi="Times New Roman" w:cs="Times New Roman"/>
        <w:sz w:val="24"/>
      </w:rPr>
    </w:lvl>
    <w:lvl w:ilvl="6">
      <w:start w:val="1"/>
      <w:numFmt w:val="decimal"/>
      <w:lvlText w:val="%1.%2.%3.%4.%5.%6.%7."/>
      <w:lvlJc w:val="left"/>
      <w:pPr>
        <w:ind w:left="6120" w:hanging="1440"/>
      </w:pPr>
      <w:rPr>
        <w:rFonts w:ascii="Times New Roman" w:eastAsia="Times New Roman" w:hAnsi="Times New Roman" w:cs="Times New Roman"/>
        <w:sz w:val="24"/>
      </w:rPr>
    </w:lvl>
    <w:lvl w:ilvl="7">
      <w:start w:val="1"/>
      <w:numFmt w:val="decimal"/>
      <w:lvlText w:val="%1.%2.%3.%4.%5.%6.%7.%8."/>
      <w:lvlJc w:val="left"/>
      <w:pPr>
        <w:ind w:left="6900" w:hanging="1440"/>
      </w:pPr>
      <w:rPr>
        <w:rFonts w:ascii="Times New Roman" w:eastAsia="Times New Roman" w:hAnsi="Times New Roman" w:cs="Times New Roman"/>
        <w:sz w:val="24"/>
      </w:rPr>
    </w:lvl>
    <w:lvl w:ilvl="8">
      <w:start w:val="1"/>
      <w:numFmt w:val="decimal"/>
      <w:lvlText w:val="%1.%2.%3.%4.%5.%6.%7.%8.%9."/>
      <w:lvlJc w:val="left"/>
      <w:pPr>
        <w:ind w:left="8040" w:hanging="1800"/>
      </w:pPr>
      <w:rPr>
        <w:rFonts w:ascii="Times New Roman" w:eastAsia="Times New Roman" w:hAnsi="Times New Roman" w:cs="Times New Roman"/>
        <w:sz w:val="24"/>
      </w:rPr>
    </w:lvl>
  </w:abstractNum>
  <w:abstractNum w:abstractNumId="16"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6585673"/>
    <w:multiLevelType w:val="hybridMultilevel"/>
    <w:tmpl w:val="63EA9C3C"/>
    <w:lvl w:ilvl="0" w:tplc="52D88D66">
      <w:start w:val="1"/>
      <w:numFmt w:val="decimal"/>
      <w:lvlText w:val="%1."/>
      <w:lvlJc w:val="left"/>
      <w:pPr>
        <w:ind w:left="810" w:firstLine="0"/>
      </w:pPr>
      <w:rPr>
        <w:rFonts w:ascii="Times New Roman" w:eastAsia="Times New Roman" w:hAnsi="Times New Roman" w:cs="Times New Roman"/>
        <w:b/>
        <w:sz w:val="24"/>
      </w:rPr>
    </w:lvl>
    <w:lvl w:ilvl="1" w:tplc="2A7C3758">
      <w:numFmt w:val="bullet"/>
      <w:lvlText w:val="•"/>
      <w:lvlJc w:val="left"/>
      <w:pPr>
        <w:ind w:left="1609" w:hanging="708"/>
      </w:pPr>
      <w:rPr>
        <w:rFonts w:ascii="Times New Roman" w:eastAsia="Times New Roman" w:hAnsi="Times New Roman" w:cs="Times New Roman"/>
        <w:sz w:val="24"/>
      </w:rPr>
    </w:lvl>
    <w:lvl w:ilvl="2" w:tplc="96A008EE">
      <w:numFmt w:val="bullet"/>
      <w:lvlText w:val="•"/>
      <w:lvlJc w:val="left"/>
      <w:pPr>
        <w:ind w:left="2399" w:hanging="708"/>
      </w:pPr>
      <w:rPr>
        <w:rFonts w:ascii="Times New Roman" w:eastAsia="Times New Roman" w:hAnsi="Times New Roman" w:cs="Times New Roman"/>
        <w:sz w:val="24"/>
      </w:rPr>
    </w:lvl>
    <w:lvl w:ilvl="3" w:tplc="0BA65C38">
      <w:numFmt w:val="bullet"/>
      <w:lvlText w:val="•"/>
      <w:lvlJc w:val="left"/>
      <w:pPr>
        <w:ind w:left="3189" w:hanging="708"/>
      </w:pPr>
      <w:rPr>
        <w:rFonts w:ascii="Times New Roman" w:eastAsia="Times New Roman" w:hAnsi="Times New Roman" w:cs="Times New Roman"/>
        <w:sz w:val="24"/>
      </w:rPr>
    </w:lvl>
    <w:lvl w:ilvl="4" w:tplc="382AFBB6">
      <w:numFmt w:val="bullet"/>
      <w:lvlText w:val="•"/>
      <w:lvlJc w:val="left"/>
      <w:pPr>
        <w:ind w:left="3979" w:hanging="708"/>
      </w:pPr>
      <w:rPr>
        <w:rFonts w:ascii="Times New Roman" w:eastAsia="Times New Roman" w:hAnsi="Times New Roman" w:cs="Times New Roman"/>
        <w:sz w:val="24"/>
      </w:rPr>
    </w:lvl>
    <w:lvl w:ilvl="5" w:tplc="000E7F5C">
      <w:numFmt w:val="bullet"/>
      <w:lvlText w:val="•"/>
      <w:lvlJc w:val="left"/>
      <w:pPr>
        <w:ind w:left="4769" w:hanging="708"/>
      </w:pPr>
      <w:rPr>
        <w:rFonts w:ascii="Times New Roman" w:eastAsia="Times New Roman" w:hAnsi="Times New Roman" w:cs="Times New Roman"/>
        <w:sz w:val="24"/>
      </w:rPr>
    </w:lvl>
    <w:lvl w:ilvl="6" w:tplc="7E4C9DF0">
      <w:numFmt w:val="bullet"/>
      <w:lvlText w:val="•"/>
      <w:lvlJc w:val="left"/>
      <w:pPr>
        <w:ind w:left="5559" w:hanging="708"/>
      </w:pPr>
      <w:rPr>
        <w:rFonts w:ascii="Times New Roman" w:eastAsia="Times New Roman" w:hAnsi="Times New Roman" w:cs="Times New Roman"/>
        <w:sz w:val="24"/>
      </w:rPr>
    </w:lvl>
    <w:lvl w:ilvl="7" w:tplc="9FB6AD94">
      <w:numFmt w:val="bullet"/>
      <w:lvlText w:val="•"/>
      <w:lvlJc w:val="left"/>
      <w:pPr>
        <w:ind w:left="6349" w:hanging="708"/>
      </w:pPr>
      <w:rPr>
        <w:rFonts w:ascii="Times New Roman" w:eastAsia="Times New Roman" w:hAnsi="Times New Roman" w:cs="Times New Roman"/>
        <w:sz w:val="24"/>
      </w:rPr>
    </w:lvl>
    <w:lvl w:ilvl="8" w:tplc="83C81ABC">
      <w:numFmt w:val="bullet"/>
      <w:lvlText w:val="•"/>
      <w:lvlJc w:val="left"/>
      <w:pPr>
        <w:ind w:left="7139" w:hanging="708"/>
      </w:pPr>
      <w:rPr>
        <w:rFonts w:ascii="Times New Roman" w:eastAsia="Times New Roman" w:hAnsi="Times New Roman" w:cs="Times New Roman"/>
        <w:sz w:val="24"/>
      </w:rPr>
    </w:lvl>
  </w:abstractNum>
  <w:abstractNum w:abstractNumId="18" w15:restartNumberingAfterBreak="0">
    <w:nsid w:val="7CB1776A"/>
    <w:multiLevelType w:val="multilevel"/>
    <w:tmpl w:val="4066E21A"/>
    <w:lvl w:ilvl="0">
      <w:start w:val="1"/>
      <w:numFmt w:val="bullet"/>
      <w:lvlText w:val=""/>
      <w:lvlJc w:val="left"/>
      <w:pPr>
        <w:ind w:left="-141" w:firstLine="1701"/>
      </w:pPr>
      <w:rPr>
        <w:rFonts w:ascii="Wingdings" w:hAnsi="Wingdings" w:hint="default"/>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num w:numId="1" w16cid:durableId="381908809">
    <w:abstractNumId w:val="0"/>
  </w:num>
  <w:num w:numId="2" w16cid:durableId="468789442">
    <w:abstractNumId w:val="17"/>
  </w:num>
  <w:num w:numId="3" w16cid:durableId="1184397811">
    <w:abstractNumId w:val="11"/>
  </w:num>
  <w:num w:numId="4" w16cid:durableId="989753758">
    <w:abstractNumId w:val="10"/>
  </w:num>
  <w:num w:numId="5" w16cid:durableId="1288968838">
    <w:abstractNumId w:val="6"/>
  </w:num>
  <w:num w:numId="6" w16cid:durableId="357318812">
    <w:abstractNumId w:val="7"/>
  </w:num>
  <w:num w:numId="7" w16cid:durableId="549612051">
    <w:abstractNumId w:val="13"/>
  </w:num>
  <w:num w:numId="8" w16cid:durableId="722600046">
    <w:abstractNumId w:val="4"/>
  </w:num>
  <w:num w:numId="9" w16cid:durableId="498079467">
    <w:abstractNumId w:val="9"/>
  </w:num>
  <w:num w:numId="10" w16cid:durableId="77946205">
    <w:abstractNumId w:val="3"/>
  </w:num>
  <w:num w:numId="11" w16cid:durableId="1108043176">
    <w:abstractNumId w:val="12"/>
  </w:num>
  <w:num w:numId="12" w16cid:durableId="221064553">
    <w:abstractNumId w:val="15"/>
  </w:num>
  <w:num w:numId="13" w16cid:durableId="1272519073">
    <w:abstractNumId w:val="5"/>
  </w:num>
  <w:num w:numId="14" w16cid:durableId="1432315808">
    <w:abstractNumId w:val="14"/>
  </w:num>
  <w:num w:numId="15" w16cid:durableId="155078314">
    <w:abstractNumId w:val="1"/>
  </w:num>
  <w:num w:numId="16" w16cid:durableId="376052266">
    <w:abstractNumId w:val="2"/>
  </w:num>
  <w:num w:numId="17" w16cid:durableId="1590499980">
    <w:abstractNumId w:val="18"/>
  </w:num>
  <w:num w:numId="18" w16cid:durableId="2109616269">
    <w:abstractNumId w:val="16"/>
  </w:num>
  <w:num w:numId="19" w16cid:durableId="983898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97"/>
    <w:rsid w:val="00014D3E"/>
    <w:rsid w:val="000842F7"/>
    <w:rsid w:val="001A78A5"/>
    <w:rsid w:val="00285968"/>
    <w:rsid w:val="002A2FE9"/>
    <w:rsid w:val="003137CB"/>
    <w:rsid w:val="00403B9B"/>
    <w:rsid w:val="004520FC"/>
    <w:rsid w:val="004834EE"/>
    <w:rsid w:val="00490550"/>
    <w:rsid w:val="004C6EE1"/>
    <w:rsid w:val="00590297"/>
    <w:rsid w:val="005E5105"/>
    <w:rsid w:val="0084362B"/>
    <w:rsid w:val="00A518A7"/>
    <w:rsid w:val="00B8019F"/>
    <w:rsid w:val="00C44BB6"/>
    <w:rsid w:val="00E17DD7"/>
    <w:rsid w:val="00E2063D"/>
    <w:rsid w:val="00E51991"/>
    <w:rsid w:val="00FB7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FB99"/>
  <w15:docId w15:val="{6B7CE2B9-8F43-4D80-8447-D8E72078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2FE9"/>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Tabelacomgrade">
    <w:name w:val="Table Grid"/>
    <w:basedOn w:val="Tabelanormal"/>
    <w:uiPriority w:val="39"/>
    <w:rsid w:val="00FB7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C6EE1"/>
    <w:pPr>
      <w:tabs>
        <w:tab w:val="center" w:pos="4252"/>
        <w:tab w:val="right" w:pos="8504"/>
      </w:tabs>
    </w:pPr>
  </w:style>
  <w:style w:type="character" w:customStyle="1" w:styleId="CabealhoChar">
    <w:name w:val="Cabeçalho Char"/>
    <w:basedOn w:val="Fontepargpadro"/>
    <w:link w:val="Cabealho"/>
    <w:uiPriority w:val="99"/>
    <w:rsid w:val="004C6EE1"/>
  </w:style>
  <w:style w:type="paragraph" w:styleId="Rodap">
    <w:name w:val="footer"/>
    <w:basedOn w:val="Normal"/>
    <w:link w:val="RodapChar"/>
    <w:uiPriority w:val="99"/>
    <w:unhideWhenUsed/>
    <w:rsid w:val="004C6EE1"/>
    <w:pPr>
      <w:tabs>
        <w:tab w:val="center" w:pos="4252"/>
        <w:tab w:val="right" w:pos="8504"/>
      </w:tabs>
    </w:pPr>
  </w:style>
  <w:style w:type="character" w:customStyle="1" w:styleId="RodapChar">
    <w:name w:val="Rodapé Char"/>
    <w:basedOn w:val="Fontepargpadro"/>
    <w:link w:val="Rodap"/>
    <w:uiPriority w:val="99"/>
    <w:rsid w:val="004C6EE1"/>
  </w:style>
  <w:style w:type="character" w:styleId="Hyperlink">
    <w:name w:val="Hyperlink"/>
    <w:rsid w:val="004C6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hyperlink" Target="http://www.planalto.gov.br/ccivil_03/_ato2019-2022/2021/lei/L14133.htm"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image" Target="media/image25.emf"/><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leis/l8078compilado.htm" TargetMode="External"/><Relationship Id="rId97" Type="http://schemas.openxmlformats.org/officeDocument/2006/relationships/header" Target="header1.xm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image" Target="media/image7.emf"/><Relationship Id="rId11" Type="http://schemas.openxmlformats.org/officeDocument/2006/relationships/hyperlink" Target="http://www.portaldecompraspublicas.com.br/" TargetMode="Externa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25art159" TargetMode="External"/><Relationship Id="rId100"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image" Target="media/image19.emf"/><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image" Target="media/image1.emf"/><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www.portaldecompraspublicas.com.br" TargetMode="External"/><Relationship Id="rId31" Type="http://schemas.openxmlformats.org/officeDocument/2006/relationships/image" Target="media/image9.emf"/><Relationship Id="rId44" Type="http://schemas.openxmlformats.org/officeDocument/2006/relationships/image" Target="media/image22.emf"/><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2/decreto/d7724.htm"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image" Target="media/image17.emf"/></Relationships>
</file>

<file path=word/_rels/footer1.xml.rels><?xml version="1.0" encoding="UTF-8" standalone="yes"?>
<Relationships xmlns="http://schemas.openxmlformats.org/package/2006/relationships"><Relationship Id="rId2" Type="http://schemas.openxmlformats.org/officeDocument/2006/relationships/hyperlink" Target="http://www.taguai.sp.gov.br" TargetMode="External"/><Relationship Id="rId1" Type="http://schemas.openxmlformats.org/officeDocument/2006/relationships/hyperlink" Target="mailto:licitacao@tagua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117</Pages>
  <Words>29254</Words>
  <Characters>157975</Characters>
  <Application>Microsoft Office Word</Application>
  <DocSecurity>0</DocSecurity>
  <Lines>1316</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8</cp:revision>
  <cp:lastPrinted>2024-05-29T13:05:00Z</cp:lastPrinted>
  <dcterms:created xsi:type="dcterms:W3CDTF">2024-05-29T11:57:00Z</dcterms:created>
  <dcterms:modified xsi:type="dcterms:W3CDTF">2024-06-27T20:02:00Z</dcterms:modified>
</cp:coreProperties>
</file>