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BD7E88" w14:textId="77777777" w:rsidR="00335149" w:rsidRDefault="00000000">
      <w:pPr>
        <w:widowControl/>
        <w:spacing w:line="312" w:lineRule="auto"/>
        <w:jc w:val="center"/>
        <w:rPr>
          <w:b/>
          <w:sz w:val="24"/>
        </w:rPr>
      </w:pPr>
      <w:r>
        <w:rPr>
          <w:b/>
          <w:sz w:val="24"/>
        </w:rPr>
        <w:t>EDITAL</w:t>
      </w:r>
    </w:p>
    <w:p w14:paraId="08ABE97F" w14:textId="77777777" w:rsidR="00335149" w:rsidRDefault="00335149">
      <w:pPr>
        <w:widowControl/>
        <w:spacing w:line="312" w:lineRule="auto"/>
        <w:jc w:val="both"/>
        <w:rPr>
          <w:rFonts w:ascii="Times New Roman" w:eastAsia="Times New Roman" w:hAnsi="Times New Roman" w:cs="Times New Roman"/>
          <w:sz w:val="24"/>
        </w:rPr>
      </w:pPr>
    </w:p>
    <w:p w14:paraId="4629688E" w14:textId="77777777" w:rsidR="00335149" w:rsidRDefault="00335149">
      <w:pPr>
        <w:widowControl/>
        <w:spacing w:line="312" w:lineRule="auto"/>
        <w:jc w:val="both"/>
        <w:rPr>
          <w:rFonts w:ascii="Times New Roman" w:eastAsia="Times New Roman" w:hAnsi="Times New Roman" w:cs="Times New Roman"/>
          <w:sz w:val="24"/>
        </w:rPr>
      </w:pPr>
    </w:p>
    <w:p w14:paraId="3D9CEB00" w14:textId="77777777" w:rsidR="00335149"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47F0298E" w14:textId="77777777" w:rsidR="00335149" w:rsidRDefault="00335149">
      <w:pPr>
        <w:widowControl/>
        <w:spacing w:line="312" w:lineRule="auto"/>
        <w:jc w:val="both"/>
        <w:rPr>
          <w:sz w:val="24"/>
        </w:rPr>
      </w:pPr>
    </w:p>
    <w:p w14:paraId="6376FC28" w14:textId="77777777" w:rsidR="00335149" w:rsidRDefault="00335149">
      <w:pPr>
        <w:widowControl/>
        <w:spacing w:line="312" w:lineRule="auto"/>
        <w:jc w:val="both"/>
        <w:rPr>
          <w:sz w:val="24"/>
        </w:rPr>
      </w:pPr>
    </w:p>
    <w:p w14:paraId="66B486FC" w14:textId="77777777" w:rsidR="00335149" w:rsidRDefault="00000000">
      <w:pPr>
        <w:widowControl/>
        <w:spacing w:line="312" w:lineRule="auto"/>
        <w:jc w:val="both"/>
        <w:rPr>
          <w:b/>
          <w:sz w:val="24"/>
        </w:rPr>
      </w:pPr>
      <w:r>
        <w:rPr>
          <w:b/>
          <w:sz w:val="24"/>
        </w:rPr>
        <w:t>1 – PREÂMBULO</w:t>
      </w:r>
    </w:p>
    <w:p w14:paraId="36AB6670" w14:textId="77777777" w:rsidR="00335149" w:rsidRDefault="00335149">
      <w:pPr>
        <w:widowControl/>
        <w:spacing w:line="312" w:lineRule="auto"/>
        <w:jc w:val="both"/>
        <w:rPr>
          <w:rFonts w:ascii="Times New Roman" w:eastAsia="Times New Roman" w:hAnsi="Times New Roman" w:cs="Times New Roman"/>
          <w:sz w:val="24"/>
        </w:rPr>
      </w:pPr>
    </w:p>
    <w:p w14:paraId="688597F3" w14:textId="77777777" w:rsidR="00335149" w:rsidRDefault="00000000">
      <w:pPr>
        <w:widowControl/>
        <w:spacing w:line="312" w:lineRule="auto"/>
        <w:jc w:val="both"/>
        <w:rPr>
          <w:b/>
          <w:sz w:val="24"/>
        </w:rPr>
      </w:pPr>
      <w:r>
        <w:rPr>
          <w:sz w:val="24"/>
        </w:rPr>
        <w:t xml:space="preserve">ÓRGÃO: </w:t>
      </w:r>
      <w:r>
        <w:rPr>
          <w:b/>
          <w:sz w:val="24"/>
        </w:rPr>
        <w:t>MUNICÍPIO DE TAGUAÍ</w:t>
      </w:r>
    </w:p>
    <w:p w14:paraId="68232722" w14:textId="77777777" w:rsidR="00335149" w:rsidRDefault="00000000">
      <w:pPr>
        <w:widowControl/>
        <w:spacing w:line="312" w:lineRule="auto"/>
        <w:jc w:val="both"/>
        <w:rPr>
          <w:b/>
          <w:sz w:val="24"/>
        </w:rPr>
      </w:pPr>
      <w:r>
        <w:rPr>
          <w:sz w:val="24"/>
        </w:rPr>
        <w:t xml:space="preserve">PROCEDIMENTO LICITATÓRIO REGIDO PELA </w:t>
      </w:r>
      <w:r>
        <w:rPr>
          <w:b/>
          <w:sz w:val="24"/>
        </w:rPr>
        <w:t>LEI FEDERAL Nº 14.133/2021</w:t>
      </w:r>
    </w:p>
    <w:p w14:paraId="27A125BC" w14:textId="77777777" w:rsidR="00335149" w:rsidRDefault="00000000">
      <w:pPr>
        <w:widowControl/>
        <w:spacing w:line="312" w:lineRule="auto"/>
        <w:jc w:val="both"/>
        <w:rPr>
          <w:b/>
          <w:sz w:val="24"/>
        </w:rPr>
      </w:pPr>
      <w:r>
        <w:rPr>
          <w:sz w:val="24"/>
        </w:rPr>
        <w:t xml:space="preserve">PROCESSO ADMINISTRATIVO Nº: </w:t>
      </w:r>
      <w:r>
        <w:rPr>
          <w:b/>
          <w:sz w:val="24"/>
        </w:rPr>
        <w:t>3565/2024</w:t>
      </w:r>
    </w:p>
    <w:p w14:paraId="6C3163BA" w14:textId="77777777" w:rsidR="00335149" w:rsidRDefault="00000000">
      <w:pPr>
        <w:widowControl/>
        <w:spacing w:line="312" w:lineRule="auto"/>
        <w:jc w:val="both"/>
        <w:rPr>
          <w:b/>
          <w:sz w:val="24"/>
        </w:rPr>
      </w:pPr>
      <w:r>
        <w:rPr>
          <w:sz w:val="24"/>
        </w:rPr>
        <w:t xml:space="preserve">PROCESSO LICITATÓRIO Nº: </w:t>
      </w:r>
      <w:r>
        <w:rPr>
          <w:b/>
          <w:sz w:val="24"/>
        </w:rPr>
        <w:t xml:space="preserve">211/24 </w:t>
      </w:r>
    </w:p>
    <w:p w14:paraId="3DCBCCE2" w14:textId="77777777" w:rsidR="00335149" w:rsidRDefault="00000000">
      <w:pPr>
        <w:widowControl/>
        <w:spacing w:line="312" w:lineRule="auto"/>
        <w:jc w:val="both"/>
        <w:rPr>
          <w:b/>
          <w:sz w:val="24"/>
        </w:rPr>
      </w:pPr>
      <w:r>
        <w:rPr>
          <w:sz w:val="24"/>
        </w:rPr>
        <w:t>ANO DO PROCESSO LICITATÓRIO:</w:t>
      </w:r>
      <w:r>
        <w:rPr>
          <w:b/>
          <w:sz w:val="24"/>
        </w:rPr>
        <w:t xml:space="preserve"> 2024</w:t>
      </w:r>
    </w:p>
    <w:p w14:paraId="4E7FCCBF" w14:textId="77777777" w:rsidR="00335149" w:rsidRDefault="00000000">
      <w:pPr>
        <w:widowControl/>
        <w:spacing w:line="312" w:lineRule="auto"/>
        <w:jc w:val="both"/>
        <w:rPr>
          <w:b/>
          <w:sz w:val="24"/>
        </w:rPr>
      </w:pPr>
      <w:r>
        <w:rPr>
          <w:sz w:val="24"/>
        </w:rPr>
        <w:t xml:space="preserve">MODALIDADE Nº: </w:t>
      </w:r>
      <w:r>
        <w:rPr>
          <w:b/>
          <w:sz w:val="24"/>
        </w:rPr>
        <w:t>25/2024</w:t>
      </w:r>
    </w:p>
    <w:p w14:paraId="17DEA2A4" w14:textId="77777777" w:rsidR="00335149" w:rsidRDefault="00000000">
      <w:pPr>
        <w:widowControl/>
        <w:spacing w:line="312" w:lineRule="auto"/>
        <w:jc w:val="both"/>
        <w:rPr>
          <w:b/>
          <w:sz w:val="24"/>
        </w:rPr>
      </w:pPr>
      <w:r>
        <w:rPr>
          <w:sz w:val="24"/>
        </w:rPr>
        <w:t xml:space="preserve">MODALIDADE DE LICITAÇÃO: </w:t>
      </w:r>
      <w:r>
        <w:rPr>
          <w:b/>
          <w:sz w:val="24"/>
        </w:rPr>
        <w:t>PREGÃO ELETRÔNICO</w:t>
      </w:r>
    </w:p>
    <w:p w14:paraId="53122C98" w14:textId="77777777" w:rsidR="00335149"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7B4593D7" w14:textId="77777777" w:rsidR="00335149" w:rsidRDefault="00000000">
      <w:pPr>
        <w:widowControl/>
        <w:spacing w:line="312" w:lineRule="auto"/>
        <w:jc w:val="both"/>
        <w:rPr>
          <w:b/>
          <w:sz w:val="24"/>
        </w:rPr>
      </w:pPr>
      <w:r>
        <w:rPr>
          <w:sz w:val="24"/>
        </w:rPr>
        <w:t xml:space="preserve">CRITÉRIOS DE JULGAMENTO DAS PROPOSTAS: </w:t>
      </w:r>
      <w:r>
        <w:rPr>
          <w:b/>
          <w:sz w:val="24"/>
        </w:rPr>
        <w:t>Menor Preço Global</w:t>
      </w:r>
    </w:p>
    <w:p w14:paraId="37458A07" w14:textId="77777777" w:rsidR="00335149" w:rsidRDefault="00000000">
      <w:pPr>
        <w:widowControl/>
        <w:spacing w:line="312" w:lineRule="auto"/>
        <w:jc w:val="both"/>
        <w:rPr>
          <w:b/>
          <w:sz w:val="24"/>
        </w:rPr>
      </w:pPr>
      <w:r>
        <w:rPr>
          <w:sz w:val="24"/>
        </w:rPr>
        <w:t xml:space="preserve">REGIME DE EXECUÇÃO: </w:t>
      </w:r>
      <w:r>
        <w:rPr>
          <w:b/>
          <w:sz w:val="24"/>
        </w:rPr>
        <w:t>CONTRATO</w:t>
      </w:r>
    </w:p>
    <w:p w14:paraId="01CD102E" w14:textId="77777777" w:rsidR="00335149" w:rsidRDefault="00000000">
      <w:pPr>
        <w:widowControl/>
        <w:spacing w:line="312" w:lineRule="auto"/>
        <w:jc w:val="both"/>
        <w:rPr>
          <w:b/>
          <w:sz w:val="24"/>
        </w:rPr>
      </w:pPr>
      <w:r>
        <w:rPr>
          <w:sz w:val="24"/>
        </w:rPr>
        <w:t xml:space="preserve">FORMA DE FORNECIMENTO: </w:t>
      </w:r>
      <w:r>
        <w:rPr>
          <w:b/>
          <w:sz w:val="24"/>
        </w:rPr>
        <w:t>EXECUÇÃO PARCELADA</w:t>
      </w:r>
    </w:p>
    <w:p w14:paraId="32F25BD3" w14:textId="77777777" w:rsidR="00335149" w:rsidRDefault="00000000">
      <w:pPr>
        <w:widowControl/>
        <w:spacing w:line="312" w:lineRule="auto"/>
        <w:jc w:val="both"/>
        <w:rPr>
          <w:b/>
          <w:sz w:val="24"/>
        </w:rPr>
      </w:pPr>
      <w:r>
        <w:rPr>
          <w:sz w:val="24"/>
        </w:rPr>
        <w:t>SERVIÇO CONTÍNUO:</w:t>
      </w:r>
      <w:r>
        <w:rPr>
          <w:b/>
          <w:sz w:val="24"/>
        </w:rPr>
        <w:t xml:space="preserve"> NÃO HÁ PREDOMINÂNCIA DE MÃO DE OBRA.</w:t>
      </w:r>
    </w:p>
    <w:p w14:paraId="16B98074" w14:textId="435359EA" w:rsidR="00335149" w:rsidRDefault="00000000">
      <w:pPr>
        <w:widowControl/>
        <w:spacing w:line="312" w:lineRule="auto"/>
        <w:jc w:val="both"/>
        <w:rPr>
          <w:b/>
          <w:sz w:val="24"/>
        </w:rPr>
      </w:pPr>
      <w:r>
        <w:rPr>
          <w:sz w:val="24"/>
        </w:rPr>
        <w:t>DATA DA SESSÃO PÚBLICA:</w:t>
      </w:r>
      <w:r>
        <w:rPr>
          <w:b/>
          <w:sz w:val="24"/>
        </w:rPr>
        <w:t xml:space="preserve"> </w:t>
      </w:r>
      <w:r w:rsidR="00316034">
        <w:rPr>
          <w:b/>
          <w:sz w:val="24"/>
        </w:rPr>
        <w:t>27/12/2024</w:t>
      </w:r>
    </w:p>
    <w:p w14:paraId="6581A19A" w14:textId="7FAEEB1E" w:rsidR="00335149" w:rsidRDefault="00000000">
      <w:pPr>
        <w:widowControl/>
        <w:spacing w:line="312" w:lineRule="auto"/>
        <w:jc w:val="both"/>
        <w:rPr>
          <w:sz w:val="24"/>
        </w:rPr>
      </w:pPr>
      <w:r>
        <w:rPr>
          <w:sz w:val="24"/>
        </w:rPr>
        <w:t>HORÁRIO DA SESSÃO PÚBLICA:</w:t>
      </w:r>
      <w:r w:rsidR="00316034">
        <w:rPr>
          <w:sz w:val="24"/>
        </w:rPr>
        <w:t xml:space="preserve"> </w:t>
      </w:r>
      <w:r w:rsidR="00316034" w:rsidRPr="00316034">
        <w:rPr>
          <w:b/>
          <w:bCs/>
          <w:sz w:val="24"/>
        </w:rPr>
        <w:t>9H</w:t>
      </w:r>
      <w:r w:rsidRPr="00316034">
        <w:rPr>
          <w:b/>
          <w:bCs/>
          <w:sz w:val="24"/>
        </w:rPr>
        <w:t xml:space="preserve"> </w:t>
      </w:r>
    </w:p>
    <w:p w14:paraId="39218B61" w14:textId="67294139" w:rsidR="00335149" w:rsidRPr="00316034" w:rsidRDefault="00000000">
      <w:pPr>
        <w:widowControl/>
        <w:spacing w:line="312" w:lineRule="auto"/>
        <w:jc w:val="both"/>
        <w:rPr>
          <w:b/>
          <w:bCs/>
          <w:sz w:val="24"/>
        </w:rPr>
      </w:pPr>
      <w:r>
        <w:rPr>
          <w:sz w:val="24"/>
        </w:rPr>
        <w:t xml:space="preserve">PERÍODO PARA RECEBIMENTO DAS PROPOSTAS: </w:t>
      </w:r>
      <w:r w:rsidRPr="00316034">
        <w:rPr>
          <w:b/>
          <w:bCs/>
          <w:sz w:val="24"/>
        </w:rPr>
        <w:t>DO DIA</w:t>
      </w:r>
      <w:r w:rsidR="00316034" w:rsidRPr="00316034">
        <w:rPr>
          <w:b/>
          <w:bCs/>
          <w:sz w:val="24"/>
        </w:rPr>
        <w:t xml:space="preserve"> 10/12/2024</w:t>
      </w:r>
      <w:r w:rsidRPr="00316034">
        <w:rPr>
          <w:b/>
          <w:bCs/>
          <w:sz w:val="24"/>
        </w:rPr>
        <w:t xml:space="preserve"> A PARTIR DAS  </w:t>
      </w:r>
      <w:r w:rsidR="00316034" w:rsidRPr="00316034">
        <w:rPr>
          <w:b/>
          <w:bCs/>
          <w:sz w:val="24"/>
        </w:rPr>
        <w:t>9</w:t>
      </w:r>
      <w:r w:rsidRPr="00316034">
        <w:rPr>
          <w:b/>
          <w:bCs/>
          <w:sz w:val="24"/>
        </w:rPr>
        <w:t xml:space="preserve">H ATÉ O DIA </w:t>
      </w:r>
      <w:r w:rsidR="00316034" w:rsidRPr="00316034">
        <w:rPr>
          <w:b/>
          <w:bCs/>
          <w:sz w:val="24"/>
        </w:rPr>
        <w:t>27/12/2024</w:t>
      </w:r>
      <w:r w:rsidRPr="00316034">
        <w:rPr>
          <w:b/>
          <w:bCs/>
          <w:sz w:val="24"/>
        </w:rPr>
        <w:t xml:space="preserve"> ATÉ ÀS </w:t>
      </w:r>
      <w:r w:rsidR="00316034" w:rsidRPr="00316034">
        <w:rPr>
          <w:b/>
          <w:bCs/>
          <w:sz w:val="24"/>
        </w:rPr>
        <w:t>9</w:t>
      </w:r>
      <w:r w:rsidRPr="00316034">
        <w:rPr>
          <w:b/>
          <w:bCs/>
          <w:sz w:val="24"/>
        </w:rPr>
        <w:t>H</w:t>
      </w:r>
    </w:p>
    <w:p w14:paraId="56ECDA6F" w14:textId="5C866FF9" w:rsidR="00335149" w:rsidRDefault="00000000">
      <w:pPr>
        <w:widowControl/>
        <w:spacing w:line="312" w:lineRule="auto"/>
        <w:rPr>
          <w:b/>
          <w:sz w:val="24"/>
          <w:u w:val="single"/>
        </w:rPr>
      </w:pPr>
      <w:r>
        <w:rPr>
          <w:sz w:val="24"/>
        </w:rPr>
        <w:t xml:space="preserve">LOCAL: PORTAL DE COMPRAS </w:t>
      </w:r>
      <w:r w:rsidR="004A0A10">
        <w:rPr>
          <w:sz w:val="24"/>
        </w:rPr>
        <w:t xml:space="preserve">PÚBLICAS </w:t>
      </w:r>
      <w:r w:rsidR="004A0A10">
        <w:rPr>
          <w:b/>
          <w:sz w:val="24"/>
        </w:rPr>
        <w:t>(</w:t>
      </w:r>
      <w:hyperlink r:id="rId7">
        <w:r w:rsidR="00335149">
          <w:rPr>
            <w:b/>
            <w:sz w:val="24"/>
            <w:u w:val="single"/>
          </w:rPr>
          <w:t>www.portaldecompraspublicas.com.br</w:t>
        </w:r>
      </w:hyperlink>
      <w:r>
        <w:rPr>
          <w:b/>
          <w:sz w:val="24"/>
          <w:u w:val="single"/>
        </w:rPr>
        <w:t>)</w:t>
      </w:r>
    </w:p>
    <w:p w14:paraId="5784B821" w14:textId="77777777" w:rsidR="00335149" w:rsidRDefault="00335149">
      <w:pPr>
        <w:widowControl/>
        <w:spacing w:line="312" w:lineRule="auto"/>
        <w:rPr>
          <w:rFonts w:ascii="Times New Roman" w:eastAsia="Times New Roman" w:hAnsi="Times New Roman" w:cs="Times New Roman"/>
          <w:b/>
          <w:sz w:val="24"/>
          <w:u w:val="single"/>
        </w:rPr>
      </w:pPr>
    </w:p>
    <w:p w14:paraId="1998A1BB" w14:textId="77777777" w:rsidR="00335149" w:rsidRDefault="00335149">
      <w:pPr>
        <w:widowControl/>
        <w:spacing w:line="312" w:lineRule="auto"/>
        <w:jc w:val="both"/>
        <w:rPr>
          <w:rFonts w:ascii="Times New Roman" w:eastAsia="Times New Roman" w:hAnsi="Times New Roman" w:cs="Times New Roman"/>
          <w:b/>
          <w:sz w:val="24"/>
        </w:rPr>
      </w:pPr>
    </w:p>
    <w:p w14:paraId="31894911" w14:textId="77777777" w:rsidR="00335149" w:rsidRDefault="00335149">
      <w:pPr>
        <w:widowControl/>
        <w:spacing w:line="312" w:lineRule="auto"/>
        <w:rPr>
          <w:rFonts w:ascii="Times New Roman" w:eastAsia="Times New Roman" w:hAnsi="Times New Roman" w:cs="Times New Roman"/>
          <w:sz w:val="24"/>
        </w:rPr>
      </w:pPr>
    </w:p>
    <w:p w14:paraId="7AC4CC71" w14:textId="77777777" w:rsidR="00335149" w:rsidRPr="00316034" w:rsidRDefault="00000000">
      <w:pPr>
        <w:widowControl/>
        <w:spacing w:line="312" w:lineRule="auto"/>
        <w:rPr>
          <w:b/>
          <w:bCs/>
          <w:sz w:val="24"/>
        </w:rPr>
      </w:pPr>
      <w:r>
        <w:rPr>
          <w:sz w:val="24"/>
        </w:rPr>
        <w:t>DATA-BASE ORÇAMENTO ESTIMADO:</w:t>
      </w:r>
      <w:r w:rsidRPr="00316034">
        <w:rPr>
          <w:b/>
          <w:bCs/>
          <w:sz w:val="24"/>
        </w:rPr>
        <w:t>04/12/2024</w:t>
      </w:r>
    </w:p>
    <w:p w14:paraId="6AE3FEE3" w14:textId="77777777" w:rsidR="00335149" w:rsidRDefault="00335149">
      <w:pPr>
        <w:widowControl/>
        <w:spacing w:line="312" w:lineRule="auto"/>
        <w:jc w:val="both"/>
        <w:rPr>
          <w:rFonts w:ascii="Times New Roman" w:eastAsia="Times New Roman" w:hAnsi="Times New Roman" w:cs="Times New Roman"/>
          <w:sz w:val="24"/>
          <w:shd w:val="clear" w:color="auto" w:fill="FFFF00"/>
        </w:rPr>
      </w:pPr>
    </w:p>
    <w:p w14:paraId="47B643C6" w14:textId="77777777" w:rsidR="00335149" w:rsidRDefault="00000000">
      <w:pPr>
        <w:widowControl/>
        <w:spacing w:line="312" w:lineRule="auto"/>
        <w:jc w:val="both"/>
        <w:rPr>
          <w:b/>
          <w:sz w:val="24"/>
        </w:rPr>
      </w:pPr>
      <w:r>
        <w:rPr>
          <w:b/>
          <w:sz w:val="24"/>
        </w:rPr>
        <w:lastRenderedPageBreak/>
        <w:t>2 - DO OBJETO</w:t>
      </w:r>
    </w:p>
    <w:p w14:paraId="3652DFC4" w14:textId="77777777" w:rsidR="00335149" w:rsidRDefault="00335149">
      <w:pPr>
        <w:widowControl/>
        <w:spacing w:line="312" w:lineRule="auto"/>
        <w:jc w:val="both"/>
        <w:rPr>
          <w:rFonts w:ascii="Times New Roman" w:eastAsia="Times New Roman" w:hAnsi="Times New Roman" w:cs="Times New Roman"/>
          <w:sz w:val="24"/>
        </w:rPr>
      </w:pPr>
    </w:p>
    <w:p w14:paraId="245F3E11" w14:textId="77777777" w:rsidR="00335149" w:rsidRDefault="00000000">
      <w:pPr>
        <w:widowControl/>
        <w:spacing w:line="312" w:lineRule="auto"/>
        <w:jc w:val="both"/>
        <w:rPr>
          <w:b/>
          <w:sz w:val="24"/>
        </w:rPr>
      </w:pPr>
      <w:r>
        <w:rPr>
          <w:b/>
          <w:sz w:val="24"/>
        </w:rPr>
        <w:t>2.1</w:t>
      </w:r>
      <w:r>
        <w:rPr>
          <w:sz w:val="24"/>
        </w:rPr>
        <w:t xml:space="preserve"> - O objeto da presente licitação é: </w:t>
      </w:r>
      <w:r>
        <w:rPr>
          <w:b/>
          <w:sz w:val="24"/>
        </w:rPr>
        <w:t>CONTRATAÇÃO DE EMPRESA ESPECIALIZADA EM LOCAÇÃO DE ESTRUTURA DE PALCOS, TENDAS, GRADIS E ESTRUTURAS DE FECHAMENTOS PARA EVENTOS</w:t>
      </w:r>
    </w:p>
    <w:p w14:paraId="74DCE02C" w14:textId="77777777" w:rsidR="00335149" w:rsidRDefault="00335149">
      <w:pPr>
        <w:widowControl/>
        <w:spacing w:line="312" w:lineRule="auto"/>
        <w:jc w:val="both"/>
        <w:rPr>
          <w:rFonts w:ascii="Times New Roman" w:eastAsia="Times New Roman" w:hAnsi="Times New Roman" w:cs="Times New Roman"/>
          <w:sz w:val="24"/>
        </w:rPr>
      </w:pPr>
    </w:p>
    <w:p w14:paraId="5890FB8F" w14:textId="77777777" w:rsidR="00335149"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4D0F754A" w14:textId="77777777" w:rsidR="00335149" w:rsidRDefault="00335149">
      <w:pPr>
        <w:widowControl/>
        <w:spacing w:line="312" w:lineRule="auto"/>
        <w:jc w:val="both"/>
        <w:rPr>
          <w:sz w:val="24"/>
        </w:rPr>
      </w:pPr>
    </w:p>
    <w:p w14:paraId="651377A4" w14:textId="77777777" w:rsidR="00335149"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36E1ADAA" w14:textId="77777777" w:rsidR="00335149" w:rsidRDefault="00335149">
      <w:pPr>
        <w:widowControl/>
        <w:spacing w:line="312" w:lineRule="auto"/>
        <w:jc w:val="both"/>
        <w:rPr>
          <w:sz w:val="24"/>
        </w:rPr>
      </w:pPr>
    </w:p>
    <w:p w14:paraId="0AD0197E" w14:textId="77777777" w:rsidR="00335149" w:rsidRDefault="00000000">
      <w:pPr>
        <w:widowControl/>
        <w:spacing w:line="312" w:lineRule="auto"/>
        <w:jc w:val="both"/>
        <w:rPr>
          <w:b/>
          <w:sz w:val="24"/>
        </w:rPr>
      </w:pPr>
      <w:r>
        <w:rPr>
          <w:b/>
          <w:sz w:val="24"/>
        </w:rPr>
        <w:t>3 - DAS DESPESAS E DOS RECURSOS ORÇAMENTÁRIOS</w:t>
      </w:r>
    </w:p>
    <w:p w14:paraId="6C6EBC3B" w14:textId="77777777" w:rsidR="00335149" w:rsidRDefault="00335149">
      <w:pPr>
        <w:widowControl/>
        <w:spacing w:line="312" w:lineRule="auto"/>
        <w:jc w:val="both"/>
        <w:rPr>
          <w:rFonts w:ascii="Times New Roman" w:eastAsia="Times New Roman" w:hAnsi="Times New Roman" w:cs="Times New Roman"/>
          <w:sz w:val="24"/>
        </w:rPr>
      </w:pPr>
    </w:p>
    <w:p w14:paraId="6F380BE2" w14:textId="77777777" w:rsidR="00335149"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542CBF08" w14:textId="77777777" w:rsidR="00335149" w:rsidRDefault="00000000">
      <w:pPr>
        <w:widowControl/>
        <w:spacing w:line="312" w:lineRule="auto"/>
        <w:jc w:val="both"/>
        <w:rPr>
          <w:sz w:val="24"/>
        </w:rPr>
      </w:pPr>
      <w:r>
        <w:rPr>
          <w:sz w:val="24"/>
        </w:rPr>
        <w:t>UNIDADE ORÇAMENTÁRIA:</w:t>
      </w:r>
    </w:p>
    <w:p w14:paraId="53A97F54" w14:textId="77777777" w:rsidR="00335149" w:rsidRDefault="00000000">
      <w:pPr>
        <w:widowControl/>
        <w:spacing w:line="312" w:lineRule="auto"/>
        <w:jc w:val="both"/>
        <w:rPr>
          <w:b/>
          <w:sz w:val="24"/>
        </w:rPr>
      </w:pPr>
      <w:r>
        <w:rPr>
          <w:b/>
          <w:sz w:val="24"/>
        </w:rPr>
        <w:t>02/10/02 - PROJETOS CULTURAIS</w:t>
      </w:r>
    </w:p>
    <w:p w14:paraId="2886A929" w14:textId="77777777" w:rsidR="00335149" w:rsidRDefault="00335149">
      <w:pPr>
        <w:widowControl/>
        <w:spacing w:line="312" w:lineRule="auto"/>
        <w:jc w:val="both"/>
        <w:rPr>
          <w:sz w:val="24"/>
        </w:rPr>
      </w:pPr>
    </w:p>
    <w:p w14:paraId="51145619" w14:textId="77777777" w:rsidR="00335149" w:rsidRDefault="00000000">
      <w:pPr>
        <w:widowControl/>
        <w:spacing w:line="312" w:lineRule="auto"/>
        <w:jc w:val="both"/>
        <w:rPr>
          <w:sz w:val="24"/>
        </w:rPr>
      </w:pPr>
      <w:r>
        <w:rPr>
          <w:sz w:val="24"/>
        </w:rPr>
        <w:t>FUNCIONAL PROGRAMÁTICA</w:t>
      </w:r>
    </w:p>
    <w:p w14:paraId="1437CC82" w14:textId="77777777" w:rsidR="00335149" w:rsidRDefault="00000000">
      <w:pPr>
        <w:widowControl/>
        <w:spacing w:line="312" w:lineRule="auto"/>
        <w:jc w:val="both"/>
        <w:rPr>
          <w:b/>
          <w:sz w:val="24"/>
        </w:rPr>
      </w:pPr>
      <w:r>
        <w:rPr>
          <w:b/>
          <w:sz w:val="24"/>
        </w:rPr>
        <w:t>13.392.1301.2544.0000 - MANUTENÇÃO DOS EVENTOS CULTURAIS E ARTÍSTICOS</w:t>
      </w:r>
    </w:p>
    <w:p w14:paraId="3BAD5F62" w14:textId="77777777" w:rsidR="00335149" w:rsidRDefault="00335149">
      <w:pPr>
        <w:widowControl/>
        <w:spacing w:line="312" w:lineRule="auto"/>
        <w:jc w:val="both"/>
        <w:rPr>
          <w:sz w:val="24"/>
        </w:rPr>
      </w:pPr>
    </w:p>
    <w:p w14:paraId="0531095F" w14:textId="77777777" w:rsidR="00335149" w:rsidRDefault="00000000">
      <w:pPr>
        <w:widowControl/>
        <w:spacing w:line="312" w:lineRule="auto"/>
        <w:jc w:val="both"/>
        <w:rPr>
          <w:sz w:val="24"/>
        </w:rPr>
      </w:pPr>
      <w:r>
        <w:rPr>
          <w:sz w:val="24"/>
        </w:rPr>
        <w:t>ELEMENTO DE DESPESA:</w:t>
      </w:r>
    </w:p>
    <w:p w14:paraId="45414206" w14:textId="77777777" w:rsidR="00335149" w:rsidRDefault="00000000">
      <w:pPr>
        <w:widowControl/>
        <w:spacing w:line="312" w:lineRule="auto"/>
        <w:jc w:val="both"/>
        <w:rPr>
          <w:b/>
          <w:sz w:val="24"/>
        </w:rPr>
      </w:pPr>
      <w:r>
        <w:rPr>
          <w:b/>
          <w:sz w:val="24"/>
        </w:rPr>
        <w:t>3.3.90.39.00 - OUTROS SERVIÇOS DE TERCEIROS - PESSOA JURÍDICA</w:t>
      </w:r>
    </w:p>
    <w:p w14:paraId="738EC914" w14:textId="77777777" w:rsidR="00335149" w:rsidRDefault="00335149">
      <w:pPr>
        <w:widowControl/>
        <w:spacing w:line="312" w:lineRule="auto"/>
        <w:jc w:val="both"/>
        <w:rPr>
          <w:sz w:val="24"/>
        </w:rPr>
      </w:pPr>
    </w:p>
    <w:p w14:paraId="47C4E97E" w14:textId="77777777" w:rsidR="00335149" w:rsidRDefault="00000000">
      <w:pPr>
        <w:widowControl/>
        <w:spacing w:line="312" w:lineRule="auto"/>
        <w:jc w:val="both"/>
        <w:rPr>
          <w:sz w:val="24"/>
        </w:rPr>
      </w:pPr>
      <w:r>
        <w:rPr>
          <w:sz w:val="24"/>
        </w:rPr>
        <w:t>FICHAS:</w:t>
      </w:r>
    </w:p>
    <w:p w14:paraId="683E6FE5" w14:textId="77777777" w:rsidR="00335149" w:rsidRDefault="00000000">
      <w:pPr>
        <w:widowControl/>
        <w:spacing w:line="312" w:lineRule="auto"/>
        <w:jc w:val="both"/>
        <w:rPr>
          <w:b/>
          <w:sz w:val="24"/>
        </w:rPr>
      </w:pPr>
      <w:r>
        <w:rPr>
          <w:b/>
          <w:sz w:val="24"/>
        </w:rPr>
        <w:t>528</w:t>
      </w:r>
    </w:p>
    <w:p w14:paraId="3E579E53" w14:textId="77777777" w:rsidR="00335149" w:rsidRDefault="00335149">
      <w:pPr>
        <w:widowControl/>
        <w:spacing w:line="312" w:lineRule="auto"/>
        <w:jc w:val="both"/>
        <w:rPr>
          <w:b/>
          <w:sz w:val="24"/>
          <w:shd w:val="clear" w:color="auto" w:fill="00FF00"/>
        </w:rPr>
      </w:pPr>
    </w:p>
    <w:p w14:paraId="4261B2D7" w14:textId="77777777" w:rsidR="00335149" w:rsidRDefault="00000000">
      <w:pPr>
        <w:widowControl/>
        <w:spacing w:line="312" w:lineRule="auto"/>
        <w:jc w:val="both"/>
        <w:rPr>
          <w:b/>
          <w:sz w:val="24"/>
        </w:rPr>
      </w:pPr>
      <w:r>
        <w:rPr>
          <w:b/>
          <w:sz w:val="24"/>
        </w:rPr>
        <w:t>4 - DOS ESCLARECIMENTOS E DA IMPUGNAÇÃO AO EDITAL</w:t>
      </w:r>
    </w:p>
    <w:p w14:paraId="3916B008" w14:textId="77777777" w:rsidR="00335149" w:rsidRDefault="00335149">
      <w:pPr>
        <w:widowControl/>
        <w:spacing w:line="312" w:lineRule="auto"/>
        <w:jc w:val="both"/>
        <w:rPr>
          <w:rFonts w:ascii="Times New Roman" w:eastAsia="Times New Roman" w:hAnsi="Times New Roman" w:cs="Times New Roman"/>
          <w:sz w:val="24"/>
        </w:rPr>
      </w:pPr>
    </w:p>
    <w:p w14:paraId="366BF926" w14:textId="77777777" w:rsidR="00335149"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w:t>
      </w:r>
      <w:r>
        <w:rPr>
          <w:sz w:val="24"/>
        </w:rPr>
        <w:lastRenderedPageBreak/>
        <w:t xml:space="preserve">termos, mediante petição, a ser enviada exclusivamente em forma eletrônica no sistema </w:t>
      </w:r>
      <w:hyperlink r:id="rId8">
        <w:r w:rsidR="00335149">
          <w:rPr>
            <w:sz w:val="24"/>
            <w:u w:val="single"/>
          </w:rPr>
          <w:t>www.portaldecompraspublicas.com.br</w:t>
        </w:r>
      </w:hyperlink>
      <w:r>
        <w:rPr>
          <w:rFonts w:ascii="Times New Roman" w:eastAsia="Times New Roman" w:hAnsi="Times New Roman" w:cs="Times New Roman"/>
          <w:sz w:val="24"/>
          <w:u w:val="single"/>
        </w:rPr>
        <w:t>.</w:t>
      </w:r>
    </w:p>
    <w:p w14:paraId="67420344" w14:textId="77777777" w:rsidR="00335149" w:rsidRDefault="00335149">
      <w:pPr>
        <w:widowControl/>
        <w:spacing w:line="312" w:lineRule="auto"/>
        <w:jc w:val="both"/>
        <w:rPr>
          <w:rFonts w:ascii="Times New Roman" w:eastAsia="Times New Roman" w:hAnsi="Times New Roman" w:cs="Times New Roman"/>
          <w:sz w:val="24"/>
        </w:rPr>
      </w:pPr>
    </w:p>
    <w:p w14:paraId="6A842716" w14:textId="77777777" w:rsidR="00335149"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6ADC5998" w14:textId="77777777" w:rsidR="00335149" w:rsidRDefault="00335149">
      <w:pPr>
        <w:widowControl/>
        <w:spacing w:line="312" w:lineRule="auto"/>
        <w:jc w:val="both"/>
        <w:rPr>
          <w:sz w:val="24"/>
        </w:rPr>
      </w:pPr>
    </w:p>
    <w:p w14:paraId="22661DEC" w14:textId="77777777" w:rsidR="00335149"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4296AA65" w14:textId="77777777" w:rsidR="00335149" w:rsidRDefault="00335149">
      <w:pPr>
        <w:widowControl/>
        <w:spacing w:line="312" w:lineRule="auto"/>
        <w:jc w:val="both"/>
        <w:rPr>
          <w:sz w:val="24"/>
        </w:rPr>
      </w:pPr>
    </w:p>
    <w:p w14:paraId="2913BF5B" w14:textId="77777777" w:rsidR="00335149"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sidR="00335149">
          <w:rPr>
            <w:sz w:val="24"/>
            <w:u w:val="single"/>
          </w:rPr>
          <w:t>www.portaldecompraspublicas.com.br</w:t>
        </w:r>
      </w:hyperlink>
      <w:r>
        <w:rPr>
          <w:sz w:val="24"/>
          <w:u w:val="single"/>
        </w:rPr>
        <w:t>.  até as 23h59min59seg</w:t>
      </w:r>
      <w:r>
        <w:rPr>
          <w:sz w:val="24"/>
        </w:rPr>
        <w:t xml:space="preserve"> do último dia útil do prazo para impugnação.</w:t>
      </w:r>
    </w:p>
    <w:p w14:paraId="75A0D7A7" w14:textId="77777777" w:rsidR="00335149" w:rsidRDefault="00335149">
      <w:pPr>
        <w:widowControl/>
        <w:spacing w:line="312" w:lineRule="auto"/>
        <w:jc w:val="both"/>
        <w:rPr>
          <w:sz w:val="24"/>
        </w:rPr>
      </w:pPr>
    </w:p>
    <w:p w14:paraId="367E1A74" w14:textId="77777777" w:rsidR="00335149"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sidR="00335149">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1EC9A67D" w14:textId="77777777" w:rsidR="00335149" w:rsidRDefault="00335149">
      <w:pPr>
        <w:widowControl/>
        <w:spacing w:line="312" w:lineRule="auto"/>
        <w:jc w:val="both"/>
        <w:rPr>
          <w:sz w:val="24"/>
        </w:rPr>
      </w:pPr>
    </w:p>
    <w:p w14:paraId="3904D4CA" w14:textId="77777777" w:rsidR="00335149"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096418E3" w14:textId="77777777" w:rsidR="00335149" w:rsidRDefault="00335149">
      <w:pPr>
        <w:tabs>
          <w:tab w:val="left" w:pos="567"/>
        </w:tabs>
        <w:spacing w:line="312" w:lineRule="auto"/>
        <w:jc w:val="both"/>
        <w:rPr>
          <w:rFonts w:ascii="Times New Roman" w:eastAsia="Times New Roman" w:hAnsi="Times New Roman" w:cs="Times New Roman"/>
          <w:sz w:val="24"/>
        </w:rPr>
      </w:pPr>
    </w:p>
    <w:p w14:paraId="601B6539" w14:textId="77777777" w:rsidR="00335149"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sidR="00335149">
          <w:rPr>
            <w:b/>
            <w:color w:val="0000FF"/>
            <w:sz w:val="24"/>
            <w:u w:val="single"/>
          </w:rPr>
          <w:t>www.portaldecompraspublicas.com.br</w:t>
        </w:r>
      </w:hyperlink>
      <w:r>
        <w:rPr>
          <w:sz w:val="24"/>
        </w:rPr>
        <w:t>, sendo de responsabilidade dos licitantes, seu acompanhamento.</w:t>
      </w:r>
    </w:p>
    <w:p w14:paraId="160734B8" w14:textId="77777777" w:rsidR="00335149" w:rsidRDefault="00335149">
      <w:pPr>
        <w:spacing w:line="312" w:lineRule="auto"/>
        <w:ind w:right="-2"/>
        <w:jc w:val="both"/>
        <w:rPr>
          <w:rFonts w:ascii="Times New Roman" w:eastAsia="Times New Roman" w:hAnsi="Times New Roman" w:cs="Times New Roman"/>
          <w:sz w:val="24"/>
        </w:rPr>
      </w:pPr>
    </w:p>
    <w:p w14:paraId="2D7E37BC" w14:textId="77777777" w:rsidR="00335149"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5E2CE64F" w14:textId="77777777" w:rsidR="00335149" w:rsidRDefault="00335149">
      <w:pPr>
        <w:spacing w:line="312" w:lineRule="auto"/>
        <w:ind w:right="-2"/>
        <w:jc w:val="both"/>
        <w:rPr>
          <w:rFonts w:ascii="Times New Roman" w:eastAsia="Times New Roman" w:hAnsi="Times New Roman" w:cs="Times New Roman"/>
          <w:sz w:val="24"/>
        </w:rPr>
      </w:pPr>
    </w:p>
    <w:p w14:paraId="7B8C5BAF" w14:textId="77777777" w:rsidR="00335149"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14:paraId="52A6337F" w14:textId="77777777" w:rsidR="00335149" w:rsidRDefault="00335149">
      <w:pPr>
        <w:widowControl/>
        <w:spacing w:line="312" w:lineRule="auto"/>
        <w:ind w:right="-2"/>
        <w:jc w:val="both"/>
        <w:rPr>
          <w:rFonts w:ascii="Times New Roman" w:eastAsia="Times New Roman" w:hAnsi="Times New Roman" w:cs="Times New Roman"/>
          <w:sz w:val="24"/>
        </w:rPr>
      </w:pPr>
    </w:p>
    <w:p w14:paraId="4D1270C5" w14:textId="77777777" w:rsidR="00335149" w:rsidRDefault="00000000">
      <w:pPr>
        <w:widowControl/>
        <w:spacing w:line="312" w:lineRule="auto"/>
        <w:jc w:val="both"/>
        <w:rPr>
          <w:b/>
          <w:sz w:val="24"/>
        </w:rPr>
      </w:pPr>
      <w:r>
        <w:rPr>
          <w:b/>
          <w:sz w:val="24"/>
        </w:rPr>
        <w:t>5 - DA PARTICIPAÇÃO NO CERTAME</w:t>
      </w:r>
    </w:p>
    <w:p w14:paraId="577D030B" w14:textId="77777777" w:rsidR="00335149" w:rsidRDefault="00335149">
      <w:pPr>
        <w:widowControl/>
        <w:spacing w:line="312" w:lineRule="auto"/>
        <w:jc w:val="both"/>
        <w:rPr>
          <w:rFonts w:ascii="Times New Roman" w:eastAsia="Times New Roman" w:hAnsi="Times New Roman" w:cs="Times New Roman"/>
          <w:sz w:val="24"/>
        </w:rPr>
      </w:pPr>
    </w:p>
    <w:p w14:paraId="71EA8FCA" w14:textId="77777777" w:rsidR="00335149" w:rsidRDefault="00000000">
      <w:pPr>
        <w:widowControl/>
        <w:spacing w:line="312" w:lineRule="auto"/>
        <w:jc w:val="both"/>
        <w:rPr>
          <w:b/>
          <w:sz w:val="24"/>
        </w:rPr>
      </w:pPr>
      <w:r>
        <w:rPr>
          <w:b/>
          <w:sz w:val="24"/>
        </w:rPr>
        <w:t>5.1 – DAS CONDIÇÕES DE PARTICIPAÇÃO</w:t>
      </w:r>
    </w:p>
    <w:p w14:paraId="4E9B2D92" w14:textId="77777777" w:rsidR="00335149" w:rsidRDefault="00335149">
      <w:pPr>
        <w:widowControl/>
        <w:spacing w:line="312" w:lineRule="auto"/>
        <w:jc w:val="both"/>
        <w:rPr>
          <w:rFonts w:ascii="Times New Roman" w:eastAsia="Times New Roman" w:hAnsi="Times New Roman" w:cs="Times New Roman"/>
          <w:sz w:val="24"/>
        </w:rPr>
      </w:pPr>
    </w:p>
    <w:p w14:paraId="3230172D" w14:textId="77777777" w:rsidR="00335149"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79F5EAB7" w14:textId="77777777" w:rsidR="00335149" w:rsidRDefault="00335149">
      <w:pPr>
        <w:widowControl/>
        <w:tabs>
          <w:tab w:val="left" w:pos="360"/>
        </w:tabs>
        <w:spacing w:line="312" w:lineRule="auto"/>
        <w:jc w:val="both"/>
        <w:rPr>
          <w:rFonts w:ascii="Times New Roman" w:eastAsia="Times New Roman" w:hAnsi="Times New Roman" w:cs="Times New Roman"/>
          <w:sz w:val="24"/>
        </w:rPr>
      </w:pPr>
    </w:p>
    <w:p w14:paraId="6A3A78B9" w14:textId="77777777" w:rsidR="00335149"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60362FFD" w14:textId="77777777" w:rsidR="00335149" w:rsidRDefault="00335149">
      <w:pPr>
        <w:widowControl/>
        <w:spacing w:line="312" w:lineRule="auto"/>
        <w:jc w:val="both"/>
        <w:rPr>
          <w:rFonts w:ascii="Times New Roman" w:eastAsia="Times New Roman" w:hAnsi="Times New Roman" w:cs="Times New Roman"/>
          <w:sz w:val="24"/>
        </w:rPr>
      </w:pPr>
    </w:p>
    <w:p w14:paraId="19DBF480" w14:textId="77777777" w:rsidR="00335149" w:rsidRDefault="00000000">
      <w:pPr>
        <w:widowControl/>
        <w:spacing w:line="312" w:lineRule="auto"/>
        <w:jc w:val="both"/>
        <w:rPr>
          <w:sz w:val="24"/>
        </w:rPr>
      </w:pPr>
      <w:r>
        <w:rPr>
          <w:b/>
          <w:sz w:val="24"/>
        </w:rPr>
        <w:t>5.1.2.1</w:t>
      </w:r>
      <w:r>
        <w:rPr>
          <w:sz w:val="24"/>
        </w:rPr>
        <w:t xml:space="preserve"> - encontrarem-se suspensas de participar de licitações e impedidos de contratar no âmbito da Administração Pública direta e indireta do Município de Taguaí, nos termos do art. 156, III, § 4º, da Lei n. 14.133/2021;</w:t>
      </w:r>
    </w:p>
    <w:p w14:paraId="263F8215" w14:textId="77777777" w:rsidR="00335149" w:rsidRDefault="00335149">
      <w:pPr>
        <w:widowControl/>
        <w:tabs>
          <w:tab w:val="left" w:pos="360"/>
        </w:tabs>
        <w:spacing w:line="312" w:lineRule="auto"/>
        <w:jc w:val="both"/>
        <w:rPr>
          <w:rFonts w:ascii="Times New Roman" w:eastAsia="Times New Roman" w:hAnsi="Times New Roman" w:cs="Times New Roman"/>
          <w:sz w:val="24"/>
        </w:rPr>
      </w:pPr>
    </w:p>
    <w:p w14:paraId="6D6E2037" w14:textId="77777777" w:rsidR="00335149" w:rsidRDefault="00000000">
      <w:pPr>
        <w:widowControl/>
        <w:spacing w:line="312" w:lineRule="auto"/>
        <w:jc w:val="both"/>
        <w:rPr>
          <w:sz w:val="24"/>
        </w:rPr>
      </w:pPr>
      <w:r>
        <w:rPr>
          <w:b/>
          <w:sz w:val="24"/>
        </w:rPr>
        <w:t>5.1.2.2</w:t>
      </w:r>
      <w:r>
        <w:rPr>
          <w:sz w:val="24"/>
        </w:rPr>
        <w:t xml:space="preserve"> – tenham sido declaradas inidôneas para licitar ou contratar com a Administração Pública, na forma do art. 156, IV, § 5º, da Lei n. 14.133/2021;</w:t>
      </w:r>
    </w:p>
    <w:p w14:paraId="34D6CDD9" w14:textId="77777777" w:rsidR="00335149" w:rsidRDefault="00335149">
      <w:pPr>
        <w:widowControl/>
        <w:tabs>
          <w:tab w:val="left" w:pos="360"/>
        </w:tabs>
        <w:spacing w:line="312" w:lineRule="auto"/>
        <w:jc w:val="both"/>
        <w:rPr>
          <w:rFonts w:ascii="Times New Roman" w:eastAsia="Times New Roman" w:hAnsi="Times New Roman" w:cs="Times New Roman"/>
          <w:sz w:val="24"/>
        </w:rPr>
      </w:pPr>
    </w:p>
    <w:p w14:paraId="2FA3DF04" w14:textId="77777777" w:rsidR="00335149" w:rsidRDefault="00000000">
      <w:pPr>
        <w:widowControl/>
        <w:tabs>
          <w:tab w:val="left" w:pos="360"/>
        </w:tabs>
        <w:spacing w:line="312" w:lineRule="auto"/>
        <w:jc w:val="both"/>
        <w:rPr>
          <w:sz w:val="24"/>
        </w:rPr>
      </w:pPr>
      <w:r>
        <w:rPr>
          <w:b/>
          <w:sz w:val="24"/>
        </w:rPr>
        <w:t>5.1.2.3</w:t>
      </w:r>
      <w:r>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3CAF667C" w14:textId="77777777" w:rsidR="00335149" w:rsidRDefault="00335149">
      <w:pPr>
        <w:widowControl/>
        <w:tabs>
          <w:tab w:val="left" w:pos="360"/>
        </w:tabs>
        <w:spacing w:line="312" w:lineRule="auto"/>
        <w:jc w:val="both"/>
        <w:rPr>
          <w:sz w:val="24"/>
        </w:rPr>
      </w:pPr>
    </w:p>
    <w:p w14:paraId="2FFB6835" w14:textId="77777777" w:rsidR="00335149" w:rsidRDefault="00000000">
      <w:pPr>
        <w:widowControl/>
        <w:tabs>
          <w:tab w:val="left" w:pos="360"/>
        </w:tabs>
        <w:spacing w:line="312" w:lineRule="auto"/>
        <w:jc w:val="both"/>
        <w:rPr>
          <w:sz w:val="24"/>
        </w:rPr>
      </w:pPr>
      <w:r>
        <w:rPr>
          <w:b/>
          <w:sz w:val="24"/>
        </w:rPr>
        <w:t>5.1.2.4</w:t>
      </w:r>
      <w:r>
        <w:rPr>
          <w:sz w:val="24"/>
        </w:rPr>
        <w:t xml:space="preserve"> - que tenham sido declaradas inidôneas pela Administração Pública federal, estadual ou municipal, nos termos do artigo 87, inciso IV, da Lei Federal nº 8.666/1993;</w:t>
      </w:r>
    </w:p>
    <w:p w14:paraId="5AD985D4" w14:textId="77777777" w:rsidR="00335149" w:rsidRDefault="00335149">
      <w:pPr>
        <w:widowControl/>
        <w:tabs>
          <w:tab w:val="left" w:pos="360"/>
        </w:tabs>
        <w:spacing w:line="312" w:lineRule="auto"/>
        <w:jc w:val="both"/>
        <w:rPr>
          <w:sz w:val="24"/>
        </w:rPr>
      </w:pPr>
    </w:p>
    <w:p w14:paraId="65F00847" w14:textId="77777777" w:rsidR="00335149" w:rsidRDefault="00000000">
      <w:pPr>
        <w:widowControl/>
        <w:tabs>
          <w:tab w:val="left" w:pos="360"/>
        </w:tabs>
        <w:spacing w:line="312" w:lineRule="auto"/>
        <w:jc w:val="both"/>
        <w:rPr>
          <w:sz w:val="24"/>
        </w:rPr>
      </w:pPr>
      <w:r>
        <w:rPr>
          <w:b/>
          <w:sz w:val="24"/>
        </w:rPr>
        <w:t>5.1.2.5</w:t>
      </w:r>
      <w:r>
        <w:rPr>
          <w:sz w:val="24"/>
        </w:rPr>
        <w:t xml:space="preserve"> - que estejam reunidas em consórcio ou sejam controladoras, coligadas ou subsidiárias entre si;</w:t>
      </w:r>
    </w:p>
    <w:p w14:paraId="447A8C12" w14:textId="77777777" w:rsidR="00335149" w:rsidRDefault="00000000">
      <w:pPr>
        <w:widowControl/>
        <w:tabs>
          <w:tab w:val="left" w:pos="360"/>
        </w:tabs>
        <w:spacing w:line="312" w:lineRule="auto"/>
        <w:jc w:val="both"/>
        <w:rPr>
          <w:sz w:val="24"/>
        </w:rPr>
      </w:pPr>
      <w:r>
        <w:rPr>
          <w:sz w:val="24"/>
        </w:rPr>
        <w:t xml:space="preserve"> </w:t>
      </w:r>
    </w:p>
    <w:p w14:paraId="2C5C672E" w14:textId="77777777" w:rsidR="00335149" w:rsidRDefault="00000000">
      <w:pPr>
        <w:widowControl/>
        <w:spacing w:line="312" w:lineRule="auto"/>
        <w:jc w:val="both"/>
        <w:rPr>
          <w:sz w:val="24"/>
        </w:rPr>
      </w:pPr>
      <w:r>
        <w:rPr>
          <w:b/>
          <w:sz w:val="24"/>
        </w:rPr>
        <w:t>5.1.2.6</w:t>
      </w:r>
      <w:r>
        <w:rPr>
          <w:sz w:val="24"/>
        </w:rPr>
        <w:t xml:space="preserve"> – que sejam estrangeiras e que não tenham representação legal no Brasil com poderes expressos para receber citação e responder administrativa e judicialmente;</w:t>
      </w:r>
    </w:p>
    <w:p w14:paraId="6FEF24FA" w14:textId="77777777" w:rsidR="00335149" w:rsidRDefault="00335149">
      <w:pPr>
        <w:widowControl/>
        <w:spacing w:line="312" w:lineRule="auto"/>
        <w:jc w:val="both"/>
        <w:rPr>
          <w:sz w:val="24"/>
        </w:rPr>
      </w:pPr>
    </w:p>
    <w:p w14:paraId="446A7FC9" w14:textId="77777777" w:rsidR="00335149" w:rsidRDefault="00000000">
      <w:pPr>
        <w:widowControl/>
        <w:spacing w:line="312" w:lineRule="auto"/>
        <w:jc w:val="both"/>
        <w:rPr>
          <w:sz w:val="24"/>
        </w:rPr>
      </w:pPr>
      <w:r>
        <w:rPr>
          <w:b/>
          <w:sz w:val="24"/>
        </w:rPr>
        <w:t>5.1.2.7</w:t>
      </w:r>
      <w:r>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44B50A53" w14:textId="77777777" w:rsidR="00335149" w:rsidRDefault="00335149">
      <w:pPr>
        <w:widowControl/>
        <w:spacing w:line="312" w:lineRule="auto"/>
        <w:jc w:val="both"/>
        <w:rPr>
          <w:sz w:val="24"/>
        </w:rPr>
      </w:pPr>
    </w:p>
    <w:p w14:paraId="7059F6DA" w14:textId="77777777" w:rsidR="00335149" w:rsidRDefault="00000000">
      <w:pPr>
        <w:widowControl/>
        <w:spacing w:line="312" w:lineRule="auto"/>
        <w:jc w:val="both"/>
        <w:rPr>
          <w:sz w:val="24"/>
        </w:rPr>
      </w:pPr>
      <w:r>
        <w:rPr>
          <w:b/>
          <w:sz w:val="24"/>
        </w:rPr>
        <w:t>5.1.2.8</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6600E31" w14:textId="77777777" w:rsidR="00335149" w:rsidRDefault="00335149">
      <w:pPr>
        <w:widowControl/>
        <w:spacing w:line="312" w:lineRule="auto"/>
        <w:jc w:val="both"/>
        <w:rPr>
          <w:sz w:val="24"/>
        </w:rPr>
      </w:pPr>
    </w:p>
    <w:p w14:paraId="6E0D5786" w14:textId="77777777" w:rsidR="00335149" w:rsidRDefault="00000000">
      <w:pPr>
        <w:widowControl/>
        <w:spacing w:line="312" w:lineRule="auto"/>
        <w:jc w:val="both"/>
        <w:rPr>
          <w:sz w:val="24"/>
        </w:rPr>
      </w:pPr>
      <w:r>
        <w:rPr>
          <w:b/>
          <w:sz w:val="24"/>
        </w:rPr>
        <w:t>5.1.2.9</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E394D6" w14:textId="77777777" w:rsidR="00335149" w:rsidRDefault="00335149">
      <w:pPr>
        <w:widowControl/>
        <w:spacing w:line="312" w:lineRule="auto"/>
        <w:jc w:val="both"/>
        <w:rPr>
          <w:sz w:val="24"/>
        </w:rPr>
      </w:pPr>
    </w:p>
    <w:p w14:paraId="05D1919D" w14:textId="77777777" w:rsidR="00335149"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3CBEC88" w14:textId="77777777" w:rsidR="00335149" w:rsidRDefault="00335149">
      <w:pPr>
        <w:widowControl/>
        <w:spacing w:line="312" w:lineRule="auto"/>
        <w:jc w:val="both"/>
        <w:rPr>
          <w:sz w:val="24"/>
        </w:rPr>
      </w:pPr>
    </w:p>
    <w:p w14:paraId="513DF599" w14:textId="77777777" w:rsidR="00335149"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5103C067" w14:textId="77777777" w:rsidR="00335149" w:rsidRDefault="00335149">
      <w:pPr>
        <w:widowControl/>
        <w:spacing w:line="312" w:lineRule="auto"/>
        <w:jc w:val="both"/>
        <w:rPr>
          <w:sz w:val="24"/>
        </w:rPr>
      </w:pPr>
    </w:p>
    <w:p w14:paraId="17F916BF" w14:textId="77777777" w:rsidR="00335149"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49EA635F" w14:textId="77777777" w:rsidR="00335149" w:rsidRDefault="00335149">
      <w:pPr>
        <w:widowControl/>
        <w:spacing w:line="312" w:lineRule="auto"/>
        <w:jc w:val="both"/>
        <w:rPr>
          <w:rFonts w:ascii="Times New Roman" w:eastAsia="Times New Roman" w:hAnsi="Times New Roman" w:cs="Times New Roman"/>
          <w:sz w:val="24"/>
        </w:rPr>
      </w:pPr>
    </w:p>
    <w:p w14:paraId="3FF30004" w14:textId="77777777" w:rsidR="00335149" w:rsidRDefault="00335149">
      <w:pPr>
        <w:widowControl/>
        <w:spacing w:line="312" w:lineRule="auto"/>
        <w:jc w:val="both"/>
        <w:rPr>
          <w:rFonts w:ascii="Times New Roman" w:eastAsia="Times New Roman" w:hAnsi="Times New Roman" w:cs="Times New Roman"/>
          <w:sz w:val="24"/>
        </w:rPr>
      </w:pPr>
    </w:p>
    <w:p w14:paraId="68545E63" w14:textId="77777777" w:rsidR="00335149"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07B5DA01" w14:textId="77777777" w:rsidR="00335149" w:rsidRDefault="00335149">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66790A43" w14:textId="77777777" w:rsidR="00335149"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 xml:space="preserve">PORTAL DE COMPRAS </w:t>
      </w:r>
      <w:r>
        <w:rPr>
          <w:b/>
          <w:sz w:val="24"/>
        </w:rPr>
        <w:lastRenderedPageBreak/>
        <w:t>PÚBLICAS, plataforma eletrônica que permitirá</w:t>
      </w:r>
      <w:r>
        <w:rPr>
          <w:sz w:val="24"/>
        </w:rPr>
        <w:t xml:space="preserve"> a participação dos interessados na modalidade licitatória PREGÃO, em sua FORMA ELETRÔNICA.</w:t>
      </w:r>
    </w:p>
    <w:p w14:paraId="4C8BAB7E"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253EE3FB" w14:textId="77777777" w:rsidR="00335149"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sidR="00335149">
          <w:rPr>
            <w:b/>
            <w:sz w:val="24"/>
            <w:u w:val="single"/>
          </w:rPr>
          <w:t>www.portaldecompraspublicas.com.br</w:t>
        </w:r>
      </w:hyperlink>
      <w:r>
        <w:rPr>
          <w:b/>
          <w:sz w:val="24"/>
        </w:rPr>
        <w:t>;</w:t>
      </w:r>
    </w:p>
    <w:p w14:paraId="78BCDA8A"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0018CF7B" w14:textId="77777777" w:rsidR="00335149"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52DC5229"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6948DCBD" w14:textId="77777777" w:rsidR="00335149"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B493114"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31EC8DC1" w14:textId="77777777" w:rsidR="00335149"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5B06F583"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3505789C" w14:textId="77777777" w:rsidR="00335149"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w:t>
      </w:r>
      <w:r>
        <w:rPr>
          <w:b/>
          <w:sz w:val="24"/>
        </w:rPr>
        <w:t>5.2.5</w:t>
      </w:r>
      <w:r>
        <w:rPr>
          <w:sz w:val="24"/>
        </w:rPr>
        <w:t>, poderá ensejar desclassificação no momento da habilitação.</w:t>
      </w:r>
    </w:p>
    <w:p w14:paraId="2DF0C03B" w14:textId="77777777" w:rsidR="00335149" w:rsidRDefault="00335149">
      <w:pPr>
        <w:widowControl/>
        <w:spacing w:line="312" w:lineRule="auto"/>
        <w:jc w:val="both"/>
        <w:rPr>
          <w:rFonts w:ascii="Times New Roman" w:eastAsia="Times New Roman" w:hAnsi="Times New Roman" w:cs="Times New Roman"/>
          <w:sz w:val="24"/>
        </w:rPr>
      </w:pPr>
    </w:p>
    <w:p w14:paraId="080B5CD2" w14:textId="77777777" w:rsidR="00335149" w:rsidRDefault="00000000">
      <w:pPr>
        <w:widowControl/>
        <w:spacing w:line="312" w:lineRule="auto"/>
        <w:jc w:val="both"/>
        <w:rPr>
          <w:b/>
          <w:sz w:val="24"/>
        </w:rPr>
      </w:pPr>
      <w:r>
        <w:rPr>
          <w:b/>
          <w:sz w:val="24"/>
        </w:rPr>
        <w:t>5.3 – DA INCLUSÃO DA PROPOSTA E DOS DOCUMENTOS DE HABILITAÇÃO NO SÍTIO ELETRÔNICO PARA FINS DE PARTICIPAÇÃO</w:t>
      </w:r>
    </w:p>
    <w:p w14:paraId="36F49F69"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61943EAF" w14:textId="77777777" w:rsidR="00335149"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0F359A9E"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1679471D" w14:textId="77777777" w:rsidR="00335149" w:rsidRDefault="00000000">
      <w:pPr>
        <w:widowControl/>
        <w:shd w:val="clear" w:color="auto" w:fill="FFFFFF"/>
        <w:tabs>
          <w:tab w:val="left" w:pos="426"/>
        </w:tabs>
        <w:spacing w:line="312" w:lineRule="auto"/>
        <w:jc w:val="both"/>
        <w:rPr>
          <w:sz w:val="24"/>
        </w:rPr>
      </w:pPr>
      <w:r>
        <w:rPr>
          <w:b/>
          <w:sz w:val="24"/>
        </w:rPr>
        <w:lastRenderedPageBreak/>
        <w:t>5.3.2</w:t>
      </w:r>
      <w:r>
        <w:rPr>
          <w:sz w:val="24"/>
        </w:rPr>
        <w:t xml:space="preserve"> - O envio da proposta, acompanhada dos documentos de habilitação exigidos neste Edital, ocorrerá por meio de chave de acesso e senha.</w:t>
      </w:r>
    </w:p>
    <w:p w14:paraId="45A9E15A"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21370DEB" w14:textId="77777777" w:rsidR="00335149"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581DAA24"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051502A5" w14:textId="77777777" w:rsidR="00335149"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2132612"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03A847E0" w14:textId="77777777" w:rsidR="00335149"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69DA0CDA"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6D2BF50A" w14:textId="77777777" w:rsidR="00335149"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4A646569"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089352D3" w14:textId="77777777" w:rsidR="00335149"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16DD2ECA" w14:textId="77777777" w:rsidR="00335149" w:rsidRDefault="00335149">
      <w:pPr>
        <w:widowControl/>
        <w:spacing w:line="312" w:lineRule="auto"/>
        <w:jc w:val="both"/>
        <w:rPr>
          <w:rFonts w:ascii="Times New Roman" w:eastAsia="Times New Roman" w:hAnsi="Times New Roman" w:cs="Times New Roman"/>
          <w:sz w:val="24"/>
        </w:rPr>
      </w:pPr>
    </w:p>
    <w:p w14:paraId="3E58AF75" w14:textId="77777777" w:rsidR="00335149"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6B4FFE8F" w14:textId="77777777" w:rsidR="00335149" w:rsidRDefault="00335149">
      <w:pPr>
        <w:widowControl/>
        <w:spacing w:line="312" w:lineRule="auto"/>
        <w:jc w:val="both"/>
        <w:rPr>
          <w:rFonts w:ascii="Times New Roman" w:eastAsia="Times New Roman" w:hAnsi="Times New Roman" w:cs="Times New Roman"/>
          <w:sz w:val="24"/>
        </w:rPr>
      </w:pPr>
    </w:p>
    <w:p w14:paraId="76E592BB" w14:textId="77777777" w:rsidR="00335149"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603B0798" w14:textId="77777777" w:rsidR="00335149" w:rsidRDefault="00335149">
      <w:pPr>
        <w:widowControl/>
        <w:spacing w:line="312" w:lineRule="auto"/>
        <w:jc w:val="both"/>
        <w:rPr>
          <w:sz w:val="24"/>
        </w:rPr>
      </w:pPr>
    </w:p>
    <w:p w14:paraId="539F2F34" w14:textId="77777777" w:rsidR="00335149"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 xml:space="preserve">mesmo diploma </w:t>
      </w:r>
      <w:r>
        <w:rPr>
          <w:sz w:val="24"/>
        </w:rPr>
        <w:lastRenderedPageBreak/>
        <w:t>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1CE2C7B1" w14:textId="77777777" w:rsidR="00335149" w:rsidRDefault="00335149">
      <w:pPr>
        <w:widowControl/>
        <w:spacing w:line="312" w:lineRule="auto"/>
        <w:jc w:val="both"/>
        <w:rPr>
          <w:sz w:val="24"/>
        </w:rPr>
      </w:pPr>
    </w:p>
    <w:p w14:paraId="4313970F" w14:textId="77777777" w:rsidR="00335149"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6196F868" w14:textId="77777777" w:rsidR="00335149" w:rsidRDefault="00335149">
      <w:pPr>
        <w:widowControl/>
        <w:tabs>
          <w:tab w:val="left" w:pos="1418"/>
          <w:tab w:val="left" w:pos="1457"/>
        </w:tabs>
        <w:spacing w:line="312" w:lineRule="auto"/>
        <w:jc w:val="both"/>
        <w:rPr>
          <w:sz w:val="24"/>
        </w:rPr>
      </w:pPr>
    </w:p>
    <w:p w14:paraId="77C4A570" w14:textId="77777777" w:rsidR="00335149"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 xml:space="preserve">Sem prejuízo das declarações exigidas nas cláusulas </w:t>
      </w:r>
      <w:r>
        <w:rPr>
          <w:b/>
          <w:sz w:val="24"/>
        </w:rPr>
        <w:t>5.4.1.1</w:t>
      </w:r>
      <w:r>
        <w:rPr>
          <w:sz w:val="24"/>
        </w:rPr>
        <w:t xml:space="preserve"> e </w:t>
      </w:r>
      <w:r>
        <w:rPr>
          <w:b/>
          <w:sz w:val="24"/>
        </w:rPr>
        <w:t>5.4.1.2</w:t>
      </w:r>
      <w:r>
        <w:rPr>
          <w:sz w:val="24"/>
        </w:rPr>
        <w:t xml:space="preserve">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4E0BBCF6" w14:textId="77777777" w:rsidR="00335149" w:rsidRDefault="00335149">
      <w:pPr>
        <w:widowControl/>
        <w:tabs>
          <w:tab w:val="left" w:pos="1418"/>
          <w:tab w:val="left" w:pos="1457"/>
        </w:tabs>
        <w:spacing w:line="312" w:lineRule="auto"/>
        <w:jc w:val="both"/>
        <w:rPr>
          <w:rFonts w:ascii="Times New Roman" w:eastAsia="Times New Roman" w:hAnsi="Times New Roman" w:cs="Times New Roman"/>
          <w:sz w:val="24"/>
        </w:rPr>
      </w:pPr>
    </w:p>
    <w:p w14:paraId="335D0C33" w14:textId="77777777" w:rsidR="00335149"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13A9CA69" w14:textId="77777777" w:rsidR="00335149" w:rsidRDefault="00335149">
      <w:pPr>
        <w:widowControl/>
        <w:tabs>
          <w:tab w:val="left" w:pos="1418"/>
          <w:tab w:val="left" w:pos="1457"/>
        </w:tabs>
        <w:spacing w:line="312" w:lineRule="auto"/>
        <w:jc w:val="both"/>
        <w:rPr>
          <w:rFonts w:ascii="Times New Roman" w:eastAsia="Times New Roman" w:hAnsi="Times New Roman" w:cs="Times New Roman"/>
          <w:sz w:val="24"/>
        </w:rPr>
      </w:pPr>
    </w:p>
    <w:p w14:paraId="73C6D55D" w14:textId="77777777" w:rsidR="00335149"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2DF44BF8" w14:textId="77777777" w:rsidR="00335149" w:rsidRDefault="00335149">
      <w:pPr>
        <w:widowControl/>
        <w:tabs>
          <w:tab w:val="left" w:pos="1418"/>
          <w:tab w:val="left" w:pos="1457"/>
        </w:tabs>
        <w:spacing w:line="312" w:lineRule="auto"/>
        <w:jc w:val="both"/>
        <w:rPr>
          <w:rFonts w:ascii="Times New Roman" w:eastAsia="Times New Roman" w:hAnsi="Times New Roman" w:cs="Times New Roman"/>
          <w:sz w:val="24"/>
        </w:rPr>
      </w:pPr>
    </w:p>
    <w:p w14:paraId="10133440" w14:textId="77777777" w:rsidR="00335149"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4BC835D8" w14:textId="77777777" w:rsidR="00335149" w:rsidRDefault="00335149">
      <w:pPr>
        <w:widowControl/>
        <w:tabs>
          <w:tab w:val="left" w:pos="1418"/>
          <w:tab w:val="left" w:pos="1457"/>
        </w:tabs>
        <w:spacing w:line="312" w:lineRule="auto"/>
        <w:jc w:val="both"/>
        <w:rPr>
          <w:rFonts w:ascii="Times New Roman" w:eastAsia="Times New Roman" w:hAnsi="Times New Roman" w:cs="Times New Roman"/>
          <w:sz w:val="24"/>
        </w:rPr>
      </w:pPr>
    </w:p>
    <w:p w14:paraId="5AC67AF4" w14:textId="77777777" w:rsidR="00335149"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w:t>
      </w:r>
      <w:r>
        <w:rPr>
          <w:sz w:val="24"/>
        </w:rPr>
        <w:lastRenderedPageBreak/>
        <w:t xml:space="preserve">acima, utilizando-se do modelo constante no </w:t>
      </w:r>
      <w:r>
        <w:rPr>
          <w:b/>
          <w:sz w:val="24"/>
          <w:u w:val="single"/>
        </w:rPr>
        <w:t>ANEXO III.3</w:t>
      </w:r>
      <w:r>
        <w:rPr>
          <w:sz w:val="24"/>
        </w:rPr>
        <w:t xml:space="preserve"> (§ 2º do Art. 4º da Lei Federal nº 14.133/2021);</w:t>
      </w:r>
    </w:p>
    <w:p w14:paraId="0B67DA88" w14:textId="77777777" w:rsidR="00335149" w:rsidRDefault="00335149">
      <w:pPr>
        <w:widowControl/>
        <w:tabs>
          <w:tab w:val="left" w:pos="1418"/>
          <w:tab w:val="left" w:pos="1457"/>
        </w:tabs>
        <w:spacing w:line="312" w:lineRule="auto"/>
        <w:jc w:val="both"/>
        <w:rPr>
          <w:rFonts w:ascii="Times New Roman" w:eastAsia="Times New Roman" w:hAnsi="Times New Roman" w:cs="Times New Roman"/>
          <w:sz w:val="24"/>
        </w:rPr>
      </w:pPr>
    </w:p>
    <w:p w14:paraId="2A37387F" w14:textId="77777777" w:rsidR="00335149"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b/>
          <w:sz w:val="24"/>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237F369B" w14:textId="77777777" w:rsidR="00335149" w:rsidRDefault="00335149">
      <w:pPr>
        <w:widowControl/>
        <w:tabs>
          <w:tab w:val="left" w:pos="1418"/>
          <w:tab w:val="left" w:pos="1457"/>
        </w:tabs>
        <w:spacing w:line="312" w:lineRule="auto"/>
        <w:jc w:val="both"/>
        <w:rPr>
          <w:rFonts w:ascii="Times New Roman" w:eastAsia="Times New Roman" w:hAnsi="Times New Roman" w:cs="Times New Roman"/>
          <w:w w:val="95"/>
          <w:sz w:val="24"/>
        </w:rPr>
      </w:pPr>
    </w:p>
    <w:p w14:paraId="625EA34F" w14:textId="77777777" w:rsidR="00335149" w:rsidRDefault="00000000">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63AC0715" w14:textId="77777777" w:rsidR="00335149" w:rsidRDefault="00335149">
      <w:pPr>
        <w:widowControl/>
        <w:tabs>
          <w:tab w:val="left" w:pos="1418"/>
          <w:tab w:val="left" w:pos="1457"/>
        </w:tabs>
        <w:spacing w:line="312" w:lineRule="auto"/>
        <w:jc w:val="both"/>
        <w:rPr>
          <w:rFonts w:ascii="Times New Roman" w:eastAsia="Times New Roman" w:hAnsi="Times New Roman" w:cs="Times New Roman"/>
          <w:sz w:val="24"/>
        </w:rPr>
      </w:pPr>
    </w:p>
    <w:p w14:paraId="5998945B" w14:textId="77777777" w:rsidR="00335149" w:rsidRDefault="00000000">
      <w:pPr>
        <w:widowControl/>
        <w:spacing w:line="312" w:lineRule="auto"/>
        <w:jc w:val="both"/>
        <w:rPr>
          <w:b/>
          <w:sz w:val="24"/>
        </w:rPr>
      </w:pPr>
      <w:r>
        <w:rPr>
          <w:b/>
          <w:sz w:val="24"/>
        </w:rPr>
        <w:t>5.5 - DA APRESENTAÇÃO DA PROPOSTA DE PREÇO</w:t>
      </w:r>
    </w:p>
    <w:p w14:paraId="4D805E32" w14:textId="77777777" w:rsidR="00335149" w:rsidRDefault="00335149">
      <w:pPr>
        <w:widowControl/>
        <w:spacing w:line="312" w:lineRule="auto"/>
        <w:jc w:val="both"/>
        <w:rPr>
          <w:rFonts w:ascii="Times New Roman" w:eastAsia="Times New Roman" w:hAnsi="Times New Roman" w:cs="Times New Roman"/>
          <w:sz w:val="24"/>
        </w:rPr>
      </w:pPr>
    </w:p>
    <w:p w14:paraId="50AA76A9" w14:textId="77777777" w:rsidR="00335149" w:rsidRDefault="00000000">
      <w:pPr>
        <w:widowControl/>
        <w:spacing w:line="312" w:lineRule="auto"/>
        <w:jc w:val="both"/>
        <w:rPr>
          <w:b/>
          <w:sz w:val="24"/>
        </w:rPr>
      </w:pPr>
      <w:r>
        <w:rPr>
          <w:b/>
          <w:sz w:val="24"/>
        </w:rPr>
        <w:t>5.5.1 – DA APRESENTAÇÃO EM FORMATO ELETRÔNICO</w:t>
      </w:r>
    </w:p>
    <w:p w14:paraId="36970AB6" w14:textId="77777777" w:rsidR="00335149" w:rsidRDefault="00335149">
      <w:pPr>
        <w:widowControl/>
        <w:spacing w:line="312" w:lineRule="auto"/>
        <w:jc w:val="both"/>
        <w:rPr>
          <w:b/>
          <w:sz w:val="24"/>
        </w:rPr>
      </w:pPr>
    </w:p>
    <w:p w14:paraId="5B82AF5F" w14:textId="77777777" w:rsidR="00335149"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3F8EC5C0"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6345225A" w14:textId="77777777" w:rsidR="00335149"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6E43BB19"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376D9735" w14:textId="77777777" w:rsidR="00335149"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024EA01A" w14:textId="77777777" w:rsidR="00335149" w:rsidRDefault="00335149">
      <w:pPr>
        <w:shd w:val="clear" w:color="auto" w:fill="FFFFFF"/>
        <w:tabs>
          <w:tab w:val="left" w:pos="851"/>
        </w:tabs>
        <w:spacing w:line="312" w:lineRule="auto"/>
        <w:jc w:val="both"/>
        <w:rPr>
          <w:rFonts w:ascii="Times New Roman" w:eastAsia="Times New Roman" w:hAnsi="Times New Roman" w:cs="Times New Roman"/>
          <w:sz w:val="24"/>
        </w:rPr>
      </w:pPr>
    </w:p>
    <w:p w14:paraId="1D60C2BD" w14:textId="77777777" w:rsidR="00335149"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41B9678" w14:textId="77777777" w:rsidR="00335149" w:rsidRDefault="0033514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16840DA" w14:textId="77777777" w:rsidR="00335149" w:rsidRDefault="00000000">
      <w:pPr>
        <w:widowControl/>
        <w:shd w:val="clear" w:color="auto" w:fill="FFFFFF"/>
        <w:tabs>
          <w:tab w:val="left" w:pos="426"/>
        </w:tabs>
        <w:spacing w:line="312" w:lineRule="auto"/>
        <w:jc w:val="both"/>
        <w:rPr>
          <w:sz w:val="24"/>
        </w:rPr>
      </w:pPr>
      <w:r>
        <w:rPr>
          <w:b/>
          <w:sz w:val="24"/>
        </w:rPr>
        <w:t>c)</w:t>
      </w:r>
      <w:r>
        <w:rPr>
          <w:sz w:val="24"/>
        </w:rPr>
        <w:t xml:space="preserve"> Todas as especificações do objeto contidas na proposta vinculam a Contratada.</w:t>
      </w:r>
    </w:p>
    <w:p w14:paraId="278CBB12"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5CF16D24" w14:textId="77777777" w:rsidR="00335149" w:rsidRDefault="00000000">
      <w:pPr>
        <w:widowControl/>
        <w:shd w:val="clear" w:color="auto" w:fill="FFFFFF"/>
        <w:tabs>
          <w:tab w:val="left" w:pos="426"/>
        </w:tabs>
        <w:spacing w:line="312" w:lineRule="auto"/>
        <w:jc w:val="both"/>
        <w:rPr>
          <w:sz w:val="24"/>
        </w:rPr>
      </w:pPr>
      <w:r>
        <w:rPr>
          <w:b/>
          <w:sz w:val="24"/>
        </w:rPr>
        <w:t>d)</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34F4E27C"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31A171CF" w14:textId="77777777" w:rsidR="00335149" w:rsidRDefault="00000000">
      <w:pPr>
        <w:widowControl/>
        <w:shd w:val="clear" w:color="auto" w:fill="FFFFFF"/>
        <w:tabs>
          <w:tab w:val="left" w:pos="426"/>
        </w:tabs>
        <w:spacing w:line="312" w:lineRule="auto"/>
        <w:jc w:val="both"/>
        <w:rPr>
          <w:sz w:val="24"/>
        </w:rPr>
      </w:pPr>
      <w:r>
        <w:rPr>
          <w:b/>
          <w:sz w:val="24"/>
        </w:rPr>
        <w:lastRenderedPageBreak/>
        <w:t>e)</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1997E5F9"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735E37C7" w14:textId="77777777" w:rsidR="00335149" w:rsidRDefault="00000000">
      <w:pPr>
        <w:widowControl/>
        <w:shd w:val="clear" w:color="auto" w:fill="FFFFFF"/>
        <w:tabs>
          <w:tab w:val="left" w:pos="426"/>
        </w:tabs>
        <w:spacing w:line="312" w:lineRule="auto"/>
        <w:jc w:val="both"/>
        <w:rPr>
          <w:sz w:val="24"/>
        </w:rPr>
      </w:pPr>
      <w:r>
        <w:rPr>
          <w:b/>
          <w:sz w:val="24"/>
        </w:rPr>
        <w:t>f)</w:t>
      </w:r>
      <w:r>
        <w:rPr>
          <w:sz w:val="24"/>
        </w:rPr>
        <w:t xml:space="preserve"> O prazo de validade da proposta não será inferior a </w:t>
      </w:r>
      <w:r>
        <w:rPr>
          <w:b/>
          <w:sz w:val="24"/>
        </w:rPr>
        <w:t>60 (SESSENTA DIAS),</w:t>
      </w:r>
      <w:r>
        <w:rPr>
          <w:sz w:val="24"/>
        </w:rPr>
        <w:t xml:space="preserve"> a contar da data de sua apresentação. </w:t>
      </w:r>
    </w:p>
    <w:p w14:paraId="008EC196"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7FA5475E" w14:textId="77777777" w:rsidR="00335149" w:rsidRDefault="00000000">
      <w:pPr>
        <w:widowControl/>
        <w:shd w:val="clear" w:color="auto" w:fill="FFFFFF"/>
        <w:tabs>
          <w:tab w:val="left" w:pos="426"/>
        </w:tabs>
        <w:spacing w:line="312" w:lineRule="auto"/>
        <w:jc w:val="both"/>
        <w:rPr>
          <w:sz w:val="24"/>
        </w:rPr>
      </w:pPr>
      <w:r>
        <w:rPr>
          <w:b/>
          <w:sz w:val="24"/>
        </w:rPr>
        <w:t>g)</w:t>
      </w:r>
      <w:r>
        <w:rPr>
          <w:sz w:val="24"/>
        </w:rPr>
        <w:t xml:space="preserve"> Os licitantes devem respeitar os preços máximos estabelecidos nas normas de regência de contratações públicas, quando participarem de licitações públicas.</w:t>
      </w:r>
    </w:p>
    <w:p w14:paraId="02AFE3FA" w14:textId="77777777" w:rsidR="00335149" w:rsidRDefault="00335149">
      <w:pPr>
        <w:widowControl/>
        <w:shd w:val="clear" w:color="auto" w:fill="FFFFFF"/>
        <w:tabs>
          <w:tab w:val="left" w:pos="426"/>
        </w:tabs>
        <w:spacing w:line="312" w:lineRule="auto"/>
        <w:jc w:val="both"/>
        <w:rPr>
          <w:rFonts w:ascii="Times New Roman" w:eastAsia="Times New Roman" w:hAnsi="Times New Roman" w:cs="Times New Roman"/>
          <w:sz w:val="24"/>
        </w:rPr>
      </w:pPr>
    </w:p>
    <w:p w14:paraId="30C9B262" w14:textId="77777777" w:rsidR="00335149" w:rsidRDefault="00000000">
      <w:pPr>
        <w:widowControl/>
        <w:spacing w:line="312" w:lineRule="auto"/>
        <w:jc w:val="both"/>
        <w:rPr>
          <w:sz w:val="24"/>
        </w:rPr>
      </w:pPr>
      <w:r>
        <w:rPr>
          <w:b/>
          <w:sz w:val="24"/>
        </w:rPr>
        <w:t xml:space="preserve">5.5.1.1.2 – </w:t>
      </w:r>
      <w:r>
        <w:rPr>
          <w:sz w:val="24"/>
        </w:rPr>
        <w:t xml:space="preserve">O preenchimento de que trata a cláusula </w:t>
      </w:r>
      <w:r>
        <w:rPr>
          <w:b/>
          <w:sz w:val="24"/>
        </w:rPr>
        <w:t>5.5.1.1.1</w:t>
      </w:r>
      <w:r>
        <w:rPr>
          <w:sz w:val="24"/>
        </w:rPr>
        <w:t xml:space="preserve"> deverá ser realizado até a data e horário do início da sessão, momento no qual não ficará mais disponível para preenchimento.</w:t>
      </w:r>
    </w:p>
    <w:p w14:paraId="44CD14CC" w14:textId="77777777" w:rsidR="00335149" w:rsidRDefault="00335149">
      <w:pPr>
        <w:widowControl/>
        <w:spacing w:line="312" w:lineRule="auto"/>
        <w:jc w:val="both"/>
        <w:rPr>
          <w:rFonts w:ascii="Times New Roman" w:eastAsia="Times New Roman" w:hAnsi="Times New Roman" w:cs="Times New Roman"/>
          <w:b/>
          <w:sz w:val="24"/>
        </w:rPr>
      </w:pPr>
    </w:p>
    <w:p w14:paraId="0AA3B3A0" w14:textId="77777777" w:rsidR="00335149" w:rsidRDefault="00000000">
      <w:pPr>
        <w:widowControl/>
        <w:spacing w:line="312" w:lineRule="auto"/>
        <w:jc w:val="both"/>
        <w:rPr>
          <w:b/>
          <w:sz w:val="24"/>
        </w:rPr>
      </w:pPr>
      <w:r>
        <w:rPr>
          <w:b/>
          <w:sz w:val="24"/>
        </w:rPr>
        <w:t>5.5.2 – DA APRESENTAÇÃO EM FORMULÁRIO</w:t>
      </w:r>
    </w:p>
    <w:p w14:paraId="452EA89D" w14:textId="77777777" w:rsidR="00335149" w:rsidRDefault="00335149">
      <w:pPr>
        <w:widowControl/>
        <w:spacing w:line="312" w:lineRule="auto"/>
        <w:jc w:val="both"/>
        <w:rPr>
          <w:b/>
          <w:sz w:val="24"/>
        </w:rPr>
      </w:pPr>
    </w:p>
    <w:p w14:paraId="2A075E50" w14:textId="77777777" w:rsidR="00335149"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77B9DD47" w14:textId="77777777" w:rsidR="00335149" w:rsidRDefault="00335149">
      <w:pPr>
        <w:widowControl/>
        <w:spacing w:line="312" w:lineRule="auto"/>
        <w:jc w:val="both"/>
        <w:rPr>
          <w:sz w:val="24"/>
        </w:rPr>
      </w:pPr>
    </w:p>
    <w:p w14:paraId="306AF22B" w14:textId="77777777" w:rsidR="00335149"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11D91B63" w14:textId="77777777" w:rsidR="00335149" w:rsidRDefault="00335149">
      <w:pPr>
        <w:widowControl/>
        <w:spacing w:line="312" w:lineRule="auto"/>
        <w:jc w:val="both"/>
        <w:rPr>
          <w:rFonts w:ascii="Times New Roman" w:eastAsia="Times New Roman" w:hAnsi="Times New Roman" w:cs="Times New Roman"/>
          <w:sz w:val="24"/>
        </w:rPr>
      </w:pPr>
    </w:p>
    <w:p w14:paraId="50FC6E8B" w14:textId="77777777" w:rsidR="00335149"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7F29B291" w14:textId="77777777" w:rsidR="00335149" w:rsidRDefault="00335149">
      <w:pPr>
        <w:widowControl/>
        <w:spacing w:line="312" w:lineRule="auto"/>
        <w:jc w:val="both"/>
        <w:rPr>
          <w:rFonts w:ascii="Times New Roman" w:eastAsia="Times New Roman" w:hAnsi="Times New Roman" w:cs="Times New Roman"/>
          <w:sz w:val="24"/>
        </w:rPr>
      </w:pPr>
    </w:p>
    <w:p w14:paraId="7DB47057" w14:textId="77777777" w:rsidR="00335149" w:rsidRDefault="00000000">
      <w:pPr>
        <w:widowControl/>
        <w:spacing w:line="312" w:lineRule="auto"/>
        <w:jc w:val="both"/>
        <w:rPr>
          <w:sz w:val="24"/>
        </w:rPr>
      </w:pPr>
      <w:r>
        <w:rPr>
          <w:b/>
          <w:sz w:val="24"/>
        </w:rPr>
        <w:t>c) QUANTO À DESCRIÇÃO DOS SERVIÇOS/PRODUTOS NA PROPOSTA DE PREÇO</w:t>
      </w:r>
      <w:r>
        <w:rPr>
          <w:sz w:val="24"/>
        </w:rPr>
        <w:t xml:space="preserve">: A </w:t>
      </w:r>
      <w:r>
        <w:rPr>
          <w:b/>
          <w:sz w:val="24"/>
        </w:rPr>
        <w:t>PROPOSTA DE PREÇO</w:t>
      </w:r>
      <w:r>
        <w:rPr>
          <w:sz w:val="24"/>
        </w:rPr>
        <w:t xml:space="preserve"> deverá conter a descrição completa do item, valor unitário, valor total de cada item e valor total da </w:t>
      </w:r>
      <w:r>
        <w:rPr>
          <w:b/>
          <w:sz w:val="24"/>
        </w:rPr>
        <w:t>PROPOSTA DE PREÇO</w:t>
      </w:r>
      <w:r>
        <w:rPr>
          <w:sz w:val="24"/>
        </w:rPr>
        <w:t xml:space="preserve"> apresentada.</w:t>
      </w:r>
    </w:p>
    <w:p w14:paraId="0E46A9A0" w14:textId="77777777" w:rsidR="00335149" w:rsidRDefault="00335149">
      <w:pPr>
        <w:widowControl/>
        <w:spacing w:line="312" w:lineRule="auto"/>
        <w:jc w:val="both"/>
        <w:rPr>
          <w:rFonts w:ascii="Times New Roman" w:eastAsia="Times New Roman" w:hAnsi="Times New Roman" w:cs="Times New Roman"/>
          <w:sz w:val="24"/>
        </w:rPr>
      </w:pPr>
    </w:p>
    <w:p w14:paraId="47E627E1" w14:textId="77777777" w:rsidR="00335149"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14:paraId="6394CAE3" w14:textId="77777777" w:rsidR="00335149" w:rsidRDefault="00335149">
      <w:pPr>
        <w:widowControl/>
        <w:spacing w:line="312" w:lineRule="auto"/>
        <w:jc w:val="both"/>
        <w:rPr>
          <w:sz w:val="24"/>
        </w:rPr>
      </w:pPr>
    </w:p>
    <w:p w14:paraId="5E3852BC" w14:textId="77777777" w:rsidR="00335149"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31CAE232" w14:textId="77777777" w:rsidR="00335149" w:rsidRDefault="00335149">
      <w:pPr>
        <w:widowControl/>
        <w:spacing w:line="312" w:lineRule="auto"/>
        <w:jc w:val="both"/>
        <w:rPr>
          <w:sz w:val="24"/>
        </w:rPr>
      </w:pPr>
    </w:p>
    <w:p w14:paraId="4F546138" w14:textId="77777777" w:rsidR="00335149" w:rsidRDefault="00000000">
      <w:pPr>
        <w:widowControl/>
        <w:spacing w:line="312" w:lineRule="auto"/>
        <w:jc w:val="both"/>
        <w:rPr>
          <w:sz w:val="24"/>
        </w:rPr>
      </w:pPr>
      <w:r>
        <w:rPr>
          <w:b/>
          <w:sz w:val="24"/>
        </w:rPr>
        <w:t>d.2)</w:t>
      </w:r>
      <w:r>
        <w:rPr>
          <w:sz w:val="24"/>
        </w:rPr>
        <w:t xml:space="preserve"> para o valor total deverão ser utilizadas 2 (duas) casas decimais.</w:t>
      </w:r>
    </w:p>
    <w:p w14:paraId="73227F00" w14:textId="77777777" w:rsidR="00335149" w:rsidRDefault="00335149">
      <w:pPr>
        <w:widowControl/>
        <w:spacing w:line="312" w:lineRule="auto"/>
        <w:jc w:val="both"/>
        <w:rPr>
          <w:sz w:val="24"/>
        </w:rPr>
      </w:pPr>
    </w:p>
    <w:p w14:paraId="0D6F2527" w14:textId="77777777" w:rsidR="00335149" w:rsidRDefault="00000000">
      <w:pPr>
        <w:widowControl/>
        <w:spacing w:line="312" w:lineRule="auto"/>
        <w:jc w:val="both"/>
        <w:rPr>
          <w:sz w:val="24"/>
        </w:rPr>
      </w:pPr>
      <w:r>
        <w:rPr>
          <w:b/>
          <w:sz w:val="24"/>
        </w:rPr>
        <w:t xml:space="preserve">d.3) </w:t>
      </w:r>
      <w:r>
        <w:rPr>
          <w:sz w:val="24"/>
        </w:rPr>
        <w:t xml:space="preserve"> para o valor total da proposta deverão ser utilizadas 2 (duas) casas decimais e ser declarado por extenso.</w:t>
      </w:r>
    </w:p>
    <w:p w14:paraId="7BF11046" w14:textId="77777777" w:rsidR="00335149" w:rsidRDefault="00335149">
      <w:pPr>
        <w:widowControl/>
        <w:spacing w:line="312" w:lineRule="auto"/>
        <w:jc w:val="both"/>
        <w:rPr>
          <w:sz w:val="24"/>
        </w:rPr>
      </w:pPr>
    </w:p>
    <w:p w14:paraId="6A0A35BA" w14:textId="77777777" w:rsidR="00335149"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transporte, materiais, seguros, tributos de qualquer natureza e todas as demais despesas, diretas ou indiretas, relacionadas com o fornecimento do objeto da presente licitação.</w:t>
      </w:r>
    </w:p>
    <w:p w14:paraId="24BC1AC8" w14:textId="77777777" w:rsidR="00335149" w:rsidRDefault="00335149">
      <w:pPr>
        <w:widowControl/>
        <w:spacing w:line="312" w:lineRule="auto"/>
        <w:jc w:val="both"/>
        <w:rPr>
          <w:sz w:val="24"/>
        </w:rPr>
      </w:pPr>
    </w:p>
    <w:p w14:paraId="5F5C27F2" w14:textId="77777777" w:rsidR="00335149"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6D755F14" w14:textId="77777777" w:rsidR="00335149" w:rsidRDefault="00335149">
      <w:pPr>
        <w:widowControl/>
        <w:spacing w:line="312" w:lineRule="auto"/>
        <w:jc w:val="both"/>
        <w:rPr>
          <w:sz w:val="24"/>
        </w:rPr>
      </w:pPr>
    </w:p>
    <w:p w14:paraId="4ACD7F3F" w14:textId="77777777" w:rsidR="00335149"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execução, prazo de pagamento e demais imposições constantes neste edital e seus anexos.</w:t>
      </w:r>
    </w:p>
    <w:p w14:paraId="48976CD4" w14:textId="77777777" w:rsidR="00335149" w:rsidRDefault="00335149">
      <w:pPr>
        <w:widowControl/>
        <w:spacing w:line="312" w:lineRule="auto"/>
        <w:jc w:val="both"/>
        <w:rPr>
          <w:sz w:val="24"/>
        </w:rPr>
      </w:pPr>
    </w:p>
    <w:p w14:paraId="7436CBCB" w14:textId="77777777" w:rsidR="00335149"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do serviço ou que ainda possa ocasionar vantagem sobre os demais licitantes.</w:t>
      </w:r>
    </w:p>
    <w:p w14:paraId="75350F39" w14:textId="77777777" w:rsidR="00335149" w:rsidRDefault="00335149">
      <w:pPr>
        <w:widowControl/>
        <w:spacing w:line="312" w:lineRule="auto"/>
        <w:jc w:val="both"/>
        <w:rPr>
          <w:rFonts w:ascii="Times New Roman" w:eastAsia="Times New Roman" w:hAnsi="Times New Roman" w:cs="Times New Roman"/>
          <w:b/>
          <w:sz w:val="24"/>
        </w:rPr>
      </w:pPr>
    </w:p>
    <w:p w14:paraId="0F95EDE1" w14:textId="77777777" w:rsidR="00335149" w:rsidRDefault="00000000">
      <w:pPr>
        <w:widowControl/>
        <w:spacing w:line="312" w:lineRule="auto"/>
        <w:jc w:val="both"/>
        <w:rPr>
          <w:b/>
          <w:sz w:val="24"/>
        </w:rPr>
      </w:pPr>
      <w:r>
        <w:rPr>
          <w:b/>
          <w:sz w:val="24"/>
        </w:rPr>
        <w:t>5.5.3 - DAS DECLARAÇÕES QUE DEVEM ACOMPANHAR A PROPOSTA DE PREÇO</w:t>
      </w:r>
    </w:p>
    <w:p w14:paraId="05D38112" w14:textId="77777777" w:rsidR="00335149" w:rsidRDefault="00335149">
      <w:pPr>
        <w:widowControl/>
        <w:spacing w:line="312" w:lineRule="auto"/>
        <w:jc w:val="both"/>
        <w:rPr>
          <w:rFonts w:ascii="Times New Roman" w:eastAsia="Times New Roman" w:hAnsi="Times New Roman" w:cs="Times New Roman"/>
          <w:sz w:val="24"/>
        </w:rPr>
      </w:pPr>
    </w:p>
    <w:p w14:paraId="1E0B4916" w14:textId="77777777" w:rsidR="00335149" w:rsidRDefault="00000000">
      <w:pPr>
        <w:widowControl/>
        <w:spacing w:line="312" w:lineRule="auto"/>
        <w:jc w:val="both"/>
        <w:rPr>
          <w:sz w:val="24"/>
        </w:rPr>
      </w:pPr>
      <w:r>
        <w:rPr>
          <w:b/>
          <w:sz w:val="24"/>
        </w:rPr>
        <w:lastRenderedPageBreak/>
        <w:t>5.5.3.1</w:t>
      </w:r>
      <w:r>
        <w:rPr>
          <w:sz w:val="24"/>
        </w:rPr>
        <w:t xml:space="preserve"> - Os licitantes deverão apresentar juntamente com a proposta de preço, conforme indicado na cláusula </w:t>
      </w:r>
      <w:r>
        <w:rPr>
          <w:b/>
          <w:sz w:val="24"/>
        </w:rPr>
        <w:t>5.3</w:t>
      </w:r>
      <w:r>
        <w:rPr>
          <w:sz w:val="24"/>
        </w:rPr>
        <w:t xml:space="preserve"> deste edital, as seguintes declarações utilizando-se do </w:t>
      </w:r>
      <w:r>
        <w:rPr>
          <w:b/>
          <w:sz w:val="24"/>
        </w:rPr>
        <w:t>ANEXO V,</w:t>
      </w:r>
      <w:r>
        <w:rPr>
          <w:sz w:val="24"/>
        </w:rPr>
        <w:t xml:space="preserve"> que faz parte integrante deste edital:</w:t>
      </w:r>
    </w:p>
    <w:p w14:paraId="31FF97A7" w14:textId="77777777" w:rsidR="00335149" w:rsidRDefault="00335149">
      <w:pPr>
        <w:widowControl/>
        <w:spacing w:line="312" w:lineRule="auto"/>
        <w:jc w:val="both"/>
        <w:rPr>
          <w:rFonts w:ascii="Times New Roman" w:eastAsia="Times New Roman" w:hAnsi="Times New Roman" w:cs="Times New Roman"/>
          <w:sz w:val="24"/>
        </w:rPr>
      </w:pPr>
    </w:p>
    <w:p w14:paraId="3569A029" w14:textId="77777777" w:rsidR="00335149"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0320B1B" w14:textId="77777777" w:rsidR="00335149" w:rsidRDefault="00335149">
      <w:pPr>
        <w:widowControl/>
        <w:spacing w:line="312" w:lineRule="auto"/>
        <w:jc w:val="both"/>
        <w:rPr>
          <w:sz w:val="24"/>
        </w:rPr>
      </w:pPr>
    </w:p>
    <w:p w14:paraId="0AE0C5DB" w14:textId="77777777" w:rsidR="00335149"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C131B21" w14:textId="77777777" w:rsidR="00335149" w:rsidRDefault="00335149">
      <w:pPr>
        <w:widowControl/>
        <w:spacing w:line="312" w:lineRule="auto"/>
        <w:jc w:val="both"/>
        <w:rPr>
          <w:sz w:val="24"/>
        </w:rPr>
      </w:pPr>
    </w:p>
    <w:p w14:paraId="3404A026" w14:textId="77777777" w:rsidR="00335149"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30809FA8" w14:textId="77777777" w:rsidR="00335149" w:rsidRDefault="00335149">
      <w:pPr>
        <w:widowControl/>
        <w:spacing w:line="312" w:lineRule="auto"/>
        <w:jc w:val="both"/>
        <w:rPr>
          <w:rFonts w:ascii="Times New Roman" w:eastAsia="Times New Roman" w:hAnsi="Times New Roman" w:cs="Times New Roman"/>
          <w:b/>
          <w:sz w:val="24"/>
        </w:rPr>
      </w:pPr>
    </w:p>
    <w:p w14:paraId="5179BF4E" w14:textId="77777777" w:rsidR="00335149" w:rsidRDefault="00000000">
      <w:pPr>
        <w:widowControl/>
        <w:spacing w:line="312" w:lineRule="auto"/>
        <w:jc w:val="both"/>
        <w:rPr>
          <w:b/>
          <w:sz w:val="24"/>
        </w:rPr>
      </w:pPr>
      <w:r>
        <w:rPr>
          <w:b/>
          <w:sz w:val="24"/>
        </w:rPr>
        <w:t>5.6 – DOS REQUISITOS DE HABILITAÇÃO</w:t>
      </w:r>
    </w:p>
    <w:p w14:paraId="46ACF3EB" w14:textId="77777777" w:rsidR="00335149" w:rsidRDefault="00335149">
      <w:pPr>
        <w:widowControl/>
        <w:spacing w:line="312" w:lineRule="auto"/>
        <w:jc w:val="both"/>
        <w:rPr>
          <w:rFonts w:ascii="Times New Roman" w:eastAsia="Times New Roman" w:hAnsi="Times New Roman" w:cs="Times New Roman"/>
          <w:sz w:val="24"/>
        </w:rPr>
      </w:pPr>
    </w:p>
    <w:p w14:paraId="74165D61" w14:textId="77777777" w:rsidR="00335149"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xml:space="preserve">: as licitantes deverão apresentar, conforme indicado na cláusula </w:t>
      </w:r>
      <w:r>
        <w:rPr>
          <w:b/>
          <w:sz w:val="24"/>
        </w:rPr>
        <w:t>5.3</w:t>
      </w:r>
      <w:r>
        <w:rPr>
          <w:sz w:val="24"/>
        </w:rPr>
        <w:t xml:space="preserve"> deste edital, para fins de obter habilitação, os seguintes documentos:</w:t>
      </w:r>
    </w:p>
    <w:p w14:paraId="1909385E" w14:textId="77777777" w:rsidR="00335149" w:rsidRDefault="00335149">
      <w:pPr>
        <w:widowControl/>
        <w:spacing w:line="312" w:lineRule="auto"/>
        <w:jc w:val="both"/>
        <w:rPr>
          <w:rFonts w:ascii="Times New Roman" w:eastAsia="Times New Roman" w:hAnsi="Times New Roman" w:cs="Times New Roman"/>
          <w:sz w:val="24"/>
        </w:rPr>
      </w:pPr>
    </w:p>
    <w:p w14:paraId="11C437CE" w14:textId="77777777" w:rsidR="00335149" w:rsidRDefault="00000000">
      <w:pPr>
        <w:widowControl/>
        <w:spacing w:line="312" w:lineRule="auto"/>
        <w:jc w:val="both"/>
        <w:rPr>
          <w:b/>
          <w:sz w:val="24"/>
        </w:rPr>
      </w:pPr>
      <w:r>
        <w:rPr>
          <w:b/>
          <w:sz w:val="24"/>
        </w:rPr>
        <w:t>5.6.1.1 – DA HABILITAÇÃO JURÍDICA</w:t>
      </w:r>
    </w:p>
    <w:p w14:paraId="2F9DA285" w14:textId="77777777" w:rsidR="00335149" w:rsidRDefault="00335149">
      <w:pPr>
        <w:widowControl/>
        <w:spacing w:line="312" w:lineRule="auto"/>
        <w:jc w:val="both"/>
        <w:rPr>
          <w:rFonts w:ascii="Times New Roman" w:eastAsia="Times New Roman" w:hAnsi="Times New Roman" w:cs="Times New Roman"/>
          <w:sz w:val="24"/>
        </w:rPr>
      </w:pPr>
    </w:p>
    <w:p w14:paraId="4D708322" w14:textId="77777777" w:rsidR="00335149"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70639FBE" w14:textId="77777777" w:rsidR="00335149" w:rsidRDefault="00335149">
      <w:pPr>
        <w:widowControl/>
        <w:spacing w:line="312" w:lineRule="auto"/>
        <w:jc w:val="both"/>
        <w:rPr>
          <w:rFonts w:ascii="Times New Roman" w:eastAsia="Times New Roman" w:hAnsi="Times New Roman" w:cs="Times New Roman"/>
          <w:sz w:val="24"/>
        </w:rPr>
      </w:pPr>
    </w:p>
    <w:p w14:paraId="38F4278C" w14:textId="77777777" w:rsidR="00335149"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099DF284" w14:textId="77777777" w:rsidR="00335149" w:rsidRDefault="00335149">
      <w:pPr>
        <w:widowControl/>
        <w:tabs>
          <w:tab w:val="left" w:pos="713"/>
          <w:tab w:val="left" w:pos="1418"/>
        </w:tabs>
        <w:spacing w:line="312" w:lineRule="auto"/>
        <w:jc w:val="both"/>
        <w:rPr>
          <w:sz w:val="24"/>
        </w:rPr>
      </w:pPr>
    </w:p>
    <w:p w14:paraId="0B6D5E77" w14:textId="77777777" w:rsidR="00335149" w:rsidRDefault="00000000">
      <w:pPr>
        <w:widowControl/>
        <w:tabs>
          <w:tab w:val="left" w:pos="682"/>
          <w:tab w:val="left" w:pos="1418"/>
        </w:tabs>
        <w:spacing w:line="312" w:lineRule="auto"/>
        <w:jc w:val="both"/>
        <w:rPr>
          <w:sz w:val="24"/>
        </w:rPr>
      </w:pPr>
      <w:r>
        <w:rPr>
          <w:b/>
          <w:sz w:val="24"/>
        </w:rPr>
        <w:lastRenderedPageBreak/>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7DCDAAA8" w14:textId="77777777" w:rsidR="00335149" w:rsidRDefault="00335149">
      <w:pPr>
        <w:widowControl/>
        <w:tabs>
          <w:tab w:val="left" w:pos="682"/>
          <w:tab w:val="left" w:pos="1418"/>
        </w:tabs>
        <w:spacing w:line="312" w:lineRule="auto"/>
        <w:jc w:val="both"/>
        <w:rPr>
          <w:sz w:val="24"/>
        </w:rPr>
      </w:pPr>
    </w:p>
    <w:p w14:paraId="5618EE69" w14:textId="77777777" w:rsidR="00335149"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157F03E5" w14:textId="77777777" w:rsidR="00335149" w:rsidRDefault="00335149">
      <w:pPr>
        <w:widowControl/>
        <w:tabs>
          <w:tab w:val="left" w:pos="662"/>
          <w:tab w:val="left" w:pos="1418"/>
        </w:tabs>
        <w:spacing w:line="312" w:lineRule="auto"/>
        <w:jc w:val="both"/>
        <w:rPr>
          <w:sz w:val="24"/>
        </w:rPr>
      </w:pPr>
    </w:p>
    <w:p w14:paraId="44C52230" w14:textId="77777777" w:rsidR="00335149"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59BD558A" w14:textId="77777777" w:rsidR="00335149" w:rsidRDefault="00335149">
      <w:pPr>
        <w:widowControl/>
        <w:tabs>
          <w:tab w:val="left" w:pos="665"/>
          <w:tab w:val="left" w:pos="1418"/>
        </w:tabs>
        <w:spacing w:line="312" w:lineRule="auto"/>
        <w:jc w:val="both"/>
        <w:rPr>
          <w:sz w:val="24"/>
        </w:rPr>
      </w:pPr>
    </w:p>
    <w:p w14:paraId="4F87819F" w14:textId="77777777" w:rsidR="00335149"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1C849F95" w14:textId="77777777" w:rsidR="00335149" w:rsidRDefault="00335149">
      <w:pPr>
        <w:widowControl/>
        <w:tabs>
          <w:tab w:val="left" w:pos="672"/>
          <w:tab w:val="left" w:pos="1418"/>
        </w:tabs>
        <w:spacing w:line="312" w:lineRule="auto"/>
        <w:jc w:val="both"/>
        <w:rPr>
          <w:sz w:val="24"/>
        </w:rPr>
      </w:pPr>
    </w:p>
    <w:p w14:paraId="26EAE368" w14:textId="77777777" w:rsidR="00335149"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1C22E32D" w14:textId="77777777" w:rsidR="00335149" w:rsidRDefault="00335149">
      <w:pPr>
        <w:widowControl/>
        <w:tabs>
          <w:tab w:val="left" w:pos="660"/>
          <w:tab w:val="left" w:pos="1418"/>
        </w:tabs>
        <w:spacing w:line="312" w:lineRule="auto"/>
        <w:jc w:val="both"/>
        <w:rPr>
          <w:sz w:val="24"/>
        </w:rPr>
      </w:pPr>
    </w:p>
    <w:p w14:paraId="0171F963" w14:textId="77777777" w:rsidR="00335149" w:rsidRDefault="00000000">
      <w:pPr>
        <w:widowControl/>
        <w:tabs>
          <w:tab w:val="left" w:pos="660"/>
          <w:tab w:val="left" w:pos="1418"/>
        </w:tabs>
        <w:spacing w:line="312" w:lineRule="auto"/>
        <w:jc w:val="both"/>
        <w:rPr>
          <w:b/>
          <w:sz w:val="24"/>
        </w:rPr>
      </w:pPr>
      <w:r>
        <w:rPr>
          <w:b/>
          <w:sz w:val="24"/>
        </w:rPr>
        <w:t>5.6.1.2 – DAS HABILITAÇÕES FISCAL, SOCIAL E TRABALHISTA</w:t>
      </w:r>
    </w:p>
    <w:p w14:paraId="0C78FBBF" w14:textId="77777777" w:rsidR="00335149" w:rsidRDefault="00335149">
      <w:pPr>
        <w:widowControl/>
        <w:tabs>
          <w:tab w:val="left" w:pos="660"/>
          <w:tab w:val="left" w:pos="1418"/>
        </w:tabs>
        <w:spacing w:line="312" w:lineRule="auto"/>
        <w:jc w:val="both"/>
        <w:rPr>
          <w:rFonts w:ascii="Times New Roman" w:eastAsia="Times New Roman" w:hAnsi="Times New Roman" w:cs="Times New Roman"/>
          <w:sz w:val="24"/>
        </w:rPr>
      </w:pPr>
    </w:p>
    <w:p w14:paraId="185E8B62" w14:textId="77777777" w:rsidR="00335149"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7E15E808" w14:textId="77777777" w:rsidR="00335149" w:rsidRDefault="00335149">
      <w:pPr>
        <w:widowControl/>
        <w:tabs>
          <w:tab w:val="left" w:pos="660"/>
          <w:tab w:val="left" w:pos="1418"/>
        </w:tabs>
        <w:spacing w:line="312" w:lineRule="auto"/>
        <w:jc w:val="both"/>
        <w:rPr>
          <w:rFonts w:ascii="Times New Roman" w:eastAsia="Times New Roman" w:hAnsi="Times New Roman" w:cs="Times New Roman"/>
          <w:sz w:val="24"/>
        </w:rPr>
      </w:pPr>
    </w:p>
    <w:p w14:paraId="297370A8" w14:textId="77777777" w:rsidR="00335149"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4CB5B4EC" w14:textId="77777777" w:rsidR="00335149" w:rsidRDefault="00335149">
      <w:pPr>
        <w:widowControl/>
        <w:tabs>
          <w:tab w:val="left" w:pos="672"/>
          <w:tab w:val="left" w:pos="1418"/>
        </w:tabs>
        <w:spacing w:line="312" w:lineRule="auto"/>
        <w:jc w:val="both"/>
        <w:rPr>
          <w:sz w:val="24"/>
        </w:rPr>
      </w:pPr>
    </w:p>
    <w:p w14:paraId="71EA9E0B" w14:textId="77777777" w:rsidR="00335149"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50BE03CE" w14:textId="77777777" w:rsidR="00335149" w:rsidRDefault="00335149">
      <w:pPr>
        <w:widowControl/>
        <w:tabs>
          <w:tab w:val="left" w:pos="698"/>
          <w:tab w:val="left" w:pos="1418"/>
        </w:tabs>
        <w:spacing w:line="312" w:lineRule="auto"/>
        <w:jc w:val="both"/>
        <w:rPr>
          <w:sz w:val="24"/>
        </w:rPr>
      </w:pPr>
    </w:p>
    <w:p w14:paraId="24A4E0C3" w14:textId="77777777" w:rsidR="00335149"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644F5408" w14:textId="77777777" w:rsidR="00335149" w:rsidRDefault="00335149">
      <w:pPr>
        <w:widowControl/>
        <w:tabs>
          <w:tab w:val="left" w:pos="662"/>
          <w:tab w:val="left" w:pos="1418"/>
        </w:tabs>
        <w:spacing w:line="312" w:lineRule="auto"/>
        <w:jc w:val="both"/>
        <w:rPr>
          <w:sz w:val="24"/>
        </w:rPr>
      </w:pPr>
    </w:p>
    <w:p w14:paraId="5257A3C7" w14:textId="77777777" w:rsidR="00335149" w:rsidRDefault="00000000">
      <w:pPr>
        <w:widowControl/>
        <w:tabs>
          <w:tab w:val="left" w:pos="672"/>
          <w:tab w:val="left" w:pos="1418"/>
        </w:tabs>
        <w:spacing w:line="312" w:lineRule="auto"/>
        <w:jc w:val="both"/>
        <w:rPr>
          <w:sz w:val="24"/>
        </w:rPr>
      </w:pPr>
      <w:r>
        <w:rPr>
          <w:b/>
          <w:sz w:val="24"/>
        </w:rPr>
        <w:lastRenderedPageBreak/>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0732E037" w14:textId="77777777" w:rsidR="00335149" w:rsidRDefault="00335149">
      <w:pPr>
        <w:widowControl/>
        <w:tabs>
          <w:tab w:val="left" w:pos="672"/>
          <w:tab w:val="left" w:pos="1418"/>
        </w:tabs>
        <w:spacing w:line="312" w:lineRule="auto"/>
        <w:jc w:val="both"/>
        <w:rPr>
          <w:sz w:val="24"/>
        </w:rPr>
      </w:pPr>
    </w:p>
    <w:p w14:paraId="45D04611" w14:textId="77777777" w:rsidR="00335149"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621CDAD5" w14:textId="77777777" w:rsidR="00335149" w:rsidRDefault="00335149">
      <w:pPr>
        <w:widowControl/>
        <w:tabs>
          <w:tab w:val="left" w:pos="670"/>
          <w:tab w:val="left" w:pos="1418"/>
        </w:tabs>
        <w:spacing w:line="312" w:lineRule="auto"/>
        <w:jc w:val="both"/>
        <w:rPr>
          <w:sz w:val="24"/>
        </w:rPr>
      </w:pPr>
    </w:p>
    <w:p w14:paraId="0804035C" w14:textId="77777777" w:rsidR="00335149"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1D019C11" w14:textId="77777777" w:rsidR="00335149" w:rsidRDefault="00335149">
      <w:pPr>
        <w:widowControl/>
        <w:tabs>
          <w:tab w:val="left" w:pos="617"/>
          <w:tab w:val="left" w:pos="1418"/>
        </w:tabs>
        <w:spacing w:line="312" w:lineRule="auto"/>
        <w:jc w:val="both"/>
        <w:rPr>
          <w:sz w:val="24"/>
        </w:rPr>
      </w:pPr>
    </w:p>
    <w:p w14:paraId="61CD0221" w14:textId="77777777" w:rsidR="00335149"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10D7908C" w14:textId="77777777" w:rsidR="00335149" w:rsidRDefault="00335149">
      <w:pPr>
        <w:widowControl/>
        <w:tabs>
          <w:tab w:val="left" w:pos="677"/>
          <w:tab w:val="left" w:pos="1418"/>
        </w:tabs>
        <w:spacing w:line="312" w:lineRule="auto"/>
        <w:jc w:val="both"/>
        <w:rPr>
          <w:sz w:val="24"/>
        </w:rPr>
      </w:pPr>
    </w:p>
    <w:p w14:paraId="38D0F532" w14:textId="77777777" w:rsidR="00335149"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435B4AB1" w14:textId="77777777" w:rsidR="00335149" w:rsidRDefault="00335149">
      <w:pPr>
        <w:widowControl/>
        <w:tabs>
          <w:tab w:val="left" w:pos="677"/>
          <w:tab w:val="left" w:pos="1418"/>
        </w:tabs>
        <w:spacing w:line="312" w:lineRule="auto"/>
        <w:jc w:val="both"/>
        <w:rPr>
          <w:rFonts w:ascii="Times New Roman" w:eastAsia="Times New Roman" w:hAnsi="Times New Roman" w:cs="Times New Roman"/>
          <w:sz w:val="24"/>
        </w:rPr>
      </w:pPr>
    </w:p>
    <w:p w14:paraId="204D45BD" w14:textId="77777777" w:rsidR="00335149"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4F792A8B" w14:textId="77777777" w:rsidR="00335149" w:rsidRDefault="00335149">
      <w:pPr>
        <w:widowControl/>
        <w:tabs>
          <w:tab w:val="left" w:pos="677"/>
          <w:tab w:val="left" w:pos="1418"/>
        </w:tabs>
        <w:spacing w:line="312" w:lineRule="auto"/>
        <w:jc w:val="both"/>
        <w:rPr>
          <w:sz w:val="24"/>
        </w:rPr>
      </w:pPr>
    </w:p>
    <w:p w14:paraId="7661E9E3" w14:textId="77777777" w:rsidR="00335149"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2556B00A" w14:textId="77777777" w:rsidR="00335149" w:rsidRDefault="00335149">
      <w:pPr>
        <w:widowControl/>
        <w:tabs>
          <w:tab w:val="left" w:pos="689"/>
          <w:tab w:val="left" w:pos="1418"/>
        </w:tabs>
        <w:spacing w:line="312" w:lineRule="auto"/>
        <w:jc w:val="both"/>
        <w:rPr>
          <w:sz w:val="24"/>
        </w:rPr>
      </w:pPr>
    </w:p>
    <w:p w14:paraId="09AC2BCE" w14:textId="77777777" w:rsidR="00335149"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2D192BD8" w14:textId="77777777" w:rsidR="00335149" w:rsidRDefault="00335149">
      <w:pPr>
        <w:spacing w:line="312" w:lineRule="auto"/>
        <w:jc w:val="both"/>
        <w:rPr>
          <w:sz w:val="24"/>
        </w:rPr>
      </w:pPr>
    </w:p>
    <w:p w14:paraId="39B3C52D" w14:textId="77777777" w:rsidR="00335149"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40A022AB" w14:textId="77777777" w:rsidR="00335149" w:rsidRDefault="00335149">
      <w:pPr>
        <w:tabs>
          <w:tab w:val="left" w:pos="1418"/>
        </w:tabs>
        <w:spacing w:line="312" w:lineRule="auto"/>
        <w:jc w:val="both"/>
        <w:rPr>
          <w:sz w:val="24"/>
        </w:rPr>
      </w:pPr>
    </w:p>
    <w:p w14:paraId="5A5ED35C" w14:textId="77777777" w:rsidR="00335149"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02DF5714" w14:textId="77777777" w:rsidR="00335149" w:rsidRDefault="00335149">
      <w:pPr>
        <w:tabs>
          <w:tab w:val="left" w:pos="1418"/>
        </w:tabs>
        <w:spacing w:line="312" w:lineRule="auto"/>
        <w:jc w:val="both"/>
        <w:rPr>
          <w:rFonts w:ascii="Times New Roman" w:eastAsia="Times New Roman" w:hAnsi="Times New Roman" w:cs="Times New Roman"/>
          <w:sz w:val="24"/>
        </w:rPr>
      </w:pPr>
    </w:p>
    <w:p w14:paraId="4D1C47E6" w14:textId="77777777" w:rsidR="00335149"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50FF0DC9" w14:textId="77777777" w:rsidR="00335149" w:rsidRDefault="00335149">
      <w:pPr>
        <w:tabs>
          <w:tab w:val="left" w:pos="1418"/>
        </w:tabs>
        <w:spacing w:line="312" w:lineRule="auto"/>
        <w:jc w:val="both"/>
        <w:rPr>
          <w:sz w:val="24"/>
        </w:rPr>
      </w:pPr>
    </w:p>
    <w:p w14:paraId="63C0B095" w14:textId="77777777" w:rsidR="00335149" w:rsidRDefault="00000000">
      <w:pPr>
        <w:widowControl/>
        <w:tabs>
          <w:tab w:val="left" w:pos="1380"/>
          <w:tab w:val="left" w:pos="1418"/>
        </w:tabs>
        <w:spacing w:line="312" w:lineRule="auto"/>
        <w:jc w:val="both"/>
        <w:rPr>
          <w:sz w:val="24"/>
        </w:rPr>
      </w:pPr>
      <w:r>
        <w:rPr>
          <w:b/>
          <w:sz w:val="24"/>
        </w:rPr>
        <w:lastRenderedPageBreak/>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724338CA" w14:textId="77777777" w:rsidR="00335149" w:rsidRDefault="00335149">
      <w:pPr>
        <w:widowControl/>
        <w:tabs>
          <w:tab w:val="left" w:pos="1380"/>
          <w:tab w:val="left" w:pos="1418"/>
        </w:tabs>
        <w:spacing w:line="312" w:lineRule="auto"/>
        <w:jc w:val="both"/>
        <w:rPr>
          <w:sz w:val="24"/>
        </w:rPr>
      </w:pPr>
    </w:p>
    <w:p w14:paraId="17E69678" w14:textId="77777777" w:rsidR="00335149"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4274174" w14:textId="77777777" w:rsidR="00335149" w:rsidRDefault="00335149">
      <w:pPr>
        <w:widowControl/>
        <w:tabs>
          <w:tab w:val="left" w:pos="1377"/>
          <w:tab w:val="left" w:pos="1418"/>
        </w:tabs>
        <w:spacing w:line="312" w:lineRule="auto"/>
        <w:jc w:val="both"/>
        <w:rPr>
          <w:sz w:val="24"/>
        </w:rPr>
      </w:pPr>
    </w:p>
    <w:p w14:paraId="7106BA08" w14:textId="77777777" w:rsidR="00335149"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A1BBC45" w14:textId="77777777" w:rsidR="00335149" w:rsidRDefault="00335149">
      <w:pPr>
        <w:widowControl/>
        <w:spacing w:line="312" w:lineRule="auto"/>
        <w:jc w:val="both"/>
        <w:rPr>
          <w:rFonts w:ascii="Times New Roman" w:eastAsia="Times New Roman" w:hAnsi="Times New Roman" w:cs="Times New Roman"/>
          <w:sz w:val="24"/>
        </w:rPr>
      </w:pPr>
    </w:p>
    <w:p w14:paraId="0512642F" w14:textId="77777777" w:rsidR="00335149" w:rsidRDefault="00000000">
      <w:pPr>
        <w:spacing w:line="360" w:lineRule="auto"/>
        <w:jc w:val="both"/>
        <w:rPr>
          <w:sz w:val="24"/>
        </w:rPr>
      </w:pPr>
      <w:r>
        <w:rPr>
          <w:b/>
          <w:sz w:val="24"/>
        </w:rPr>
        <w:t>d)</w:t>
      </w:r>
      <w:r>
        <w:rPr>
          <w:sz w:val="24"/>
        </w:rPr>
        <w:t xml:space="preserve"> está ciente de que, caso seja contratado, durante a vigência do contrato, será proibida a contratação de cônjuge, companheiro(a) ou parente, em linha reta, colateral ou por afinidade, até o terceiro grau, de dirigente do órgão ou entidade contratante, ou de agente público que atue na licitação, fiscalização ou gestão do contrato.</w:t>
      </w:r>
    </w:p>
    <w:p w14:paraId="2D9A0CA2" w14:textId="77777777" w:rsidR="00335149" w:rsidRDefault="00335149">
      <w:pPr>
        <w:widowControl/>
        <w:spacing w:line="312" w:lineRule="auto"/>
        <w:jc w:val="both"/>
        <w:rPr>
          <w:rFonts w:ascii="Times New Roman" w:eastAsia="Times New Roman" w:hAnsi="Times New Roman" w:cs="Times New Roman"/>
          <w:sz w:val="24"/>
        </w:rPr>
      </w:pPr>
    </w:p>
    <w:p w14:paraId="09E3671D" w14:textId="77777777" w:rsidR="00335149" w:rsidRDefault="00000000">
      <w:pPr>
        <w:spacing w:line="312" w:lineRule="auto"/>
        <w:jc w:val="both"/>
        <w:rPr>
          <w:sz w:val="24"/>
        </w:rPr>
      </w:pPr>
      <w:r>
        <w:rPr>
          <w:b/>
          <w:sz w:val="24"/>
        </w:rPr>
        <w:t>e)</w:t>
      </w:r>
      <w:r>
        <w:rPr>
          <w:sz w:val="24"/>
        </w:rPr>
        <w:t xml:space="preserve"> declaração de cumprimento da Lei Geral de Proteção de Dados - Lei n. 13.709/2018, devendo utilizar o modelo anexo a este edital; </w:t>
      </w:r>
    </w:p>
    <w:p w14:paraId="73F78937" w14:textId="77777777" w:rsidR="00335149" w:rsidRDefault="00335149">
      <w:pPr>
        <w:widowControl/>
        <w:spacing w:line="312" w:lineRule="auto"/>
        <w:jc w:val="both"/>
        <w:rPr>
          <w:rFonts w:ascii="Times New Roman" w:eastAsia="Times New Roman" w:hAnsi="Times New Roman" w:cs="Times New Roman"/>
          <w:sz w:val="24"/>
        </w:rPr>
      </w:pPr>
    </w:p>
    <w:p w14:paraId="7A580055" w14:textId="77777777" w:rsidR="00335149" w:rsidRDefault="00000000">
      <w:pPr>
        <w:widowControl/>
        <w:spacing w:line="312" w:lineRule="auto"/>
        <w:jc w:val="both"/>
        <w:rPr>
          <w:sz w:val="24"/>
        </w:rPr>
      </w:pPr>
      <w:r>
        <w:rPr>
          <w:b/>
          <w:sz w:val="24"/>
        </w:rPr>
        <w:t>f)</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1D11B8BD" w14:textId="77777777" w:rsidR="00335149" w:rsidRDefault="00335149">
      <w:pPr>
        <w:widowControl/>
        <w:tabs>
          <w:tab w:val="left" w:pos="1377"/>
          <w:tab w:val="left" w:pos="1418"/>
        </w:tabs>
        <w:spacing w:line="312" w:lineRule="auto"/>
        <w:jc w:val="both"/>
        <w:rPr>
          <w:rFonts w:ascii="Times New Roman" w:eastAsia="Times New Roman" w:hAnsi="Times New Roman" w:cs="Times New Roman"/>
          <w:sz w:val="24"/>
        </w:rPr>
      </w:pPr>
    </w:p>
    <w:p w14:paraId="4BE8E7E0" w14:textId="77777777" w:rsidR="00335149"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41146593" w14:textId="77777777" w:rsidR="00335149" w:rsidRDefault="00335149">
      <w:pPr>
        <w:widowControl/>
        <w:tabs>
          <w:tab w:val="left" w:pos="1377"/>
          <w:tab w:val="left" w:pos="1418"/>
        </w:tabs>
        <w:spacing w:line="312" w:lineRule="auto"/>
        <w:jc w:val="both"/>
        <w:rPr>
          <w:rFonts w:ascii="Times New Roman" w:eastAsia="Times New Roman" w:hAnsi="Times New Roman" w:cs="Times New Roman"/>
          <w:sz w:val="24"/>
        </w:rPr>
      </w:pPr>
    </w:p>
    <w:p w14:paraId="46899324" w14:textId="77777777" w:rsidR="00335149"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26DEA4A5" w14:textId="77777777" w:rsidR="00335149" w:rsidRDefault="00335149">
      <w:pPr>
        <w:widowControl/>
        <w:tabs>
          <w:tab w:val="left" w:pos="1030"/>
          <w:tab w:val="left" w:pos="1418"/>
        </w:tabs>
        <w:spacing w:line="312" w:lineRule="auto"/>
        <w:jc w:val="both"/>
        <w:rPr>
          <w:sz w:val="24"/>
        </w:rPr>
      </w:pPr>
    </w:p>
    <w:p w14:paraId="465F1C3E" w14:textId="77777777" w:rsidR="00335149"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b/>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 xml:space="preserve">quais poderão ser apresentados sem qualquer </w:t>
      </w:r>
      <w:r>
        <w:rPr>
          <w:sz w:val="24"/>
        </w:rPr>
        <w:lastRenderedPageBreak/>
        <w:t>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49CB493E" w14:textId="77777777" w:rsidR="00335149" w:rsidRDefault="00335149">
      <w:pPr>
        <w:widowControl/>
        <w:spacing w:line="312" w:lineRule="auto"/>
        <w:jc w:val="both"/>
        <w:rPr>
          <w:rFonts w:ascii="Times New Roman" w:eastAsia="Times New Roman" w:hAnsi="Times New Roman" w:cs="Times New Roman"/>
          <w:sz w:val="24"/>
        </w:rPr>
      </w:pPr>
    </w:p>
    <w:p w14:paraId="16C5BDBF" w14:textId="77777777" w:rsidR="00335149"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3B0D0348" w14:textId="77777777" w:rsidR="00335149" w:rsidRDefault="00335149">
      <w:pPr>
        <w:widowControl/>
        <w:tabs>
          <w:tab w:val="left" w:pos="1018"/>
          <w:tab w:val="left" w:pos="1418"/>
        </w:tabs>
        <w:spacing w:line="312" w:lineRule="auto"/>
        <w:jc w:val="both"/>
        <w:rPr>
          <w:rFonts w:ascii="Times New Roman" w:eastAsia="Times New Roman" w:hAnsi="Times New Roman" w:cs="Times New Roman"/>
          <w:sz w:val="24"/>
        </w:rPr>
      </w:pPr>
    </w:p>
    <w:p w14:paraId="7D43B226" w14:textId="77777777" w:rsidR="00335149"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29166992" w14:textId="77777777" w:rsidR="00335149" w:rsidRDefault="00335149">
      <w:pPr>
        <w:widowControl/>
        <w:tabs>
          <w:tab w:val="left" w:pos="1018"/>
          <w:tab w:val="left" w:pos="1418"/>
        </w:tabs>
        <w:spacing w:line="312" w:lineRule="auto"/>
        <w:jc w:val="both"/>
        <w:rPr>
          <w:rFonts w:ascii="Times New Roman" w:eastAsia="Times New Roman" w:hAnsi="Times New Roman" w:cs="Times New Roman"/>
          <w:sz w:val="24"/>
        </w:rPr>
      </w:pPr>
    </w:p>
    <w:p w14:paraId="5BDCD2FD" w14:textId="77777777" w:rsidR="00335149"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419722A8" w14:textId="77777777" w:rsidR="00335149"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b/>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5E194C57" w14:textId="77777777" w:rsidR="00335149" w:rsidRDefault="00335149">
      <w:pPr>
        <w:widowControl/>
        <w:tabs>
          <w:tab w:val="left" w:pos="994"/>
          <w:tab w:val="left" w:pos="1418"/>
        </w:tabs>
        <w:spacing w:line="312" w:lineRule="auto"/>
        <w:jc w:val="both"/>
        <w:rPr>
          <w:sz w:val="24"/>
        </w:rPr>
      </w:pPr>
    </w:p>
    <w:p w14:paraId="0B92801F" w14:textId="77777777" w:rsidR="00335149"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0E49E8ED" w14:textId="77777777" w:rsidR="00335149" w:rsidRDefault="00335149">
      <w:pPr>
        <w:tabs>
          <w:tab w:val="left" w:pos="1418"/>
        </w:tabs>
        <w:spacing w:line="312" w:lineRule="auto"/>
        <w:jc w:val="both"/>
        <w:rPr>
          <w:rFonts w:ascii="Times New Roman" w:eastAsia="Times New Roman" w:hAnsi="Times New Roman" w:cs="Times New Roman"/>
          <w:sz w:val="24"/>
        </w:rPr>
      </w:pPr>
    </w:p>
    <w:p w14:paraId="44798066" w14:textId="77777777" w:rsidR="00335149" w:rsidRDefault="00000000">
      <w:pPr>
        <w:tabs>
          <w:tab w:val="left" w:pos="1418"/>
        </w:tabs>
        <w:spacing w:line="312" w:lineRule="auto"/>
        <w:jc w:val="both"/>
        <w:rPr>
          <w:b/>
          <w:sz w:val="24"/>
        </w:rPr>
      </w:pPr>
      <w:r>
        <w:rPr>
          <w:b/>
          <w:sz w:val="24"/>
        </w:rPr>
        <w:t>5.6.3 – DAS CERTIDÕES POSITIVAS COM EFEITO DE NEGATIVAS</w:t>
      </w:r>
    </w:p>
    <w:p w14:paraId="043F9AA8" w14:textId="77777777" w:rsidR="00335149" w:rsidRDefault="00335149">
      <w:pPr>
        <w:tabs>
          <w:tab w:val="left" w:pos="1418"/>
        </w:tabs>
        <w:spacing w:line="312" w:lineRule="auto"/>
        <w:jc w:val="both"/>
        <w:rPr>
          <w:rFonts w:ascii="Times New Roman" w:eastAsia="Times New Roman" w:hAnsi="Times New Roman" w:cs="Times New Roman"/>
          <w:sz w:val="24"/>
        </w:rPr>
      </w:pPr>
    </w:p>
    <w:p w14:paraId="171CCB18" w14:textId="77777777" w:rsidR="00335149"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46A803B4" w14:textId="77777777" w:rsidR="00335149" w:rsidRDefault="00335149">
      <w:pPr>
        <w:tabs>
          <w:tab w:val="left" w:pos="1418"/>
        </w:tabs>
        <w:spacing w:line="312" w:lineRule="auto"/>
        <w:jc w:val="both"/>
        <w:rPr>
          <w:sz w:val="24"/>
        </w:rPr>
      </w:pPr>
    </w:p>
    <w:p w14:paraId="36A2DBC5" w14:textId="77777777" w:rsidR="00335149" w:rsidRDefault="00000000">
      <w:pPr>
        <w:tabs>
          <w:tab w:val="left" w:pos="1418"/>
        </w:tabs>
        <w:spacing w:line="312" w:lineRule="auto"/>
        <w:jc w:val="both"/>
        <w:rPr>
          <w:b/>
          <w:sz w:val="24"/>
        </w:rPr>
      </w:pPr>
      <w:r>
        <w:rPr>
          <w:b/>
          <w:sz w:val="24"/>
        </w:rPr>
        <w:lastRenderedPageBreak/>
        <w:t>5.6.4 – DO TRATAMENTO DIFERENCIADO ÀS ME E EPP QUANTO À COMPROVAÇÃO DE REGULARIDADE FISCAL E TRABALHISTA</w:t>
      </w:r>
    </w:p>
    <w:p w14:paraId="20D5E411" w14:textId="77777777" w:rsidR="00335149" w:rsidRDefault="00335149">
      <w:pPr>
        <w:widowControl/>
        <w:spacing w:line="312" w:lineRule="auto"/>
        <w:jc w:val="both"/>
        <w:rPr>
          <w:rFonts w:ascii="Times New Roman" w:eastAsia="Times New Roman" w:hAnsi="Times New Roman" w:cs="Times New Roman"/>
          <w:sz w:val="24"/>
        </w:rPr>
      </w:pPr>
    </w:p>
    <w:p w14:paraId="489B2F4D" w14:textId="77777777" w:rsidR="00335149"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04726F9F" w14:textId="77777777" w:rsidR="00335149" w:rsidRDefault="00335149">
      <w:pPr>
        <w:widowControl/>
        <w:spacing w:line="312" w:lineRule="auto"/>
        <w:jc w:val="both"/>
        <w:rPr>
          <w:sz w:val="24"/>
        </w:rPr>
      </w:pPr>
    </w:p>
    <w:p w14:paraId="3530E7A7" w14:textId="77777777" w:rsidR="00335149"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3033B0AF" w14:textId="77777777" w:rsidR="00335149" w:rsidRDefault="00335149">
      <w:pPr>
        <w:widowControl/>
        <w:spacing w:line="312" w:lineRule="auto"/>
        <w:jc w:val="both"/>
        <w:rPr>
          <w:sz w:val="24"/>
        </w:rPr>
      </w:pPr>
    </w:p>
    <w:p w14:paraId="4A0DFA32" w14:textId="77777777" w:rsidR="00335149"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15443B17" w14:textId="77777777" w:rsidR="00335149" w:rsidRDefault="00335149">
      <w:pPr>
        <w:tabs>
          <w:tab w:val="left" w:pos="1418"/>
        </w:tabs>
        <w:spacing w:line="312" w:lineRule="auto"/>
        <w:jc w:val="both"/>
        <w:rPr>
          <w:sz w:val="24"/>
        </w:rPr>
      </w:pPr>
    </w:p>
    <w:p w14:paraId="759B9C8C" w14:textId="77777777" w:rsidR="00335149" w:rsidRDefault="00000000">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w:t>
      </w:r>
      <w:r>
        <w:rPr>
          <w:b/>
          <w:sz w:val="24"/>
        </w:rPr>
        <w:t>ANEXO II</w:t>
      </w:r>
      <w:r>
        <w:rPr>
          <w:sz w:val="24"/>
        </w:rPr>
        <w:t>, que faz parte integrante deste edital, os dados do responsável legal da empresa com poderes para assinar o contrato, os dados do preposto que responderá pela execução do contrato e os dados para envio de documentos e solicitações de forma eletrônica.</w:t>
      </w:r>
    </w:p>
    <w:p w14:paraId="6DD193BA" w14:textId="77777777" w:rsidR="00335149" w:rsidRDefault="00335149">
      <w:pPr>
        <w:tabs>
          <w:tab w:val="left" w:pos="1418"/>
        </w:tabs>
        <w:spacing w:line="312" w:lineRule="auto"/>
        <w:jc w:val="both"/>
        <w:rPr>
          <w:sz w:val="24"/>
        </w:rPr>
      </w:pPr>
    </w:p>
    <w:p w14:paraId="1C1D43EE" w14:textId="77777777" w:rsidR="00335149" w:rsidRDefault="00000000">
      <w:pPr>
        <w:widowControl/>
        <w:spacing w:line="312" w:lineRule="auto"/>
        <w:jc w:val="both"/>
        <w:rPr>
          <w:b/>
          <w:sz w:val="24"/>
        </w:rPr>
      </w:pPr>
      <w:r>
        <w:rPr>
          <w:b/>
          <w:sz w:val="24"/>
        </w:rPr>
        <w:t>6 - DA SESSÃO PÚBLICA EM FORMATO ELETRÔNICO</w:t>
      </w:r>
    </w:p>
    <w:p w14:paraId="29C3B098" w14:textId="77777777" w:rsidR="00335149" w:rsidRDefault="00335149">
      <w:pPr>
        <w:widowControl/>
        <w:spacing w:line="312" w:lineRule="auto"/>
        <w:jc w:val="both"/>
        <w:rPr>
          <w:rFonts w:ascii="Times New Roman" w:eastAsia="Times New Roman" w:hAnsi="Times New Roman" w:cs="Times New Roman"/>
          <w:sz w:val="24"/>
        </w:rPr>
      </w:pPr>
    </w:p>
    <w:p w14:paraId="535A745C" w14:textId="77777777" w:rsidR="00335149" w:rsidRDefault="00335149">
      <w:pPr>
        <w:widowControl/>
        <w:spacing w:line="312" w:lineRule="auto"/>
        <w:jc w:val="both"/>
        <w:rPr>
          <w:rFonts w:ascii="Times New Roman" w:eastAsia="Times New Roman" w:hAnsi="Times New Roman" w:cs="Times New Roman"/>
          <w:sz w:val="24"/>
        </w:rPr>
      </w:pPr>
    </w:p>
    <w:p w14:paraId="502ECFA7" w14:textId="77777777" w:rsidR="00335149"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2EE11887"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0C76CB3D" w14:textId="77777777" w:rsidR="00335149"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445F8E9E"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b/>
          <w:sz w:val="24"/>
        </w:rPr>
      </w:pPr>
    </w:p>
    <w:p w14:paraId="20EF2ABA" w14:textId="77777777" w:rsidR="00335149" w:rsidRDefault="00000000">
      <w:pPr>
        <w:widowControl/>
        <w:shd w:val="clear" w:color="auto" w:fill="FFFFFF"/>
        <w:tabs>
          <w:tab w:val="left" w:pos="426"/>
        </w:tabs>
        <w:spacing w:line="312" w:lineRule="auto"/>
        <w:jc w:val="both"/>
        <w:rPr>
          <w:sz w:val="24"/>
        </w:rPr>
      </w:pPr>
      <w:r>
        <w:rPr>
          <w:b/>
          <w:sz w:val="24"/>
        </w:rPr>
        <w:lastRenderedPageBreak/>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1246E78E"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452DFF16" w14:textId="77777777" w:rsidR="00335149"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109FDA4B" w14:textId="77777777" w:rsidR="00335149" w:rsidRDefault="00335149">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5F8626EB" w14:textId="77777777" w:rsidR="00335149"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388FDDA3" w14:textId="77777777" w:rsidR="00335149" w:rsidRDefault="00335149">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02368F02" w14:textId="77777777" w:rsidR="00335149"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0218FC93" w14:textId="77777777" w:rsidR="00335149" w:rsidRDefault="00335149">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139E3367" w14:textId="77777777" w:rsidR="00335149"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3726B009"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623C0F45" w14:textId="77777777" w:rsidR="00335149"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3522B511"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0F890F57" w14:textId="77777777" w:rsidR="00335149"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181E3EFF" w14:textId="77777777" w:rsidR="00335149" w:rsidRDefault="00335149">
      <w:pPr>
        <w:widowControl/>
        <w:shd w:val="clear" w:color="auto" w:fill="FFFFFF"/>
        <w:tabs>
          <w:tab w:val="left" w:pos="426"/>
        </w:tabs>
        <w:spacing w:line="312" w:lineRule="auto"/>
        <w:jc w:val="both"/>
        <w:rPr>
          <w:sz w:val="24"/>
        </w:rPr>
      </w:pPr>
    </w:p>
    <w:p w14:paraId="5B636D90" w14:textId="77777777" w:rsidR="00335149" w:rsidRDefault="00000000">
      <w:pPr>
        <w:widowControl/>
        <w:shd w:val="clear" w:color="auto" w:fill="FFFFFF"/>
        <w:tabs>
          <w:tab w:val="left" w:pos="426"/>
        </w:tabs>
        <w:spacing w:line="312" w:lineRule="auto"/>
        <w:jc w:val="both"/>
        <w:rPr>
          <w:color w:val="0D0D0D"/>
          <w:sz w:val="24"/>
        </w:rPr>
      </w:pPr>
      <w:r>
        <w:rPr>
          <w:b/>
          <w:sz w:val="24"/>
        </w:rPr>
        <w:t xml:space="preserve">6.1.8.1 - </w:t>
      </w:r>
      <w:r>
        <w:rPr>
          <w:color w:val="0D0D0D"/>
          <w:sz w:val="24"/>
        </w:rPr>
        <w:t>Em licitações que abrangem mais de dez itens, o pregoeiro tem a prerrogativa de abrir simultaneamente até 10 itens para disputa por lances, respeitando os princípios e normativas legais vigentes.</w:t>
      </w:r>
    </w:p>
    <w:p w14:paraId="106F1E9B"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11F5EC5D" w14:textId="77777777" w:rsidR="00335149"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22796D46" w14:textId="77777777" w:rsidR="00335149" w:rsidRDefault="00335149">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2761E6D4" w14:textId="77777777" w:rsidR="00335149"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71E12908"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65F005D3" w14:textId="77777777" w:rsidR="00335149"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441C5B79"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0EEE1969" w14:textId="77777777" w:rsidR="00335149" w:rsidRDefault="00000000">
      <w:pPr>
        <w:widowControl/>
        <w:shd w:val="clear" w:color="auto" w:fill="FFFFFF"/>
        <w:tabs>
          <w:tab w:val="left" w:pos="426"/>
        </w:tabs>
        <w:spacing w:line="312" w:lineRule="auto"/>
        <w:jc w:val="both"/>
        <w:rPr>
          <w:b/>
          <w:sz w:val="24"/>
        </w:rPr>
      </w:pPr>
      <w:r>
        <w:rPr>
          <w:b/>
          <w:sz w:val="24"/>
        </w:rPr>
        <w:lastRenderedPageBreak/>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5F518C90"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568A4BB9" w14:textId="77777777" w:rsidR="00335149"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1287E921"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03074034" w14:textId="77777777" w:rsidR="00335149"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4836BA9F" w14:textId="77777777" w:rsidR="00335149"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76A23449" w14:textId="77777777" w:rsidR="00335149"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47BCD326" w14:textId="77777777" w:rsidR="00335149"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31FD31BF" w14:textId="77777777" w:rsidR="00335149"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596A372A" w14:textId="77777777" w:rsidR="00335149"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5AD32ABC" w14:textId="77777777" w:rsidR="00335149"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721B5E63" w14:textId="77777777" w:rsidR="00335149"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b/>
          <w:i/>
          <w:sz w:val="24"/>
          <w:u w:val="single"/>
        </w:rPr>
        <w:t>b</w:t>
      </w:r>
      <w:r>
        <w:rPr>
          <w:sz w:val="24"/>
        </w:rPr>
        <w:t xml:space="preserve"> da cláusula </w:t>
      </w:r>
      <w:r>
        <w:rPr>
          <w:b/>
          <w:sz w:val="24"/>
        </w:rPr>
        <w:t>6.1.14.1</w:t>
      </w:r>
      <w:r>
        <w:rPr>
          <w:sz w:val="24"/>
        </w:rPr>
        <w:t>, o sistema convocará os autores das ofertas mais vantajosas subsequentes, no máximo de três licitantes, para que ofertem seu lance final e fechado;</w:t>
      </w:r>
    </w:p>
    <w:p w14:paraId="1F00F1FB" w14:textId="77777777" w:rsidR="00335149"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024FE0F6" w14:textId="77777777" w:rsidR="00335149"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4D75E860" w14:textId="77777777" w:rsidR="00335149"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3F608EC2" w14:textId="77777777" w:rsidR="00335149" w:rsidRDefault="00335149">
      <w:pPr>
        <w:widowControl/>
        <w:shd w:val="clear" w:color="auto" w:fill="FFFFFF"/>
        <w:tabs>
          <w:tab w:val="left" w:pos="567"/>
        </w:tabs>
        <w:spacing w:line="312" w:lineRule="auto"/>
        <w:jc w:val="both"/>
        <w:rPr>
          <w:sz w:val="24"/>
        </w:rPr>
      </w:pPr>
    </w:p>
    <w:p w14:paraId="765177D3" w14:textId="77777777" w:rsidR="00335149"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w:t>
      </w:r>
      <w:r>
        <w:rPr>
          <w:b/>
          <w:sz w:val="24"/>
        </w:rPr>
        <w:t>6.1.14.2</w:t>
      </w:r>
      <w:r>
        <w:rPr>
          <w:sz w:val="24"/>
        </w:rPr>
        <w:t>, será encerrada a fase competitiva e o sistema ordenará e divulgará os lances segundo a ordem crescente de valores.</w:t>
      </w:r>
    </w:p>
    <w:p w14:paraId="2E6EC134" w14:textId="77777777" w:rsidR="00335149" w:rsidRDefault="00335149">
      <w:pPr>
        <w:widowControl/>
        <w:shd w:val="clear" w:color="auto" w:fill="FFFFFF"/>
        <w:tabs>
          <w:tab w:val="left" w:pos="567"/>
        </w:tabs>
        <w:spacing w:line="312" w:lineRule="auto"/>
        <w:jc w:val="both"/>
        <w:rPr>
          <w:rFonts w:ascii="Times New Roman" w:eastAsia="Times New Roman" w:hAnsi="Times New Roman" w:cs="Times New Roman"/>
          <w:sz w:val="24"/>
        </w:rPr>
      </w:pPr>
    </w:p>
    <w:p w14:paraId="69F6C2ED" w14:textId="77777777" w:rsidR="00335149" w:rsidRDefault="00000000">
      <w:pPr>
        <w:widowControl/>
        <w:shd w:val="clear" w:color="auto" w:fill="FFFFFF"/>
        <w:tabs>
          <w:tab w:val="left" w:pos="567"/>
        </w:tabs>
        <w:spacing w:line="312" w:lineRule="auto"/>
        <w:jc w:val="both"/>
        <w:rPr>
          <w:sz w:val="24"/>
        </w:rPr>
      </w:pPr>
      <w:r>
        <w:rPr>
          <w:b/>
          <w:sz w:val="24"/>
        </w:rPr>
        <w:lastRenderedPageBreak/>
        <w:t>6.1.16</w:t>
      </w:r>
      <w:r>
        <w:rPr>
          <w:sz w:val="24"/>
        </w:rPr>
        <w:t xml:space="preserve"> - Encerrada a fase competitiva, poderá o Pregoeiro, assessorado pela equipe de apoio, justificadamente, admitir o reinício da sessão pública de lances, em prol da consecução do melhor preço.</w:t>
      </w:r>
    </w:p>
    <w:p w14:paraId="3AA0F289" w14:textId="77777777" w:rsidR="00335149" w:rsidRDefault="00335149">
      <w:pPr>
        <w:widowControl/>
        <w:shd w:val="clear" w:color="auto" w:fill="FFFFFF"/>
        <w:tabs>
          <w:tab w:val="left" w:pos="567"/>
        </w:tabs>
        <w:spacing w:line="312" w:lineRule="auto"/>
        <w:jc w:val="both"/>
        <w:rPr>
          <w:rFonts w:ascii="Times New Roman" w:eastAsia="Times New Roman" w:hAnsi="Times New Roman" w:cs="Times New Roman"/>
          <w:sz w:val="24"/>
        </w:rPr>
      </w:pPr>
    </w:p>
    <w:p w14:paraId="4B8555F3" w14:textId="77777777" w:rsidR="00335149"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553F1F7F" w14:textId="77777777" w:rsidR="00335149" w:rsidRDefault="00335149">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71A82B44" w14:textId="77777777" w:rsidR="00335149"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5B90D1A1" w14:textId="77777777" w:rsidR="00335149" w:rsidRDefault="00335149">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DC6E621" w14:textId="77777777" w:rsidR="00335149" w:rsidRDefault="00000000">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rFonts w:ascii="Times New Roman" w:eastAsia="Times New Roman" w:hAnsi="Times New Roman" w:cs="Times New Roman"/>
          <w:sz w:val="24"/>
        </w:rPr>
        <w:t>.</w:t>
      </w:r>
    </w:p>
    <w:p w14:paraId="32775542" w14:textId="77777777" w:rsidR="00335149" w:rsidRDefault="00335149">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270E9394" w14:textId="77777777" w:rsidR="00335149"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75405CFE" w14:textId="77777777" w:rsidR="00335149" w:rsidRDefault="00000000">
      <w:pPr>
        <w:shd w:val="clear" w:color="auto" w:fill="FFFFFF"/>
        <w:tabs>
          <w:tab w:val="left" w:pos="284"/>
          <w:tab w:val="left" w:pos="567"/>
        </w:tabs>
        <w:spacing w:line="312" w:lineRule="auto"/>
        <w:jc w:val="both"/>
        <w:rPr>
          <w:sz w:val="24"/>
        </w:rPr>
      </w:pPr>
      <w:r>
        <w:rPr>
          <w:sz w:val="24"/>
        </w:rPr>
        <w:t xml:space="preserve"> </w:t>
      </w:r>
    </w:p>
    <w:p w14:paraId="413C805F" w14:textId="77777777" w:rsidR="00335149"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00335149">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49159F58" w14:textId="77777777" w:rsidR="00335149" w:rsidRDefault="00335149">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D8EBCD9" w14:textId="77777777" w:rsidR="00335149"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47EFAE6B" w14:textId="77777777" w:rsidR="00335149" w:rsidRDefault="00335149">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510313B0" w14:textId="77777777" w:rsidR="00335149" w:rsidRDefault="00000000">
      <w:pPr>
        <w:widowControl/>
        <w:shd w:val="clear" w:color="auto" w:fill="FFFFFF"/>
        <w:tabs>
          <w:tab w:val="left" w:pos="567"/>
        </w:tabs>
        <w:spacing w:line="312" w:lineRule="auto"/>
        <w:jc w:val="both"/>
        <w:rPr>
          <w:sz w:val="24"/>
        </w:rPr>
      </w:pPr>
      <w:r>
        <w:rPr>
          <w:b/>
          <w:sz w:val="24"/>
        </w:rPr>
        <w:lastRenderedPageBreak/>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7E173873"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5BDD9B19" w14:textId="77777777" w:rsidR="00335149"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5F93E9B8"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487A174D" w14:textId="77777777" w:rsidR="00335149"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0EDCCE8D" w14:textId="77777777" w:rsidR="00335149" w:rsidRDefault="00335149">
      <w:pPr>
        <w:widowControl/>
        <w:shd w:val="clear" w:color="auto" w:fill="FFFFFF"/>
        <w:tabs>
          <w:tab w:val="left" w:pos="567"/>
        </w:tabs>
        <w:spacing w:line="312" w:lineRule="auto"/>
        <w:jc w:val="both"/>
        <w:rPr>
          <w:rFonts w:ascii="Times New Roman" w:eastAsia="Times New Roman" w:hAnsi="Times New Roman" w:cs="Times New Roman"/>
          <w:sz w:val="24"/>
        </w:rPr>
      </w:pPr>
    </w:p>
    <w:p w14:paraId="47ECA813" w14:textId="77777777" w:rsidR="00335149" w:rsidRDefault="00000000">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5CF8CB39" w14:textId="77777777" w:rsidR="00335149" w:rsidRDefault="00335149">
      <w:pPr>
        <w:widowControl/>
        <w:shd w:val="clear" w:color="auto" w:fill="FFFFFF"/>
        <w:tabs>
          <w:tab w:val="left" w:pos="567"/>
        </w:tabs>
        <w:spacing w:line="312" w:lineRule="auto"/>
        <w:jc w:val="both"/>
        <w:rPr>
          <w:rFonts w:ascii="Times New Roman" w:eastAsia="Times New Roman" w:hAnsi="Times New Roman" w:cs="Times New Roman"/>
          <w:caps/>
          <w:sz w:val="24"/>
        </w:rPr>
      </w:pPr>
    </w:p>
    <w:p w14:paraId="4F99403E" w14:textId="77777777" w:rsidR="00335149"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45427200" w14:textId="77777777" w:rsidR="00335149" w:rsidRDefault="00335149">
      <w:pPr>
        <w:widowControl/>
        <w:shd w:val="clear" w:color="auto" w:fill="FFFFFF"/>
        <w:tabs>
          <w:tab w:val="left" w:pos="567"/>
        </w:tabs>
        <w:spacing w:line="312" w:lineRule="auto"/>
        <w:jc w:val="both"/>
        <w:rPr>
          <w:rFonts w:ascii="Times New Roman" w:eastAsia="Times New Roman" w:hAnsi="Times New Roman" w:cs="Times New Roman"/>
          <w:color w:val="000000"/>
          <w:sz w:val="24"/>
        </w:rPr>
      </w:pPr>
    </w:p>
    <w:p w14:paraId="211C3DEC" w14:textId="77777777" w:rsidR="00335149"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53804AFE" w14:textId="77777777" w:rsidR="00335149" w:rsidRDefault="00335149">
      <w:pPr>
        <w:widowControl/>
        <w:shd w:val="clear" w:color="auto" w:fill="FFFFFF"/>
        <w:tabs>
          <w:tab w:val="left" w:pos="567"/>
        </w:tabs>
        <w:spacing w:line="312" w:lineRule="auto"/>
        <w:jc w:val="both"/>
        <w:rPr>
          <w:rFonts w:ascii="Times New Roman" w:eastAsia="Times New Roman" w:hAnsi="Times New Roman" w:cs="Times New Roman"/>
          <w:color w:val="000000"/>
        </w:rPr>
      </w:pPr>
    </w:p>
    <w:p w14:paraId="7BC9DE51" w14:textId="77777777" w:rsidR="00335149"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0A62C6C9" w14:textId="77777777" w:rsidR="00335149" w:rsidRDefault="00335149">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0A70BC27" w14:textId="77777777" w:rsidR="00335149"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21EEE150" w14:textId="77777777" w:rsidR="00335149" w:rsidRDefault="00335149">
      <w:pPr>
        <w:shd w:val="clear" w:color="auto" w:fill="FFFFFF"/>
        <w:tabs>
          <w:tab w:val="left" w:pos="993"/>
        </w:tabs>
        <w:spacing w:line="312" w:lineRule="auto"/>
        <w:jc w:val="both"/>
        <w:rPr>
          <w:rFonts w:ascii="Times New Roman" w:eastAsia="Times New Roman" w:hAnsi="Times New Roman" w:cs="Times New Roman"/>
          <w:sz w:val="24"/>
        </w:rPr>
      </w:pPr>
    </w:p>
    <w:p w14:paraId="644675EE" w14:textId="77777777" w:rsidR="00335149" w:rsidRDefault="00000000">
      <w:pPr>
        <w:widowControl/>
        <w:shd w:val="clear" w:color="auto" w:fill="FFFFFF"/>
        <w:tabs>
          <w:tab w:val="left" w:pos="993"/>
        </w:tabs>
        <w:spacing w:line="312" w:lineRule="auto"/>
        <w:jc w:val="both"/>
        <w:rPr>
          <w:sz w:val="24"/>
        </w:rPr>
      </w:pPr>
      <w:r>
        <w:rPr>
          <w:b/>
          <w:sz w:val="24"/>
        </w:rPr>
        <w:lastRenderedPageBreak/>
        <w:t>b)</w:t>
      </w:r>
      <w:r>
        <w:rPr>
          <w:sz w:val="24"/>
        </w:rPr>
        <w:t xml:space="preserve"> avaliação do desempenho contratual prévio dos licitantes;</w:t>
      </w:r>
    </w:p>
    <w:p w14:paraId="7E270A51" w14:textId="77777777" w:rsidR="00335149" w:rsidRDefault="00335149">
      <w:pPr>
        <w:shd w:val="clear" w:color="auto" w:fill="FFFFFF"/>
        <w:tabs>
          <w:tab w:val="left" w:pos="993"/>
        </w:tabs>
        <w:spacing w:line="312" w:lineRule="auto"/>
        <w:jc w:val="both"/>
        <w:rPr>
          <w:rFonts w:ascii="Times New Roman" w:eastAsia="Times New Roman" w:hAnsi="Times New Roman" w:cs="Times New Roman"/>
          <w:sz w:val="24"/>
        </w:rPr>
      </w:pPr>
    </w:p>
    <w:p w14:paraId="3AC3C3FB" w14:textId="77777777" w:rsidR="00335149"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03424616"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20875B90" w14:textId="77777777" w:rsidR="00335149"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03D0652E" w14:textId="77777777" w:rsidR="00335149" w:rsidRDefault="00335149">
      <w:pPr>
        <w:shd w:val="clear" w:color="auto" w:fill="FFFFFF"/>
        <w:tabs>
          <w:tab w:val="left" w:pos="1134"/>
        </w:tabs>
        <w:spacing w:line="312" w:lineRule="auto"/>
        <w:jc w:val="both"/>
        <w:rPr>
          <w:rFonts w:ascii="Times New Roman" w:eastAsia="Times New Roman" w:hAnsi="Times New Roman" w:cs="Times New Roman"/>
          <w:sz w:val="24"/>
        </w:rPr>
      </w:pPr>
    </w:p>
    <w:p w14:paraId="6CC6533A" w14:textId="77777777" w:rsidR="00335149"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0F73B6C8"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6537E0E9" w14:textId="77777777" w:rsidR="00335149"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BBC24B6" w14:textId="77777777" w:rsidR="00335149" w:rsidRDefault="00335149">
      <w:pPr>
        <w:shd w:val="clear" w:color="auto" w:fill="FFFFFF"/>
        <w:tabs>
          <w:tab w:val="left" w:pos="993"/>
        </w:tabs>
        <w:spacing w:line="312" w:lineRule="auto"/>
        <w:jc w:val="both"/>
        <w:rPr>
          <w:rFonts w:ascii="Times New Roman" w:eastAsia="Times New Roman" w:hAnsi="Times New Roman" w:cs="Times New Roman"/>
          <w:sz w:val="24"/>
        </w:rPr>
      </w:pPr>
    </w:p>
    <w:p w14:paraId="6BD91A54" w14:textId="77777777" w:rsidR="00335149"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02D3FBE9"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1973C2A2" w14:textId="77777777" w:rsidR="00335149"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08FE820C"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26CFAB87" w14:textId="77777777" w:rsidR="00335149"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07F4111E"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394172C8" w14:textId="77777777" w:rsidR="00335149"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EDD360E"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276F70EF" w14:textId="77777777" w:rsidR="00335149"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794C3CFD" w14:textId="77777777" w:rsidR="00335149" w:rsidRDefault="00335149">
      <w:pPr>
        <w:shd w:val="clear" w:color="auto" w:fill="FFFFFF"/>
        <w:tabs>
          <w:tab w:val="left" w:pos="993"/>
        </w:tabs>
        <w:spacing w:line="312" w:lineRule="auto"/>
        <w:jc w:val="both"/>
        <w:rPr>
          <w:rFonts w:ascii="Times New Roman" w:eastAsia="Times New Roman" w:hAnsi="Times New Roman" w:cs="Times New Roman"/>
          <w:sz w:val="24"/>
        </w:rPr>
      </w:pPr>
    </w:p>
    <w:p w14:paraId="7CCCB0A4" w14:textId="77777777" w:rsidR="00335149"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53A171CC" w14:textId="77777777" w:rsidR="00335149" w:rsidRDefault="00335149">
      <w:pPr>
        <w:shd w:val="clear" w:color="auto" w:fill="FFFFFF"/>
        <w:tabs>
          <w:tab w:val="left" w:pos="1134"/>
        </w:tabs>
        <w:spacing w:line="312" w:lineRule="auto"/>
        <w:jc w:val="both"/>
        <w:rPr>
          <w:rFonts w:ascii="Times New Roman" w:eastAsia="Times New Roman" w:hAnsi="Times New Roman" w:cs="Times New Roman"/>
          <w:sz w:val="24"/>
        </w:rPr>
      </w:pPr>
    </w:p>
    <w:p w14:paraId="73978070" w14:textId="77777777" w:rsidR="00335149"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16274705"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7BDC47E1" w14:textId="77777777" w:rsidR="00335149"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4CBE845D"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43E8C6EA" w14:textId="77777777" w:rsidR="00335149"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5423E4C2" w14:textId="77777777" w:rsidR="00335149"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000BD9F2" w14:textId="77777777" w:rsidR="00335149"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61B4C8DE"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b/>
          <w:sz w:val="24"/>
        </w:rPr>
      </w:pPr>
    </w:p>
    <w:p w14:paraId="6F8AD014" w14:textId="77777777" w:rsidR="00335149"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3B5D782A"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0BD7C87D" w14:textId="77777777" w:rsidR="00335149"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70332618" w14:textId="77777777" w:rsidR="00335149" w:rsidRDefault="00335149">
      <w:pPr>
        <w:widowControl/>
        <w:shd w:val="clear" w:color="auto" w:fill="FFFFFF"/>
        <w:tabs>
          <w:tab w:val="left" w:pos="426"/>
        </w:tabs>
        <w:spacing w:line="312" w:lineRule="auto"/>
        <w:jc w:val="both"/>
        <w:rPr>
          <w:rFonts w:ascii="Times New Roman" w:eastAsia="Times New Roman" w:hAnsi="Times New Roman" w:cs="Times New Roman"/>
          <w:sz w:val="24"/>
        </w:rPr>
      </w:pPr>
    </w:p>
    <w:p w14:paraId="754959E1" w14:textId="77777777" w:rsidR="00335149"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1A0A13FD" w14:textId="77777777" w:rsidR="00335149" w:rsidRDefault="00335149">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0FAD7F25" w14:textId="77777777" w:rsidR="00335149"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0DF364B1"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4D6AA142" w14:textId="77777777" w:rsidR="00335149"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0EB93B58"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732654B1" w14:textId="77777777" w:rsidR="00335149" w:rsidRDefault="00000000">
      <w:pPr>
        <w:widowControl/>
        <w:shd w:val="clear" w:color="auto" w:fill="FFFFFF"/>
        <w:tabs>
          <w:tab w:val="left" w:pos="426"/>
        </w:tabs>
        <w:spacing w:line="312" w:lineRule="auto"/>
        <w:jc w:val="both"/>
        <w:rPr>
          <w:sz w:val="24"/>
        </w:rPr>
      </w:pPr>
      <w:r>
        <w:rPr>
          <w:b/>
          <w:sz w:val="24"/>
        </w:rPr>
        <w:lastRenderedPageBreak/>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208BED35"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3317DB1A" w14:textId="77777777" w:rsidR="00335149"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353D4DE9"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0BE2B8D7" w14:textId="77777777" w:rsidR="00335149" w:rsidRDefault="00000000">
      <w:pPr>
        <w:widowControl/>
        <w:shd w:val="clear" w:color="auto" w:fill="FFFFFF"/>
        <w:tabs>
          <w:tab w:val="left" w:pos="851"/>
          <w:tab w:val="left" w:pos="993"/>
        </w:tabs>
        <w:spacing w:line="360"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13D9D7BD" w14:textId="77777777" w:rsidR="00335149" w:rsidRDefault="00335149">
      <w:pPr>
        <w:shd w:val="clear" w:color="auto" w:fill="FFFFFF"/>
        <w:tabs>
          <w:tab w:val="left" w:pos="851"/>
          <w:tab w:val="left" w:pos="993"/>
        </w:tabs>
        <w:spacing w:line="360" w:lineRule="auto"/>
        <w:jc w:val="both"/>
        <w:rPr>
          <w:rFonts w:ascii="Times New Roman" w:eastAsia="Times New Roman" w:hAnsi="Times New Roman" w:cs="Times New Roman"/>
          <w:sz w:val="24"/>
        </w:rPr>
      </w:pPr>
    </w:p>
    <w:p w14:paraId="27363A04" w14:textId="77777777" w:rsidR="00335149" w:rsidRDefault="00000000">
      <w:pPr>
        <w:spacing w:line="360" w:lineRule="auto"/>
        <w:jc w:val="both"/>
        <w:rPr>
          <w:sz w:val="24"/>
        </w:rPr>
      </w:pPr>
      <w:r>
        <w:rPr>
          <w:b/>
          <w:sz w:val="24"/>
        </w:rPr>
        <w:t xml:space="preserve">6.2.10 - </w:t>
      </w:r>
      <w:r>
        <w:rPr>
          <w:sz w:val="24"/>
        </w:rPr>
        <w:t>Dentre os documentos passíveis de solicitação pelo Pregoeiro, destacam-se aqueles que contenham as características detalhadas do serviço ofertado, tais como especificações técnicas que incluam normas e padrões aplicáveis, licenças e certificações pertinentes, atestados de capacidade técnica da empresa e a qualificação dos profissionais envolvidos na execução do serviço.</w:t>
      </w:r>
    </w:p>
    <w:p w14:paraId="665C6273"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b/>
          <w:i/>
          <w:color w:val="FF00FF"/>
          <w:sz w:val="24"/>
          <w:u w:val="single"/>
        </w:rPr>
      </w:pPr>
    </w:p>
    <w:p w14:paraId="0139BC0F" w14:textId="77777777" w:rsidR="00335149" w:rsidRDefault="00000000">
      <w:pPr>
        <w:widowControl/>
        <w:shd w:val="clear" w:color="auto" w:fill="FFFFFF"/>
        <w:tabs>
          <w:tab w:val="left" w:pos="426"/>
        </w:tabs>
        <w:spacing w:line="312" w:lineRule="auto"/>
        <w:jc w:val="both"/>
        <w:rPr>
          <w:sz w:val="24"/>
        </w:rPr>
      </w:pPr>
      <w:r>
        <w:rPr>
          <w:b/>
          <w:sz w:val="24"/>
        </w:rPr>
        <w:t>6.2.11</w:t>
      </w:r>
      <w:r>
        <w:rPr>
          <w:sz w:val="24"/>
        </w:rPr>
        <w:t xml:space="preserve"> - Se a proposta ou lance vencedor for desclassificado, o Pregoeiro examinará a proposta ou lance subsequente, e, assim sucessivamente, na ordem de classificação.</w:t>
      </w:r>
    </w:p>
    <w:p w14:paraId="1EF03C9B" w14:textId="77777777" w:rsidR="00335149" w:rsidRDefault="00335149">
      <w:pPr>
        <w:shd w:val="clear" w:color="auto" w:fill="FFFFFF"/>
        <w:tabs>
          <w:tab w:val="left" w:pos="426"/>
        </w:tabs>
        <w:spacing w:line="312" w:lineRule="auto"/>
        <w:jc w:val="both"/>
        <w:rPr>
          <w:rFonts w:ascii="Times New Roman" w:eastAsia="Times New Roman" w:hAnsi="Times New Roman" w:cs="Times New Roman"/>
          <w:sz w:val="24"/>
        </w:rPr>
      </w:pPr>
    </w:p>
    <w:p w14:paraId="0151BFC9" w14:textId="77777777" w:rsidR="00335149" w:rsidRDefault="00000000">
      <w:pPr>
        <w:widowControl/>
        <w:shd w:val="clear" w:color="auto" w:fill="FFFFFF"/>
        <w:tabs>
          <w:tab w:val="left" w:pos="426"/>
          <w:tab w:val="left" w:pos="993"/>
        </w:tabs>
        <w:spacing w:line="312" w:lineRule="auto"/>
        <w:jc w:val="both"/>
        <w:rPr>
          <w:sz w:val="24"/>
        </w:rPr>
      </w:pPr>
      <w:r>
        <w:rPr>
          <w:b/>
          <w:sz w:val="24"/>
        </w:rPr>
        <w:t>6.2.12</w:t>
      </w:r>
      <w:r>
        <w:rPr>
          <w:sz w:val="24"/>
        </w:rPr>
        <w:t xml:space="preserve"> - Havendo necessidade, o Pregoeiro suspenderá a sessão, informando no “chat” a nova data e horário para a sua continuidade.</w:t>
      </w:r>
    </w:p>
    <w:p w14:paraId="383726D9" w14:textId="77777777" w:rsidR="00335149" w:rsidRDefault="00335149">
      <w:pPr>
        <w:widowControl/>
        <w:spacing w:line="312" w:lineRule="auto"/>
        <w:jc w:val="both"/>
        <w:rPr>
          <w:rFonts w:ascii="Times New Roman" w:eastAsia="Times New Roman" w:hAnsi="Times New Roman" w:cs="Times New Roman"/>
          <w:sz w:val="24"/>
        </w:rPr>
      </w:pPr>
    </w:p>
    <w:p w14:paraId="36DA2418" w14:textId="77777777" w:rsidR="00335149" w:rsidRDefault="00000000">
      <w:pPr>
        <w:widowControl/>
        <w:spacing w:line="312" w:lineRule="auto"/>
        <w:jc w:val="both"/>
        <w:rPr>
          <w:sz w:val="24"/>
        </w:rPr>
      </w:pPr>
      <w:r>
        <w:rPr>
          <w:b/>
          <w:sz w:val="24"/>
        </w:rPr>
        <w:t>6.2.13</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69A77E77" w14:textId="77777777" w:rsidR="00335149" w:rsidRDefault="00335149">
      <w:pPr>
        <w:widowControl/>
        <w:spacing w:line="312" w:lineRule="auto"/>
        <w:jc w:val="both"/>
        <w:rPr>
          <w:rFonts w:ascii="Times New Roman" w:eastAsia="Times New Roman" w:hAnsi="Times New Roman" w:cs="Times New Roman"/>
          <w:sz w:val="24"/>
        </w:rPr>
      </w:pPr>
    </w:p>
    <w:p w14:paraId="59AB7B96" w14:textId="77777777" w:rsidR="00335149" w:rsidRDefault="00000000">
      <w:pPr>
        <w:widowControl/>
        <w:spacing w:line="312" w:lineRule="auto"/>
        <w:jc w:val="both"/>
        <w:rPr>
          <w:sz w:val="24"/>
        </w:rPr>
      </w:pPr>
      <w:r>
        <w:rPr>
          <w:b/>
          <w:sz w:val="24"/>
        </w:rPr>
        <w:t>6.2.14</w:t>
      </w:r>
      <w:r>
        <w:rPr>
          <w:sz w:val="24"/>
        </w:rPr>
        <w:t xml:space="preserve"> – A empresa classificada provisoriamente em primeiro lugar deverá, antes de iniciar a fase de conferência dos documentos de habilitação e com a finalidade de confirmar o valor proposto, encaminhar PROPOSTA DE PREÇO readequada via plataforma digital, utilizando-se do o formulário constante no ANEXO IV ou da </w:t>
      </w:r>
      <w:r>
        <w:rPr>
          <w:sz w:val="24"/>
        </w:rPr>
        <w:lastRenderedPageBreak/>
        <w:t>proposta readequada gerada pela mesma plataforma, ambos devem estar digitalizados e assinados.</w:t>
      </w:r>
    </w:p>
    <w:p w14:paraId="22B119F6" w14:textId="77777777" w:rsidR="00335149" w:rsidRDefault="00335149">
      <w:pPr>
        <w:widowControl/>
        <w:spacing w:line="312" w:lineRule="auto"/>
        <w:jc w:val="both"/>
        <w:rPr>
          <w:sz w:val="24"/>
        </w:rPr>
      </w:pPr>
    </w:p>
    <w:p w14:paraId="7F3DBE7E" w14:textId="77777777" w:rsidR="00335149" w:rsidRDefault="00000000">
      <w:pPr>
        <w:widowControl/>
        <w:spacing w:line="312" w:lineRule="auto"/>
        <w:jc w:val="both"/>
        <w:rPr>
          <w:sz w:val="24"/>
        </w:rPr>
      </w:pPr>
      <w:r>
        <w:rPr>
          <w:b/>
          <w:sz w:val="24"/>
        </w:rPr>
        <w:t>6.2.14.1 -</w:t>
      </w:r>
      <w:r>
        <w:rPr>
          <w:sz w:val="24"/>
        </w:rPr>
        <w:t xml:space="preserve"> O prazo para o envio da proposta readequada é de </w:t>
      </w:r>
      <w:r>
        <w:rPr>
          <w:b/>
          <w:sz w:val="24"/>
          <w:u w:val="single"/>
        </w:rPr>
        <w:t>30 minutos</w:t>
      </w:r>
      <w:r>
        <w:rPr>
          <w:sz w:val="24"/>
        </w:rPr>
        <w:t>, contados a partir da solicitação pelo pregoeiro;</w:t>
      </w:r>
    </w:p>
    <w:p w14:paraId="7EC1D697" w14:textId="77777777" w:rsidR="00335149" w:rsidRDefault="00335149">
      <w:pPr>
        <w:widowControl/>
        <w:spacing w:line="312" w:lineRule="auto"/>
        <w:jc w:val="both"/>
        <w:rPr>
          <w:sz w:val="24"/>
        </w:rPr>
      </w:pPr>
    </w:p>
    <w:p w14:paraId="6D525191" w14:textId="77777777" w:rsidR="00335149" w:rsidRDefault="00000000">
      <w:pPr>
        <w:widowControl/>
        <w:spacing w:line="312" w:lineRule="auto"/>
        <w:jc w:val="both"/>
        <w:rPr>
          <w:sz w:val="24"/>
        </w:rPr>
      </w:pPr>
      <w:r>
        <w:rPr>
          <w:b/>
          <w:sz w:val="24"/>
        </w:rPr>
        <w:t xml:space="preserve">6.2.14.2 - </w:t>
      </w:r>
      <w:r>
        <w:rPr>
          <w:sz w:val="24"/>
        </w:rPr>
        <w:t xml:space="preserve">O prazo de que trata a cláusula </w:t>
      </w:r>
      <w:r>
        <w:rPr>
          <w:b/>
          <w:sz w:val="24"/>
        </w:rPr>
        <w:t>6.2.14.1</w:t>
      </w:r>
      <w:r>
        <w:rPr>
          <w:sz w:val="24"/>
        </w:rPr>
        <w:t xml:space="preserve"> poderá ser prorrogado por igual período, mediante justificativa apresentada pelo licitante e aceita pelo pregoeiro.</w:t>
      </w:r>
    </w:p>
    <w:p w14:paraId="0A102B7A" w14:textId="77777777" w:rsidR="00335149" w:rsidRDefault="00335149">
      <w:pPr>
        <w:widowControl/>
        <w:spacing w:line="312" w:lineRule="auto"/>
        <w:jc w:val="both"/>
        <w:rPr>
          <w:rFonts w:ascii="Times New Roman" w:eastAsia="Times New Roman" w:hAnsi="Times New Roman" w:cs="Times New Roman"/>
          <w:sz w:val="24"/>
        </w:rPr>
      </w:pPr>
    </w:p>
    <w:p w14:paraId="2960AE47" w14:textId="77777777" w:rsidR="00335149" w:rsidRDefault="00000000">
      <w:pPr>
        <w:widowControl/>
        <w:spacing w:line="312" w:lineRule="auto"/>
        <w:jc w:val="both"/>
        <w:rPr>
          <w:b/>
          <w:sz w:val="24"/>
        </w:rPr>
      </w:pPr>
      <w:r>
        <w:rPr>
          <w:b/>
          <w:sz w:val="24"/>
        </w:rPr>
        <w:t>6.3 - DA HABILITAÇÃO</w:t>
      </w:r>
    </w:p>
    <w:p w14:paraId="7D0AB427" w14:textId="77777777" w:rsidR="00335149" w:rsidRDefault="00335149">
      <w:pPr>
        <w:widowControl/>
        <w:spacing w:line="312" w:lineRule="auto"/>
        <w:jc w:val="both"/>
        <w:rPr>
          <w:rFonts w:ascii="Times New Roman" w:eastAsia="Times New Roman" w:hAnsi="Times New Roman" w:cs="Times New Roman"/>
          <w:sz w:val="24"/>
        </w:rPr>
      </w:pPr>
    </w:p>
    <w:p w14:paraId="1EAE3E9F" w14:textId="77777777" w:rsidR="00335149" w:rsidRDefault="00000000">
      <w:pPr>
        <w:widowControl/>
        <w:spacing w:line="312" w:lineRule="auto"/>
        <w:jc w:val="both"/>
        <w:rPr>
          <w:b/>
          <w:sz w:val="24"/>
        </w:rPr>
      </w:pPr>
      <w:r>
        <w:rPr>
          <w:b/>
          <w:sz w:val="24"/>
        </w:rPr>
        <w:t>6.3.1 - DA CONDIÇÃO PRÉVIA PARA EXAME DA DOCUMENTAÇÃO DE HABILITAÇÃO</w:t>
      </w:r>
    </w:p>
    <w:p w14:paraId="1DA51662" w14:textId="77777777" w:rsidR="00335149" w:rsidRDefault="00335149">
      <w:pPr>
        <w:widowControl/>
        <w:spacing w:line="312" w:lineRule="auto"/>
        <w:jc w:val="both"/>
        <w:rPr>
          <w:rFonts w:ascii="Times New Roman" w:eastAsia="Times New Roman" w:hAnsi="Times New Roman" w:cs="Times New Roman"/>
          <w:sz w:val="24"/>
        </w:rPr>
      </w:pPr>
    </w:p>
    <w:p w14:paraId="61585F0D" w14:textId="77777777" w:rsidR="00335149"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1643716F" w14:textId="77777777" w:rsidR="00335149" w:rsidRDefault="00335149">
      <w:pPr>
        <w:widowControl/>
        <w:tabs>
          <w:tab w:val="left" w:pos="828"/>
          <w:tab w:val="left" w:pos="1418"/>
        </w:tabs>
        <w:spacing w:line="312" w:lineRule="auto"/>
        <w:jc w:val="both"/>
        <w:rPr>
          <w:sz w:val="24"/>
        </w:rPr>
      </w:pPr>
    </w:p>
    <w:p w14:paraId="34635E88" w14:textId="77777777" w:rsidR="00335149"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sidR="00335149">
          <w:rPr>
            <w:sz w:val="24"/>
            <w:u w:val="single"/>
          </w:rPr>
          <w:t>http://www.esancoes.sp.gov.br</w:t>
        </w:r>
      </w:hyperlink>
      <w:r>
        <w:rPr>
          <w:sz w:val="24"/>
        </w:rPr>
        <w:t>);</w:t>
      </w:r>
    </w:p>
    <w:p w14:paraId="632E4B84" w14:textId="77777777" w:rsidR="00335149" w:rsidRDefault="00335149">
      <w:pPr>
        <w:widowControl/>
        <w:spacing w:line="312" w:lineRule="auto"/>
        <w:jc w:val="both"/>
        <w:rPr>
          <w:sz w:val="24"/>
        </w:rPr>
      </w:pPr>
    </w:p>
    <w:p w14:paraId="0213E511" w14:textId="77777777" w:rsidR="00335149"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sidR="00335149">
          <w:rPr>
            <w:sz w:val="24"/>
            <w:u w:val="single"/>
          </w:rPr>
          <w:t>https://portaldatransparencia.gov.br/sancoes/consulta?ordenarPor=nomeSancionado&amp;direcao=asc</w:t>
        </w:r>
      </w:hyperlink>
      <w:r>
        <w:rPr>
          <w:sz w:val="24"/>
        </w:rPr>
        <w:t>);</w:t>
      </w:r>
    </w:p>
    <w:p w14:paraId="5047760C" w14:textId="77777777" w:rsidR="00335149" w:rsidRDefault="00335149">
      <w:pPr>
        <w:widowControl/>
        <w:spacing w:line="312" w:lineRule="auto"/>
        <w:jc w:val="both"/>
        <w:rPr>
          <w:sz w:val="24"/>
        </w:rPr>
      </w:pPr>
    </w:p>
    <w:p w14:paraId="60887F07" w14:textId="77777777" w:rsidR="00335149"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sidR="00335149">
          <w:rPr>
            <w:sz w:val="24"/>
            <w:u w:val="single"/>
          </w:rPr>
          <w:t>http://www.cnj.jus.br/improbidade_adm/consultar_requerido.php</w:t>
        </w:r>
      </w:hyperlink>
      <w:r>
        <w:rPr>
          <w:sz w:val="24"/>
        </w:rPr>
        <w:t>);</w:t>
      </w:r>
    </w:p>
    <w:p w14:paraId="6F7E2A20" w14:textId="77777777" w:rsidR="00335149" w:rsidRDefault="00335149">
      <w:pPr>
        <w:widowControl/>
        <w:spacing w:line="312" w:lineRule="auto"/>
        <w:jc w:val="both"/>
        <w:rPr>
          <w:sz w:val="24"/>
        </w:rPr>
      </w:pPr>
    </w:p>
    <w:p w14:paraId="5622EDC2" w14:textId="77777777" w:rsidR="00335149"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sidR="00335149">
          <w:rPr>
            <w:sz w:val="24"/>
            <w:u w:val="single"/>
          </w:rPr>
          <w:t>https://portaldatransparencia.gov.br/sancoes/consulta?ordenarPor=nomeSancionado&amp;direcao=asc</w:t>
        </w:r>
        <w:r w:rsidR="00335149">
          <w:rPr>
            <w:sz w:val="24"/>
          </w:rPr>
          <w:t>);</w:t>
        </w:r>
      </w:hyperlink>
    </w:p>
    <w:p w14:paraId="1508071E" w14:textId="77777777" w:rsidR="00335149" w:rsidRDefault="00335149">
      <w:pPr>
        <w:widowControl/>
        <w:spacing w:line="312" w:lineRule="auto"/>
        <w:jc w:val="both"/>
        <w:rPr>
          <w:rFonts w:ascii="Times New Roman" w:eastAsia="Times New Roman" w:hAnsi="Times New Roman" w:cs="Times New Roman"/>
          <w:sz w:val="24"/>
        </w:rPr>
      </w:pPr>
    </w:p>
    <w:p w14:paraId="7005C2FE" w14:textId="77777777" w:rsidR="00335149"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r>
        <w:rPr>
          <w:sz w:val="24"/>
        </w:rPr>
        <w:t xml:space="preserve"> (http://www.servicos.controladoriageral.sp.gov.br/PesquisaCEEP.aspx#gsc.tab=0);</w:t>
      </w:r>
    </w:p>
    <w:p w14:paraId="281673D9" w14:textId="77777777" w:rsidR="00335149" w:rsidRDefault="00335149">
      <w:pPr>
        <w:widowControl/>
        <w:spacing w:line="312" w:lineRule="auto"/>
        <w:jc w:val="both"/>
        <w:rPr>
          <w:sz w:val="24"/>
        </w:rPr>
      </w:pPr>
    </w:p>
    <w:p w14:paraId="00672321" w14:textId="77777777" w:rsidR="00335149" w:rsidRDefault="00000000">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8">
        <w:r>
          <w:rPr>
            <w:sz w:val="24"/>
            <w:u w:val="single"/>
          </w:rPr>
          <w:t>https://www.tce.sp.gov.br/pesquisa-relacao-apenados</w:t>
        </w:r>
      </w:hyperlink>
      <w:r>
        <w:rPr>
          <w:sz w:val="24"/>
        </w:rPr>
        <w:t>);</w:t>
      </w:r>
    </w:p>
    <w:p w14:paraId="0FBB4D8E" w14:textId="77777777" w:rsidR="00335149" w:rsidRDefault="00335149">
      <w:pPr>
        <w:widowControl/>
        <w:spacing w:line="312" w:lineRule="auto"/>
        <w:jc w:val="both"/>
        <w:rPr>
          <w:sz w:val="24"/>
        </w:rPr>
      </w:pPr>
    </w:p>
    <w:p w14:paraId="1F9B0CA4" w14:textId="77777777" w:rsidR="00335149"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9">
        <w:r w:rsidR="00335149">
          <w:rPr>
            <w:sz w:val="24"/>
            <w:u w:val="single"/>
          </w:rPr>
          <w:t>https://portal.tcu.gov.br/certidoes/</w:t>
        </w:r>
      </w:hyperlink>
      <w:r>
        <w:rPr>
          <w:sz w:val="24"/>
        </w:rPr>
        <w:t>).</w:t>
      </w:r>
    </w:p>
    <w:p w14:paraId="1A40BF70" w14:textId="77777777" w:rsidR="00335149" w:rsidRDefault="00335149">
      <w:pPr>
        <w:widowControl/>
        <w:spacing w:line="312" w:lineRule="auto"/>
        <w:jc w:val="both"/>
        <w:rPr>
          <w:sz w:val="24"/>
        </w:rPr>
      </w:pPr>
    </w:p>
    <w:p w14:paraId="40FCD8CB" w14:textId="77777777" w:rsidR="00335149" w:rsidRDefault="00000000">
      <w:pPr>
        <w:widowControl/>
        <w:spacing w:line="312" w:lineRule="auto"/>
        <w:jc w:val="both"/>
        <w:rPr>
          <w:sz w:val="24"/>
        </w:rPr>
      </w:pPr>
      <w:r>
        <w:rPr>
          <w:b/>
          <w:sz w:val="24"/>
        </w:rPr>
        <w:t>6.3.1.2</w:t>
      </w:r>
      <w:r>
        <w:rPr>
          <w:sz w:val="24"/>
        </w:rPr>
        <w:t xml:space="preserve"> - A consulta ao cadastro de que trata a cláusula </w:t>
      </w:r>
      <w:r>
        <w:rPr>
          <w:b/>
          <w:sz w:val="24"/>
        </w:rPr>
        <w:t>6.3.1.1.3</w:t>
      </w:r>
      <w:r>
        <w:rPr>
          <w:sz w:val="24"/>
        </w:rPr>
        <w:t xml:space="preserve">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F15CAEC" w14:textId="77777777" w:rsidR="00335149" w:rsidRDefault="00335149">
      <w:pPr>
        <w:widowControl/>
        <w:spacing w:line="312" w:lineRule="auto"/>
        <w:jc w:val="both"/>
        <w:rPr>
          <w:sz w:val="24"/>
        </w:rPr>
      </w:pPr>
    </w:p>
    <w:p w14:paraId="42169E25" w14:textId="77777777" w:rsidR="00335149"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78BDC62F" w14:textId="77777777" w:rsidR="00335149" w:rsidRDefault="00335149">
      <w:pPr>
        <w:spacing w:line="312" w:lineRule="auto"/>
        <w:jc w:val="both"/>
        <w:rPr>
          <w:rFonts w:ascii="Times New Roman" w:eastAsia="Times New Roman" w:hAnsi="Times New Roman" w:cs="Times New Roman"/>
          <w:sz w:val="24"/>
        </w:rPr>
      </w:pPr>
    </w:p>
    <w:p w14:paraId="2368E3A0" w14:textId="77777777" w:rsidR="00335149" w:rsidRDefault="00000000">
      <w:pPr>
        <w:widowControl/>
        <w:spacing w:line="312" w:lineRule="auto"/>
        <w:jc w:val="both"/>
        <w:rPr>
          <w:b/>
          <w:sz w:val="24"/>
        </w:rPr>
      </w:pPr>
      <w:r>
        <w:rPr>
          <w:b/>
          <w:sz w:val="24"/>
        </w:rPr>
        <w:t>6.3.2 - DOS DOCUMENTOS DE HABILITAÇÃO</w:t>
      </w:r>
    </w:p>
    <w:p w14:paraId="09F12FFE" w14:textId="77777777" w:rsidR="00335149" w:rsidRDefault="00335149">
      <w:pPr>
        <w:widowControl/>
        <w:spacing w:line="312" w:lineRule="auto"/>
        <w:jc w:val="both"/>
        <w:rPr>
          <w:rFonts w:ascii="Times New Roman" w:eastAsia="Times New Roman" w:hAnsi="Times New Roman" w:cs="Times New Roman"/>
          <w:sz w:val="24"/>
        </w:rPr>
      </w:pPr>
    </w:p>
    <w:p w14:paraId="04CAE5F7" w14:textId="77777777" w:rsidR="00335149" w:rsidRDefault="00000000">
      <w:pPr>
        <w:widowControl/>
        <w:spacing w:line="312" w:lineRule="auto"/>
        <w:jc w:val="both"/>
        <w:rPr>
          <w:sz w:val="24"/>
        </w:rPr>
      </w:pPr>
      <w:r>
        <w:rPr>
          <w:b/>
          <w:sz w:val="24"/>
        </w:rPr>
        <w:t>6.3.2.1</w:t>
      </w:r>
      <w:r>
        <w:rPr>
          <w:sz w:val="24"/>
        </w:rPr>
        <w:t xml:space="preserve"> - Constatado que a licitante cumpriu com todas as condições contidas na cláusula </w:t>
      </w:r>
      <w:r>
        <w:rPr>
          <w:b/>
          <w:sz w:val="24"/>
        </w:rPr>
        <w:t>6.3.1</w:t>
      </w:r>
      <w:r>
        <w:rPr>
          <w:sz w:val="24"/>
        </w:rPr>
        <w:t>, proceder-se-á à conferência dos documentos de habilitação.</w:t>
      </w:r>
    </w:p>
    <w:p w14:paraId="76E4DB2A" w14:textId="77777777" w:rsidR="00335149" w:rsidRDefault="00335149">
      <w:pPr>
        <w:widowControl/>
        <w:spacing w:line="312" w:lineRule="auto"/>
        <w:jc w:val="both"/>
        <w:rPr>
          <w:sz w:val="24"/>
        </w:rPr>
      </w:pPr>
    </w:p>
    <w:p w14:paraId="44B8E16E" w14:textId="77777777" w:rsidR="00335149"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03AD0684" w14:textId="77777777" w:rsidR="00335149" w:rsidRDefault="00335149">
      <w:pPr>
        <w:widowControl/>
        <w:spacing w:line="312" w:lineRule="auto"/>
        <w:jc w:val="both"/>
        <w:rPr>
          <w:sz w:val="24"/>
        </w:rPr>
      </w:pPr>
    </w:p>
    <w:p w14:paraId="1FDFA95B" w14:textId="77777777" w:rsidR="00335149" w:rsidRDefault="00000000">
      <w:pPr>
        <w:widowControl/>
        <w:spacing w:line="312" w:lineRule="auto"/>
        <w:jc w:val="both"/>
        <w:rPr>
          <w:sz w:val="24"/>
        </w:rPr>
      </w:pPr>
      <w:bookmarkStart w:id="1" w:name="art64i"/>
      <w:bookmarkEnd w:id="1"/>
      <w:r>
        <w:rPr>
          <w:b/>
          <w:sz w:val="24"/>
        </w:rPr>
        <w:t>I</w:t>
      </w:r>
      <w:r>
        <w:rPr>
          <w:sz w:val="24"/>
        </w:rPr>
        <w:t xml:space="preserve"> - complementação de informações acerca dos documentos já apresentados pelos licitantes e desde que necessária para apurar fatos existentes à época da abertura do certame;</w:t>
      </w:r>
    </w:p>
    <w:p w14:paraId="6270D2C3" w14:textId="77777777" w:rsidR="00335149" w:rsidRDefault="00335149">
      <w:pPr>
        <w:widowControl/>
        <w:spacing w:line="312" w:lineRule="auto"/>
        <w:jc w:val="both"/>
        <w:rPr>
          <w:sz w:val="24"/>
        </w:rPr>
      </w:pPr>
    </w:p>
    <w:p w14:paraId="1D52605A" w14:textId="77777777" w:rsidR="00335149" w:rsidRDefault="00000000">
      <w:pPr>
        <w:widowControl/>
        <w:spacing w:line="312" w:lineRule="auto"/>
        <w:jc w:val="both"/>
        <w:rPr>
          <w:sz w:val="24"/>
        </w:rPr>
      </w:pPr>
      <w:bookmarkStart w:id="2" w:name="art64ii"/>
      <w:bookmarkEnd w:id="2"/>
      <w:r>
        <w:rPr>
          <w:b/>
          <w:sz w:val="24"/>
        </w:rPr>
        <w:t xml:space="preserve">II </w:t>
      </w:r>
      <w:r>
        <w:rPr>
          <w:sz w:val="24"/>
        </w:rPr>
        <w:t>- atualização de documentos cuja validade tenha expirado após a data de recebimento das propostas.</w:t>
      </w:r>
    </w:p>
    <w:p w14:paraId="7C472A8B" w14:textId="77777777" w:rsidR="00335149" w:rsidRDefault="00335149">
      <w:pPr>
        <w:widowControl/>
        <w:spacing w:line="312" w:lineRule="auto"/>
        <w:jc w:val="both"/>
        <w:rPr>
          <w:sz w:val="24"/>
        </w:rPr>
      </w:pPr>
    </w:p>
    <w:p w14:paraId="51380C22" w14:textId="77777777" w:rsidR="00335149"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w:t>
      </w:r>
      <w:r>
        <w:rPr>
          <w:sz w:val="24"/>
        </w:rPr>
        <w:lastRenderedPageBreak/>
        <w:t>validade jurídica, mediante despacho fundamentado registrado e acessível a todos, atribuindo-lhes eficácia para fins de habilitação e classificação.</w:t>
      </w:r>
    </w:p>
    <w:p w14:paraId="6E365515" w14:textId="77777777" w:rsidR="00335149" w:rsidRDefault="00335149">
      <w:pPr>
        <w:widowControl/>
        <w:spacing w:line="312" w:lineRule="auto"/>
        <w:jc w:val="both"/>
        <w:rPr>
          <w:rFonts w:ascii="Times New Roman" w:eastAsia="Times New Roman" w:hAnsi="Times New Roman" w:cs="Times New Roman"/>
          <w:sz w:val="24"/>
        </w:rPr>
      </w:pPr>
    </w:p>
    <w:p w14:paraId="356AF393" w14:textId="77777777" w:rsidR="00335149" w:rsidRDefault="00000000">
      <w:pPr>
        <w:widowControl/>
        <w:spacing w:line="312" w:lineRule="auto"/>
        <w:jc w:val="both"/>
        <w:rPr>
          <w:b/>
          <w:sz w:val="24"/>
        </w:rPr>
      </w:pPr>
      <w:r>
        <w:rPr>
          <w:b/>
          <w:sz w:val="24"/>
        </w:rPr>
        <w:t>6.3.3 - DA DECLARAÇÃO DE VENCEDOR</w:t>
      </w:r>
    </w:p>
    <w:p w14:paraId="630F2C6F" w14:textId="77777777" w:rsidR="00335149" w:rsidRDefault="00335149">
      <w:pPr>
        <w:widowControl/>
        <w:spacing w:line="312" w:lineRule="auto"/>
        <w:jc w:val="both"/>
        <w:rPr>
          <w:rFonts w:ascii="Times New Roman" w:eastAsia="Times New Roman" w:hAnsi="Times New Roman" w:cs="Times New Roman"/>
          <w:sz w:val="24"/>
        </w:rPr>
      </w:pPr>
    </w:p>
    <w:p w14:paraId="58289CF4" w14:textId="77777777" w:rsidR="00335149"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291A156F" w14:textId="77777777" w:rsidR="00335149" w:rsidRDefault="00335149">
      <w:pPr>
        <w:widowControl/>
        <w:spacing w:line="312" w:lineRule="auto"/>
        <w:jc w:val="both"/>
        <w:rPr>
          <w:rFonts w:ascii="Times New Roman" w:eastAsia="Times New Roman" w:hAnsi="Times New Roman" w:cs="Times New Roman"/>
          <w:sz w:val="24"/>
        </w:rPr>
      </w:pPr>
    </w:p>
    <w:p w14:paraId="68B5002A" w14:textId="77777777" w:rsidR="00335149" w:rsidRDefault="00000000">
      <w:pPr>
        <w:widowControl/>
        <w:spacing w:line="312" w:lineRule="auto"/>
        <w:jc w:val="both"/>
        <w:rPr>
          <w:b/>
          <w:sz w:val="24"/>
        </w:rPr>
      </w:pPr>
      <w:r>
        <w:rPr>
          <w:b/>
          <w:sz w:val="24"/>
        </w:rPr>
        <w:t>6.3.4 - DA SITUAÇÃO DE INABILITAÇÃO</w:t>
      </w:r>
    </w:p>
    <w:p w14:paraId="02D437FC" w14:textId="77777777" w:rsidR="00335149" w:rsidRDefault="00335149">
      <w:pPr>
        <w:widowControl/>
        <w:spacing w:line="312" w:lineRule="auto"/>
        <w:jc w:val="both"/>
        <w:rPr>
          <w:rFonts w:ascii="Times New Roman" w:eastAsia="Times New Roman" w:hAnsi="Times New Roman" w:cs="Times New Roman"/>
          <w:sz w:val="24"/>
        </w:rPr>
      </w:pPr>
    </w:p>
    <w:p w14:paraId="2274612A" w14:textId="77777777" w:rsidR="00335149"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65C05EF3" w14:textId="77777777" w:rsidR="00335149" w:rsidRDefault="00335149">
      <w:pPr>
        <w:widowControl/>
        <w:spacing w:line="312" w:lineRule="auto"/>
        <w:jc w:val="both"/>
        <w:rPr>
          <w:rFonts w:ascii="Times New Roman" w:eastAsia="Times New Roman" w:hAnsi="Times New Roman" w:cs="Times New Roman"/>
          <w:sz w:val="24"/>
        </w:rPr>
      </w:pPr>
    </w:p>
    <w:p w14:paraId="20078731" w14:textId="77777777" w:rsidR="00335149" w:rsidRDefault="00000000">
      <w:pPr>
        <w:widowControl/>
        <w:spacing w:line="312" w:lineRule="auto"/>
        <w:jc w:val="both"/>
        <w:rPr>
          <w:b/>
          <w:sz w:val="24"/>
        </w:rPr>
      </w:pPr>
      <w:r>
        <w:rPr>
          <w:b/>
          <w:sz w:val="24"/>
        </w:rPr>
        <w:t>7 - DOS RECURSOS</w:t>
      </w:r>
    </w:p>
    <w:p w14:paraId="5BDA2064" w14:textId="77777777" w:rsidR="00335149" w:rsidRDefault="00335149">
      <w:pPr>
        <w:widowControl/>
        <w:spacing w:line="312" w:lineRule="auto"/>
        <w:jc w:val="both"/>
        <w:rPr>
          <w:b/>
          <w:sz w:val="24"/>
        </w:rPr>
      </w:pPr>
    </w:p>
    <w:p w14:paraId="5A198201" w14:textId="77777777" w:rsidR="00335149"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30  (trinta) minutos para que seja manifestada, se for de interesse das empresas licitantes, a intenção de interpor recurso contra as decisões adotadas pelo pregoeiro, </w:t>
      </w:r>
      <w:r>
        <w:rPr>
          <w:color w:val="222222"/>
          <w:sz w:val="24"/>
        </w:rPr>
        <w:t>sob pena de preclusão.</w:t>
      </w:r>
    </w:p>
    <w:p w14:paraId="1F9D4CDD"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709A6E5C" w14:textId="77777777" w:rsidR="00335149"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6F88A279"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67CE0141" w14:textId="77777777" w:rsidR="00335149"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6512F9D8"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2407CE81" w14:textId="77777777" w:rsidR="00335149" w:rsidRDefault="00000000">
      <w:pPr>
        <w:shd w:val="clear" w:color="auto" w:fill="FFFFFF"/>
        <w:spacing w:line="312" w:lineRule="auto"/>
        <w:jc w:val="both"/>
        <w:rPr>
          <w:sz w:val="24"/>
        </w:rPr>
      </w:pPr>
      <w:r>
        <w:rPr>
          <w:b/>
          <w:sz w:val="24"/>
        </w:rPr>
        <w:lastRenderedPageBreak/>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5A89E814" w14:textId="77777777" w:rsidR="00335149" w:rsidRDefault="00335149">
      <w:pPr>
        <w:shd w:val="clear" w:color="auto" w:fill="FFFFFF"/>
        <w:tabs>
          <w:tab w:val="left" w:pos="567"/>
        </w:tabs>
        <w:spacing w:line="312" w:lineRule="auto"/>
        <w:jc w:val="both"/>
        <w:rPr>
          <w:rFonts w:ascii="Times New Roman" w:eastAsia="Times New Roman" w:hAnsi="Times New Roman" w:cs="Times New Roman"/>
          <w:sz w:val="24"/>
        </w:rPr>
      </w:pPr>
    </w:p>
    <w:p w14:paraId="77993076" w14:textId="77777777" w:rsidR="00335149"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4AE51FF8" w14:textId="77777777" w:rsidR="00335149" w:rsidRDefault="00335149">
      <w:pPr>
        <w:shd w:val="clear" w:color="auto" w:fill="FFFFFF"/>
        <w:tabs>
          <w:tab w:val="left" w:pos="993"/>
        </w:tabs>
        <w:spacing w:line="312" w:lineRule="auto"/>
        <w:jc w:val="both"/>
        <w:rPr>
          <w:rFonts w:ascii="Times New Roman" w:eastAsia="Times New Roman" w:hAnsi="Times New Roman" w:cs="Times New Roman"/>
          <w:sz w:val="24"/>
        </w:rPr>
      </w:pPr>
    </w:p>
    <w:p w14:paraId="530845BC" w14:textId="77777777" w:rsidR="00335149"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7F681290" w14:textId="77777777" w:rsidR="00335149" w:rsidRDefault="00335149">
      <w:pPr>
        <w:widowControl/>
        <w:spacing w:line="312" w:lineRule="auto"/>
        <w:jc w:val="both"/>
        <w:rPr>
          <w:rFonts w:ascii="Times New Roman" w:eastAsia="Times New Roman" w:hAnsi="Times New Roman" w:cs="Times New Roman"/>
          <w:b/>
          <w:sz w:val="24"/>
        </w:rPr>
      </w:pPr>
    </w:p>
    <w:p w14:paraId="569D1346" w14:textId="77777777" w:rsidR="00335149"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62F95319"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11F5CACA" w14:textId="77777777" w:rsidR="00335149"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1D715FA8"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216F7352" w14:textId="77777777" w:rsidR="00335149"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4BA7C89C"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7EC7EEDF" w14:textId="77777777" w:rsidR="00335149"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5723D7EC" w14:textId="77777777" w:rsidR="00335149" w:rsidRDefault="00335149">
      <w:pPr>
        <w:shd w:val="clear" w:color="auto" w:fill="FFFFFF"/>
        <w:tabs>
          <w:tab w:val="left" w:pos="567"/>
          <w:tab w:val="left" w:pos="993"/>
          <w:tab w:val="left" w:pos="1843"/>
        </w:tabs>
        <w:spacing w:line="312" w:lineRule="auto"/>
        <w:jc w:val="both"/>
        <w:rPr>
          <w:sz w:val="24"/>
        </w:rPr>
      </w:pPr>
    </w:p>
    <w:p w14:paraId="151F5CC4" w14:textId="77777777" w:rsidR="00335149"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w:t>
      </w:r>
      <w:r>
        <w:rPr>
          <w:b/>
          <w:sz w:val="24"/>
        </w:rPr>
        <w:t>7.7.1</w:t>
      </w:r>
      <w:r>
        <w:rPr>
          <w:sz w:val="24"/>
        </w:rPr>
        <w:t xml:space="preserve">, serão adotados os procedimentos imediatamente posteriores ao encerramento da etapa de lances. </w:t>
      </w:r>
    </w:p>
    <w:p w14:paraId="6F36917C"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1B782A6D" w14:textId="77777777" w:rsidR="00335149"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6C004C1F"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627527C3" w14:textId="77777777" w:rsidR="00335149"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43835043" w14:textId="77777777" w:rsidR="00335149" w:rsidRDefault="00335149">
      <w:pPr>
        <w:shd w:val="clear" w:color="auto" w:fill="FFFFFF"/>
        <w:spacing w:line="312" w:lineRule="auto"/>
        <w:jc w:val="both"/>
        <w:rPr>
          <w:rFonts w:ascii="Times New Roman" w:eastAsia="Times New Roman" w:hAnsi="Times New Roman" w:cs="Times New Roman"/>
          <w:sz w:val="24"/>
        </w:rPr>
      </w:pPr>
    </w:p>
    <w:p w14:paraId="1FAAEDD0" w14:textId="77777777" w:rsidR="00335149"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lastRenderedPageBreak/>
        <w:t>CADASTRO DO PORTAL DE COMPRAS PÚBLICAS,</w:t>
      </w:r>
      <w:r>
        <w:rPr>
          <w:sz w:val="24"/>
        </w:rPr>
        <w:t xml:space="preserve"> sendo responsabilidade do licitante manter seus dados cadastrais atualizados.</w:t>
      </w:r>
    </w:p>
    <w:p w14:paraId="7B72055F" w14:textId="77777777" w:rsidR="00335149" w:rsidRDefault="00335149">
      <w:pPr>
        <w:widowControl/>
        <w:spacing w:line="312" w:lineRule="auto"/>
        <w:jc w:val="both"/>
        <w:rPr>
          <w:rFonts w:ascii="Times New Roman" w:eastAsia="Times New Roman" w:hAnsi="Times New Roman" w:cs="Times New Roman"/>
          <w:b/>
          <w:sz w:val="24"/>
        </w:rPr>
      </w:pPr>
    </w:p>
    <w:p w14:paraId="60451248" w14:textId="77777777" w:rsidR="00335149" w:rsidRDefault="00000000">
      <w:pPr>
        <w:widowControl/>
        <w:spacing w:line="312" w:lineRule="auto"/>
        <w:jc w:val="both"/>
        <w:rPr>
          <w:b/>
          <w:sz w:val="24"/>
        </w:rPr>
      </w:pPr>
      <w:r>
        <w:rPr>
          <w:b/>
          <w:sz w:val="24"/>
        </w:rPr>
        <w:t>8 - DA ADJUDICAÇÃO E DA HOMOLOGAÇÃO</w:t>
      </w:r>
    </w:p>
    <w:p w14:paraId="54DB4F43" w14:textId="77777777" w:rsidR="00335149" w:rsidRDefault="00335149">
      <w:pPr>
        <w:widowControl/>
        <w:spacing w:line="312" w:lineRule="auto"/>
        <w:jc w:val="both"/>
        <w:rPr>
          <w:rFonts w:ascii="Times New Roman" w:eastAsia="Times New Roman" w:hAnsi="Times New Roman" w:cs="Times New Roman"/>
          <w:sz w:val="24"/>
        </w:rPr>
      </w:pPr>
    </w:p>
    <w:p w14:paraId="7C7CA7E2" w14:textId="77777777" w:rsidR="00335149"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5541948B" w14:textId="77777777" w:rsidR="00335149" w:rsidRDefault="00335149">
      <w:pPr>
        <w:widowControl/>
        <w:spacing w:line="312" w:lineRule="auto"/>
        <w:jc w:val="both"/>
        <w:rPr>
          <w:sz w:val="24"/>
        </w:rPr>
      </w:pPr>
    </w:p>
    <w:p w14:paraId="4FEC73AF" w14:textId="77777777" w:rsidR="00335149" w:rsidRDefault="00000000">
      <w:pPr>
        <w:widowControl/>
        <w:spacing w:line="312" w:lineRule="auto"/>
        <w:jc w:val="both"/>
        <w:rPr>
          <w:sz w:val="24"/>
        </w:rPr>
      </w:pPr>
      <w:bookmarkStart w:id="4" w:name="art71i"/>
      <w:bookmarkEnd w:id="4"/>
      <w:r>
        <w:rPr>
          <w:b/>
          <w:sz w:val="24"/>
        </w:rPr>
        <w:t xml:space="preserve">I </w:t>
      </w:r>
      <w:r>
        <w:rPr>
          <w:sz w:val="24"/>
        </w:rPr>
        <w:t>- determinar o retorno dos autos para saneamento de irregularidades;</w:t>
      </w:r>
    </w:p>
    <w:p w14:paraId="3D1EDC96" w14:textId="77777777" w:rsidR="00335149" w:rsidRDefault="00335149">
      <w:pPr>
        <w:widowControl/>
        <w:spacing w:line="312" w:lineRule="auto"/>
        <w:jc w:val="both"/>
        <w:rPr>
          <w:sz w:val="24"/>
        </w:rPr>
      </w:pPr>
    </w:p>
    <w:p w14:paraId="6401426D" w14:textId="77777777" w:rsidR="00335149" w:rsidRDefault="00000000">
      <w:pPr>
        <w:widowControl/>
        <w:spacing w:line="312" w:lineRule="auto"/>
        <w:jc w:val="both"/>
        <w:rPr>
          <w:sz w:val="24"/>
        </w:rPr>
      </w:pPr>
      <w:bookmarkStart w:id="5" w:name="art71ii"/>
      <w:bookmarkEnd w:id="5"/>
      <w:r>
        <w:rPr>
          <w:b/>
          <w:sz w:val="24"/>
        </w:rPr>
        <w:t xml:space="preserve">II </w:t>
      </w:r>
      <w:r>
        <w:rPr>
          <w:sz w:val="24"/>
        </w:rPr>
        <w:t>- revogar a licitação por motivo de conveniência e oportunidade;</w:t>
      </w:r>
    </w:p>
    <w:p w14:paraId="1F5E4AEF" w14:textId="77777777" w:rsidR="00335149" w:rsidRDefault="00335149">
      <w:pPr>
        <w:widowControl/>
        <w:spacing w:line="312" w:lineRule="auto"/>
        <w:jc w:val="both"/>
        <w:rPr>
          <w:sz w:val="24"/>
        </w:rPr>
      </w:pPr>
    </w:p>
    <w:p w14:paraId="7F6D658C" w14:textId="77777777" w:rsidR="00335149"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22DDAAF1" w14:textId="77777777" w:rsidR="00335149" w:rsidRDefault="00335149">
      <w:pPr>
        <w:widowControl/>
        <w:spacing w:line="312" w:lineRule="auto"/>
        <w:jc w:val="both"/>
        <w:rPr>
          <w:sz w:val="24"/>
        </w:rPr>
      </w:pPr>
    </w:p>
    <w:p w14:paraId="2CF3956D" w14:textId="77777777" w:rsidR="00335149" w:rsidRDefault="00000000">
      <w:pPr>
        <w:widowControl/>
        <w:spacing w:line="312" w:lineRule="auto"/>
        <w:jc w:val="both"/>
        <w:rPr>
          <w:sz w:val="24"/>
        </w:rPr>
      </w:pPr>
      <w:bookmarkStart w:id="7" w:name="art71iv"/>
      <w:bookmarkEnd w:id="7"/>
      <w:r>
        <w:rPr>
          <w:b/>
          <w:sz w:val="24"/>
        </w:rPr>
        <w:t>IV</w:t>
      </w:r>
      <w:r>
        <w:rPr>
          <w:sz w:val="24"/>
        </w:rPr>
        <w:t xml:space="preserve"> - adjudicar o objeto e homologar a licitação.</w:t>
      </w:r>
    </w:p>
    <w:p w14:paraId="17B84114" w14:textId="77777777" w:rsidR="00335149" w:rsidRDefault="00335149">
      <w:pPr>
        <w:widowControl/>
        <w:spacing w:line="312" w:lineRule="auto"/>
        <w:jc w:val="both"/>
        <w:rPr>
          <w:sz w:val="24"/>
        </w:rPr>
      </w:pPr>
    </w:p>
    <w:p w14:paraId="12A564E0" w14:textId="77777777" w:rsidR="00335149"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6E1B9939" w14:textId="77777777" w:rsidR="00335149" w:rsidRDefault="00335149">
      <w:pPr>
        <w:widowControl/>
        <w:spacing w:line="312" w:lineRule="auto"/>
        <w:jc w:val="both"/>
        <w:rPr>
          <w:sz w:val="24"/>
        </w:rPr>
      </w:pPr>
    </w:p>
    <w:p w14:paraId="33D21439" w14:textId="77777777" w:rsidR="00335149"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1D5E9392" w14:textId="77777777" w:rsidR="00335149" w:rsidRDefault="00335149">
      <w:pPr>
        <w:widowControl/>
        <w:spacing w:line="312" w:lineRule="auto"/>
        <w:jc w:val="both"/>
        <w:rPr>
          <w:sz w:val="24"/>
        </w:rPr>
      </w:pPr>
    </w:p>
    <w:p w14:paraId="504FF8BE" w14:textId="77777777" w:rsidR="00335149"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 (parágrafo 3º do art. 71 da Lei 14.133/2021)</w:t>
      </w:r>
    </w:p>
    <w:p w14:paraId="27066D69" w14:textId="77777777" w:rsidR="00335149" w:rsidRDefault="00335149">
      <w:pPr>
        <w:ind w:firstLine="570"/>
        <w:rPr>
          <w:rFonts w:ascii="Times New Roman" w:eastAsia="Times New Roman" w:hAnsi="Times New Roman" w:cs="Times New Roman"/>
          <w:color w:val="000000"/>
        </w:rPr>
      </w:pPr>
    </w:p>
    <w:p w14:paraId="3CA02D8F" w14:textId="77777777" w:rsidR="00335149" w:rsidRDefault="00000000">
      <w:pPr>
        <w:widowControl/>
        <w:spacing w:line="312" w:lineRule="auto"/>
        <w:jc w:val="both"/>
        <w:rPr>
          <w:b/>
          <w:sz w:val="24"/>
        </w:rPr>
      </w:pPr>
      <w:r>
        <w:rPr>
          <w:b/>
          <w:sz w:val="24"/>
        </w:rPr>
        <w:t>9 - DA ASSUNÇÃO DE COMPROMISSO PELA VENCEDORA</w:t>
      </w:r>
    </w:p>
    <w:p w14:paraId="6800ADAC" w14:textId="77777777" w:rsidR="00335149" w:rsidRDefault="00335149">
      <w:pPr>
        <w:widowControl/>
        <w:spacing w:line="312" w:lineRule="auto"/>
        <w:jc w:val="both"/>
        <w:rPr>
          <w:rFonts w:ascii="Times New Roman" w:eastAsia="Times New Roman" w:hAnsi="Times New Roman" w:cs="Times New Roman"/>
          <w:sz w:val="24"/>
        </w:rPr>
      </w:pPr>
    </w:p>
    <w:p w14:paraId="7D13A0CF" w14:textId="77777777" w:rsidR="00335149" w:rsidRDefault="00000000">
      <w:pPr>
        <w:widowControl/>
        <w:spacing w:line="312" w:lineRule="auto"/>
        <w:jc w:val="both"/>
        <w:rPr>
          <w:b/>
          <w:sz w:val="24"/>
        </w:rPr>
      </w:pPr>
      <w:r>
        <w:rPr>
          <w:b/>
          <w:sz w:val="24"/>
        </w:rPr>
        <w:t>9.1 – DO CONTRATO</w:t>
      </w:r>
    </w:p>
    <w:p w14:paraId="750D12AB" w14:textId="77777777" w:rsidR="00335149" w:rsidRDefault="00335149">
      <w:pPr>
        <w:widowControl/>
        <w:spacing w:line="312" w:lineRule="auto"/>
        <w:jc w:val="both"/>
        <w:rPr>
          <w:rFonts w:ascii="Times New Roman" w:eastAsia="Times New Roman" w:hAnsi="Times New Roman" w:cs="Times New Roman"/>
          <w:sz w:val="24"/>
        </w:rPr>
      </w:pPr>
    </w:p>
    <w:p w14:paraId="11921280" w14:textId="77777777" w:rsidR="00335149"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w:t>
      </w:r>
      <w:r>
        <w:rPr>
          <w:b/>
          <w:sz w:val="24"/>
        </w:rPr>
        <w:t xml:space="preserve"> 2</w:t>
      </w:r>
      <w:r>
        <w:rPr>
          <w:sz w:val="24"/>
        </w:rPr>
        <w:t xml:space="preserve"> deste edital, a licitante que for declarada vendedora terá o item a ela adjudicada e deverá assinar o contrato, cujo modelo encontra-se no </w:t>
      </w:r>
      <w:r>
        <w:rPr>
          <w:b/>
          <w:sz w:val="24"/>
        </w:rPr>
        <w:lastRenderedPageBreak/>
        <w:t>ANEXO VII</w:t>
      </w:r>
      <w:r>
        <w:rPr>
          <w:sz w:val="24"/>
        </w:rPr>
        <w:t xml:space="preserve"> deste edital, no prazo de 5 (cinco) dias úteis contados a partir da data da convocação.</w:t>
      </w:r>
    </w:p>
    <w:p w14:paraId="2BDC6D07" w14:textId="77777777" w:rsidR="00335149" w:rsidRDefault="00335149">
      <w:pPr>
        <w:widowControl/>
        <w:spacing w:line="312" w:lineRule="auto"/>
        <w:jc w:val="both"/>
        <w:rPr>
          <w:rFonts w:ascii="Times New Roman" w:eastAsia="Times New Roman" w:hAnsi="Times New Roman" w:cs="Times New Roman"/>
          <w:sz w:val="24"/>
        </w:rPr>
      </w:pPr>
    </w:p>
    <w:p w14:paraId="424F65AF" w14:textId="77777777" w:rsidR="00335149"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7AFCB0A1" w14:textId="77777777" w:rsidR="00335149" w:rsidRDefault="00335149">
      <w:pPr>
        <w:widowControl/>
        <w:spacing w:line="312" w:lineRule="auto"/>
        <w:jc w:val="both"/>
        <w:rPr>
          <w:sz w:val="24"/>
        </w:rPr>
      </w:pPr>
    </w:p>
    <w:p w14:paraId="4B110A52" w14:textId="77777777" w:rsidR="00335149"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será de 12 (doze) meses </w:t>
      </w:r>
      <w:r>
        <w:rPr>
          <w:sz w:val="24"/>
        </w:rPr>
        <w:t>contado da data de assinatura do mesmo.</w:t>
      </w:r>
    </w:p>
    <w:p w14:paraId="67C5D31D" w14:textId="77777777" w:rsidR="00335149" w:rsidRDefault="00335149">
      <w:pPr>
        <w:widowControl/>
        <w:spacing w:line="312" w:lineRule="auto"/>
        <w:jc w:val="both"/>
        <w:rPr>
          <w:rFonts w:ascii="Times New Roman" w:eastAsia="Times New Roman" w:hAnsi="Times New Roman" w:cs="Times New Roman"/>
          <w:b/>
          <w:sz w:val="24"/>
        </w:rPr>
      </w:pPr>
    </w:p>
    <w:p w14:paraId="2B40EBE2" w14:textId="77777777" w:rsidR="00335149" w:rsidRDefault="00000000">
      <w:pPr>
        <w:widowControl/>
        <w:spacing w:line="312" w:lineRule="auto"/>
        <w:jc w:val="both"/>
        <w:rPr>
          <w:sz w:val="24"/>
        </w:rPr>
      </w:pPr>
      <w:r>
        <w:rPr>
          <w:b/>
          <w:sz w:val="24"/>
        </w:rPr>
        <w:t xml:space="preserve">9.1.4 - </w:t>
      </w:r>
      <w:r>
        <w:rPr>
          <w:sz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w:t>
      </w:r>
    </w:p>
    <w:p w14:paraId="74A6099A" w14:textId="77777777" w:rsidR="00335149" w:rsidRDefault="00335149">
      <w:pPr>
        <w:ind w:firstLine="1701"/>
        <w:rPr>
          <w:rFonts w:ascii="Times New Roman" w:eastAsia="Times New Roman" w:hAnsi="Times New Roman" w:cs="Times New Roman"/>
          <w:sz w:val="22"/>
        </w:rPr>
      </w:pPr>
    </w:p>
    <w:p w14:paraId="20CB443F" w14:textId="77777777" w:rsidR="00335149" w:rsidRDefault="00335149">
      <w:pPr>
        <w:widowControl/>
        <w:spacing w:line="312" w:lineRule="auto"/>
        <w:jc w:val="both"/>
        <w:rPr>
          <w:rFonts w:ascii="Times New Roman" w:eastAsia="Times New Roman" w:hAnsi="Times New Roman" w:cs="Times New Roman"/>
          <w:sz w:val="24"/>
        </w:rPr>
      </w:pPr>
      <w:bookmarkStart w:id="11" w:name="art84p"/>
      <w:bookmarkEnd w:id="11"/>
    </w:p>
    <w:p w14:paraId="3105DC8F" w14:textId="77777777" w:rsidR="00335149" w:rsidRDefault="00000000">
      <w:pPr>
        <w:widowControl/>
        <w:spacing w:line="312" w:lineRule="auto"/>
        <w:jc w:val="both"/>
        <w:rPr>
          <w:b/>
          <w:sz w:val="24"/>
        </w:rPr>
      </w:pPr>
      <w:r>
        <w:rPr>
          <w:b/>
          <w:sz w:val="24"/>
        </w:rPr>
        <w:t>9.2 - DAS HIPÓTESES DE EXTINÇÃO DO CONTRATO</w:t>
      </w:r>
    </w:p>
    <w:p w14:paraId="48EB3237" w14:textId="77777777" w:rsidR="00335149" w:rsidRDefault="00335149">
      <w:pPr>
        <w:widowControl/>
        <w:spacing w:line="312" w:lineRule="auto"/>
        <w:jc w:val="both"/>
        <w:rPr>
          <w:rFonts w:ascii="Times New Roman" w:eastAsia="Times New Roman" w:hAnsi="Times New Roman" w:cs="Times New Roman"/>
          <w:sz w:val="24"/>
        </w:rPr>
      </w:pPr>
    </w:p>
    <w:p w14:paraId="01F240C6" w14:textId="77777777" w:rsidR="00335149" w:rsidRDefault="00000000">
      <w:pPr>
        <w:widowControl/>
        <w:spacing w:line="312" w:lineRule="auto"/>
        <w:jc w:val="both"/>
        <w:rPr>
          <w:sz w:val="24"/>
        </w:rPr>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45ABA8C5" w14:textId="77777777" w:rsidR="00335149" w:rsidRDefault="00335149">
      <w:pPr>
        <w:widowControl/>
        <w:spacing w:line="312" w:lineRule="auto"/>
        <w:jc w:val="both"/>
        <w:rPr>
          <w:sz w:val="24"/>
        </w:rPr>
      </w:pPr>
    </w:p>
    <w:p w14:paraId="65767A4A" w14:textId="77777777" w:rsidR="00335149" w:rsidRDefault="00000000">
      <w:pPr>
        <w:widowControl/>
        <w:spacing w:line="312" w:lineRule="auto"/>
        <w:jc w:val="both"/>
        <w:rPr>
          <w:sz w:val="24"/>
        </w:rPr>
      </w:pPr>
      <w:bookmarkStart w:id="13" w:name="art137i"/>
      <w:bookmarkEnd w:id="13"/>
      <w:r>
        <w:rPr>
          <w:b/>
          <w:sz w:val="24"/>
        </w:rPr>
        <w:t xml:space="preserve">I </w:t>
      </w:r>
      <w:r>
        <w:rPr>
          <w:sz w:val="24"/>
        </w:rPr>
        <w:t>- não cumprimento ou cumprimento irregular de normas editalícias ou de cláusulas contratuais, de especificações, de projetos ou de prazos;</w:t>
      </w:r>
    </w:p>
    <w:p w14:paraId="0D3E48DF" w14:textId="77777777" w:rsidR="00335149" w:rsidRDefault="00335149">
      <w:pPr>
        <w:widowControl/>
        <w:spacing w:line="312" w:lineRule="auto"/>
        <w:jc w:val="both"/>
        <w:rPr>
          <w:sz w:val="24"/>
        </w:rPr>
      </w:pPr>
    </w:p>
    <w:p w14:paraId="297E3A47" w14:textId="77777777" w:rsidR="00335149" w:rsidRDefault="00000000">
      <w:pPr>
        <w:widowControl/>
        <w:spacing w:line="312" w:lineRule="auto"/>
        <w:jc w:val="both"/>
        <w:rPr>
          <w:sz w:val="24"/>
        </w:rPr>
      </w:pPr>
      <w:bookmarkStart w:id="14" w:name="art137ii"/>
      <w:bookmarkEnd w:id="14"/>
      <w:r>
        <w:rPr>
          <w:b/>
          <w:sz w:val="24"/>
        </w:rPr>
        <w:t>II</w:t>
      </w:r>
      <w:r>
        <w:rPr>
          <w:sz w:val="24"/>
        </w:rPr>
        <w:t xml:space="preserve"> - desatendimento das determinações regulares emitidas pela autoridade designada para acompanhar e fiscalizar sua execução ou por autoridade superior;</w:t>
      </w:r>
    </w:p>
    <w:p w14:paraId="6A8E7029" w14:textId="77777777" w:rsidR="00335149" w:rsidRDefault="00335149">
      <w:pPr>
        <w:widowControl/>
        <w:spacing w:line="312" w:lineRule="auto"/>
        <w:jc w:val="both"/>
        <w:rPr>
          <w:sz w:val="24"/>
        </w:rPr>
      </w:pPr>
    </w:p>
    <w:p w14:paraId="7571C1D6" w14:textId="77777777" w:rsidR="00335149" w:rsidRDefault="00000000">
      <w:pPr>
        <w:widowControl/>
        <w:spacing w:line="312" w:lineRule="auto"/>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o contrato;</w:t>
      </w:r>
    </w:p>
    <w:p w14:paraId="282632FE" w14:textId="77777777" w:rsidR="00335149" w:rsidRDefault="00335149">
      <w:pPr>
        <w:widowControl/>
        <w:spacing w:line="312" w:lineRule="auto"/>
        <w:jc w:val="both"/>
        <w:rPr>
          <w:sz w:val="24"/>
        </w:rPr>
      </w:pPr>
    </w:p>
    <w:p w14:paraId="5C7F04AD" w14:textId="77777777" w:rsidR="00335149" w:rsidRDefault="00000000">
      <w:pPr>
        <w:widowControl/>
        <w:spacing w:line="312" w:lineRule="auto"/>
        <w:jc w:val="both"/>
        <w:rPr>
          <w:sz w:val="24"/>
        </w:rPr>
      </w:pPr>
      <w:bookmarkStart w:id="16" w:name="art137iv"/>
      <w:bookmarkEnd w:id="16"/>
      <w:r>
        <w:rPr>
          <w:b/>
          <w:sz w:val="24"/>
        </w:rPr>
        <w:t>IV</w:t>
      </w:r>
      <w:r>
        <w:rPr>
          <w:sz w:val="24"/>
        </w:rPr>
        <w:t xml:space="preserve"> - decretação de falência ou de insolvência civil, dissolução da sociedade ou falecimento do contratado;</w:t>
      </w:r>
    </w:p>
    <w:p w14:paraId="0FE348DA" w14:textId="77777777" w:rsidR="00335149" w:rsidRDefault="00335149">
      <w:pPr>
        <w:widowControl/>
        <w:spacing w:line="312" w:lineRule="auto"/>
        <w:jc w:val="both"/>
        <w:rPr>
          <w:sz w:val="24"/>
        </w:rPr>
      </w:pPr>
    </w:p>
    <w:p w14:paraId="1D6E8B2B" w14:textId="77777777" w:rsidR="00335149" w:rsidRDefault="00000000">
      <w:pPr>
        <w:widowControl/>
        <w:spacing w:line="312" w:lineRule="auto"/>
        <w:jc w:val="both"/>
        <w:rPr>
          <w:sz w:val="24"/>
        </w:rPr>
      </w:pPr>
      <w:bookmarkStart w:id="17" w:name="art137v"/>
      <w:bookmarkEnd w:id="17"/>
      <w:r>
        <w:rPr>
          <w:b/>
          <w:sz w:val="24"/>
        </w:rPr>
        <w:lastRenderedPageBreak/>
        <w:t>V</w:t>
      </w:r>
      <w:r>
        <w:rPr>
          <w:sz w:val="24"/>
        </w:rPr>
        <w:t xml:space="preserve"> - caso fortuito ou força maior, regularmente comprovados, impeditivos da execução do contrato;</w:t>
      </w:r>
    </w:p>
    <w:p w14:paraId="34DDBE66" w14:textId="77777777" w:rsidR="00335149" w:rsidRDefault="00335149">
      <w:pPr>
        <w:widowControl/>
        <w:spacing w:line="312" w:lineRule="auto"/>
        <w:jc w:val="both"/>
        <w:rPr>
          <w:sz w:val="24"/>
        </w:rPr>
      </w:pPr>
    </w:p>
    <w:p w14:paraId="39DE175C" w14:textId="77777777" w:rsidR="00335149" w:rsidRDefault="00000000">
      <w:pPr>
        <w:widowControl/>
        <w:spacing w:line="312" w:lineRule="auto"/>
        <w:jc w:val="both"/>
        <w:rPr>
          <w:sz w:val="24"/>
        </w:rPr>
      </w:pPr>
      <w:bookmarkStart w:id="18" w:name="art137vi"/>
      <w:bookmarkEnd w:id="18"/>
      <w:r>
        <w:rPr>
          <w:b/>
          <w:sz w:val="24"/>
        </w:rPr>
        <w:t>VI</w:t>
      </w:r>
      <w:r>
        <w:rPr>
          <w:sz w:val="24"/>
        </w:rPr>
        <w:t xml:space="preserve"> - atraso na obtenção da licença ambiental, ou impossibilidade de obtê-la, ou alteração substancial do anteprojeto que dela resultar, ainda que obtida no prazo previsto, quando for o caso;</w:t>
      </w:r>
    </w:p>
    <w:p w14:paraId="18330921" w14:textId="77777777" w:rsidR="00335149" w:rsidRDefault="00335149">
      <w:pPr>
        <w:widowControl/>
        <w:spacing w:line="312" w:lineRule="auto"/>
        <w:jc w:val="both"/>
        <w:rPr>
          <w:sz w:val="24"/>
        </w:rPr>
      </w:pPr>
    </w:p>
    <w:p w14:paraId="78F1EF42" w14:textId="77777777" w:rsidR="00335149" w:rsidRDefault="00000000">
      <w:pPr>
        <w:widowControl/>
        <w:spacing w:line="312" w:lineRule="auto"/>
        <w:jc w:val="both"/>
        <w:rPr>
          <w:sz w:val="24"/>
        </w:rPr>
      </w:pPr>
      <w:bookmarkStart w:id="19" w:name="art137vii"/>
      <w:bookmarkEnd w:id="19"/>
      <w:r>
        <w:rPr>
          <w:b/>
          <w:sz w:val="24"/>
        </w:rPr>
        <w:t>VII</w:t>
      </w:r>
      <w:r>
        <w:rPr>
          <w:sz w:val="24"/>
        </w:rPr>
        <w:t xml:space="preserve"> - atraso na liberação das áreas sujeitas a desapropriação, a desocupação ou a servidão administrativa, ou impossibilidade de liberação dessas áreas, quando for o caso;</w:t>
      </w:r>
    </w:p>
    <w:p w14:paraId="7474A09F" w14:textId="77777777" w:rsidR="00335149" w:rsidRDefault="00335149">
      <w:pPr>
        <w:widowControl/>
        <w:spacing w:line="312" w:lineRule="auto"/>
        <w:jc w:val="both"/>
        <w:rPr>
          <w:sz w:val="24"/>
        </w:rPr>
      </w:pPr>
    </w:p>
    <w:p w14:paraId="3942F876" w14:textId="77777777" w:rsidR="00335149" w:rsidRDefault="00000000">
      <w:pPr>
        <w:widowControl/>
        <w:spacing w:line="312" w:lineRule="auto"/>
        <w:jc w:val="both"/>
        <w:rPr>
          <w:sz w:val="24"/>
        </w:rPr>
      </w:pPr>
      <w:bookmarkStart w:id="20" w:name="art137viii"/>
      <w:bookmarkEnd w:id="20"/>
      <w:r>
        <w:rPr>
          <w:b/>
          <w:sz w:val="24"/>
        </w:rPr>
        <w:t>VIII</w:t>
      </w:r>
      <w:r>
        <w:rPr>
          <w:sz w:val="24"/>
        </w:rPr>
        <w:t xml:space="preserve"> - razões de interesse público, justificadas pela autoridade máxima do órgão ou da entidade contratante;</w:t>
      </w:r>
    </w:p>
    <w:p w14:paraId="594294B7" w14:textId="77777777" w:rsidR="00335149" w:rsidRDefault="00335149">
      <w:pPr>
        <w:widowControl/>
        <w:spacing w:line="312" w:lineRule="auto"/>
        <w:jc w:val="both"/>
        <w:rPr>
          <w:sz w:val="24"/>
        </w:rPr>
      </w:pPr>
    </w:p>
    <w:p w14:paraId="6A50261E" w14:textId="77777777" w:rsidR="00335149" w:rsidRDefault="00000000">
      <w:pPr>
        <w:widowControl/>
        <w:spacing w:line="312" w:lineRule="auto"/>
        <w:jc w:val="both"/>
        <w:rPr>
          <w:sz w:val="24"/>
        </w:rPr>
      </w:pPr>
      <w:bookmarkStart w:id="21" w:name="art137ix"/>
      <w:bookmarkEnd w:id="21"/>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14:paraId="1FD32D7C" w14:textId="77777777" w:rsidR="00335149" w:rsidRDefault="00335149">
      <w:pPr>
        <w:widowControl/>
        <w:spacing w:line="312" w:lineRule="auto"/>
        <w:jc w:val="both"/>
        <w:rPr>
          <w:sz w:val="24"/>
        </w:rPr>
      </w:pPr>
    </w:p>
    <w:p w14:paraId="0384A6B2" w14:textId="77777777" w:rsidR="00335149" w:rsidRDefault="00000000">
      <w:pPr>
        <w:widowControl/>
        <w:spacing w:line="312" w:lineRule="auto"/>
        <w:jc w:val="both"/>
        <w:rPr>
          <w:sz w:val="24"/>
        </w:rPr>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 nas seguintes hipóteses:</w:t>
      </w:r>
    </w:p>
    <w:p w14:paraId="12FBBA6E" w14:textId="77777777" w:rsidR="00335149" w:rsidRDefault="00335149">
      <w:pPr>
        <w:widowControl/>
        <w:spacing w:line="312" w:lineRule="auto"/>
        <w:jc w:val="both"/>
        <w:rPr>
          <w:sz w:val="24"/>
        </w:rPr>
      </w:pPr>
    </w:p>
    <w:p w14:paraId="5E2BD78A" w14:textId="77777777" w:rsidR="00335149" w:rsidRDefault="00000000">
      <w:pPr>
        <w:widowControl/>
        <w:spacing w:line="312" w:lineRule="auto"/>
        <w:jc w:val="both"/>
        <w:rPr>
          <w:sz w:val="24"/>
        </w:rPr>
      </w:pPr>
      <w:bookmarkStart w:id="24" w:name="art137_2i"/>
      <w:bookmarkEnd w:id="24"/>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sidR="00335149">
          <w:rPr>
            <w:sz w:val="24"/>
            <w:u w:val="single"/>
          </w:rPr>
          <w:t>art. 125 da Lei 14.133/2021</w:t>
        </w:r>
      </w:hyperlink>
      <w:r>
        <w:rPr>
          <w:sz w:val="24"/>
        </w:rPr>
        <w:t>;</w:t>
      </w:r>
    </w:p>
    <w:p w14:paraId="52F8B135" w14:textId="77777777" w:rsidR="00335149" w:rsidRDefault="00335149">
      <w:pPr>
        <w:widowControl/>
        <w:spacing w:line="312" w:lineRule="auto"/>
        <w:jc w:val="both"/>
        <w:rPr>
          <w:sz w:val="24"/>
        </w:rPr>
      </w:pPr>
    </w:p>
    <w:p w14:paraId="29B3238F" w14:textId="77777777" w:rsidR="00335149" w:rsidRDefault="00000000">
      <w:pPr>
        <w:widowControl/>
        <w:spacing w:line="312" w:lineRule="auto"/>
        <w:jc w:val="both"/>
        <w:rPr>
          <w:sz w:val="24"/>
        </w:rPr>
      </w:pPr>
      <w:bookmarkStart w:id="25" w:name="art137_2ii"/>
      <w:bookmarkEnd w:id="25"/>
      <w:r>
        <w:rPr>
          <w:b/>
          <w:sz w:val="24"/>
        </w:rPr>
        <w:t xml:space="preserve">II </w:t>
      </w:r>
      <w:r>
        <w:rPr>
          <w:sz w:val="24"/>
        </w:rPr>
        <w:t xml:space="preserve">- </w:t>
      </w:r>
      <w:r>
        <w:rPr>
          <w:b/>
          <w:sz w:val="24"/>
        </w:rPr>
        <w:t>suspensão de execução</w:t>
      </w:r>
      <w:r>
        <w:rPr>
          <w:sz w:val="24"/>
        </w:rPr>
        <w:t xml:space="preserve"> do compromisso assumido através do contrato, por ordem escrita da Administração, por prazo superior a 3 (três) meses;</w:t>
      </w:r>
    </w:p>
    <w:p w14:paraId="5867EE9A" w14:textId="77777777" w:rsidR="00335149" w:rsidRDefault="00335149">
      <w:pPr>
        <w:widowControl/>
        <w:spacing w:line="312" w:lineRule="auto"/>
        <w:jc w:val="both"/>
        <w:rPr>
          <w:rFonts w:ascii="Times New Roman" w:eastAsia="Times New Roman" w:hAnsi="Times New Roman" w:cs="Times New Roman"/>
          <w:sz w:val="24"/>
        </w:rPr>
      </w:pPr>
    </w:p>
    <w:p w14:paraId="263978FE" w14:textId="77777777" w:rsidR="00335149" w:rsidRDefault="00000000">
      <w:pPr>
        <w:widowControl/>
        <w:spacing w:line="312" w:lineRule="auto"/>
        <w:jc w:val="both"/>
        <w:rPr>
          <w:sz w:val="24"/>
        </w:rPr>
      </w:pPr>
      <w:bookmarkStart w:id="26" w:name="art137_2iii"/>
      <w:bookmarkEnd w:id="26"/>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05E36319" w14:textId="77777777" w:rsidR="00335149" w:rsidRDefault="00335149">
      <w:pPr>
        <w:widowControl/>
        <w:spacing w:line="312" w:lineRule="auto"/>
        <w:jc w:val="both"/>
        <w:rPr>
          <w:sz w:val="24"/>
        </w:rPr>
      </w:pPr>
    </w:p>
    <w:p w14:paraId="7F5D59BF" w14:textId="77777777" w:rsidR="00335149" w:rsidRDefault="00000000">
      <w:pPr>
        <w:widowControl/>
        <w:spacing w:line="312" w:lineRule="auto"/>
        <w:jc w:val="both"/>
        <w:rPr>
          <w:sz w:val="24"/>
        </w:rPr>
      </w:pPr>
      <w:bookmarkStart w:id="27" w:name="art137_2iv"/>
      <w:bookmarkEnd w:id="27"/>
      <w:r>
        <w:rPr>
          <w:b/>
          <w:sz w:val="24"/>
        </w:rPr>
        <w:t xml:space="preserve">IV </w:t>
      </w:r>
      <w:r>
        <w:rPr>
          <w:sz w:val="24"/>
        </w:rPr>
        <w:t xml:space="preserve">- </w:t>
      </w:r>
      <w:r>
        <w:rPr>
          <w:b/>
          <w:sz w:val="24"/>
        </w:rPr>
        <w:t>atraso superior a 2 (dois) meses</w:t>
      </w:r>
      <w:r>
        <w:rPr>
          <w:sz w:val="24"/>
        </w:rPr>
        <w:t>, contado da emissão da nota fiscal, dos pagamentos ou de parcelas de pagamentos devidos pela Administração por despesas de obras, serviços ou fornecimentos;</w:t>
      </w:r>
    </w:p>
    <w:p w14:paraId="3B48DFE9" w14:textId="77777777" w:rsidR="00335149" w:rsidRDefault="00335149">
      <w:pPr>
        <w:widowControl/>
        <w:spacing w:line="312" w:lineRule="auto"/>
        <w:jc w:val="both"/>
        <w:rPr>
          <w:sz w:val="24"/>
        </w:rPr>
      </w:pPr>
    </w:p>
    <w:p w14:paraId="75C2BA4B" w14:textId="77777777" w:rsidR="00335149" w:rsidRDefault="00000000">
      <w:pPr>
        <w:widowControl/>
        <w:spacing w:line="312" w:lineRule="auto"/>
        <w:jc w:val="both"/>
        <w:rPr>
          <w:sz w:val="24"/>
        </w:rPr>
      </w:pPr>
      <w:bookmarkStart w:id="28" w:name="art137_2v"/>
      <w:bookmarkEnd w:id="28"/>
      <w:r>
        <w:rPr>
          <w:b/>
          <w:sz w:val="24"/>
        </w:rPr>
        <w:lastRenderedPageBreak/>
        <w:t xml:space="preserve">V </w:t>
      </w:r>
      <w:r>
        <w:rPr>
          <w:sz w:val="24"/>
        </w:rPr>
        <w:t xml:space="preserve">-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4A71C87B" w14:textId="77777777" w:rsidR="00335149" w:rsidRDefault="00335149">
      <w:pPr>
        <w:widowControl/>
        <w:spacing w:line="312" w:lineRule="auto"/>
        <w:jc w:val="both"/>
        <w:rPr>
          <w:sz w:val="24"/>
        </w:rPr>
      </w:pPr>
    </w:p>
    <w:p w14:paraId="0A24ECA1" w14:textId="77777777" w:rsidR="00335149" w:rsidRDefault="00000000">
      <w:pPr>
        <w:widowControl/>
        <w:spacing w:line="312" w:lineRule="auto"/>
        <w:jc w:val="both"/>
        <w:rPr>
          <w:sz w:val="24"/>
        </w:rPr>
      </w:pPr>
      <w:bookmarkStart w:id="29" w:name="art137_3"/>
      <w:bookmarkEnd w:id="29"/>
      <w:r>
        <w:rPr>
          <w:b/>
          <w:sz w:val="24"/>
        </w:rPr>
        <w:t>9.2.1.2</w:t>
      </w:r>
      <w:r>
        <w:rPr>
          <w:sz w:val="24"/>
        </w:rPr>
        <w:t xml:space="preserve"> - As hipóteses de extinção a que se referem os incisos II, III e IV da cláusula </w:t>
      </w:r>
      <w:r>
        <w:rPr>
          <w:b/>
          <w:sz w:val="24"/>
        </w:rPr>
        <w:t>9.2.1</w:t>
      </w:r>
      <w:r>
        <w:rPr>
          <w:sz w:val="24"/>
        </w:rPr>
        <w:t xml:space="preserve"> observarão as seguintes disposições:</w:t>
      </w:r>
    </w:p>
    <w:p w14:paraId="45969D14" w14:textId="77777777" w:rsidR="00335149" w:rsidRDefault="00335149">
      <w:pPr>
        <w:widowControl/>
        <w:spacing w:line="312" w:lineRule="auto"/>
        <w:jc w:val="both"/>
        <w:rPr>
          <w:sz w:val="24"/>
        </w:rPr>
      </w:pPr>
    </w:p>
    <w:p w14:paraId="3E14D1C5" w14:textId="77777777" w:rsidR="00335149" w:rsidRDefault="00000000">
      <w:pPr>
        <w:widowControl/>
        <w:spacing w:line="312" w:lineRule="auto"/>
        <w:jc w:val="both"/>
        <w:rPr>
          <w:sz w:val="24"/>
        </w:rPr>
      </w:pPr>
      <w:bookmarkStart w:id="30" w:name="art137_3i"/>
      <w:bookmarkEnd w:id="30"/>
      <w:r>
        <w:rPr>
          <w:b/>
          <w:sz w:val="24"/>
        </w:rPr>
        <w:t>I</w:t>
      </w:r>
      <w:r>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3FC053AC" w14:textId="77777777" w:rsidR="00335149" w:rsidRDefault="00335149">
      <w:pPr>
        <w:widowControl/>
        <w:spacing w:line="312" w:lineRule="auto"/>
        <w:jc w:val="both"/>
        <w:rPr>
          <w:sz w:val="24"/>
        </w:rPr>
      </w:pPr>
    </w:p>
    <w:p w14:paraId="5056D6E8" w14:textId="77777777" w:rsidR="00335149" w:rsidRDefault="00000000">
      <w:pPr>
        <w:widowControl/>
        <w:spacing w:line="312" w:lineRule="auto"/>
        <w:jc w:val="both"/>
        <w:rPr>
          <w:sz w:val="24"/>
        </w:rPr>
      </w:pPr>
      <w:bookmarkStart w:id="31" w:name="art137_3ii"/>
      <w:bookmarkEnd w:id="31"/>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sidR="00335149">
          <w:rPr>
            <w:sz w:val="24"/>
            <w:u w:val="single"/>
          </w:rPr>
          <w:t xml:space="preserve">alínea “d” do inciso II do </w:t>
        </w:r>
        <w:r w:rsidR="00335149">
          <w:rPr>
            <w:b/>
            <w:sz w:val="24"/>
            <w:u w:val="single"/>
          </w:rPr>
          <w:t>caput</w:t>
        </w:r>
        <w:r w:rsidR="00335149">
          <w:rPr>
            <w:sz w:val="24"/>
            <w:u w:val="single"/>
          </w:rPr>
          <w:t xml:space="preserve"> do art. 124 da  Lei</w:t>
        </w:r>
      </w:hyperlink>
      <w:r>
        <w:rPr>
          <w:sz w:val="24"/>
        </w:rPr>
        <w:t xml:space="preserve"> 14.133/2021.</w:t>
      </w:r>
    </w:p>
    <w:p w14:paraId="2E7F71ED" w14:textId="77777777" w:rsidR="00335149" w:rsidRDefault="00335149">
      <w:pPr>
        <w:widowControl/>
        <w:spacing w:line="312" w:lineRule="auto"/>
        <w:jc w:val="both"/>
        <w:rPr>
          <w:sz w:val="24"/>
        </w:rPr>
      </w:pPr>
    </w:p>
    <w:p w14:paraId="6A425D4C" w14:textId="77777777" w:rsidR="00335149" w:rsidRDefault="00000000">
      <w:pPr>
        <w:widowControl/>
        <w:spacing w:line="312" w:lineRule="auto"/>
        <w:jc w:val="both"/>
        <w:rPr>
          <w:sz w:val="24"/>
        </w:rPr>
      </w:pPr>
      <w:bookmarkStart w:id="32" w:name="art137_4"/>
      <w:bookmarkEnd w:id="32"/>
      <w:r>
        <w:rPr>
          <w:b/>
          <w:sz w:val="24"/>
        </w:rPr>
        <w:t>9.2.1.3</w:t>
      </w:r>
      <w:r>
        <w:rPr>
          <w:sz w:val="24"/>
        </w:rPr>
        <w:t xml:space="preserve"> - Os emitentes das garantias previstas no </w:t>
      </w:r>
      <w:hyperlink r:id="rId22" w:anchor="art96">
        <w:r w:rsidR="00335149">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0F022266" w14:textId="77777777" w:rsidR="00335149" w:rsidRDefault="00335149">
      <w:pPr>
        <w:widowControl/>
        <w:spacing w:line="312" w:lineRule="auto"/>
        <w:jc w:val="both"/>
        <w:rPr>
          <w:sz w:val="24"/>
        </w:rPr>
      </w:pPr>
    </w:p>
    <w:p w14:paraId="5FEE6B36" w14:textId="77777777" w:rsidR="00335149" w:rsidRDefault="00000000">
      <w:pPr>
        <w:widowControl/>
        <w:spacing w:line="312" w:lineRule="auto"/>
        <w:jc w:val="both"/>
        <w:rPr>
          <w:sz w:val="24"/>
        </w:rPr>
      </w:pPr>
      <w:bookmarkStart w:id="33" w:name="art138"/>
      <w:bookmarkEnd w:id="33"/>
      <w:r>
        <w:rPr>
          <w:b/>
          <w:sz w:val="24"/>
        </w:rPr>
        <w:t>9.2.2</w:t>
      </w:r>
      <w:r>
        <w:rPr>
          <w:sz w:val="24"/>
        </w:rPr>
        <w:t xml:space="preserve"> - A extinção do compromisso assumido através do contrato poderá ser:</w:t>
      </w:r>
    </w:p>
    <w:p w14:paraId="5893CD62" w14:textId="77777777" w:rsidR="00335149" w:rsidRDefault="00335149">
      <w:pPr>
        <w:widowControl/>
        <w:spacing w:line="312" w:lineRule="auto"/>
        <w:jc w:val="both"/>
        <w:rPr>
          <w:sz w:val="24"/>
        </w:rPr>
      </w:pPr>
    </w:p>
    <w:p w14:paraId="393B0F7B" w14:textId="77777777" w:rsidR="00335149" w:rsidRDefault="00000000">
      <w:pPr>
        <w:widowControl/>
        <w:spacing w:line="312" w:lineRule="auto"/>
        <w:jc w:val="both"/>
        <w:rPr>
          <w:sz w:val="24"/>
        </w:rPr>
      </w:pPr>
      <w:bookmarkStart w:id="34" w:name="art138i"/>
      <w:bookmarkEnd w:id="34"/>
      <w:r>
        <w:rPr>
          <w:b/>
          <w:sz w:val="24"/>
        </w:rPr>
        <w:t xml:space="preserve">I </w:t>
      </w:r>
      <w:r>
        <w:rPr>
          <w:sz w:val="24"/>
        </w:rPr>
        <w:t>- determinada por ato unilateral e escrito da Administração, exceto no caso de descumprimento decorrente de sua própria conduta;</w:t>
      </w:r>
    </w:p>
    <w:p w14:paraId="29CDA439" w14:textId="77777777" w:rsidR="00335149" w:rsidRDefault="00335149">
      <w:pPr>
        <w:widowControl/>
        <w:spacing w:line="312" w:lineRule="auto"/>
        <w:jc w:val="both"/>
        <w:rPr>
          <w:sz w:val="24"/>
        </w:rPr>
      </w:pPr>
    </w:p>
    <w:p w14:paraId="5121DD92" w14:textId="77777777" w:rsidR="00335149" w:rsidRDefault="00000000">
      <w:pPr>
        <w:widowControl/>
        <w:spacing w:line="312" w:lineRule="auto"/>
        <w:jc w:val="both"/>
        <w:rPr>
          <w:sz w:val="24"/>
        </w:rPr>
      </w:pPr>
      <w:bookmarkStart w:id="35" w:name="art138ii"/>
      <w:bookmarkEnd w:id="35"/>
      <w:r>
        <w:rPr>
          <w:b/>
          <w:sz w:val="24"/>
        </w:rPr>
        <w:t>II</w:t>
      </w:r>
      <w:r>
        <w:rPr>
          <w:sz w:val="24"/>
        </w:rPr>
        <w:t xml:space="preserve"> - consensual, por acordo entre as partes, por conciliação, por mediação ou por comitê de resolução de disputas, desde que haja interesse da Administração;</w:t>
      </w:r>
    </w:p>
    <w:p w14:paraId="1B3E1317" w14:textId="77777777" w:rsidR="00335149" w:rsidRDefault="00335149">
      <w:pPr>
        <w:widowControl/>
        <w:spacing w:line="312" w:lineRule="auto"/>
        <w:jc w:val="both"/>
        <w:rPr>
          <w:sz w:val="24"/>
        </w:rPr>
      </w:pPr>
    </w:p>
    <w:p w14:paraId="376F2628" w14:textId="77777777" w:rsidR="00335149" w:rsidRDefault="00000000">
      <w:pPr>
        <w:widowControl/>
        <w:spacing w:line="312" w:lineRule="auto"/>
        <w:jc w:val="both"/>
        <w:rPr>
          <w:sz w:val="24"/>
        </w:rPr>
      </w:pPr>
      <w:bookmarkStart w:id="36" w:name="art138iii"/>
      <w:bookmarkEnd w:id="36"/>
      <w:r>
        <w:rPr>
          <w:b/>
          <w:sz w:val="24"/>
        </w:rPr>
        <w:t>III</w:t>
      </w:r>
      <w:r>
        <w:rPr>
          <w:sz w:val="24"/>
        </w:rPr>
        <w:t xml:space="preserve"> - determinada por decisão arbitral, em decorrência de cláusula compromissória ou compromisso arbitral, ou por decisão judicial.</w:t>
      </w:r>
    </w:p>
    <w:p w14:paraId="3E17AD57" w14:textId="77777777" w:rsidR="00335149" w:rsidRDefault="00335149">
      <w:pPr>
        <w:widowControl/>
        <w:spacing w:line="312" w:lineRule="auto"/>
        <w:jc w:val="both"/>
        <w:rPr>
          <w:sz w:val="24"/>
        </w:rPr>
      </w:pPr>
    </w:p>
    <w:p w14:paraId="2D61B028" w14:textId="77777777" w:rsidR="00335149" w:rsidRDefault="00000000">
      <w:pPr>
        <w:widowControl/>
        <w:spacing w:line="312" w:lineRule="auto"/>
        <w:jc w:val="both"/>
        <w:rPr>
          <w:sz w:val="24"/>
        </w:rPr>
      </w:pPr>
      <w:bookmarkStart w:id="37" w:name="art138_1"/>
      <w:bookmarkEnd w:id="37"/>
      <w:r>
        <w:rPr>
          <w:b/>
          <w:sz w:val="24"/>
        </w:rPr>
        <w:lastRenderedPageBreak/>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17AFC84C" w14:textId="77777777" w:rsidR="00335149" w:rsidRDefault="00335149">
      <w:pPr>
        <w:widowControl/>
        <w:spacing w:line="312" w:lineRule="auto"/>
        <w:jc w:val="both"/>
        <w:rPr>
          <w:rFonts w:ascii="Times New Roman" w:eastAsia="Times New Roman" w:hAnsi="Times New Roman" w:cs="Times New Roman"/>
          <w:sz w:val="24"/>
        </w:rPr>
      </w:pPr>
    </w:p>
    <w:p w14:paraId="4DA3D650" w14:textId="77777777" w:rsidR="00335149" w:rsidRDefault="00000000">
      <w:pPr>
        <w:widowControl/>
        <w:spacing w:line="312" w:lineRule="auto"/>
        <w:jc w:val="both"/>
        <w:rPr>
          <w:sz w:val="24"/>
        </w:rPr>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21619893" w14:textId="77777777" w:rsidR="00335149" w:rsidRDefault="00335149">
      <w:pPr>
        <w:widowControl/>
        <w:spacing w:line="312" w:lineRule="auto"/>
        <w:jc w:val="both"/>
        <w:rPr>
          <w:sz w:val="24"/>
        </w:rPr>
      </w:pPr>
    </w:p>
    <w:p w14:paraId="38270D41" w14:textId="77777777" w:rsidR="00335149" w:rsidRDefault="00000000">
      <w:pPr>
        <w:widowControl/>
        <w:spacing w:line="312" w:lineRule="auto"/>
        <w:jc w:val="both"/>
        <w:rPr>
          <w:sz w:val="24"/>
        </w:rPr>
      </w:pPr>
      <w:bookmarkStart w:id="39" w:name="art138_2i"/>
      <w:bookmarkEnd w:id="39"/>
      <w:r>
        <w:rPr>
          <w:b/>
          <w:sz w:val="24"/>
        </w:rPr>
        <w:t xml:space="preserve">I </w:t>
      </w:r>
      <w:r>
        <w:rPr>
          <w:sz w:val="24"/>
        </w:rPr>
        <w:t>- devolução da garantia quando  houver;</w:t>
      </w:r>
    </w:p>
    <w:p w14:paraId="4D3445E3" w14:textId="77777777" w:rsidR="00335149" w:rsidRDefault="00335149">
      <w:pPr>
        <w:widowControl/>
        <w:spacing w:line="312" w:lineRule="auto"/>
        <w:jc w:val="both"/>
        <w:rPr>
          <w:sz w:val="24"/>
        </w:rPr>
      </w:pPr>
    </w:p>
    <w:p w14:paraId="6969F60C" w14:textId="77777777" w:rsidR="00335149" w:rsidRDefault="00000000">
      <w:pPr>
        <w:widowControl/>
        <w:spacing w:line="312" w:lineRule="auto"/>
        <w:jc w:val="both"/>
        <w:rPr>
          <w:sz w:val="24"/>
        </w:rPr>
      </w:pPr>
      <w:bookmarkStart w:id="40" w:name="art138_2ii"/>
      <w:bookmarkEnd w:id="40"/>
      <w:r>
        <w:rPr>
          <w:b/>
          <w:sz w:val="24"/>
        </w:rPr>
        <w:t>II</w:t>
      </w:r>
      <w:r>
        <w:rPr>
          <w:sz w:val="24"/>
        </w:rPr>
        <w:t xml:space="preserve"> - pagamentos devidos pela execução do contrato até a data de extinção;</w:t>
      </w:r>
    </w:p>
    <w:p w14:paraId="2111095F" w14:textId="77777777" w:rsidR="00335149" w:rsidRDefault="00335149">
      <w:pPr>
        <w:widowControl/>
        <w:spacing w:line="312" w:lineRule="auto"/>
        <w:jc w:val="both"/>
        <w:rPr>
          <w:sz w:val="24"/>
        </w:rPr>
      </w:pPr>
    </w:p>
    <w:p w14:paraId="25A14147" w14:textId="77777777" w:rsidR="00335149" w:rsidRDefault="00000000">
      <w:pPr>
        <w:widowControl/>
        <w:spacing w:line="312" w:lineRule="auto"/>
        <w:jc w:val="both"/>
        <w:rPr>
          <w:sz w:val="24"/>
        </w:rPr>
      </w:pPr>
      <w:bookmarkStart w:id="41" w:name="art138_2iii"/>
      <w:bookmarkEnd w:id="41"/>
      <w:r>
        <w:rPr>
          <w:b/>
          <w:sz w:val="24"/>
        </w:rPr>
        <w:t>III</w:t>
      </w:r>
      <w:r>
        <w:rPr>
          <w:sz w:val="24"/>
        </w:rPr>
        <w:t xml:space="preserve"> - pagamento do custo da desmobilização.</w:t>
      </w:r>
    </w:p>
    <w:p w14:paraId="36520A60" w14:textId="77777777" w:rsidR="00335149" w:rsidRDefault="00000000">
      <w:pPr>
        <w:widowControl/>
        <w:spacing w:before="225" w:after="225" w:line="312" w:lineRule="auto"/>
        <w:jc w:val="both"/>
        <w:rPr>
          <w:sz w:val="24"/>
        </w:rPr>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0464C697" w14:textId="77777777" w:rsidR="00335149" w:rsidRDefault="00000000">
      <w:pPr>
        <w:widowControl/>
        <w:spacing w:before="225" w:after="225" w:line="312" w:lineRule="auto"/>
        <w:jc w:val="both"/>
        <w:rPr>
          <w:sz w:val="24"/>
        </w:rPr>
      </w:pPr>
      <w:bookmarkStart w:id="43" w:name="art139i"/>
      <w:bookmarkEnd w:id="43"/>
      <w:r>
        <w:rPr>
          <w:b/>
          <w:sz w:val="24"/>
        </w:rPr>
        <w:t xml:space="preserve">I </w:t>
      </w:r>
      <w:r>
        <w:rPr>
          <w:sz w:val="24"/>
        </w:rPr>
        <w:t>- assunção imediata do objeto do contrato, no estado e local em que se encontrar, por ato próprio da Administração;</w:t>
      </w:r>
    </w:p>
    <w:p w14:paraId="29234DCC" w14:textId="77777777" w:rsidR="00335149" w:rsidRDefault="00000000">
      <w:pPr>
        <w:widowControl/>
        <w:spacing w:before="225" w:after="225" w:line="312" w:lineRule="auto"/>
        <w:jc w:val="both"/>
        <w:rPr>
          <w:sz w:val="24"/>
        </w:rPr>
      </w:pPr>
      <w:bookmarkStart w:id="44" w:name="art139ii"/>
      <w:bookmarkEnd w:id="44"/>
      <w:r>
        <w:rPr>
          <w:b/>
          <w:sz w:val="24"/>
        </w:rPr>
        <w:t>II</w:t>
      </w:r>
      <w:r>
        <w:rPr>
          <w:sz w:val="24"/>
        </w:rPr>
        <w:t xml:space="preserve"> - ocupação e utilização do local, das instalações, dos equipamentos, do material e do pessoal empregados na execução do contrato e necessários à sua continuidade;</w:t>
      </w:r>
    </w:p>
    <w:p w14:paraId="4A6C54C3" w14:textId="77777777" w:rsidR="00335149" w:rsidRDefault="00000000">
      <w:pPr>
        <w:widowControl/>
        <w:spacing w:before="225" w:after="225" w:line="312" w:lineRule="auto"/>
        <w:jc w:val="both"/>
        <w:rPr>
          <w:sz w:val="24"/>
        </w:rPr>
      </w:pPr>
      <w:bookmarkStart w:id="45" w:name="art139iii"/>
      <w:bookmarkEnd w:id="45"/>
      <w:r>
        <w:rPr>
          <w:b/>
          <w:sz w:val="24"/>
        </w:rPr>
        <w:t>III</w:t>
      </w:r>
      <w:r>
        <w:rPr>
          <w:sz w:val="24"/>
        </w:rPr>
        <w:t xml:space="preserve"> - execução da garantia contratual, quando houver, para:</w:t>
      </w:r>
    </w:p>
    <w:p w14:paraId="38FCABE2" w14:textId="77777777" w:rsidR="00335149" w:rsidRDefault="00000000">
      <w:pPr>
        <w:widowControl/>
        <w:spacing w:before="225" w:after="225" w:line="312" w:lineRule="auto"/>
        <w:jc w:val="both"/>
        <w:rPr>
          <w:sz w:val="24"/>
        </w:rPr>
      </w:pPr>
      <w:bookmarkStart w:id="46" w:name="art139iiia"/>
      <w:bookmarkEnd w:id="46"/>
      <w:r>
        <w:rPr>
          <w:b/>
          <w:sz w:val="24"/>
        </w:rPr>
        <w:t>a)</w:t>
      </w:r>
      <w:r>
        <w:rPr>
          <w:sz w:val="24"/>
        </w:rPr>
        <w:t xml:space="preserve"> ressarcimento da Administração Pública por prejuízos decorrentes da não execução;</w:t>
      </w:r>
    </w:p>
    <w:p w14:paraId="505ADE48" w14:textId="77777777" w:rsidR="00335149" w:rsidRDefault="00000000">
      <w:pPr>
        <w:widowControl/>
        <w:spacing w:before="225" w:after="225" w:line="312" w:lineRule="auto"/>
        <w:jc w:val="both"/>
        <w:rPr>
          <w:sz w:val="24"/>
        </w:rPr>
      </w:pPr>
      <w:bookmarkStart w:id="47" w:name="art139iiib"/>
      <w:bookmarkEnd w:id="47"/>
      <w:r>
        <w:rPr>
          <w:b/>
          <w:sz w:val="24"/>
        </w:rPr>
        <w:t>b)</w:t>
      </w:r>
      <w:r>
        <w:rPr>
          <w:sz w:val="24"/>
        </w:rPr>
        <w:t xml:space="preserve"> pagamento de verbas trabalhistas, fundiárias e previdenciárias, quando cabível;</w:t>
      </w:r>
    </w:p>
    <w:p w14:paraId="490E608C" w14:textId="77777777" w:rsidR="00335149" w:rsidRDefault="00000000">
      <w:pPr>
        <w:widowControl/>
        <w:spacing w:before="225" w:after="225" w:line="312" w:lineRule="auto"/>
        <w:jc w:val="both"/>
        <w:rPr>
          <w:sz w:val="24"/>
        </w:rPr>
      </w:pPr>
      <w:bookmarkStart w:id="48" w:name="art139iiic"/>
      <w:bookmarkEnd w:id="48"/>
      <w:r>
        <w:rPr>
          <w:b/>
          <w:sz w:val="24"/>
        </w:rPr>
        <w:t>c)</w:t>
      </w:r>
      <w:r>
        <w:rPr>
          <w:sz w:val="24"/>
        </w:rPr>
        <w:t xml:space="preserve"> pagamento das multas devidas à Administração Pública;</w:t>
      </w:r>
    </w:p>
    <w:p w14:paraId="479AC662" w14:textId="77777777" w:rsidR="00335149" w:rsidRDefault="00000000">
      <w:pPr>
        <w:widowControl/>
        <w:spacing w:before="225" w:after="225" w:line="312" w:lineRule="auto"/>
        <w:jc w:val="both"/>
        <w:rPr>
          <w:sz w:val="24"/>
        </w:rPr>
      </w:pPr>
      <w:bookmarkStart w:id="49" w:name="art139iiid"/>
      <w:bookmarkEnd w:id="49"/>
      <w:r>
        <w:rPr>
          <w:b/>
          <w:sz w:val="24"/>
        </w:rPr>
        <w:t>d)</w:t>
      </w:r>
      <w:r>
        <w:rPr>
          <w:sz w:val="24"/>
        </w:rPr>
        <w:t xml:space="preserve"> exigência da assunção da execução e da conclusão do objeto do contrato pela seguradora, quando cabível;</w:t>
      </w:r>
    </w:p>
    <w:p w14:paraId="17B96A2E" w14:textId="77777777" w:rsidR="00335149" w:rsidRDefault="00000000">
      <w:pPr>
        <w:widowControl/>
        <w:spacing w:before="225" w:after="225" w:line="312" w:lineRule="auto"/>
        <w:jc w:val="both"/>
        <w:rPr>
          <w:sz w:val="24"/>
        </w:rPr>
      </w:pPr>
      <w:bookmarkStart w:id="50" w:name="art139iv"/>
      <w:bookmarkEnd w:id="50"/>
      <w:r>
        <w:rPr>
          <w:b/>
          <w:sz w:val="24"/>
        </w:rPr>
        <w:t xml:space="preserve">IV </w:t>
      </w:r>
      <w:r>
        <w:rPr>
          <w:sz w:val="24"/>
        </w:rPr>
        <w:t>- retenção dos créditos decorrentes do contrato até o limite dos prejuízos causados à Administração Pública e das multas aplicadas.</w:t>
      </w:r>
    </w:p>
    <w:p w14:paraId="3F2B329D" w14:textId="77777777" w:rsidR="00335149" w:rsidRDefault="00000000">
      <w:pPr>
        <w:widowControl/>
        <w:spacing w:before="225" w:after="225" w:line="312" w:lineRule="auto"/>
        <w:jc w:val="both"/>
        <w:rPr>
          <w:sz w:val="24"/>
        </w:rPr>
      </w:pPr>
      <w:bookmarkStart w:id="51" w:name="art139_1"/>
      <w:bookmarkEnd w:id="51"/>
      <w:r>
        <w:rPr>
          <w:b/>
          <w:sz w:val="24"/>
        </w:rPr>
        <w:lastRenderedPageBreak/>
        <w:t>9.2.3.1</w:t>
      </w:r>
      <w:r>
        <w:rPr>
          <w:sz w:val="24"/>
        </w:rPr>
        <w:t xml:space="preserve"> - A aplicação das medidas previstas nos incisos I e II da cláusula </w:t>
      </w:r>
      <w:r>
        <w:rPr>
          <w:b/>
          <w:sz w:val="24"/>
        </w:rPr>
        <w:t>9.2.3</w:t>
      </w:r>
      <w:r>
        <w:rPr>
          <w:sz w:val="24"/>
        </w:rPr>
        <w:t xml:space="preserve"> ficará a critério da Administração, que poderá dar continuidade à obra ou ao serviço por execução direta ou indireta.</w:t>
      </w:r>
    </w:p>
    <w:p w14:paraId="77418AF2" w14:textId="77777777" w:rsidR="00335149" w:rsidRDefault="00000000">
      <w:pPr>
        <w:widowControl/>
        <w:spacing w:before="225" w:after="225" w:line="312" w:lineRule="auto"/>
        <w:jc w:val="both"/>
        <w:rPr>
          <w:sz w:val="24"/>
        </w:rPr>
      </w:pPr>
      <w:bookmarkStart w:id="52" w:name="art139_2"/>
      <w:bookmarkEnd w:id="52"/>
      <w:r>
        <w:rPr>
          <w:b/>
          <w:sz w:val="24"/>
        </w:rPr>
        <w:t>9.2.3.2</w:t>
      </w:r>
      <w:r>
        <w:rPr>
          <w:sz w:val="24"/>
        </w:rPr>
        <w:t xml:space="preserve"> - Na hipótese do inciso II da cláusula </w:t>
      </w:r>
      <w:r>
        <w:rPr>
          <w:b/>
          <w:sz w:val="24"/>
        </w:rPr>
        <w:t>9.2.3</w:t>
      </w:r>
      <w:r>
        <w:rPr>
          <w:sz w:val="24"/>
        </w:rPr>
        <w:t>, o ato deverá ser precedido de autorização expressa da Autoridade Competente.</w:t>
      </w:r>
    </w:p>
    <w:p w14:paraId="287C64EB" w14:textId="77777777" w:rsidR="00335149" w:rsidRDefault="00000000">
      <w:pPr>
        <w:widowControl/>
        <w:spacing w:line="312" w:lineRule="auto"/>
        <w:jc w:val="both"/>
        <w:rPr>
          <w:color w:val="000000"/>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w:t>
      </w:r>
      <w:r>
        <w:rPr>
          <w:color w:val="000000"/>
          <w:sz w:val="24"/>
        </w:rPr>
        <w:t>de serviço em consequência de rescisão contratual, observados os mesmos critérios estabelecidos nos §§ 2º e 4º deste artigo.</w:t>
      </w:r>
    </w:p>
    <w:p w14:paraId="473860B7" w14:textId="77777777" w:rsidR="00335149" w:rsidRDefault="00335149">
      <w:pPr>
        <w:widowControl/>
        <w:spacing w:line="312" w:lineRule="auto"/>
        <w:jc w:val="both"/>
        <w:rPr>
          <w:rFonts w:ascii="Times New Roman" w:eastAsia="Times New Roman" w:hAnsi="Times New Roman" w:cs="Times New Roman"/>
          <w:sz w:val="24"/>
        </w:rPr>
      </w:pPr>
    </w:p>
    <w:p w14:paraId="58E3220C" w14:textId="77777777" w:rsidR="00335149" w:rsidRDefault="00000000">
      <w:pPr>
        <w:widowControl/>
        <w:spacing w:line="312" w:lineRule="auto"/>
        <w:jc w:val="both"/>
        <w:rPr>
          <w:b/>
          <w:sz w:val="24"/>
        </w:rPr>
      </w:pPr>
      <w:r>
        <w:rPr>
          <w:b/>
          <w:sz w:val="24"/>
        </w:rPr>
        <w:t>9.3 – DA ENTREGA/EXECUÇÃO DO OBJETO</w:t>
      </w:r>
    </w:p>
    <w:p w14:paraId="1C9E10D6" w14:textId="77777777" w:rsidR="00335149" w:rsidRDefault="00335149">
      <w:pPr>
        <w:widowControl/>
        <w:spacing w:line="312" w:lineRule="auto"/>
        <w:jc w:val="both"/>
        <w:rPr>
          <w:rFonts w:ascii="Times New Roman" w:eastAsia="Times New Roman" w:hAnsi="Times New Roman" w:cs="Times New Roman"/>
          <w:sz w:val="24"/>
        </w:rPr>
      </w:pPr>
    </w:p>
    <w:p w14:paraId="76F8997C" w14:textId="77777777" w:rsidR="00335149" w:rsidRDefault="00000000">
      <w:pPr>
        <w:widowControl/>
        <w:spacing w:line="312" w:lineRule="auto"/>
        <w:jc w:val="both"/>
        <w:rPr>
          <w:sz w:val="24"/>
        </w:rPr>
      </w:pPr>
      <w:r>
        <w:rPr>
          <w:b/>
          <w:sz w:val="24"/>
        </w:rPr>
        <w:t>9.3.1</w:t>
      </w:r>
      <w:r>
        <w:rPr>
          <w:sz w:val="24"/>
        </w:rPr>
        <w:t xml:space="preserve"> - As regras relativas à execução do objeto encontram-se descritas no </w:t>
      </w:r>
      <w:r>
        <w:rPr>
          <w:b/>
          <w:sz w:val="24"/>
        </w:rPr>
        <w:t>ANEXO I</w:t>
      </w:r>
      <w:r>
        <w:rPr>
          <w:sz w:val="24"/>
        </w:rPr>
        <w:t xml:space="preserve"> deste edital.</w:t>
      </w:r>
    </w:p>
    <w:p w14:paraId="3A252FA5" w14:textId="77777777" w:rsidR="00335149" w:rsidRDefault="00335149">
      <w:pPr>
        <w:widowControl/>
        <w:spacing w:line="312" w:lineRule="auto"/>
        <w:jc w:val="both"/>
        <w:rPr>
          <w:rFonts w:ascii="Times New Roman" w:eastAsia="Times New Roman" w:hAnsi="Times New Roman" w:cs="Times New Roman"/>
          <w:sz w:val="24"/>
        </w:rPr>
      </w:pPr>
    </w:p>
    <w:p w14:paraId="3FA1A1B0" w14:textId="77777777" w:rsidR="00335149" w:rsidRDefault="00000000">
      <w:pPr>
        <w:widowControl/>
        <w:spacing w:line="312" w:lineRule="auto"/>
        <w:jc w:val="both"/>
        <w:rPr>
          <w:b/>
          <w:sz w:val="24"/>
        </w:rPr>
      </w:pPr>
      <w:r>
        <w:rPr>
          <w:b/>
          <w:sz w:val="24"/>
        </w:rPr>
        <w:t>9.4 – DA FISCALIZAÇÃO DO CONTRATO</w:t>
      </w:r>
    </w:p>
    <w:p w14:paraId="36C4A120" w14:textId="77777777" w:rsidR="00335149" w:rsidRDefault="00335149">
      <w:pPr>
        <w:widowControl/>
        <w:spacing w:line="312" w:lineRule="auto"/>
        <w:jc w:val="both"/>
        <w:rPr>
          <w:rFonts w:ascii="Times New Roman" w:eastAsia="Times New Roman" w:hAnsi="Times New Roman" w:cs="Times New Roman"/>
          <w:sz w:val="24"/>
        </w:rPr>
      </w:pPr>
    </w:p>
    <w:p w14:paraId="30660757" w14:textId="77777777" w:rsidR="00335149" w:rsidRDefault="00000000">
      <w:pPr>
        <w:widowControl/>
        <w:spacing w:line="312" w:lineRule="auto"/>
        <w:jc w:val="both"/>
        <w:rPr>
          <w:sz w:val="24"/>
        </w:rPr>
      </w:pPr>
      <w:r>
        <w:rPr>
          <w:b/>
          <w:sz w:val="24"/>
        </w:rPr>
        <w:t>9.4.1</w:t>
      </w:r>
      <w:r>
        <w:rPr>
          <w:sz w:val="24"/>
        </w:rPr>
        <w:t xml:space="preserve"> – A fiscalização do contrato ficará a cargo do funcionário: Luiz Rafael Martins.</w:t>
      </w:r>
    </w:p>
    <w:p w14:paraId="55346FB8" w14:textId="77777777" w:rsidR="00335149" w:rsidRDefault="00335149">
      <w:pPr>
        <w:widowControl/>
        <w:spacing w:line="312" w:lineRule="auto"/>
        <w:jc w:val="both"/>
        <w:rPr>
          <w:sz w:val="24"/>
        </w:rPr>
      </w:pPr>
    </w:p>
    <w:p w14:paraId="57AEBAE3" w14:textId="77777777" w:rsidR="00335149" w:rsidRDefault="00000000">
      <w:pPr>
        <w:widowControl/>
        <w:spacing w:line="312" w:lineRule="auto"/>
        <w:jc w:val="both"/>
        <w:rPr>
          <w:b/>
          <w:sz w:val="24"/>
        </w:rPr>
      </w:pPr>
      <w:r>
        <w:rPr>
          <w:b/>
          <w:sz w:val="24"/>
        </w:rPr>
        <w:t>9.5 – DA GESTÃO DO CONTRATO</w:t>
      </w:r>
    </w:p>
    <w:p w14:paraId="65447685" w14:textId="77777777" w:rsidR="00335149" w:rsidRDefault="00335149">
      <w:pPr>
        <w:widowControl/>
        <w:spacing w:line="312" w:lineRule="auto"/>
        <w:jc w:val="both"/>
        <w:rPr>
          <w:rFonts w:ascii="Times New Roman" w:eastAsia="Times New Roman" w:hAnsi="Times New Roman" w:cs="Times New Roman"/>
          <w:sz w:val="24"/>
          <w:shd w:val="clear" w:color="auto" w:fill="FFFF00"/>
        </w:rPr>
      </w:pPr>
    </w:p>
    <w:p w14:paraId="0E83C747" w14:textId="77777777" w:rsidR="00335149" w:rsidRDefault="00000000">
      <w:pPr>
        <w:widowControl/>
        <w:spacing w:line="312" w:lineRule="auto"/>
        <w:jc w:val="both"/>
        <w:rPr>
          <w:sz w:val="24"/>
        </w:rPr>
      </w:pPr>
      <w:r>
        <w:rPr>
          <w:b/>
          <w:sz w:val="24"/>
        </w:rPr>
        <w:t>9.5.1</w:t>
      </w:r>
      <w:r>
        <w:rPr>
          <w:sz w:val="24"/>
        </w:rPr>
        <w:t xml:space="preserve"> – A gestão do contrato ficará a cargo do funcionário: Marcio Geraldo Rodrigues.</w:t>
      </w:r>
    </w:p>
    <w:p w14:paraId="7080A50A" w14:textId="77777777" w:rsidR="00335149" w:rsidRDefault="00335149">
      <w:pPr>
        <w:widowControl/>
        <w:spacing w:line="312" w:lineRule="auto"/>
        <w:jc w:val="both"/>
        <w:rPr>
          <w:rFonts w:ascii="Times New Roman" w:eastAsia="Times New Roman" w:hAnsi="Times New Roman" w:cs="Times New Roman"/>
          <w:sz w:val="24"/>
        </w:rPr>
      </w:pPr>
    </w:p>
    <w:p w14:paraId="12485DF5" w14:textId="77777777" w:rsidR="00335149" w:rsidRDefault="00000000">
      <w:pPr>
        <w:widowControl/>
        <w:spacing w:line="360" w:lineRule="auto"/>
        <w:jc w:val="both"/>
        <w:rPr>
          <w:b/>
          <w:sz w:val="24"/>
        </w:rPr>
      </w:pPr>
      <w:r>
        <w:rPr>
          <w:b/>
          <w:sz w:val="24"/>
        </w:rPr>
        <w:t>10 – DO REEQUILÍBRIO ECONÔMICO-FINANCEIRO</w:t>
      </w:r>
    </w:p>
    <w:p w14:paraId="7D493413" w14:textId="77777777" w:rsidR="00335149" w:rsidRDefault="00000000">
      <w:pPr>
        <w:spacing w:before="120" w:after="120" w:line="360" w:lineRule="auto"/>
        <w:jc w:val="both"/>
        <w:rPr>
          <w:sz w:val="24"/>
        </w:rPr>
      </w:pPr>
      <w:r>
        <w:rPr>
          <w:b/>
          <w:sz w:val="24"/>
        </w:rPr>
        <w:t>10.1 -</w:t>
      </w:r>
      <w:r>
        <w:rPr>
          <w:sz w:val="24"/>
        </w:rPr>
        <w:t xml:space="preserve"> Critérios para Reequilíbrio Econômico-Financeiro:</w:t>
      </w:r>
    </w:p>
    <w:p w14:paraId="7C5FC651" w14:textId="77777777" w:rsidR="00335149" w:rsidRDefault="00000000">
      <w:pPr>
        <w:spacing w:before="120" w:after="120" w:line="360" w:lineRule="auto"/>
        <w:jc w:val="both"/>
        <w:rPr>
          <w:sz w:val="24"/>
        </w:rPr>
      </w:pPr>
      <w:r>
        <w:rPr>
          <w:b/>
          <w:sz w:val="24"/>
        </w:rPr>
        <w:t>10.1.1 -</w:t>
      </w:r>
      <w:r>
        <w:rPr>
          <w:sz w:val="24"/>
        </w:rPr>
        <w:t xml:space="preserve"> Serviços Contínuos sem Dedicação Exclusiva de Mão de Obra ou sem Predominância de Mão de Obra: </w:t>
      </w:r>
    </w:p>
    <w:p w14:paraId="014816BA" w14:textId="77777777" w:rsidR="00335149" w:rsidRDefault="00000000">
      <w:pPr>
        <w:spacing w:before="120" w:after="120" w:line="360" w:lineRule="auto"/>
        <w:jc w:val="both"/>
        <w:rPr>
          <w:sz w:val="24"/>
        </w:rPr>
      </w:pPr>
      <w:r>
        <w:rPr>
          <w:b/>
          <w:sz w:val="24"/>
        </w:rPr>
        <w:t>10.1.1.1 -</w:t>
      </w:r>
      <w:r>
        <w:rPr>
          <w:sz w:val="24"/>
        </w:rPr>
        <w:t xml:space="preserve"> O reajustamento será realizado em sentido estrito, utilizando o </w:t>
      </w:r>
      <w:r>
        <w:rPr>
          <w:rFonts w:ascii="Tahoma" w:eastAsia="Tahoma" w:hAnsi="Tahoma" w:cs="Tahoma"/>
          <w:sz w:val="24"/>
        </w:rPr>
        <w:t>Índice de Preços ao Consumidor Amplo (IPCA)</w:t>
      </w:r>
      <w:r>
        <w:rPr>
          <w:sz w:val="24"/>
        </w:rPr>
        <w:t>, conforme previsto no Art. 25, § 8º, I e Art. 92, § 4º, I da Lei 14.133/2021.</w:t>
      </w:r>
    </w:p>
    <w:p w14:paraId="459C9671" w14:textId="77777777" w:rsidR="00335149" w:rsidRDefault="00000000">
      <w:pPr>
        <w:spacing w:before="120" w:after="120" w:line="360" w:lineRule="auto"/>
        <w:jc w:val="both"/>
        <w:rPr>
          <w:sz w:val="24"/>
        </w:rPr>
      </w:pPr>
      <w:r>
        <w:rPr>
          <w:b/>
          <w:sz w:val="24"/>
        </w:rPr>
        <w:t>10.2 -</w:t>
      </w:r>
      <w:r>
        <w:rPr>
          <w:sz w:val="24"/>
        </w:rPr>
        <w:t xml:space="preserve"> Procedimentos:</w:t>
      </w:r>
    </w:p>
    <w:p w14:paraId="234441B9" w14:textId="77777777" w:rsidR="00335149" w:rsidRDefault="00000000">
      <w:pPr>
        <w:spacing w:before="120" w:after="120" w:line="360" w:lineRule="auto"/>
        <w:jc w:val="both"/>
        <w:rPr>
          <w:sz w:val="24"/>
        </w:rPr>
      </w:pPr>
      <w:r>
        <w:rPr>
          <w:b/>
          <w:sz w:val="24"/>
        </w:rPr>
        <w:t xml:space="preserve">10.2.1 - </w:t>
      </w:r>
      <w:r>
        <w:rPr>
          <w:sz w:val="24"/>
        </w:rPr>
        <w:t xml:space="preserve"> Reajustamento em Sentido Estrito: </w:t>
      </w:r>
    </w:p>
    <w:p w14:paraId="0C9A1EE4" w14:textId="77777777" w:rsidR="00335149" w:rsidRDefault="00000000">
      <w:pPr>
        <w:spacing w:before="120" w:after="120" w:line="360" w:lineRule="auto"/>
        <w:jc w:val="both"/>
        <w:rPr>
          <w:sz w:val="24"/>
        </w:rPr>
      </w:pPr>
      <w:r>
        <w:rPr>
          <w:b/>
          <w:sz w:val="24"/>
        </w:rPr>
        <w:lastRenderedPageBreak/>
        <w:t>10.2.1.1 -</w:t>
      </w:r>
      <w:r>
        <w:rPr>
          <w:sz w:val="24"/>
        </w:rPr>
        <w:t xml:space="preserve"> Conforme determina o parágrafo 7º do artigo 25 da Lei Federal nº 14.133/2021, será permitido o reajustamento anual dos preços adjudicados após 12 meses a contar da data do orçamento estimado constante no preâmbulo deste edital, utilizando-se o índice IPCA - IBGE acumulado.</w:t>
      </w:r>
    </w:p>
    <w:p w14:paraId="0F9FCBA6" w14:textId="77777777" w:rsidR="00335149" w:rsidRDefault="00335149">
      <w:pPr>
        <w:widowControl/>
        <w:tabs>
          <w:tab w:val="left" w:pos="993"/>
        </w:tabs>
        <w:jc w:val="both"/>
        <w:rPr>
          <w:rFonts w:ascii="Times New Roman" w:eastAsia="Times New Roman" w:hAnsi="Times New Roman" w:cs="Times New Roman"/>
          <w:sz w:val="24"/>
          <w:shd w:val="clear" w:color="auto" w:fill="FFFF00"/>
        </w:rPr>
      </w:pPr>
    </w:p>
    <w:p w14:paraId="00546957" w14:textId="77777777" w:rsidR="00335149" w:rsidRDefault="00000000">
      <w:pPr>
        <w:widowControl/>
        <w:spacing w:line="312" w:lineRule="auto"/>
        <w:jc w:val="both"/>
        <w:rPr>
          <w:b/>
          <w:sz w:val="24"/>
        </w:rPr>
      </w:pPr>
      <w:r>
        <w:rPr>
          <w:b/>
          <w:sz w:val="24"/>
        </w:rPr>
        <w:t>11 - DAS SANÇÕES</w:t>
      </w:r>
    </w:p>
    <w:p w14:paraId="4159CD67" w14:textId="77777777" w:rsidR="00335149" w:rsidRDefault="00335149">
      <w:pPr>
        <w:widowControl/>
        <w:spacing w:line="312" w:lineRule="auto"/>
        <w:jc w:val="both"/>
        <w:rPr>
          <w:rFonts w:ascii="Times New Roman" w:eastAsia="Times New Roman" w:hAnsi="Times New Roman" w:cs="Times New Roman"/>
          <w:sz w:val="24"/>
        </w:rPr>
      </w:pPr>
    </w:p>
    <w:p w14:paraId="2D29B4FF" w14:textId="77777777" w:rsidR="00335149"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341174ED" w14:textId="77777777" w:rsidR="00335149" w:rsidRDefault="00335149">
      <w:pPr>
        <w:widowControl/>
        <w:spacing w:line="312" w:lineRule="auto"/>
        <w:jc w:val="both"/>
        <w:rPr>
          <w:sz w:val="24"/>
        </w:rPr>
      </w:pPr>
    </w:p>
    <w:p w14:paraId="1CBF7D38" w14:textId="77777777" w:rsidR="00335149" w:rsidRDefault="00000000">
      <w:pPr>
        <w:widowControl/>
        <w:spacing w:line="312" w:lineRule="auto"/>
        <w:jc w:val="both"/>
        <w:rPr>
          <w:sz w:val="24"/>
        </w:rPr>
      </w:pPr>
      <w:r>
        <w:rPr>
          <w:b/>
          <w:sz w:val="24"/>
        </w:rPr>
        <w:t xml:space="preserve">I </w:t>
      </w:r>
      <w:r>
        <w:rPr>
          <w:sz w:val="24"/>
        </w:rPr>
        <w:t xml:space="preserve">- deixar de entregar a documentação exigida para o certame: </w:t>
      </w:r>
    </w:p>
    <w:p w14:paraId="79338E01" w14:textId="77777777" w:rsidR="00335149" w:rsidRDefault="00335149">
      <w:pPr>
        <w:widowControl/>
        <w:spacing w:line="312" w:lineRule="auto"/>
        <w:jc w:val="both"/>
        <w:rPr>
          <w:sz w:val="24"/>
        </w:rPr>
      </w:pPr>
    </w:p>
    <w:p w14:paraId="49DBB333" w14:textId="77777777" w:rsidR="0033514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0C7688AB" w14:textId="77777777" w:rsidR="00335149" w:rsidRDefault="00335149">
      <w:pPr>
        <w:widowControl/>
        <w:spacing w:line="312" w:lineRule="auto"/>
        <w:jc w:val="both"/>
        <w:rPr>
          <w:sz w:val="24"/>
        </w:rPr>
      </w:pPr>
    </w:p>
    <w:p w14:paraId="3A65B321" w14:textId="77777777" w:rsidR="00335149" w:rsidRDefault="00000000">
      <w:pPr>
        <w:widowControl/>
        <w:spacing w:line="312" w:lineRule="auto"/>
        <w:jc w:val="both"/>
        <w:rPr>
          <w:sz w:val="24"/>
        </w:rPr>
      </w:pPr>
      <w:r>
        <w:rPr>
          <w:b/>
          <w:sz w:val="24"/>
        </w:rPr>
        <w:t xml:space="preserve">II </w:t>
      </w:r>
      <w:r>
        <w:rPr>
          <w:sz w:val="24"/>
        </w:rPr>
        <w:t>- fizer declaração falsa ou apresentar documento falso para o certame:</w:t>
      </w:r>
    </w:p>
    <w:p w14:paraId="6A95DCDE" w14:textId="77777777" w:rsidR="00335149" w:rsidRDefault="00335149">
      <w:pPr>
        <w:widowControl/>
        <w:spacing w:line="312" w:lineRule="auto"/>
        <w:jc w:val="both"/>
        <w:rPr>
          <w:sz w:val="24"/>
        </w:rPr>
      </w:pPr>
    </w:p>
    <w:p w14:paraId="12470F5C" w14:textId="77777777" w:rsidR="0033514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4B2506AD" w14:textId="77777777" w:rsidR="00335149" w:rsidRDefault="00335149">
      <w:pPr>
        <w:widowControl/>
        <w:spacing w:line="312" w:lineRule="auto"/>
        <w:jc w:val="both"/>
        <w:rPr>
          <w:sz w:val="24"/>
        </w:rPr>
      </w:pPr>
    </w:p>
    <w:p w14:paraId="667DF4E9" w14:textId="77777777" w:rsidR="00335149" w:rsidRDefault="00000000">
      <w:pPr>
        <w:widowControl/>
        <w:spacing w:line="312" w:lineRule="auto"/>
        <w:jc w:val="both"/>
        <w:rPr>
          <w:sz w:val="24"/>
        </w:rPr>
      </w:pPr>
      <w:r>
        <w:rPr>
          <w:b/>
          <w:sz w:val="24"/>
        </w:rPr>
        <w:t xml:space="preserve">III </w:t>
      </w:r>
      <w:r>
        <w:rPr>
          <w:sz w:val="24"/>
        </w:rPr>
        <w:t>- ensejar o retardamento da execução do certame:</w:t>
      </w:r>
    </w:p>
    <w:p w14:paraId="0929753A" w14:textId="77777777" w:rsidR="00335149" w:rsidRDefault="00335149">
      <w:pPr>
        <w:widowControl/>
        <w:spacing w:line="312" w:lineRule="auto"/>
        <w:jc w:val="both"/>
        <w:rPr>
          <w:sz w:val="24"/>
        </w:rPr>
      </w:pPr>
    </w:p>
    <w:p w14:paraId="1682D8BC" w14:textId="77777777" w:rsidR="0033514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4C173A6" w14:textId="77777777" w:rsidR="00335149" w:rsidRDefault="00335149">
      <w:pPr>
        <w:widowControl/>
        <w:spacing w:line="312" w:lineRule="auto"/>
        <w:jc w:val="both"/>
        <w:rPr>
          <w:sz w:val="24"/>
        </w:rPr>
      </w:pPr>
    </w:p>
    <w:p w14:paraId="7C7E687D" w14:textId="77777777" w:rsidR="00335149" w:rsidRDefault="00000000">
      <w:pPr>
        <w:widowControl/>
        <w:spacing w:line="312" w:lineRule="auto"/>
        <w:jc w:val="both"/>
        <w:rPr>
          <w:sz w:val="24"/>
        </w:rPr>
      </w:pPr>
      <w:r>
        <w:rPr>
          <w:b/>
          <w:sz w:val="24"/>
        </w:rPr>
        <w:t>IV</w:t>
      </w:r>
      <w:r>
        <w:rPr>
          <w:sz w:val="24"/>
        </w:rPr>
        <w:t xml:space="preserve"> - não mantiver a proposta:</w:t>
      </w:r>
    </w:p>
    <w:p w14:paraId="187B84AA" w14:textId="77777777" w:rsidR="00335149" w:rsidRDefault="00335149">
      <w:pPr>
        <w:widowControl/>
        <w:spacing w:line="312" w:lineRule="auto"/>
        <w:jc w:val="both"/>
        <w:rPr>
          <w:sz w:val="24"/>
        </w:rPr>
      </w:pPr>
    </w:p>
    <w:p w14:paraId="559D2DF8" w14:textId="77777777" w:rsidR="0033514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09F9767D" w14:textId="77777777" w:rsidR="00335149" w:rsidRDefault="00335149">
      <w:pPr>
        <w:widowControl/>
        <w:spacing w:line="312" w:lineRule="auto"/>
        <w:jc w:val="both"/>
        <w:rPr>
          <w:sz w:val="24"/>
        </w:rPr>
      </w:pPr>
    </w:p>
    <w:p w14:paraId="42434265" w14:textId="77777777" w:rsidR="00335149" w:rsidRDefault="00000000">
      <w:pPr>
        <w:widowControl/>
        <w:spacing w:line="312" w:lineRule="auto"/>
        <w:jc w:val="both"/>
        <w:rPr>
          <w:sz w:val="24"/>
        </w:rPr>
      </w:pPr>
      <w:r>
        <w:rPr>
          <w:b/>
          <w:sz w:val="24"/>
        </w:rPr>
        <w:t>V</w:t>
      </w:r>
      <w:r>
        <w:rPr>
          <w:sz w:val="24"/>
        </w:rPr>
        <w:t xml:space="preserve"> - comportar-se de modo inidôneo ou praticar ato lesivo previsto no art. 5º da Lei Federal nº 12.846, de 1º de agosto de 2013:</w:t>
      </w:r>
    </w:p>
    <w:p w14:paraId="2957043E" w14:textId="77777777" w:rsidR="00335149" w:rsidRDefault="00335149">
      <w:pPr>
        <w:widowControl/>
        <w:spacing w:line="312" w:lineRule="auto"/>
        <w:jc w:val="both"/>
        <w:rPr>
          <w:sz w:val="24"/>
        </w:rPr>
      </w:pPr>
    </w:p>
    <w:p w14:paraId="0A4A996A" w14:textId="77777777" w:rsidR="00335149"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60 (sessenta) meses e multa correspondente a até 10% (dez por cento) do valor do item de contratação;</w:t>
      </w:r>
    </w:p>
    <w:p w14:paraId="6AEC37A5" w14:textId="77777777" w:rsidR="00335149" w:rsidRDefault="00335149">
      <w:pPr>
        <w:widowControl/>
        <w:spacing w:line="312" w:lineRule="auto"/>
        <w:jc w:val="both"/>
        <w:rPr>
          <w:sz w:val="24"/>
        </w:rPr>
      </w:pPr>
    </w:p>
    <w:p w14:paraId="031FA15E" w14:textId="77777777" w:rsidR="00335149" w:rsidRDefault="00000000">
      <w:pPr>
        <w:widowControl/>
        <w:spacing w:line="312" w:lineRule="auto"/>
        <w:jc w:val="both"/>
        <w:rPr>
          <w:sz w:val="24"/>
        </w:rPr>
      </w:pPr>
      <w:r>
        <w:rPr>
          <w:b/>
          <w:sz w:val="24"/>
        </w:rPr>
        <w:t>VI</w:t>
      </w:r>
      <w:r>
        <w:rPr>
          <w:sz w:val="24"/>
        </w:rPr>
        <w:t xml:space="preserve"> - cometer fraude de qualquer natureza:</w:t>
      </w:r>
    </w:p>
    <w:p w14:paraId="6F7E4054" w14:textId="77777777" w:rsidR="00335149" w:rsidRDefault="00335149">
      <w:pPr>
        <w:widowControl/>
        <w:spacing w:line="312" w:lineRule="auto"/>
        <w:jc w:val="both"/>
        <w:rPr>
          <w:sz w:val="24"/>
        </w:rPr>
      </w:pPr>
    </w:p>
    <w:p w14:paraId="5976C4A9" w14:textId="77777777" w:rsidR="0033514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3C6378C3" w14:textId="77777777" w:rsidR="00335149" w:rsidRDefault="00335149">
      <w:pPr>
        <w:widowControl/>
        <w:spacing w:line="312" w:lineRule="auto"/>
        <w:jc w:val="both"/>
        <w:rPr>
          <w:sz w:val="24"/>
        </w:rPr>
      </w:pPr>
    </w:p>
    <w:p w14:paraId="4F1CA3DC" w14:textId="77777777" w:rsidR="00335149"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18C712A7" w14:textId="77777777" w:rsidR="00335149" w:rsidRDefault="00335149">
      <w:pPr>
        <w:widowControl/>
        <w:spacing w:line="312" w:lineRule="auto"/>
        <w:jc w:val="both"/>
        <w:rPr>
          <w:sz w:val="24"/>
        </w:rPr>
      </w:pPr>
    </w:p>
    <w:p w14:paraId="28236171" w14:textId="77777777" w:rsidR="0033514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705DFE8B" w14:textId="77777777" w:rsidR="00335149" w:rsidRDefault="00335149">
      <w:pPr>
        <w:widowControl/>
        <w:spacing w:line="312" w:lineRule="auto"/>
        <w:jc w:val="both"/>
        <w:rPr>
          <w:sz w:val="24"/>
        </w:rPr>
      </w:pPr>
    </w:p>
    <w:p w14:paraId="60FB1A2C" w14:textId="77777777" w:rsidR="00335149"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1C27F79B" w14:textId="77777777" w:rsidR="00335149" w:rsidRDefault="00335149">
      <w:pPr>
        <w:widowControl/>
        <w:spacing w:line="312" w:lineRule="auto"/>
        <w:jc w:val="both"/>
        <w:rPr>
          <w:sz w:val="24"/>
        </w:rPr>
      </w:pPr>
    </w:p>
    <w:p w14:paraId="4452C52F" w14:textId="77777777" w:rsidR="00335149"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366367AE" w14:textId="77777777" w:rsidR="00335149" w:rsidRDefault="00335149">
      <w:pPr>
        <w:widowControl/>
        <w:spacing w:line="312" w:lineRule="auto"/>
        <w:jc w:val="both"/>
        <w:rPr>
          <w:sz w:val="24"/>
        </w:rPr>
      </w:pPr>
    </w:p>
    <w:p w14:paraId="1E8D3C41" w14:textId="77777777" w:rsidR="00335149"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2B4D4C60" w14:textId="77777777" w:rsidR="00335149" w:rsidRDefault="00335149">
      <w:pPr>
        <w:widowControl/>
        <w:spacing w:line="312" w:lineRule="auto"/>
        <w:jc w:val="both"/>
        <w:rPr>
          <w:sz w:val="24"/>
        </w:rPr>
      </w:pPr>
    </w:p>
    <w:p w14:paraId="4F77D2A5" w14:textId="77777777" w:rsidR="00335149"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42D8E0A1" w14:textId="77777777" w:rsidR="00335149" w:rsidRDefault="00335149">
      <w:pPr>
        <w:widowControl/>
        <w:spacing w:line="312" w:lineRule="auto"/>
        <w:jc w:val="both"/>
        <w:rPr>
          <w:rFonts w:ascii="Times New Roman" w:eastAsia="Times New Roman" w:hAnsi="Times New Roman" w:cs="Times New Roman"/>
          <w:sz w:val="24"/>
        </w:rPr>
      </w:pPr>
    </w:p>
    <w:p w14:paraId="152E4E6B" w14:textId="77777777" w:rsidR="00335149"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2C830EC0" w14:textId="77777777" w:rsidR="00335149" w:rsidRDefault="00335149">
      <w:pPr>
        <w:widowControl/>
        <w:numPr>
          <w:ilvl w:val="0"/>
          <w:numId w:val="1"/>
        </w:numPr>
        <w:spacing w:line="312" w:lineRule="auto"/>
        <w:jc w:val="both"/>
        <w:rPr>
          <w:rFonts w:ascii="Times New Roman" w:eastAsia="Times New Roman" w:hAnsi="Times New Roman" w:cs="Times New Roman"/>
          <w:sz w:val="24"/>
        </w:rPr>
      </w:pPr>
    </w:p>
    <w:p w14:paraId="3AD9B836" w14:textId="77777777" w:rsidR="00335149" w:rsidRDefault="00000000">
      <w:pPr>
        <w:widowControl/>
        <w:spacing w:line="312" w:lineRule="auto"/>
        <w:jc w:val="both"/>
        <w:rPr>
          <w:sz w:val="24"/>
        </w:rPr>
      </w:pPr>
      <w:r>
        <w:rPr>
          <w:b/>
          <w:sz w:val="24"/>
        </w:rPr>
        <w:t xml:space="preserve">I </w:t>
      </w:r>
      <w:r>
        <w:rPr>
          <w:sz w:val="24"/>
        </w:rPr>
        <w:t>- deixar de entregar a documentação exigida para o certame:</w:t>
      </w:r>
    </w:p>
    <w:p w14:paraId="4D7CCF00" w14:textId="77777777" w:rsidR="00335149" w:rsidRDefault="00335149">
      <w:pPr>
        <w:widowControl/>
        <w:spacing w:line="312" w:lineRule="auto"/>
        <w:jc w:val="both"/>
        <w:rPr>
          <w:sz w:val="24"/>
        </w:rPr>
      </w:pPr>
    </w:p>
    <w:p w14:paraId="481E159B" w14:textId="77777777" w:rsidR="00335149"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452FB6A5" w14:textId="77777777" w:rsidR="00335149" w:rsidRDefault="00335149">
      <w:pPr>
        <w:widowControl/>
        <w:spacing w:line="312" w:lineRule="auto"/>
        <w:jc w:val="both"/>
        <w:rPr>
          <w:sz w:val="24"/>
        </w:rPr>
      </w:pPr>
    </w:p>
    <w:p w14:paraId="527EC1E4" w14:textId="77777777" w:rsidR="00335149"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63E11B85" w14:textId="77777777" w:rsidR="00335149" w:rsidRDefault="00335149">
      <w:pPr>
        <w:widowControl/>
        <w:spacing w:line="312" w:lineRule="auto"/>
        <w:jc w:val="both"/>
        <w:rPr>
          <w:sz w:val="24"/>
        </w:rPr>
      </w:pPr>
    </w:p>
    <w:p w14:paraId="4DE9B966" w14:textId="77777777" w:rsidR="00335149" w:rsidRDefault="00000000">
      <w:pPr>
        <w:widowControl/>
        <w:spacing w:line="312" w:lineRule="auto"/>
        <w:jc w:val="both"/>
        <w:rPr>
          <w:sz w:val="24"/>
        </w:rPr>
      </w:pPr>
      <w:r>
        <w:rPr>
          <w:b/>
          <w:sz w:val="24"/>
        </w:rPr>
        <w:t>II</w:t>
      </w:r>
      <w:r>
        <w:rPr>
          <w:sz w:val="24"/>
        </w:rPr>
        <w:t xml:space="preserve"> - fazer declaração falsa ou apresentar documento falso para o certame:</w:t>
      </w:r>
    </w:p>
    <w:p w14:paraId="1A7A501B" w14:textId="77777777" w:rsidR="00335149" w:rsidRDefault="00335149">
      <w:pPr>
        <w:widowControl/>
        <w:spacing w:line="312" w:lineRule="auto"/>
        <w:jc w:val="both"/>
        <w:rPr>
          <w:sz w:val="24"/>
        </w:rPr>
      </w:pPr>
    </w:p>
    <w:p w14:paraId="615FCB50" w14:textId="77777777" w:rsidR="00335149" w:rsidRDefault="00000000">
      <w:pPr>
        <w:widowControl/>
        <w:spacing w:line="312" w:lineRule="auto"/>
        <w:jc w:val="both"/>
        <w:rPr>
          <w:sz w:val="24"/>
        </w:rPr>
      </w:pPr>
      <w:r>
        <w:rPr>
          <w:b/>
          <w:sz w:val="24"/>
        </w:rPr>
        <w:t>a)</w:t>
      </w:r>
      <w:r>
        <w:rPr>
          <w:sz w:val="24"/>
        </w:rPr>
        <w:t xml:space="preserve"> prestar informações falsas; ou</w:t>
      </w:r>
    </w:p>
    <w:p w14:paraId="33079C0C" w14:textId="77777777" w:rsidR="00335149" w:rsidRDefault="00335149">
      <w:pPr>
        <w:widowControl/>
        <w:spacing w:line="312" w:lineRule="auto"/>
        <w:jc w:val="both"/>
        <w:rPr>
          <w:sz w:val="24"/>
        </w:rPr>
      </w:pPr>
    </w:p>
    <w:p w14:paraId="45FA45FC" w14:textId="77777777" w:rsidR="00335149" w:rsidRDefault="00000000">
      <w:pPr>
        <w:widowControl/>
        <w:spacing w:line="312" w:lineRule="auto"/>
        <w:jc w:val="both"/>
        <w:rPr>
          <w:sz w:val="24"/>
        </w:rPr>
      </w:pPr>
      <w:r>
        <w:rPr>
          <w:b/>
          <w:sz w:val="24"/>
        </w:rPr>
        <w:t>b)</w:t>
      </w:r>
      <w:r>
        <w:rPr>
          <w:sz w:val="24"/>
        </w:rPr>
        <w:t xml:space="preserve"> apresentar documentação com informações inverídicas;</w:t>
      </w:r>
    </w:p>
    <w:p w14:paraId="2D5BB548" w14:textId="77777777" w:rsidR="00335149" w:rsidRDefault="00335149">
      <w:pPr>
        <w:widowControl/>
        <w:spacing w:line="312" w:lineRule="auto"/>
        <w:jc w:val="both"/>
        <w:rPr>
          <w:sz w:val="24"/>
        </w:rPr>
      </w:pPr>
    </w:p>
    <w:p w14:paraId="324651BD" w14:textId="77777777" w:rsidR="00335149" w:rsidRDefault="00000000">
      <w:pPr>
        <w:widowControl/>
        <w:spacing w:line="312" w:lineRule="auto"/>
        <w:jc w:val="both"/>
        <w:rPr>
          <w:sz w:val="24"/>
        </w:rPr>
      </w:pPr>
      <w:r>
        <w:rPr>
          <w:b/>
          <w:sz w:val="24"/>
        </w:rPr>
        <w:t xml:space="preserve">III </w:t>
      </w:r>
      <w:r>
        <w:rPr>
          <w:sz w:val="24"/>
        </w:rPr>
        <w:t>- retardar a execução do certame:</w:t>
      </w:r>
    </w:p>
    <w:p w14:paraId="4EBA9D8B" w14:textId="77777777" w:rsidR="00335149" w:rsidRDefault="00335149">
      <w:pPr>
        <w:widowControl/>
        <w:spacing w:line="312" w:lineRule="auto"/>
        <w:jc w:val="both"/>
        <w:rPr>
          <w:sz w:val="24"/>
        </w:rPr>
      </w:pPr>
    </w:p>
    <w:p w14:paraId="683ACE30" w14:textId="77777777" w:rsidR="00335149"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3304E879" w14:textId="77777777" w:rsidR="00335149" w:rsidRDefault="00335149">
      <w:pPr>
        <w:widowControl/>
        <w:spacing w:line="312" w:lineRule="auto"/>
        <w:jc w:val="both"/>
        <w:rPr>
          <w:sz w:val="24"/>
        </w:rPr>
      </w:pPr>
    </w:p>
    <w:p w14:paraId="5E57260C" w14:textId="77777777" w:rsidR="00335149" w:rsidRDefault="00000000">
      <w:pPr>
        <w:widowControl/>
        <w:spacing w:line="312" w:lineRule="auto"/>
        <w:jc w:val="both"/>
        <w:rPr>
          <w:sz w:val="24"/>
        </w:rPr>
      </w:pPr>
      <w:r>
        <w:rPr>
          <w:b/>
          <w:sz w:val="24"/>
        </w:rPr>
        <w:t>b)</w:t>
      </w:r>
      <w:r>
        <w:rPr>
          <w:sz w:val="24"/>
        </w:rPr>
        <w:t xml:space="preserve"> não comprovar os requisitos de habilitação; ou</w:t>
      </w:r>
    </w:p>
    <w:p w14:paraId="505B8E1F" w14:textId="77777777" w:rsidR="00335149" w:rsidRDefault="00335149">
      <w:pPr>
        <w:widowControl/>
        <w:spacing w:line="312" w:lineRule="auto"/>
        <w:jc w:val="both"/>
        <w:rPr>
          <w:sz w:val="24"/>
        </w:rPr>
      </w:pPr>
    </w:p>
    <w:p w14:paraId="63682D73" w14:textId="77777777" w:rsidR="00335149"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2EA48E16" w14:textId="77777777" w:rsidR="00335149" w:rsidRDefault="00335149">
      <w:pPr>
        <w:widowControl/>
        <w:spacing w:line="312" w:lineRule="auto"/>
        <w:jc w:val="both"/>
        <w:rPr>
          <w:sz w:val="24"/>
        </w:rPr>
      </w:pPr>
    </w:p>
    <w:p w14:paraId="79EBBEC0" w14:textId="77777777" w:rsidR="00335149" w:rsidRDefault="00000000">
      <w:pPr>
        <w:widowControl/>
        <w:spacing w:line="312" w:lineRule="auto"/>
        <w:jc w:val="both"/>
        <w:rPr>
          <w:sz w:val="24"/>
        </w:rPr>
      </w:pPr>
      <w:r>
        <w:rPr>
          <w:b/>
          <w:sz w:val="24"/>
        </w:rPr>
        <w:t>IV</w:t>
      </w:r>
      <w:r>
        <w:rPr>
          <w:sz w:val="24"/>
        </w:rPr>
        <w:t xml:space="preserve"> - não mantiver a proposta:</w:t>
      </w:r>
    </w:p>
    <w:p w14:paraId="6401C701" w14:textId="77777777" w:rsidR="00335149" w:rsidRDefault="00335149">
      <w:pPr>
        <w:widowControl/>
        <w:spacing w:line="312" w:lineRule="auto"/>
        <w:jc w:val="both"/>
        <w:rPr>
          <w:sz w:val="24"/>
        </w:rPr>
      </w:pPr>
    </w:p>
    <w:p w14:paraId="333C69ED" w14:textId="77777777" w:rsidR="00335149" w:rsidRDefault="00000000">
      <w:pPr>
        <w:widowControl/>
        <w:spacing w:line="312" w:lineRule="auto"/>
        <w:jc w:val="both"/>
        <w:rPr>
          <w:sz w:val="24"/>
        </w:rPr>
      </w:pPr>
      <w:r>
        <w:rPr>
          <w:b/>
          <w:sz w:val="24"/>
        </w:rPr>
        <w:t>a)</w:t>
      </w:r>
      <w:r>
        <w:rPr>
          <w:sz w:val="24"/>
        </w:rPr>
        <w:t xml:space="preserve"> não enviar a proposta;</w:t>
      </w:r>
    </w:p>
    <w:p w14:paraId="2FB8668A" w14:textId="77777777" w:rsidR="00335149" w:rsidRDefault="00335149">
      <w:pPr>
        <w:widowControl/>
        <w:spacing w:line="312" w:lineRule="auto"/>
        <w:jc w:val="both"/>
        <w:rPr>
          <w:sz w:val="24"/>
        </w:rPr>
      </w:pPr>
    </w:p>
    <w:p w14:paraId="504293E0" w14:textId="77777777" w:rsidR="00335149" w:rsidRDefault="00000000">
      <w:pPr>
        <w:widowControl/>
        <w:spacing w:line="312" w:lineRule="auto"/>
        <w:jc w:val="both"/>
        <w:rPr>
          <w:sz w:val="24"/>
        </w:rPr>
      </w:pPr>
      <w:r>
        <w:rPr>
          <w:b/>
          <w:sz w:val="24"/>
        </w:rPr>
        <w:t>b)</w:t>
      </w:r>
      <w:r>
        <w:rPr>
          <w:sz w:val="24"/>
        </w:rPr>
        <w:t xml:space="preserve"> recusar-se a enviar o detalhamento da proposta quando exigível;</w:t>
      </w:r>
    </w:p>
    <w:p w14:paraId="252FC6C1" w14:textId="77777777" w:rsidR="00335149" w:rsidRDefault="00335149">
      <w:pPr>
        <w:widowControl/>
        <w:spacing w:line="312" w:lineRule="auto"/>
        <w:jc w:val="both"/>
        <w:rPr>
          <w:sz w:val="24"/>
        </w:rPr>
      </w:pPr>
    </w:p>
    <w:p w14:paraId="34E88D71" w14:textId="77777777" w:rsidR="00335149"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5886EBC9" w14:textId="77777777" w:rsidR="00335149" w:rsidRDefault="00335149">
      <w:pPr>
        <w:widowControl/>
        <w:spacing w:line="312" w:lineRule="auto"/>
        <w:jc w:val="both"/>
        <w:rPr>
          <w:sz w:val="24"/>
        </w:rPr>
      </w:pPr>
    </w:p>
    <w:p w14:paraId="4B105FA7" w14:textId="77777777" w:rsidR="00335149" w:rsidRDefault="00000000">
      <w:pPr>
        <w:widowControl/>
        <w:spacing w:line="312" w:lineRule="auto"/>
        <w:jc w:val="both"/>
        <w:rPr>
          <w:sz w:val="24"/>
        </w:rPr>
      </w:pPr>
      <w:r>
        <w:rPr>
          <w:b/>
          <w:sz w:val="24"/>
        </w:rPr>
        <w:t>d)</w:t>
      </w:r>
      <w:r>
        <w:rPr>
          <w:sz w:val="24"/>
        </w:rPr>
        <w:t xml:space="preserve"> deixar de apresentar amostra; e</w:t>
      </w:r>
    </w:p>
    <w:p w14:paraId="4E325725" w14:textId="77777777" w:rsidR="00335149" w:rsidRDefault="00335149">
      <w:pPr>
        <w:widowControl/>
        <w:spacing w:line="312" w:lineRule="auto"/>
        <w:jc w:val="both"/>
        <w:rPr>
          <w:sz w:val="24"/>
        </w:rPr>
      </w:pPr>
    </w:p>
    <w:p w14:paraId="7C45F93C" w14:textId="77777777" w:rsidR="00335149" w:rsidRDefault="00000000">
      <w:pPr>
        <w:widowControl/>
        <w:spacing w:line="312" w:lineRule="auto"/>
        <w:jc w:val="both"/>
        <w:rPr>
          <w:sz w:val="24"/>
        </w:rPr>
      </w:pPr>
      <w:r>
        <w:rPr>
          <w:b/>
          <w:sz w:val="24"/>
        </w:rPr>
        <w:t xml:space="preserve">V </w:t>
      </w:r>
      <w:r>
        <w:rPr>
          <w:sz w:val="24"/>
        </w:rPr>
        <w:t>- comportar-se de maneira inidônea ou praticar ato lesivo previsto no art. 5º da Lei Federal nº 12.846, de 1º de agosto de 2013:</w:t>
      </w:r>
    </w:p>
    <w:p w14:paraId="237767FD" w14:textId="77777777" w:rsidR="00335149" w:rsidRDefault="00335149">
      <w:pPr>
        <w:widowControl/>
        <w:spacing w:line="312" w:lineRule="auto"/>
        <w:jc w:val="both"/>
        <w:rPr>
          <w:sz w:val="24"/>
        </w:rPr>
      </w:pPr>
    </w:p>
    <w:p w14:paraId="36DD0BAF" w14:textId="77777777" w:rsidR="00335149"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591609F2" w14:textId="77777777" w:rsidR="00335149" w:rsidRDefault="00335149">
      <w:pPr>
        <w:widowControl/>
        <w:spacing w:line="312" w:lineRule="auto"/>
        <w:jc w:val="both"/>
        <w:rPr>
          <w:sz w:val="24"/>
        </w:rPr>
      </w:pPr>
    </w:p>
    <w:p w14:paraId="3D886CCB" w14:textId="77777777" w:rsidR="00335149" w:rsidRDefault="00000000">
      <w:pPr>
        <w:widowControl/>
        <w:spacing w:line="312" w:lineRule="auto"/>
        <w:jc w:val="both"/>
        <w:rPr>
          <w:sz w:val="24"/>
        </w:rPr>
      </w:pPr>
      <w:r>
        <w:rPr>
          <w:b/>
          <w:sz w:val="24"/>
        </w:rPr>
        <w:t>b)</w:t>
      </w:r>
      <w:r>
        <w:rPr>
          <w:sz w:val="24"/>
        </w:rPr>
        <w:t xml:space="preserve"> agir em conluio ou em desconformidade com a lei;</w:t>
      </w:r>
    </w:p>
    <w:p w14:paraId="35C28675" w14:textId="77777777" w:rsidR="00335149" w:rsidRDefault="00335149">
      <w:pPr>
        <w:widowControl/>
        <w:spacing w:line="312" w:lineRule="auto"/>
        <w:jc w:val="both"/>
        <w:rPr>
          <w:sz w:val="24"/>
        </w:rPr>
      </w:pPr>
    </w:p>
    <w:p w14:paraId="02AD00C3" w14:textId="77777777" w:rsidR="00335149" w:rsidRDefault="00000000">
      <w:pPr>
        <w:widowControl/>
        <w:spacing w:line="312" w:lineRule="auto"/>
        <w:jc w:val="both"/>
        <w:rPr>
          <w:sz w:val="24"/>
        </w:rPr>
      </w:pPr>
      <w:r>
        <w:rPr>
          <w:b/>
          <w:sz w:val="24"/>
        </w:rPr>
        <w:t>c)</w:t>
      </w:r>
      <w:r>
        <w:rPr>
          <w:sz w:val="24"/>
        </w:rPr>
        <w:t xml:space="preserve"> induzir deliberadamente a erro no julgamento;</w:t>
      </w:r>
    </w:p>
    <w:p w14:paraId="4202EC8A" w14:textId="77777777" w:rsidR="00335149" w:rsidRDefault="00335149">
      <w:pPr>
        <w:widowControl/>
        <w:spacing w:line="312" w:lineRule="auto"/>
        <w:jc w:val="both"/>
        <w:rPr>
          <w:sz w:val="24"/>
        </w:rPr>
      </w:pPr>
    </w:p>
    <w:p w14:paraId="053950B7" w14:textId="77777777" w:rsidR="00335149" w:rsidRDefault="00000000">
      <w:pPr>
        <w:widowControl/>
        <w:spacing w:line="312" w:lineRule="auto"/>
        <w:jc w:val="both"/>
        <w:rPr>
          <w:sz w:val="24"/>
        </w:rPr>
      </w:pPr>
      <w:r>
        <w:rPr>
          <w:b/>
          <w:sz w:val="24"/>
        </w:rPr>
        <w:t>d)</w:t>
      </w:r>
      <w:r>
        <w:rPr>
          <w:sz w:val="24"/>
        </w:rPr>
        <w:t xml:space="preserve"> apresentar amostra falsificada ou deteriorada; ou</w:t>
      </w:r>
    </w:p>
    <w:p w14:paraId="02DA3A27" w14:textId="77777777" w:rsidR="00335149" w:rsidRDefault="00335149">
      <w:pPr>
        <w:widowControl/>
        <w:spacing w:line="312" w:lineRule="auto"/>
        <w:jc w:val="both"/>
        <w:rPr>
          <w:sz w:val="24"/>
        </w:rPr>
      </w:pPr>
    </w:p>
    <w:p w14:paraId="08F58A17" w14:textId="77777777" w:rsidR="00335149"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4EBF565E" w14:textId="77777777" w:rsidR="00335149" w:rsidRDefault="00335149">
      <w:pPr>
        <w:widowControl/>
        <w:spacing w:line="312" w:lineRule="auto"/>
        <w:jc w:val="both"/>
        <w:rPr>
          <w:sz w:val="24"/>
        </w:rPr>
      </w:pPr>
    </w:p>
    <w:p w14:paraId="1D6145F5" w14:textId="77777777" w:rsidR="00335149"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37C58F30" w14:textId="77777777" w:rsidR="00335149" w:rsidRDefault="00335149">
      <w:pPr>
        <w:widowControl/>
        <w:spacing w:line="312" w:lineRule="auto"/>
        <w:jc w:val="both"/>
        <w:rPr>
          <w:sz w:val="24"/>
        </w:rPr>
      </w:pPr>
    </w:p>
    <w:p w14:paraId="3112ED58" w14:textId="77777777" w:rsidR="00335149"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3E2818B1" w14:textId="77777777" w:rsidR="00335149" w:rsidRDefault="00335149">
      <w:pPr>
        <w:widowControl/>
        <w:spacing w:line="312" w:lineRule="auto"/>
        <w:jc w:val="both"/>
        <w:rPr>
          <w:sz w:val="24"/>
        </w:rPr>
      </w:pPr>
    </w:p>
    <w:p w14:paraId="23482255" w14:textId="77777777" w:rsidR="00335149"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2159DD2A" w14:textId="77777777" w:rsidR="00335149" w:rsidRDefault="00335149">
      <w:pPr>
        <w:widowControl/>
        <w:spacing w:line="312" w:lineRule="auto"/>
        <w:jc w:val="both"/>
        <w:rPr>
          <w:sz w:val="24"/>
        </w:rPr>
      </w:pPr>
    </w:p>
    <w:p w14:paraId="0F865646" w14:textId="77777777" w:rsidR="00335149"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2FA86FE1" w14:textId="77777777" w:rsidR="00335149" w:rsidRDefault="00335149">
      <w:pPr>
        <w:widowControl/>
        <w:spacing w:line="312" w:lineRule="auto"/>
        <w:jc w:val="both"/>
        <w:rPr>
          <w:sz w:val="24"/>
        </w:rPr>
      </w:pPr>
    </w:p>
    <w:p w14:paraId="6BD8EA45" w14:textId="77777777" w:rsidR="00335149" w:rsidRDefault="00000000">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7BA0499B" w14:textId="77777777" w:rsidR="00335149" w:rsidRDefault="00335149">
      <w:pPr>
        <w:widowControl/>
        <w:spacing w:line="312" w:lineRule="auto"/>
        <w:jc w:val="both"/>
        <w:rPr>
          <w:sz w:val="24"/>
        </w:rPr>
      </w:pPr>
    </w:p>
    <w:p w14:paraId="4F34B8EB" w14:textId="77777777" w:rsidR="00335149"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34A6E1B8" w14:textId="77777777" w:rsidR="00335149" w:rsidRDefault="00335149">
      <w:pPr>
        <w:widowControl/>
        <w:spacing w:line="312" w:lineRule="auto"/>
        <w:jc w:val="both"/>
        <w:rPr>
          <w:sz w:val="24"/>
        </w:rPr>
      </w:pPr>
    </w:p>
    <w:p w14:paraId="012E1B3A" w14:textId="77777777" w:rsidR="00335149" w:rsidRDefault="00000000">
      <w:pPr>
        <w:widowControl/>
        <w:spacing w:line="312" w:lineRule="auto"/>
        <w:jc w:val="both"/>
        <w:rPr>
          <w:sz w:val="24"/>
        </w:rPr>
      </w:pPr>
      <w:r>
        <w:rPr>
          <w:b/>
          <w:sz w:val="24"/>
        </w:rPr>
        <w:lastRenderedPageBreak/>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60D72934" w14:textId="77777777" w:rsidR="00335149" w:rsidRDefault="00335149">
      <w:pPr>
        <w:widowControl/>
        <w:spacing w:line="312" w:lineRule="auto"/>
        <w:jc w:val="both"/>
        <w:rPr>
          <w:sz w:val="24"/>
        </w:rPr>
      </w:pPr>
    </w:p>
    <w:p w14:paraId="3954A561" w14:textId="77777777" w:rsidR="00335149"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7F595858" w14:textId="77777777" w:rsidR="00335149" w:rsidRDefault="00335149">
      <w:pPr>
        <w:widowControl/>
        <w:spacing w:line="312" w:lineRule="auto"/>
        <w:jc w:val="both"/>
        <w:rPr>
          <w:sz w:val="24"/>
        </w:rPr>
      </w:pPr>
    </w:p>
    <w:p w14:paraId="219F2D91" w14:textId="77777777" w:rsidR="00335149"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72A3E86B" w14:textId="77777777" w:rsidR="00335149" w:rsidRDefault="00335149">
      <w:pPr>
        <w:widowControl/>
        <w:spacing w:line="312" w:lineRule="auto"/>
        <w:jc w:val="both"/>
        <w:rPr>
          <w:sz w:val="24"/>
        </w:rPr>
      </w:pPr>
    </w:p>
    <w:p w14:paraId="15183B6C" w14:textId="77777777" w:rsidR="00335149"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5DAC5D19" w14:textId="77777777" w:rsidR="00335149" w:rsidRDefault="00335149">
      <w:pPr>
        <w:widowControl/>
        <w:spacing w:line="312" w:lineRule="auto"/>
        <w:jc w:val="both"/>
        <w:rPr>
          <w:sz w:val="24"/>
        </w:rPr>
      </w:pPr>
    </w:p>
    <w:p w14:paraId="387C7122" w14:textId="77777777" w:rsidR="00335149"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190CF228" w14:textId="77777777" w:rsidR="00335149" w:rsidRDefault="00335149">
      <w:pPr>
        <w:widowControl/>
        <w:spacing w:line="312" w:lineRule="auto"/>
        <w:jc w:val="both"/>
        <w:rPr>
          <w:sz w:val="24"/>
        </w:rPr>
      </w:pPr>
    </w:p>
    <w:p w14:paraId="20B2A2FA" w14:textId="77777777" w:rsidR="00335149"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00231E60" w14:textId="77777777" w:rsidR="00335149" w:rsidRDefault="00335149">
      <w:pPr>
        <w:widowControl/>
        <w:spacing w:line="312" w:lineRule="auto"/>
        <w:jc w:val="both"/>
        <w:rPr>
          <w:sz w:val="24"/>
        </w:rPr>
      </w:pPr>
    </w:p>
    <w:p w14:paraId="5E50FC46" w14:textId="77777777" w:rsidR="00335149" w:rsidRDefault="00000000">
      <w:pPr>
        <w:widowControl/>
        <w:spacing w:line="312" w:lineRule="auto"/>
        <w:jc w:val="both"/>
        <w:rPr>
          <w:b/>
          <w:sz w:val="24"/>
        </w:rPr>
      </w:pPr>
      <w:r>
        <w:rPr>
          <w:b/>
          <w:sz w:val="24"/>
        </w:rPr>
        <w:t>12 - DO FORO</w:t>
      </w:r>
    </w:p>
    <w:p w14:paraId="63EAFA7F" w14:textId="77777777" w:rsidR="00335149" w:rsidRDefault="00335149">
      <w:pPr>
        <w:widowControl/>
        <w:spacing w:line="312" w:lineRule="auto"/>
        <w:jc w:val="both"/>
        <w:rPr>
          <w:rFonts w:ascii="Times New Roman" w:eastAsia="Times New Roman" w:hAnsi="Times New Roman" w:cs="Times New Roman"/>
          <w:sz w:val="24"/>
        </w:rPr>
      </w:pPr>
    </w:p>
    <w:p w14:paraId="4898C609" w14:textId="77777777" w:rsidR="00335149"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27F21054" w14:textId="77777777" w:rsidR="00335149" w:rsidRDefault="00335149">
      <w:pPr>
        <w:widowControl/>
        <w:spacing w:line="312" w:lineRule="auto"/>
        <w:jc w:val="both"/>
        <w:rPr>
          <w:sz w:val="24"/>
        </w:rPr>
      </w:pPr>
    </w:p>
    <w:p w14:paraId="0C691DD1" w14:textId="77777777" w:rsidR="00335149" w:rsidRDefault="00000000">
      <w:pPr>
        <w:widowControl/>
        <w:spacing w:line="312" w:lineRule="auto"/>
        <w:jc w:val="both"/>
        <w:rPr>
          <w:b/>
          <w:sz w:val="24"/>
        </w:rPr>
      </w:pPr>
      <w:r>
        <w:rPr>
          <w:b/>
          <w:sz w:val="24"/>
        </w:rPr>
        <w:t>13 - DOS ANEXOS</w:t>
      </w:r>
    </w:p>
    <w:p w14:paraId="37A9905A" w14:textId="77777777" w:rsidR="00335149" w:rsidRDefault="00335149">
      <w:pPr>
        <w:widowControl/>
        <w:spacing w:line="312" w:lineRule="auto"/>
        <w:jc w:val="both"/>
        <w:rPr>
          <w:rFonts w:ascii="Times New Roman" w:eastAsia="Times New Roman" w:hAnsi="Times New Roman" w:cs="Times New Roman"/>
          <w:sz w:val="24"/>
        </w:rPr>
      </w:pPr>
    </w:p>
    <w:p w14:paraId="7F1393B9" w14:textId="77777777" w:rsidR="00335149" w:rsidRDefault="00000000">
      <w:pPr>
        <w:widowControl/>
        <w:spacing w:line="312" w:lineRule="auto"/>
        <w:jc w:val="both"/>
        <w:rPr>
          <w:sz w:val="24"/>
        </w:rPr>
      </w:pPr>
      <w:r>
        <w:rPr>
          <w:b/>
          <w:sz w:val="24"/>
        </w:rPr>
        <w:t>13.1</w:t>
      </w:r>
      <w:r>
        <w:rPr>
          <w:sz w:val="24"/>
        </w:rPr>
        <w:t xml:space="preserve"> – Fazem parte integrante deste edital os anexos abaixo:</w:t>
      </w:r>
    </w:p>
    <w:p w14:paraId="2D1727E7" w14:textId="77777777" w:rsidR="00335149" w:rsidRDefault="00335149">
      <w:pPr>
        <w:widowControl/>
        <w:spacing w:line="312" w:lineRule="auto"/>
        <w:jc w:val="both"/>
        <w:rPr>
          <w:sz w:val="24"/>
        </w:rPr>
      </w:pPr>
    </w:p>
    <w:p w14:paraId="6C62A0F5" w14:textId="77777777" w:rsidR="00335149" w:rsidRDefault="00000000">
      <w:pPr>
        <w:widowControl/>
        <w:spacing w:line="312" w:lineRule="auto"/>
        <w:jc w:val="both"/>
        <w:rPr>
          <w:sz w:val="24"/>
        </w:rPr>
      </w:pPr>
      <w:r>
        <w:rPr>
          <w:b/>
          <w:sz w:val="24"/>
        </w:rPr>
        <w:t>a)</w:t>
      </w:r>
      <w:r>
        <w:rPr>
          <w:sz w:val="24"/>
        </w:rPr>
        <w:t xml:space="preserve"> Anexo I –  2.2 Termo de Referência e Estudo Técnico Preliminar.</w:t>
      </w:r>
    </w:p>
    <w:p w14:paraId="1EC5C141" w14:textId="77777777" w:rsidR="00335149" w:rsidRDefault="00335149">
      <w:pPr>
        <w:widowControl/>
        <w:spacing w:line="312" w:lineRule="auto"/>
        <w:jc w:val="both"/>
        <w:rPr>
          <w:rFonts w:ascii="Times New Roman" w:eastAsia="Times New Roman" w:hAnsi="Times New Roman" w:cs="Times New Roman"/>
          <w:sz w:val="24"/>
        </w:rPr>
      </w:pPr>
    </w:p>
    <w:p w14:paraId="2393A3F8" w14:textId="77777777" w:rsidR="00335149" w:rsidRDefault="00000000">
      <w:pPr>
        <w:widowControl/>
        <w:spacing w:line="312" w:lineRule="auto"/>
        <w:jc w:val="both"/>
        <w:rPr>
          <w:sz w:val="24"/>
        </w:rPr>
      </w:pPr>
      <w:r>
        <w:rPr>
          <w:b/>
          <w:sz w:val="24"/>
        </w:rPr>
        <w:t>b)</w:t>
      </w:r>
      <w:r>
        <w:rPr>
          <w:sz w:val="24"/>
        </w:rPr>
        <w:t xml:space="preserve"> Anexo II – 5.7 - Dos Representantes e via de comunicação:</w:t>
      </w:r>
    </w:p>
    <w:p w14:paraId="72063443" w14:textId="77777777" w:rsidR="00335149" w:rsidRDefault="00335149">
      <w:pPr>
        <w:widowControl/>
        <w:spacing w:line="312" w:lineRule="auto"/>
        <w:jc w:val="both"/>
        <w:rPr>
          <w:sz w:val="24"/>
        </w:rPr>
      </w:pPr>
    </w:p>
    <w:p w14:paraId="730FE001" w14:textId="77777777" w:rsidR="00335149"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43117555" w14:textId="77777777" w:rsidR="00335149" w:rsidRDefault="00000000">
      <w:pPr>
        <w:widowControl/>
        <w:spacing w:line="312" w:lineRule="auto"/>
        <w:jc w:val="both"/>
        <w:rPr>
          <w:sz w:val="24"/>
        </w:rPr>
      </w:pPr>
      <w:r>
        <w:rPr>
          <w:sz w:val="24"/>
        </w:rPr>
        <w:lastRenderedPageBreak/>
        <w:t>c.1) Anexo III.1 – 5.4.1.1</w:t>
      </w:r>
    </w:p>
    <w:p w14:paraId="0FCF182C" w14:textId="77777777" w:rsidR="00335149" w:rsidRDefault="00000000">
      <w:pPr>
        <w:widowControl/>
        <w:spacing w:line="312" w:lineRule="auto"/>
        <w:jc w:val="both"/>
        <w:rPr>
          <w:sz w:val="24"/>
        </w:rPr>
      </w:pPr>
      <w:r>
        <w:rPr>
          <w:sz w:val="24"/>
        </w:rPr>
        <w:t>c.2) Anexo III.2 – 5.4.1.2</w:t>
      </w:r>
    </w:p>
    <w:p w14:paraId="16DEFEBE" w14:textId="77777777" w:rsidR="00335149" w:rsidRDefault="00000000">
      <w:pPr>
        <w:widowControl/>
        <w:spacing w:line="312" w:lineRule="auto"/>
        <w:jc w:val="both"/>
        <w:rPr>
          <w:sz w:val="24"/>
        </w:rPr>
      </w:pPr>
      <w:r>
        <w:rPr>
          <w:sz w:val="24"/>
        </w:rPr>
        <w:t>c.3) Anexo III.3 – 5.4.2.4</w:t>
      </w:r>
    </w:p>
    <w:p w14:paraId="03DF7FB1" w14:textId="77777777" w:rsidR="00335149" w:rsidRDefault="00335149">
      <w:pPr>
        <w:widowControl/>
        <w:spacing w:line="312" w:lineRule="auto"/>
        <w:jc w:val="both"/>
        <w:rPr>
          <w:sz w:val="24"/>
        </w:rPr>
      </w:pPr>
    </w:p>
    <w:p w14:paraId="30325369" w14:textId="77777777" w:rsidR="00335149" w:rsidRDefault="00000000">
      <w:pPr>
        <w:widowControl/>
        <w:spacing w:line="312" w:lineRule="auto"/>
        <w:jc w:val="both"/>
        <w:rPr>
          <w:sz w:val="24"/>
        </w:rPr>
      </w:pPr>
      <w:r>
        <w:rPr>
          <w:b/>
          <w:sz w:val="24"/>
        </w:rPr>
        <w:t>d)</w:t>
      </w:r>
      <w:r>
        <w:rPr>
          <w:sz w:val="24"/>
        </w:rPr>
        <w:t xml:space="preserve"> Anexo IV – 5.5.2 – Da Proposta de Preço</w:t>
      </w:r>
    </w:p>
    <w:p w14:paraId="15B6C022" w14:textId="77777777" w:rsidR="00335149" w:rsidRDefault="00335149">
      <w:pPr>
        <w:widowControl/>
        <w:spacing w:line="312" w:lineRule="auto"/>
        <w:jc w:val="both"/>
        <w:rPr>
          <w:sz w:val="24"/>
        </w:rPr>
      </w:pPr>
    </w:p>
    <w:p w14:paraId="1EF59BCA" w14:textId="77777777" w:rsidR="00335149"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4F665A24" w14:textId="77777777" w:rsidR="00335149" w:rsidRDefault="00335149">
      <w:pPr>
        <w:widowControl/>
        <w:spacing w:line="312" w:lineRule="auto"/>
        <w:jc w:val="both"/>
        <w:rPr>
          <w:sz w:val="24"/>
        </w:rPr>
      </w:pPr>
    </w:p>
    <w:p w14:paraId="249CF50A" w14:textId="77777777" w:rsidR="00335149"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347151EE" w14:textId="77777777" w:rsidR="00335149" w:rsidRDefault="00335149">
      <w:pPr>
        <w:widowControl/>
        <w:spacing w:line="312" w:lineRule="auto"/>
        <w:jc w:val="both"/>
        <w:rPr>
          <w:sz w:val="24"/>
        </w:rPr>
      </w:pPr>
    </w:p>
    <w:p w14:paraId="7A60F45E" w14:textId="77777777" w:rsidR="00335149" w:rsidRDefault="00000000">
      <w:pPr>
        <w:widowControl/>
        <w:spacing w:line="312" w:lineRule="auto"/>
        <w:jc w:val="both"/>
        <w:rPr>
          <w:sz w:val="24"/>
        </w:rPr>
      </w:pPr>
      <w:r>
        <w:rPr>
          <w:b/>
          <w:sz w:val="24"/>
        </w:rPr>
        <w:t>g)</w:t>
      </w:r>
      <w:r>
        <w:rPr>
          <w:sz w:val="24"/>
        </w:rPr>
        <w:t xml:space="preserve"> Anexo VII – 9.1.1 – Da minuta de Contrato</w:t>
      </w:r>
    </w:p>
    <w:p w14:paraId="748BC357" w14:textId="77777777" w:rsidR="00335149" w:rsidRDefault="00335149">
      <w:pPr>
        <w:widowControl/>
        <w:spacing w:line="312" w:lineRule="auto"/>
        <w:jc w:val="both"/>
        <w:rPr>
          <w:sz w:val="24"/>
        </w:rPr>
      </w:pPr>
    </w:p>
    <w:p w14:paraId="30D1D0ED" w14:textId="77777777" w:rsidR="00335149"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7C48D25C" w14:textId="77777777" w:rsidR="00335149" w:rsidRDefault="00335149">
      <w:pPr>
        <w:widowControl/>
        <w:spacing w:line="312" w:lineRule="auto"/>
        <w:jc w:val="both"/>
        <w:rPr>
          <w:sz w:val="24"/>
        </w:rPr>
      </w:pPr>
    </w:p>
    <w:p w14:paraId="10BB1174" w14:textId="77777777" w:rsidR="00335149"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739956B2" w14:textId="77777777" w:rsidR="00335149" w:rsidRDefault="00000000">
      <w:pPr>
        <w:widowControl/>
        <w:spacing w:line="312" w:lineRule="auto"/>
        <w:jc w:val="both"/>
        <w:rPr>
          <w:sz w:val="24"/>
        </w:rPr>
      </w:pPr>
      <w:r>
        <w:rPr>
          <w:sz w:val="24"/>
        </w:rPr>
        <w:t xml:space="preserve"> </w:t>
      </w:r>
    </w:p>
    <w:p w14:paraId="5C9FD669" w14:textId="77777777" w:rsidR="00335149" w:rsidRDefault="00335149">
      <w:pPr>
        <w:widowControl/>
        <w:spacing w:line="312" w:lineRule="auto"/>
        <w:jc w:val="both"/>
        <w:rPr>
          <w:sz w:val="24"/>
        </w:rPr>
      </w:pPr>
    </w:p>
    <w:p w14:paraId="7AF15BC6" w14:textId="77777777" w:rsidR="00335149" w:rsidRDefault="00335149">
      <w:pPr>
        <w:widowControl/>
        <w:spacing w:line="312" w:lineRule="auto"/>
        <w:jc w:val="both"/>
        <w:rPr>
          <w:sz w:val="24"/>
        </w:rPr>
      </w:pPr>
    </w:p>
    <w:p w14:paraId="185AAEC6" w14:textId="77E6492E" w:rsidR="00335149" w:rsidRDefault="00000000">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Taguaí-SP</w:t>
      </w:r>
      <w:r w:rsidR="00C705CD">
        <w:rPr>
          <w:sz w:val="24"/>
        </w:rPr>
        <w:t>, 5 de dezembro de 2024.</w:t>
      </w:r>
    </w:p>
    <w:p w14:paraId="69EF8E83" w14:textId="77777777" w:rsidR="00335149" w:rsidRDefault="00335149">
      <w:pPr>
        <w:widowControl/>
        <w:spacing w:line="312" w:lineRule="auto"/>
        <w:jc w:val="both"/>
        <w:rPr>
          <w:rFonts w:ascii="Times New Roman" w:eastAsia="Times New Roman" w:hAnsi="Times New Roman" w:cs="Times New Roman"/>
          <w:sz w:val="24"/>
          <w:shd w:val="clear" w:color="auto" w:fill="00FF00"/>
        </w:rPr>
      </w:pPr>
    </w:p>
    <w:p w14:paraId="263B145A" w14:textId="77777777" w:rsidR="00335149" w:rsidRDefault="00335149">
      <w:pPr>
        <w:widowControl/>
        <w:spacing w:line="312" w:lineRule="auto"/>
        <w:jc w:val="both"/>
        <w:rPr>
          <w:rFonts w:ascii="Times New Roman" w:eastAsia="Times New Roman" w:hAnsi="Times New Roman" w:cs="Times New Roman"/>
          <w:sz w:val="24"/>
          <w:shd w:val="clear" w:color="auto" w:fill="00FF00"/>
        </w:rPr>
      </w:pPr>
    </w:p>
    <w:p w14:paraId="43889597" w14:textId="77777777" w:rsidR="00335149" w:rsidRDefault="00335149">
      <w:pPr>
        <w:widowControl/>
        <w:spacing w:line="312" w:lineRule="auto"/>
        <w:jc w:val="both"/>
        <w:rPr>
          <w:rFonts w:ascii="Times New Roman" w:eastAsia="Times New Roman" w:hAnsi="Times New Roman" w:cs="Times New Roman"/>
          <w:sz w:val="24"/>
          <w:shd w:val="clear" w:color="auto" w:fill="00FF00"/>
        </w:rPr>
      </w:pPr>
    </w:p>
    <w:p w14:paraId="69DF93FA" w14:textId="77777777" w:rsidR="00335149" w:rsidRDefault="00335149">
      <w:pPr>
        <w:widowControl/>
        <w:spacing w:line="312" w:lineRule="auto"/>
        <w:jc w:val="center"/>
        <w:rPr>
          <w:rFonts w:ascii="Times New Roman" w:eastAsia="Times New Roman" w:hAnsi="Times New Roman" w:cs="Times New Roman"/>
          <w:sz w:val="24"/>
        </w:rPr>
      </w:pPr>
    </w:p>
    <w:p w14:paraId="413CBAA8" w14:textId="77777777" w:rsidR="00335149" w:rsidRDefault="00000000">
      <w:pPr>
        <w:widowControl/>
        <w:spacing w:line="312" w:lineRule="auto"/>
        <w:jc w:val="center"/>
        <w:rPr>
          <w:sz w:val="24"/>
        </w:rPr>
      </w:pPr>
      <w:r>
        <w:rPr>
          <w:sz w:val="24"/>
        </w:rPr>
        <w:t>EDER CARLOS FOGAÇA DA CRUZ</w:t>
      </w:r>
    </w:p>
    <w:p w14:paraId="51D19AE4" w14:textId="77777777" w:rsidR="00335149" w:rsidRDefault="00000000">
      <w:pPr>
        <w:widowControl/>
        <w:spacing w:line="312" w:lineRule="auto"/>
        <w:jc w:val="center"/>
        <w:rPr>
          <w:sz w:val="24"/>
        </w:rPr>
      </w:pPr>
      <w:r>
        <w:rPr>
          <w:sz w:val="24"/>
        </w:rPr>
        <w:t>PREFEITO MUNICIPAL</w:t>
      </w:r>
    </w:p>
    <w:p w14:paraId="71301130" w14:textId="77777777" w:rsidR="00335149" w:rsidRDefault="00335149">
      <w:pPr>
        <w:widowControl/>
        <w:spacing w:line="312" w:lineRule="auto"/>
        <w:jc w:val="center"/>
        <w:rPr>
          <w:rFonts w:ascii="Times New Roman" w:eastAsia="Times New Roman" w:hAnsi="Times New Roman" w:cs="Times New Roman"/>
          <w:sz w:val="24"/>
        </w:rPr>
      </w:pPr>
    </w:p>
    <w:p w14:paraId="5C106203" w14:textId="77777777" w:rsidR="00335149" w:rsidRDefault="00335149">
      <w:pPr>
        <w:widowControl/>
        <w:spacing w:line="312" w:lineRule="auto"/>
        <w:jc w:val="both"/>
        <w:rPr>
          <w:rFonts w:ascii="Times New Roman" w:eastAsia="Times New Roman" w:hAnsi="Times New Roman" w:cs="Times New Roman"/>
          <w:sz w:val="24"/>
        </w:rPr>
      </w:pPr>
    </w:p>
    <w:p w14:paraId="7B8CE56D" w14:textId="77777777" w:rsidR="00335149" w:rsidRDefault="00335149">
      <w:pPr>
        <w:widowControl/>
        <w:spacing w:line="312" w:lineRule="auto"/>
        <w:jc w:val="both"/>
        <w:rPr>
          <w:rFonts w:ascii="Times New Roman" w:eastAsia="Times New Roman" w:hAnsi="Times New Roman" w:cs="Times New Roman"/>
          <w:sz w:val="24"/>
        </w:rPr>
      </w:pPr>
    </w:p>
    <w:p w14:paraId="674A8CB8" w14:textId="77777777" w:rsidR="00335149" w:rsidRDefault="00335149">
      <w:pPr>
        <w:widowControl/>
        <w:spacing w:line="312" w:lineRule="auto"/>
        <w:jc w:val="both"/>
        <w:rPr>
          <w:rFonts w:ascii="Times New Roman" w:eastAsia="Times New Roman" w:hAnsi="Times New Roman" w:cs="Times New Roman"/>
          <w:sz w:val="24"/>
        </w:rPr>
      </w:pPr>
    </w:p>
    <w:p w14:paraId="32054E14" w14:textId="77777777" w:rsidR="00335149" w:rsidRDefault="00335149">
      <w:pPr>
        <w:widowControl/>
        <w:spacing w:line="312" w:lineRule="auto"/>
        <w:jc w:val="both"/>
        <w:rPr>
          <w:rFonts w:ascii="Times New Roman" w:eastAsia="Times New Roman" w:hAnsi="Times New Roman" w:cs="Times New Roman"/>
          <w:sz w:val="24"/>
        </w:rPr>
      </w:pPr>
    </w:p>
    <w:p w14:paraId="109129F0" w14:textId="77777777" w:rsidR="00335149" w:rsidRDefault="00335149">
      <w:pPr>
        <w:widowControl/>
        <w:spacing w:line="312" w:lineRule="auto"/>
        <w:jc w:val="both"/>
        <w:rPr>
          <w:rFonts w:ascii="Times New Roman" w:eastAsia="Times New Roman" w:hAnsi="Times New Roman" w:cs="Times New Roman"/>
          <w:sz w:val="24"/>
        </w:rPr>
      </w:pPr>
    </w:p>
    <w:p w14:paraId="2C029968" w14:textId="77777777" w:rsidR="00335149" w:rsidRDefault="00335149">
      <w:pPr>
        <w:widowControl/>
        <w:spacing w:line="312" w:lineRule="auto"/>
        <w:jc w:val="both"/>
        <w:rPr>
          <w:rFonts w:ascii="Times New Roman" w:eastAsia="Times New Roman" w:hAnsi="Times New Roman" w:cs="Times New Roman"/>
          <w:sz w:val="24"/>
        </w:rPr>
      </w:pPr>
    </w:p>
    <w:p w14:paraId="7AC3ED9D" w14:textId="77777777" w:rsidR="00335149" w:rsidRDefault="00335149">
      <w:pPr>
        <w:widowControl/>
        <w:spacing w:line="312" w:lineRule="auto"/>
        <w:jc w:val="both"/>
        <w:rPr>
          <w:rFonts w:ascii="Times New Roman" w:eastAsia="Times New Roman" w:hAnsi="Times New Roman" w:cs="Times New Roman"/>
          <w:sz w:val="24"/>
        </w:rPr>
      </w:pPr>
    </w:p>
    <w:p w14:paraId="497FA123" w14:textId="77777777" w:rsidR="00335149" w:rsidRDefault="00335149">
      <w:pPr>
        <w:widowControl/>
        <w:spacing w:line="312" w:lineRule="auto"/>
        <w:jc w:val="both"/>
        <w:rPr>
          <w:rFonts w:ascii="Times New Roman" w:eastAsia="Times New Roman" w:hAnsi="Times New Roman" w:cs="Times New Roman"/>
          <w:sz w:val="24"/>
        </w:rPr>
      </w:pPr>
    </w:p>
    <w:p w14:paraId="2E293C54" w14:textId="77777777" w:rsidR="00335149" w:rsidRDefault="00335149">
      <w:pPr>
        <w:widowControl/>
        <w:spacing w:line="312" w:lineRule="auto"/>
        <w:jc w:val="both"/>
        <w:rPr>
          <w:rFonts w:ascii="Times New Roman" w:eastAsia="Times New Roman" w:hAnsi="Times New Roman" w:cs="Times New Roman"/>
          <w:sz w:val="24"/>
        </w:rPr>
      </w:pPr>
    </w:p>
    <w:p w14:paraId="591A12FD" w14:textId="77777777" w:rsidR="00335149" w:rsidRDefault="00000000">
      <w:pPr>
        <w:spacing w:line="312" w:lineRule="auto"/>
        <w:jc w:val="center"/>
        <w:rPr>
          <w:b/>
          <w:sz w:val="24"/>
        </w:rPr>
      </w:pPr>
      <w:r>
        <w:rPr>
          <w:b/>
          <w:sz w:val="24"/>
        </w:rPr>
        <w:t>ANEXO I</w:t>
      </w:r>
    </w:p>
    <w:p w14:paraId="58574C66" w14:textId="77777777" w:rsidR="00335149" w:rsidRDefault="00335149">
      <w:pPr>
        <w:spacing w:line="312" w:lineRule="auto"/>
        <w:jc w:val="center"/>
        <w:rPr>
          <w:rFonts w:ascii="Times New Roman" w:eastAsia="Times New Roman" w:hAnsi="Times New Roman" w:cs="Times New Roman"/>
          <w:sz w:val="24"/>
        </w:rPr>
      </w:pPr>
    </w:p>
    <w:p w14:paraId="644D8431" w14:textId="77777777" w:rsidR="004A0A10" w:rsidRPr="009667FD" w:rsidRDefault="004A0A10" w:rsidP="004A0A10">
      <w:pPr>
        <w:spacing w:line="360" w:lineRule="auto"/>
        <w:jc w:val="center"/>
        <w:rPr>
          <w:b/>
          <w:bCs/>
          <w:u w:val="words"/>
        </w:rPr>
      </w:pPr>
      <w:r w:rsidRPr="009667FD">
        <w:rPr>
          <w:b/>
          <w:bCs/>
          <w:u w:val="words"/>
        </w:rPr>
        <w:t>TERMO DE REFERÊNCIA</w:t>
      </w:r>
    </w:p>
    <w:p w14:paraId="0CD53048" w14:textId="77777777" w:rsidR="004A0A10" w:rsidRPr="009667FD" w:rsidRDefault="004A0A10" w:rsidP="004A0A10">
      <w:pPr>
        <w:spacing w:line="360" w:lineRule="auto"/>
        <w:ind w:firstLine="1701"/>
        <w:jc w:val="both"/>
        <w:rPr>
          <w:b/>
          <w:bCs/>
        </w:rPr>
      </w:pPr>
    </w:p>
    <w:p w14:paraId="69AA03E2" w14:textId="77777777" w:rsidR="004A0A10" w:rsidRDefault="004A0A10" w:rsidP="004A0A10">
      <w:pPr>
        <w:spacing w:line="360" w:lineRule="auto"/>
        <w:jc w:val="center"/>
        <w:rPr>
          <w:b/>
          <w:sz w:val="24"/>
          <w:szCs w:val="24"/>
        </w:rPr>
      </w:pPr>
      <w:r w:rsidRPr="009667FD">
        <w:rPr>
          <w:b/>
          <w:bCs/>
          <w:u w:val="single"/>
        </w:rPr>
        <w:t>OBJETO</w:t>
      </w:r>
      <w:r w:rsidRPr="009667FD">
        <w:rPr>
          <w:b/>
          <w:bCs/>
        </w:rPr>
        <w:t xml:space="preserve">: </w:t>
      </w:r>
      <w:bookmarkStart w:id="53" w:name="_Hlk175920430"/>
      <w:r w:rsidRPr="00C24A4C">
        <w:rPr>
          <w:b/>
          <w:color w:val="0D0D0D"/>
          <w:sz w:val="24"/>
          <w:szCs w:val="24"/>
        </w:rPr>
        <w:t>CONTRATAÇÃO DE EMPRESA ESPECIALIZADA</w:t>
      </w:r>
      <w:r>
        <w:rPr>
          <w:b/>
          <w:color w:val="0D0D0D"/>
          <w:sz w:val="24"/>
          <w:szCs w:val="24"/>
        </w:rPr>
        <w:t xml:space="preserve"> </w:t>
      </w:r>
      <w:r w:rsidRPr="00C24A4C">
        <w:rPr>
          <w:b/>
          <w:color w:val="0D0D0D"/>
          <w:sz w:val="24"/>
          <w:szCs w:val="24"/>
        </w:rPr>
        <w:t>EM LOCAÇÃO DE ESTRUTURA DE PALCO</w:t>
      </w:r>
      <w:r>
        <w:rPr>
          <w:b/>
          <w:color w:val="0D0D0D"/>
          <w:sz w:val="24"/>
          <w:szCs w:val="24"/>
        </w:rPr>
        <w:t>S</w:t>
      </w:r>
      <w:r w:rsidRPr="00C24A4C">
        <w:rPr>
          <w:b/>
          <w:color w:val="0D0D0D"/>
          <w:sz w:val="24"/>
          <w:szCs w:val="24"/>
        </w:rPr>
        <w:t>, TENDAS, GRADIS E ESTRUTURAS DE FECHAMENTOS PARA EVENTOS.</w:t>
      </w:r>
    </w:p>
    <w:p w14:paraId="3A63EB1D" w14:textId="77777777" w:rsidR="004A0A10" w:rsidRPr="009667FD" w:rsidRDefault="004A0A10" w:rsidP="004A0A10">
      <w:pPr>
        <w:spacing w:line="360" w:lineRule="auto"/>
        <w:jc w:val="center"/>
        <w:rPr>
          <w:b/>
          <w:color w:val="0D0D0D"/>
          <w:highlight w:val="white"/>
        </w:rPr>
      </w:pPr>
    </w:p>
    <w:bookmarkEnd w:id="53"/>
    <w:p w14:paraId="263F9499" w14:textId="77777777" w:rsidR="004A0A10" w:rsidRPr="009667FD" w:rsidRDefault="004A0A10" w:rsidP="004A0A10">
      <w:pPr>
        <w:spacing w:line="360" w:lineRule="auto"/>
        <w:ind w:firstLine="1701"/>
        <w:jc w:val="both"/>
        <w:rPr>
          <w:b/>
          <w:bCs/>
          <w:u w:val="single"/>
        </w:rPr>
      </w:pPr>
    </w:p>
    <w:tbl>
      <w:tblPr>
        <w:tblStyle w:val="Tabelacomgrade"/>
        <w:tblW w:w="0" w:type="auto"/>
        <w:tblLook w:val="04A0" w:firstRow="1" w:lastRow="0" w:firstColumn="1" w:lastColumn="0" w:noHBand="0" w:noVBand="1"/>
      </w:tblPr>
      <w:tblGrid>
        <w:gridCol w:w="8494"/>
      </w:tblGrid>
      <w:tr w:rsidR="004A0A10" w:rsidRPr="009667FD" w14:paraId="28855A8D" w14:textId="77777777" w:rsidTr="001232D3">
        <w:tc>
          <w:tcPr>
            <w:tcW w:w="8494" w:type="dxa"/>
          </w:tcPr>
          <w:p w14:paraId="70347BFC" w14:textId="77777777" w:rsidR="004A0A10" w:rsidRPr="009667FD" w:rsidRDefault="004A0A10" w:rsidP="001232D3">
            <w:pPr>
              <w:spacing w:line="360" w:lineRule="auto"/>
              <w:jc w:val="center"/>
              <w:rPr>
                <w:b/>
                <w:bCs/>
                <w:sz w:val="20"/>
                <w:szCs w:val="20"/>
              </w:rPr>
            </w:pPr>
            <w:r w:rsidRPr="009667FD">
              <w:rPr>
                <w:b/>
                <w:bCs/>
                <w:sz w:val="20"/>
                <w:szCs w:val="20"/>
                <w:u w:val="single"/>
              </w:rPr>
              <w:t>INTRODUÇÃO</w:t>
            </w:r>
            <w:r w:rsidRPr="009667FD">
              <w:rPr>
                <w:b/>
                <w:bCs/>
                <w:sz w:val="20"/>
                <w:szCs w:val="20"/>
              </w:rPr>
              <w:t>.</w:t>
            </w:r>
          </w:p>
        </w:tc>
      </w:tr>
    </w:tbl>
    <w:p w14:paraId="1EEF8B32" w14:textId="77777777" w:rsidR="004A0A10" w:rsidRPr="009667FD" w:rsidRDefault="004A0A10" w:rsidP="004A0A10">
      <w:pPr>
        <w:spacing w:line="360" w:lineRule="auto"/>
        <w:ind w:firstLine="1701"/>
        <w:jc w:val="both"/>
        <w:rPr>
          <w:shd w:val="clear" w:color="auto" w:fill="FFFFFF"/>
        </w:rPr>
      </w:pPr>
    </w:p>
    <w:p w14:paraId="66BBCAF0" w14:textId="77777777" w:rsidR="004A0A10" w:rsidRPr="009667FD" w:rsidRDefault="004A0A10" w:rsidP="004A0A10">
      <w:pPr>
        <w:spacing w:line="360" w:lineRule="auto"/>
        <w:ind w:firstLine="1701"/>
        <w:jc w:val="both"/>
        <w:rPr>
          <w:shd w:val="clear" w:color="auto" w:fill="FFFFFF"/>
        </w:rPr>
      </w:pPr>
      <w:r w:rsidRPr="009667FD">
        <w:rPr>
          <w:shd w:val="clear" w:color="auto" w:fill="FFFFFF"/>
        </w:rPr>
        <w:t xml:space="preserve">Este Termo de Referência foi redigido com base no Estudo Técnico Preliminar apresentado pelo </w:t>
      </w:r>
      <w:r>
        <w:rPr>
          <w:color w:val="0D0D0D"/>
        </w:rPr>
        <w:t>Coordenadoria Municipal de Cultura</w:t>
      </w:r>
      <w:r w:rsidRPr="009667FD">
        <w:rPr>
          <w:shd w:val="clear" w:color="auto" w:fill="FFFFFF"/>
        </w:rPr>
        <w:t xml:space="preserve"> e tem como finalidade fornecer as diretrizes e orientações necessárias para a </w:t>
      </w:r>
      <w:r w:rsidRPr="00704DB4">
        <w:rPr>
          <w:shd w:val="clear" w:color="auto" w:fill="FFFFFF"/>
        </w:rPr>
        <w:t>CONTRATAÇÃO DE EMPRESA ESPECIALIZADA</w:t>
      </w:r>
      <w:r>
        <w:rPr>
          <w:shd w:val="clear" w:color="auto" w:fill="FFFFFF"/>
        </w:rPr>
        <w:t xml:space="preserve"> </w:t>
      </w:r>
      <w:r w:rsidRPr="00704DB4">
        <w:rPr>
          <w:shd w:val="clear" w:color="auto" w:fill="FFFFFF"/>
        </w:rPr>
        <w:t>EM LOCAÇÃO DE ESTRUTURA DE PALCOS, TENDAS, GRADIS E ESTRUTURAS DE FECHAMENTOS PARA EVENTOS.</w:t>
      </w:r>
    </w:p>
    <w:p w14:paraId="4D6547DB" w14:textId="77777777" w:rsidR="004A0A10" w:rsidRPr="009667FD" w:rsidRDefault="004A0A10" w:rsidP="004A0A10">
      <w:pPr>
        <w:spacing w:line="360" w:lineRule="auto"/>
        <w:ind w:firstLine="1701"/>
        <w:jc w:val="both"/>
        <w:rPr>
          <w:shd w:val="clear" w:color="auto" w:fill="FFFFFF"/>
        </w:rPr>
      </w:pPr>
      <w:r w:rsidRPr="009667FD">
        <w:rPr>
          <w:shd w:val="clear" w:color="auto" w:fill="FFFFFF"/>
        </w:rPr>
        <w:t>Anexo vinculado a este Termo de Referência:</w:t>
      </w:r>
    </w:p>
    <w:p w14:paraId="41828143" w14:textId="77777777" w:rsidR="004A0A10" w:rsidRPr="009667FD" w:rsidRDefault="004A0A10" w:rsidP="004A0A10">
      <w:pPr>
        <w:pStyle w:val="PargrafodaLista"/>
        <w:numPr>
          <w:ilvl w:val="0"/>
          <w:numId w:val="11"/>
        </w:numPr>
        <w:spacing w:line="360" w:lineRule="auto"/>
        <w:jc w:val="both"/>
        <w:rPr>
          <w:rFonts w:ascii="Arial" w:hAnsi="Arial" w:cs="Arial"/>
          <w:sz w:val="20"/>
          <w:szCs w:val="20"/>
          <w:shd w:val="clear" w:color="auto" w:fill="FFFFFF"/>
        </w:rPr>
      </w:pPr>
      <w:r w:rsidRPr="009667FD">
        <w:rPr>
          <w:rFonts w:ascii="Arial" w:hAnsi="Arial" w:cs="Arial"/>
          <w:sz w:val="20"/>
          <w:szCs w:val="20"/>
          <w:shd w:val="clear" w:color="auto" w:fill="FFFFFF"/>
        </w:rPr>
        <w:t>Anexo I – Estudo Técnico Preliminar.</w:t>
      </w:r>
    </w:p>
    <w:p w14:paraId="46A5C5F9" w14:textId="77777777" w:rsidR="004A0A10" w:rsidRPr="009667FD" w:rsidRDefault="004A0A10" w:rsidP="004A0A10">
      <w:pPr>
        <w:pStyle w:val="PargrafodaLista"/>
        <w:spacing w:line="360" w:lineRule="auto"/>
        <w:ind w:left="2061"/>
        <w:jc w:val="both"/>
        <w:rPr>
          <w:rFonts w:ascii="Arial" w:hAnsi="Arial" w:cs="Arial"/>
          <w:sz w:val="20"/>
          <w:szCs w:val="20"/>
          <w:shd w:val="clear" w:color="auto" w:fill="FFFFFF"/>
        </w:rPr>
      </w:pPr>
    </w:p>
    <w:tbl>
      <w:tblPr>
        <w:tblStyle w:val="Tabelacomgrade"/>
        <w:tblW w:w="0" w:type="auto"/>
        <w:tblInd w:w="-5" w:type="dxa"/>
        <w:tblLook w:val="04A0" w:firstRow="1" w:lastRow="0" w:firstColumn="1" w:lastColumn="0" w:noHBand="0" w:noVBand="1"/>
      </w:tblPr>
      <w:tblGrid>
        <w:gridCol w:w="8499"/>
      </w:tblGrid>
      <w:tr w:rsidR="004A0A10" w:rsidRPr="009667FD" w14:paraId="4684A8FE" w14:textId="77777777" w:rsidTr="001232D3">
        <w:tc>
          <w:tcPr>
            <w:tcW w:w="8499" w:type="dxa"/>
          </w:tcPr>
          <w:p w14:paraId="60A8CB1B" w14:textId="77777777" w:rsidR="004A0A10" w:rsidRPr="009667FD" w:rsidRDefault="004A0A10" w:rsidP="004A0A10">
            <w:pPr>
              <w:pStyle w:val="PargrafodaLista"/>
              <w:numPr>
                <w:ilvl w:val="0"/>
                <w:numId w:val="13"/>
              </w:numPr>
              <w:spacing w:after="0" w:line="360" w:lineRule="auto"/>
              <w:jc w:val="center"/>
              <w:rPr>
                <w:sz w:val="20"/>
                <w:szCs w:val="20"/>
                <w:shd w:val="clear" w:color="auto" w:fill="FFFFFF"/>
              </w:rPr>
            </w:pPr>
            <w:r w:rsidRPr="009667FD">
              <w:rPr>
                <w:b/>
                <w:bCs/>
                <w:sz w:val="20"/>
                <w:szCs w:val="20"/>
              </w:rPr>
              <w:t>Definição do Objeto.</w:t>
            </w:r>
          </w:p>
        </w:tc>
      </w:tr>
    </w:tbl>
    <w:p w14:paraId="6A53FE79" w14:textId="77777777" w:rsidR="004A0A10" w:rsidRPr="009667FD" w:rsidRDefault="004A0A10" w:rsidP="004A0A10">
      <w:pPr>
        <w:pStyle w:val="PargrafodaLista"/>
        <w:spacing w:line="360" w:lineRule="auto"/>
        <w:ind w:left="2061"/>
        <w:jc w:val="both"/>
        <w:rPr>
          <w:rFonts w:ascii="Arial" w:hAnsi="Arial" w:cs="Arial"/>
          <w:sz w:val="20"/>
          <w:szCs w:val="20"/>
          <w:shd w:val="clear" w:color="auto" w:fill="FFFFFF"/>
        </w:rPr>
      </w:pPr>
    </w:p>
    <w:p w14:paraId="33565EDF" w14:textId="77777777" w:rsidR="004A0A10" w:rsidRDefault="004A0A10" w:rsidP="004A0A10">
      <w:pPr>
        <w:pStyle w:val="PargrafodaLista"/>
        <w:numPr>
          <w:ilvl w:val="1"/>
          <w:numId w:val="7"/>
        </w:numPr>
        <w:spacing w:line="360" w:lineRule="auto"/>
        <w:ind w:left="0" w:firstLine="1701"/>
        <w:jc w:val="both"/>
        <w:rPr>
          <w:rFonts w:ascii="Arial" w:hAnsi="Arial" w:cs="Arial"/>
          <w:sz w:val="20"/>
          <w:szCs w:val="20"/>
        </w:rPr>
      </w:pPr>
      <w:r w:rsidRPr="007B5A65">
        <w:rPr>
          <w:rFonts w:ascii="Arial" w:hAnsi="Arial" w:cs="Arial"/>
          <w:sz w:val="20"/>
          <w:szCs w:val="20"/>
        </w:rPr>
        <w:t xml:space="preserve">O objeto deste processo licitatório é a </w:t>
      </w:r>
      <w:r w:rsidRPr="007B5A65">
        <w:rPr>
          <w:rFonts w:ascii="Arial" w:hAnsi="Arial" w:cs="Arial"/>
          <w:b/>
          <w:bCs/>
          <w:sz w:val="20"/>
          <w:szCs w:val="20"/>
        </w:rPr>
        <w:t>contratação de empresa especializada na locação de estruturas temporárias</w:t>
      </w:r>
      <w:r w:rsidRPr="007B5A65">
        <w:rPr>
          <w:rFonts w:ascii="Arial" w:hAnsi="Arial" w:cs="Arial"/>
          <w:sz w:val="20"/>
          <w:szCs w:val="20"/>
        </w:rPr>
        <w:t xml:space="preserve">, compreendendo </w:t>
      </w:r>
      <w:r w:rsidRPr="007B5A65">
        <w:rPr>
          <w:rFonts w:ascii="Arial" w:hAnsi="Arial" w:cs="Arial"/>
          <w:b/>
          <w:bCs/>
          <w:sz w:val="20"/>
          <w:szCs w:val="20"/>
        </w:rPr>
        <w:t>palcos, tendas, gradis e estruturas de fechamento</w:t>
      </w:r>
      <w:r w:rsidRPr="007B5A65">
        <w:rPr>
          <w:rFonts w:ascii="Arial" w:hAnsi="Arial" w:cs="Arial"/>
          <w:sz w:val="20"/>
          <w:szCs w:val="20"/>
        </w:rPr>
        <w:t>, destinadas à realização de eventos promovidos pelo município</w:t>
      </w:r>
      <w:r>
        <w:rPr>
          <w:rFonts w:ascii="Arial" w:hAnsi="Arial" w:cs="Arial"/>
          <w:sz w:val="20"/>
          <w:szCs w:val="20"/>
        </w:rPr>
        <w:t xml:space="preserve">, com o objetivo de </w:t>
      </w:r>
      <w:r w:rsidRPr="007B5A65">
        <w:rPr>
          <w:rFonts w:ascii="Arial" w:hAnsi="Arial" w:cs="Arial"/>
          <w:sz w:val="20"/>
          <w:szCs w:val="20"/>
        </w:rPr>
        <w:t xml:space="preserve">garantir a adequada infraestrutura para a execução de atividades culturais, artísticas e recreativas, proporcionando segurança, conforto e organização aos participantes. </w:t>
      </w:r>
    </w:p>
    <w:p w14:paraId="13824E9B" w14:textId="77777777" w:rsidR="004A0A10" w:rsidRDefault="004A0A10" w:rsidP="004A0A10">
      <w:pPr>
        <w:pStyle w:val="PargrafodaLista"/>
        <w:numPr>
          <w:ilvl w:val="1"/>
          <w:numId w:val="7"/>
        </w:numPr>
        <w:spacing w:line="360" w:lineRule="auto"/>
        <w:ind w:left="0" w:firstLine="1701"/>
        <w:jc w:val="both"/>
        <w:rPr>
          <w:rFonts w:ascii="Arial" w:hAnsi="Arial" w:cs="Arial"/>
          <w:sz w:val="20"/>
          <w:szCs w:val="20"/>
        </w:rPr>
      </w:pPr>
      <w:r>
        <w:rPr>
          <w:rFonts w:ascii="Arial" w:hAnsi="Arial" w:cs="Arial"/>
          <w:sz w:val="20"/>
          <w:szCs w:val="20"/>
        </w:rPr>
        <w:t xml:space="preserve">Caberá a empresa </w:t>
      </w:r>
      <w:r w:rsidRPr="007B5A65">
        <w:rPr>
          <w:rFonts w:ascii="Arial" w:hAnsi="Arial" w:cs="Arial"/>
          <w:sz w:val="20"/>
          <w:szCs w:val="20"/>
        </w:rPr>
        <w:t xml:space="preserve">contratada fornecer, montar, manter e desmontar as estruturas de acordo com as especificações técnicas e as necessidades estabelecidas pela Administração Municipal para cada evento. </w:t>
      </w:r>
    </w:p>
    <w:p w14:paraId="090E4FA0" w14:textId="77777777" w:rsidR="004A0A10" w:rsidRPr="003352F1" w:rsidRDefault="004A0A10" w:rsidP="004A0A10">
      <w:pPr>
        <w:pStyle w:val="PargrafodaLista"/>
        <w:numPr>
          <w:ilvl w:val="1"/>
          <w:numId w:val="7"/>
        </w:numPr>
        <w:spacing w:line="360" w:lineRule="auto"/>
        <w:ind w:left="0" w:firstLine="1701"/>
        <w:jc w:val="both"/>
        <w:rPr>
          <w:rFonts w:ascii="Arial" w:hAnsi="Arial" w:cs="Arial"/>
          <w:sz w:val="20"/>
          <w:szCs w:val="20"/>
        </w:rPr>
      </w:pPr>
      <w:r w:rsidRPr="003352F1">
        <w:rPr>
          <w:rFonts w:ascii="Arial" w:hAnsi="Arial" w:cs="Arial"/>
          <w:sz w:val="20"/>
          <w:szCs w:val="20"/>
        </w:rPr>
        <w:t xml:space="preserve">Este tipo de serviço </w:t>
      </w:r>
      <w:r>
        <w:rPr>
          <w:rFonts w:ascii="Arial" w:hAnsi="Arial" w:cs="Arial"/>
          <w:sz w:val="20"/>
          <w:szCs w:val="20"/>
        </w:rPr>
        <w:t xml:space="preserve">é caracterizado como comum e </w:t>
      </w:r>
      <w:r w:rsidRPr="003352F1">
        <w:rPr>
          <w:rFonts w:ascii="Arial" w:hAnsi="Arial" w:cs="Arial"/>
          <w:sz w:val="20"/>
          <w:szCs w:val="20"/>
        </w:rPr>
        <w:t>será contratado para atender a um conjunto específico de eventos, cada qual com um prazo definido, sendo a prestação limitada a esses períodos. Por essa razão, trata-se de uma contratação por escopo, com a possibilidade de prorrogação, desde que justificadamente necessária para a conclusão do objeto contratado</w:t>
      </w:r>
      <w:r>
        <w:rPr>
          <w:rFonts w:ascii="Arial" w:hAnsi="Arial" w:cs="Arial"/>
          <w:sz w:val="20"/>
          <w:szCs w:val="20"/>
        </w:rPr>
        <w:t>.</w:t>
      </w:r>
    </w:p>
    <w:p w14:paraId="05117343" w14:textId="77777777" w:rsidR="004A0A10" w:rsidRDefault="004A0A10" w:rsidP="004A0A10">
      <w:pPr>
        <w:pStyle w:val="PargrafodaLista"/>
        <w:numPr>
          <w:ilvl w:val="1"/>
          <w:numId w:val="7"/>
        </w:numPr>
        <w:spacing w:line="360" w:lineRule="auto"/>
        <w:ind w:left="0" w:firstLine="1701"/>
        <w:jc w:val="both"/>
        <w:rPr>
          <w:rFonts w:ascii="Arial" w:hAnsi="Arial" w:cs="Arial"/>
          <w:sz w:val="20"/>
          <w:szCs w:val="20"/>
        </w:rPr>
      </w:pPr>
      <w:r>
        <w:rPr>
          <w:rFonts w:ascii="Arial" w:hAnsi="Arial" w:cs="Arial"/>
          <w:sz w:val="20"/>
          <w:szCs w:val="20"/>
        </w:rPr>
        <w:t>Descrição dos itens a serem locados</w:t>
      </w:r>
      <w:r w:rsidRPr="009667FD">
        <w:rPr>
          <w:rFonts w:ascii="Arial" w:hAnsi="Arial" w:cs="Arial"/>
          <w:sz w:val="20"/>
          <w:szCs w:val="20"/>
        </w:rPr>
        <w:t>:</w:t>
      </w:r>
    </w:p>
    <w:tbl>
      <w:tblPr>
        <w:tblStyle w:val="Tabelacomgrade"/>
        <w:tblW w:w="5000" w:type="pct"/>
        <w:tblLook w:val="04A0" w:firstRow="1" w:lastRow="0" w:firstColumn="1" w:lastColumn="0" w:noHBand="0" w:noVBand="1"/>
      </w:tblPr>
      <w:tblGrid>
        <w:gridCol w:w="646"/>
        <w:gridCol w:w="1618"/>
        <w:gridCol w:w="6798"/>
      </w:tblGrid>
      <w:tr w:rsidR="004A0A10" w:rsidRPr="005E4C7A" w14:paraId="04139D62" w14:textId="77777777" w:rsidTr="001232D3">
        <w:tc>
          <w:tcPr>
            <w:tcW w:w="356" w:type="pct"/>
          </w:tcPr>
          <w:p w14:paraId="097F856B" w14:textId="77777777" w:rsidR="004A0A10" w:rsidRPr="005E4C7A" w:rsidRDefault="004A0A10" w:rsidP="001232D3">
            <w:pPr>
              <w:ind w:right="60"/>
              <w:jc w:val="both"/>
              <w:rPr>
                <w:b/>
                <w:bCs/>
                <w:sz w:val="16"/>
                <w:szCs w:val="16"/>
              </w:rPr>
            </w:pPr>
            <w:r w:rsidRPr="005E4C7A">
              <w:rPr>
                <w:b/>
                <w:bCs/>
                <w:sz w:val="16"/>
                <w:szCs w:val="16"/>
              </w:rPr>
              <w:t>Item</w:t>
            </w:r>
          </w:p>
        </w:tc>
        <w:tc>
          <w:tcPr>
            <w:tcW w:w="893" w:type="pct"/>
          </w:tcPr>
          <w:p w14:paraId="7C2E168F" w14:textId="77777777" w:rsidR="004A0A10" w:rsidRPr="005E4C7A" w:rsidRDefault="004A0A10" w:rsidP="001232D3">
            <w:pPr>
              <w:ind w:right="60"/>
              <w:jc w:val="both"/>
              <w:rPr>
                <w:b/>
                <w:bCs/>
                <w:sz w:val="16"/>
                <w:szCs w:val="16"/>
              </w:rPr>
            </w:pPr>
            <w:r w:rsidRPr="005E4C7A">
              <w:rPr>
                <w:b/>
                <w:bCs/>
                <w:sz w:val="16"/>
                <w:szCs w:val="16"/>
              </w:rPr>
              <w:t>Denominação do item</w:t>
            </w:r>
          </w:p>
        </w:tc>
        <w:tc>
          <w:tcPr>
            <w:tcW w:w="3751" w:type="pct"/>
          </w:tcPr>
          <w:p w14:paraId="0F24711A" w14:textId="77777777" w:rsidR="004A0A10" w:rsidRPr="005E4C7A" w:rsidRDefault="004A0A10" w:rsidP="001232D3">
            <w:pPr>
              <w:ind w:right="60"/>
              <w:jc w:val="both"/>
              <w:rPr>
                <w:b/>
                <w:bCs/>
                <w:sz w:val="16"/>
                <w:szCs w:val="16"/>
              </w:rPr>
            </w:pPr>
            <w:r w:rsidRPr="005E4C7A">
              <w:rPr>
                <w:b/>
                <w:bCs/>
                <w:sz w:val="16"/>
                <w:szCs w:val="16"/>
              </w:rPr>
              <w:t>Descrição pormenorizada</w:t>
            </w:r>
          </w:p>
        </w:tc>
      </w:tr>
      <w:tr w:rsidR="004A0A10" w:rsidRPr="005E4C7A" w14:paraId="3C03B02D" w14:textId="77777777" w:rsidTr="001232D3">
        <w:tc>
          <w:tcPr>
            <w:tcW w:w="356" w:type="pct"/>
          </w:tcPr>
          <w:p w14:paraId="7F896F25" w14:textId="77777777" w:rsidR="004A0A10" w:rsidRPr="005E4C7A" w:rsidRDefault="004A0A10" w:rsidP="001232D3">
            <w:pPr>
              <w:ind w:right="60"/>
              <w:jc w:val="both"/>
              <w:rPr>
                <w:sz w:val="16"/>
                <w:szCs w:val="16"/>
              </w:rPr>
            </w:pPr>
            <w:r w:rsidRPr="005E4C7A">
              <w:rPr>
                <w:sz w:val="16"/>
                <w:szCs w:val="16"/>
              </w:rPr>
              <w:lastRenderedPageBreak/>
              <w:t>01</w:t>
            </w:r>
          </w:p>
        </w:tc>
        <w:tc>
          <w:tcPr>
            <w:tcW w:w="893" w:type="pct"/>
          </w:tcPr>
          <w:p w14:paraId="5679E7A2" w14:textId="77777777" w:rsidR="004A0A10" w:rsidRPr="005E4C7A" w:rsidRDefault="004A0A10" w:rsidP="001232D3">
            <w:pPr>
              <w:ind w:right="60"/>
              <w:jc w:val="both"/>
              <w:rPr>
                <w:sz w:val="16"/>
                <w:szCs w:val="16"/>
              </w:rPr>
            </w:pPr>
            <w:r w:rsidRPr="005E4C7A">
              <w:rPr>
                <w:sz w:val="16"/>
                <w:szCs w:val="16"/>
              </w:rPr>
              <w:t>Tendas 10m x 10m</w:t>
            </w:r>
          </w:p>
        </w:tc>
        <w:tc>
          <w:tcPr>
            <w:tcW w:w="3751" w:type="pct"/>
          </w:tcPr>
          <w:p w14:paraId="1DB8222C" w14:textId="77777777" w:rsidR="004A0A10" w:rsidRPr="005E4C7A" w:rsidRDefault="004A0A10" w:rsidP="001232D3">
            <w:pPr>
              <w:ind w:right="60"/>
              <w:jc w:val="both"/>
              <w:rPr>
                <w:sz w:val="16"/>
                <w:szCs w:val="16"/>
              </w:rPr>
            </w:pPr>
            <w:r w:rsidRPr="005E4C7A">
              <w:rPr>
                <w:sz w:val="16"/>
                <w:szCs w:val="16"/>
              </w:rPr>
              <w:t>Tendas medindo 10 (dez)</w:t>
            </w:r>
            <w:r>
              <w:rPr>
                <w:sz w:val="16"/>
                <w:szCs w:val="16"/>
              </w:rPr>
              <w:t xml:space="preserve"> metros</w:t>
            </w:r>
            <w:r w:rsidRPr="005E4C7A">
              <w:rPr>
                <w:sz w:val="16"/>
                <w:szCs w:val="16"/>
              </w:rPr>
              <w:t xml:space="preserve"> x 10 (dez)</w:t>
            </w:r>
            <w:r>
              <w:rPr>
                <w:sz w:val="16"/>
                <w:szCs w:val="16"/>
              </w:rPr>
              <w:t xml:space="preserve"> metros</w:t>
            </w:r>
            <w:r w:rsidRPr="005E4C7A">
              <w:rPr>
                <w:sz w:val="16"/>
                <w:szCs w:val="16"/>
              </w:rPr>
              <w:t xml:space="preserve">, com cobertura em lona PVC, na cor branca, antichamas, com proteção UV, no estilo piramidal com base em estrutura metálica, composta de calhas inteiriças laterais para captação e escoamento de água e cobertura superior com proteção triangular, tipo chapéu </w:t>
            </w:r>
            <w:r>
              <w:rPr>
                <w:sz w:val="16"/>
                <w:szCs w:val="16"/>
              </w:rPr>
              <w:t xml:space="preserve">de bruxa </w:t>
            </w:r>
            <w:r w:rsidRPr="005E4C7A">
              <w:rPr>
                <w:sz w:val="16"/>
                <w:szCs w:val="16"/>
              </w:rPr>
              <w:t>para ventilação e evasão de ar quente, com altura de 3</w:t>
            </w:r>
            <w:r>
              <w:rPr>
                <w:sz w:val="16"/>
                <w:szCs w:val="16"/>
              </w:rPr>
              <w:t>,</w:t>
            </w:r>
            <w:r w:rsidRPr="005E4C7A">
              <w:rPr>
                <w:sz w:val="16"/>
                <w:szCs w:val="16"/>
              </w:rPr>
              <w:t>50m e sustentação em seus pés laterais com 15 cm de largura fixados com mãos francesas em estrutura metálica nas 4 laterais.</w:t>
            </w:r>
          </w:p>
        </w:tc>
      </w:tr>
      <w:tr w:rsidR="004A0A10" w:rsidRPr="005E4C7A" w14:paraId="44792BCD" w14:textId="77777777" w:rsidTr="001232D3">
        <w:tc>
          <w:tcPr>
            <w:tcW w:w="356" w:type="pct"/>
          </w:tcPr>
          <w:p w14:paraId="748A7F0B" w14:textId="77777777" w:rsidR="004A0A10" w:rsidRPr="005E4C7A" w:rsidRDefault="004A0A10" w:rsidP="001232D3">
            <w:pPr>
              <w:ind w:right="60"/>
              <w:jc w:val="both"/>
              <w:rPr>
                <w:sz w:val="16"/>
                <w:szCs w:val="16"/>
              </w:rPr>
            </w:pPr>
            <w:r w:rsidRPr="005E4C7A">
              <w:rPr>
                <w:sz w:val="16"/>
                <w:szCs w:val="16"/>
              </w:rPr>
              <w:t>02</w:t>
            </w:r>
          </w:p>
        </w:tc>
        <w:tc>
          <w:tcPr>
            <w:tcW w:w="893" w:type="pct"/>
          </w:tcPr>
          <w:p w14:paraId="0038BAE4" w14:textId="77777777" w:rsidR="004A0A10" w:rsidRPr="005E4C7A" w:rsidRDefault="004A0A10" w:rsidP="001232D3">
            <w:pPr>
              <w:ind w:right="60"/>
              <w:jc w:val="both"/>
              <w:rPr>
                <w:sz w:val="16"/>
                <w:szCs w:val="16"/>
              </w:rPr>
            </w:pPr>
            <w:r w:rsidRPr="005E4C7A">
              <w:rPr>
                <w:sz w:val="16"/>
                <w:szCs w:val="16"/>
              </w:rPr>
              <w:t>Tendas 5m x 5m</w:t>
            </w:r>
          </w:p>
        </w:tc>
        <w:tc>
          <w:tcPr>
            <w:tcW w:w="3751" w:type="pct"/>
          </w:tcPr>
          <w:p w14:paraId="1B6673E7" w14:textId="77777777" w:rsidR="004A0A10" w:rsidRPr="005E4C7A" w:rsidRDefault="004A0A10" w:rsidP="001232D3">
            <w:pPr>
              <w:ind w:right="60"/>
              <w:jc w:val="both"/>
              <w:rPr>
                <w:sz w:val="16"/>
                <w:szCs w:val="16"/>
              </w:rPr>
            </w:pPr>
            <w:r w:rsidRPr="005E4C7A">
              <w:rPr>
                <w:sz w:val="16"/>
                <w:szCs w:val="16"/>
              </w:rPr>
              <w:t>Tendas medindo 5 (cinco)</w:t>
            </w:r>
            <w:r>
              <w:rPr>
                <w:sz w:val="16"/>
                <w:szCs w:val="16"/>
              </w:rPr>
              <w:t xml:space="preserve"> metros</w:t>
            </w:r>
            <w:r w:rsidRPr="005E4C7A">
              <w:rPr>
                <w:sz w:val="16"/>
                <w:szCs w:val="16"/>
              </w:rPr>
              <w:t xml:space="preserve"> x 5 (cinco)</w:t>
            </w:r>
            <w:r>
              <w:rPr>
                <w:sz w:val="16"/>
                <w:szCs w:val="16"/>
              </w:rPr>
              <w:t xml:space="preserve"> metros</w:t>
            </w:r>
            <w:r w:rsidRPr="005E4C7A">
              <w:rPr>
                <w:sz w:val="16"/>
                <w:szCs w:val="16"/>
              </w:rPr>
              <w:t xml:space="preserve">, com cobertura em lona PVC, na cor branca, antichamas, com proteção UV, no estilo piramidal com base em estrutura metálica, composta de calhas inteiriças laterais para captação e escoamento de água e cobertura superior com proteção triangular, tipo chapéu </w:t>
            </w:r>
            <w:r>
              <w:rPr>
                <w:sz w:val="16"/>
                <w:szCs w:val="16"/>
              </w:rPr>
              <w:t xml:space="preserve">de bruxa </w:t>
            </w:r>
            <w:r w:rsidRPr="005E4C7A">
              <w:rPr>
                <w:sz w:val="16"/>
                <w:szCs w:val="16"/>
              </w:rPr>
              <w:t>para ventilação e evasão de ar quente, com altura de 3</w:t>
            </w:r>
            <w:r>
              <w:rPr>
                <w:sz w:val="16"/>
                <w:szCs w:val="16"/>
              </w:rPr>
              <w:t>,</w:t>
            </w:r>
            <w:r w:rsidRPr="005E4C7A">
              <w:rPr>
                <w:sz w:val="16"/>
                <w:szCs w:val="16"/>
              </w:rPr>
              <w:t>50m e sustentação em seus pés laterais com 15 cm de largura fixados com mãos francesas em estrutura metálica nas 4 laterais.</w:t>
            </w:r>
          </w:p>
        </w:tc>
      </w:tr>
      <w:tr w:rsidR="004A0A10" w:rsidRPr="005E4C7A" w14:paraId="2517E7A8" w14:textId="77777777" w:rsidTr="001232D3">
        <w:tc>
          <w:tcPr>
            <w:tcW w:w="356" w:type="pct"/>
          </w:tcPr>
          <w:p w14:paraId="77923940" w14:textId="77777777" w:rsidR="004A0A10" w:rsidRPr="005E4C7A" w:rsidRDefault="004A0A10" w:rsidP="001232D3">
            <w:pPr>
              <w:ind w:right="60"/>
              <w:jc w:val="both"/>
              <w:rPr>
                <w:sz w:val="16"/>
                <w:szCs w:val="16"/>
              </w:rPr>
            </w:pPr>
            <w:r w:rsidRPr="005E4C7A">
              <w:rPr>
                <w:sz w:val="16"/>
                <w:szCs w:val="16"/>
              </w:rPr>
              <w:t>03</w:t>
            </w:r>
          </w:p>
        </w:tc>
        <w:tc>
          <w:tcPr>
            <w:tcW w:w="893" w:type="pct"/>
          </w:tcPr>
          <w:p w14:paraId="3FAB4E07" w14:textId="77777777" w:rsidR="004A0A10" w:rsidRPr="005E4C7A" w:rsidRDefault="004A0A10" w:rsidP="001232D3">
            <w:pPr>
              <w:ind w:right="60"/>
              <w:jc w:val="both"/>
              <w:rPr>
                <w:sz w:val="16"/>
                <w:szCs w:val="16"/>
              </w:rPr>
            </w:pPr>
            <w:r w:rsidRPr="005E4C7A">
              <w:rPr>
                <w:sz w:val="16"/>
                <w:szCs w:val="16"/>
              </w:rPr>
              <w:t>Fechamento em Lona</w:t>
            </w:r>
            <w:r>
              <w:rPr>
                <w:sz w:val="16"/>
                <w:szCs w:val="16"/>
              </w:rPr>
              <w:t xml:space="preserve"> 10mX3,5m</w:t>
            </w:r>
          </w:p>
        </w:tc>
        <w:tc>
          <w:tcPr>
            <w:tcW w:w="3751" w:type="pct"/>
          </w:tcPr>
          <w:p w14:paraId="29DD2D19" w14:textId="77777777" w:rsidR="004A0A10" w:rsidRPr="005E4C7A" w:rsidRDefault="004A0A10" w:rsidP="001232D3">
            <w:pPr>
              <w:ind w:right="60"/>
              <w:jc w:val="both"/>
              <w:rPr>
                <w:sz w:val="16"/>
                <w:szCs w:val="16"/>
              </w:rPr>
            </w:pPr>
            <w:r w:rsidRPr="005E4C7A">
              <w:rPr>
                <w:sz w:val="16"/>
                <w:szCs w:val="16"/>
              </w:rPr>
              <w:t>Fechamento em lona PVC, na cor branca, antichamas com 10</w:t>
            </w:r>
            <w:r>
              <w:rPr>
                <w:sz w:val="16"/>
                <w:szCs w:val="16"/>
              </w:rPr>
              <w:t>m</w:t>
            </w:r>
            <w:r w:rsidRPr="005E4C7A">
              <w:rPr>
                <w:sz w:val="16"/>
                <w:szCs w:val="16"/>
              </w:rPr>
              <w:t>X3,5m metros.</w:t>
            </w:r>
          </w:p>
        </w:tc>
      </w:tr>
      <w:tr w:rsidR="004A0A10" w:rsidRPr="005E4C7A" w14:paraId="52A382D1" w14:textId="77777777" w:rsidTr="001232D3">
        <w:tc>
          <w:tcPr>
            <w:tcW w:w="356" w:type="pct"/>
          </w:tcPr>
          <w:p w14:paraId="211EEE20" w14:textId="77777777" w:rsidR="004A0A10" w:rsidRPr="005E4C7A" w:rsidRDefault="004A0A10" w:rsidP="001232D3">
            <w:pPr>
              <w:ind w:right="60"/>
              <w:jc w:val="both"/>
              <w:rPr>
                <w:sz w:val="16"/>
                <w:szCs w:val="16"/>
              </w:rPr>
            </w:pPr>
            <w:r w:rsidRPr="005E4C7A">
              <w:rPr>
                <w:sz w:val="16"/>
                <w:szCs w:val="16"/>
              </w:rPr>
              <w:t>04</w:t>
            </w:r>
          </w:p>
        </w:tc>
        <w:tc>
          <w:tcPr>
            <w:tcW w:w="893" w:type="pct"/>
          </w:tcPr>
          <w:p w14:paraId="3AA21027" w14:textId="77777777" w:rsidR="004A0A10" w:rsidRPr="005E4C7A" w:rsidRDefault="004A0A10" w:rsidP="001232D3">
            <w:pPr>
              <w:ind w:right="60"/>
              <w:jc w:val="both"/>
              <w:rPr>
                <w:sz w:val="16"/>
                <w:szCs w:val="16"/>
              </w:rPr>
            </w:pPr>
            <w:r w:rsidRPr="005E4C7A">
              <w:rPr>
                <w:sz w:val="16"/>
                <w:szCs w:val="16"/>
              </w:rPr>
              <w:t>Fechamento em Lona</w:t>
            </w:r>
            <w:r>
              <w:rPr>
                <w:sz w:val="16"/>
                <w:szCs w:val="16"/>
              </w:rPr>
              <w:t xml:space="preserve"> 5mX3m</w:t>
            </w:r>
          </w:p>
        </w:tc>
        <w:tc>
          <w:tcPr>
            <w:tcW w:w="3751" w:type="pct"/>
          </w:tcPr>
          <w:p w14:paraId="7652696D" w14:textId="77777777" w:rsidR="004A0A10" w:rsidRPr="005E4C7A" w:rsidRDefault="004A0A10" w:rsidP="001232D3">
            <w:pPr>
              <w:ind w:right="60"/>
              <w:jc w:val="both"/>
              <w:rPr>
                <w:sz w:val="16"/>
                <w:szCs w:val="16"/>
              </w:rPr>
            </w:pPr>
            <w:r w:rsidRPr="005E4C7A">
              <w:rPr>
                <w:sz w:val="16"/>
                <w:szCs w:val="16"/>
              </w:rPr>
              <w:t>Fechamento em lona PVC, na cor branca, antichamas com 5</w:t>
            </w:r>
            <w:r>
              <w:rPr>
                <w:sz w:val="16"/>
                <w:szCs w:val="16"/>
              </w:rPr>
              <w:t>m</w:t>
            </w:r>
            <w:r w:rsidRPr="005E4C7A">
              <w:rPr>
                <w:sz w:val="16"/>
                <w:szCs w:val="16"/>
              </w:rPr>
              <w:t>X3m metros.</w:t>
            </w:r>
          </w:p>
        </w:tc>
      </w:tr>
      <w:tr w:rsidR="004A0A10" w:rsidRPr="005E4C7A" w14:paraId="2226AFF4" w14:textId="77777777" w:rsidTr="001232D3">
        <w:tc>
          <w:tcPr>
            <w:tcW w:w="356" w:type="pct"/>
          </w:tcPr>
          <w:p w14:paraId="65DE6E74" w14:textId="77777777" w:rsidR="004A0A10" w:rsidRPr="005E4C7A" w:rsidRDefault="004A0A10" w:rsidP="001232D3">
            <w:pPr>
              <w:ind w:right="60"/>
              <w:jc w:val="both"/>
              <w:rPr>
                <w:sz w:val="16"/>
                <w:szCs w:val="16"/>
              </w:rPr>
            </w:pPr>
            <w:r w:rsidRPr="005E4C7A">
              <w:rPr>
                <w:sz w:val="16"/>
                <w:szCs w:val="16"/>
              </w:rPr>
              <w:t>05</w:t>
            </w:r>
          </w:p>
        </w:tc>
        <w:tc>
          <w:tcPr>
            <w:tcW w:w="893" w:type="pct"/>
          </w:tcPr>
          <w:p w14:paraId="214052E0" w14:textId="77777777" w:rsidR="004A0A10" w:rsidRPr="005E4C7A" w:rsidRDefault="004A0A10" w:rsidP="001232D3">
            <w:pPr>
              <w:ind w:right="60"/>
              <w:jc w:val="both"/>
              <w:rPr>
                <w:sz w:val="16"/>
                <w:szCs w:val="16"/>
              </w:rPr>
            </w:pPr>
            <w:r w:rsidRPr="005E4C7A">
              <w:rPr>
                <w:sz w:val="16"/>
                <w:szCs w:val="16"/>
              </w:rPr>
              <w:t>Palco Profissional</w:t>
            </w:r>
            <w:r>
              <w:rPr>
                <w:sz w:val="16"/>
                <w:szCs w:val="16"/>
              </w:rPr>
              <w:t xml:space="preserve"> </w:t>
            </w:r>
            <w:r w:rsidRPr="005E4C7A">
              <w:rPr>
                <w:sz w:val="16"/>
                <w:szCs w:val="16"/>
              </w:rPr>
              <w:t xml:space="preserve">2 Águas </w:t>
            </w:r>
            <w:r>
              <w:rPr>
                <w:sz w:val="16"/>
                <w:szCs w:val="16"/>
              </w:rPr>
              <w:t>10m</w:t>
            </w:r>
            <w:r w:rsidRPr="005E4C7A">
              <w:rPr>
                <w:sz w:val="16"/>
                <w:szCs w:val="16"/>
              </w:rPr>
              <w:t xml:space="preserve"> x </w:t>
            </w:r>
            <w:r>
              <w:rPr>
                <w:sz w:val="16"/>
                <w:szCs w:val="16"/>
              </w:rPr>
              <w:t>8</w:t>
            </w:r>
            <w:r w:rsidRPr="005E4C7A">
              <w:rPr>
                <w:sz w:val="16"/>
                <w:szCs w:val="16"/>
              </w:rPr>
              <w:t>m</w:t>
            </w:r>
          </w:p>
        </w:tc>
        <w:tc>
          <w:tcPr>
            <w:tcW w:w="3751" w:type="pct"/>
          </w:tcPr>
          <w:p w14:paraId="3BB82315" w14:textId="77777777" w:rsidR="004A0A10" w:rsidRPr="005E4C7A" w:rsidRDefault="004A0A10" w:rsidP="001232D3">
            <w:pPr>
              <w:ind w:right="60"/>
              <w:jc w:val="both"/>
              <w:rPr>
                <w:sz w:val="16"/>
                <w:szCs w:val="16"/>
              </w:rPr>
            </w:pPr>
            <w:r w:rsidRPr="005E4C7A">
              <w:rPr>
                <w:sz w:val="16"/>
                <w:szCs w:val="16"/>
              </w:rPr>
              <w:t xml:space="preserve">Palco profissional medindo </w:t>
            </w:r>
            <w:r>
              <w:rPr>
                <w:sz w:val="16"/>
                <w:szCs w:val="16"/>
              </w:rPr>
              <w:t>10m</w:t>
            </w:r>
            <w:r w:rsidRPr="005E4C7A">
              <w:rPr>
                <w:sz w:val="16"/>
                <w:szCs w:val="16"/>
              </w:rPr>
              <w:t>x</w:t>
            </w:r>
            <w:r>
              <w:rPr>
                <w:sz w:val="16"/>
                <w:szCs w:val="16"/>
              </w:rPr>
              <w:t>8</w:t>
            </w:r>
            <w:r w:rsidRPr="005E4C7A">
              <w:rPr>
                <w:sz w:val="16"/>
                <w:szCs w:val="16"/>
              </w:rPr>
              <w:t xml:space="preserve">m, estrutura completa contendo cobertura em alumínio tipo Q-30 ou Q-50 em box estrutural no formato 2 Águas, palco com área mínima de </w:t>
            </w:r>
            <w:r>
              <w:rPr>
                <w:sz w:val="16"/>
                <w:szCs w:val="16"/>
              </w:rPr>
              <w:t>80</w:t>
            </w:r>
            <w:r w:rsidRPr="005E4C7A">
              <w:rPr>
                <w:sz w:val="16"/>
                <w:szCs w:val="16"/>
              </w:rPr>
              <w:t>m</w:t>
            </w:r>
            <w:r>
              <w:rPr>
                <w:sz w:val="16"/>
                <w:szCs w:val="16"/>
              </w:rPr>
              <w:t>²</w:t>
            </w:r>
            <w:r w:rsidRPr="005E4C7A">
              <w:rPr>
                <w:sz w:val="16"/>
                <w:szCs w:val="16"/>
              </w:rPr>
              <w:t xml:space="preserve"> (</w:t>
            </w:r>
            <w:r>
              <w:rPr>
                <w:sz w:val="16"/>
                <w:szCs w:val="16"/>
              </w:rPr>
              <w:t>10</w:t>
            </w:r>
            <w:r w:rsidRPr="005E4C7A">
              <w:rPr>
                <w:sz w:val="16"/>
                <w:szCs w:val="16"/>
              </w:rPr>
              <w:t xml:space="preserve">m x </w:t>
            </w:r>
            <w:r>
              <w:rPr>
                <w:sz w:val="16"/>
                <w:szCs w:val="16"/>
              </w:rPr>
              <w:t>8</w:t>
            </w:r>
            <w:r w:rsidRPr="005E4C7A">
              <w:rPr>
                <w:sz w:val="16"/>
                <w:szCs w:val="16"/>
              </w:rPr>
              <w:t xml:space="preserve">m) e pé direito mínimo de 8m de altura, piso estruturado elevado em pranchões de </w:t>
            </w:r>
            <w:proofErr w:type="spellStart"/>
            <w:r w:rsidRPr="005E4C7A">
              <w:rPr>
                <w:sz w:val="16"/>
                <w:szCs w:val="16"/>
              </w:rPr>
              <w:t>metalon</w:t>
            </w:r>
            <w:proofErr w:type="spellEnd"/>
            <w:r w:rsidRPr="005E4C7A">
              <w:rPr>
                <w:sz w:val="16"/>
                <w:szCs w:val="16"/>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2m x 3m (6m</w:t>
            </w:r>
            <w:r>
              <w:rPr>
                <w:sz w:val="16"/>
                <w:szCs w:val="16"/>
              </w:rPr>
              <w:t>²</w:t>
            </w:r>
            <w:r w:rsidRPr="005E4C7A">
              <w:rPr>
                <w:sz w:val="16"/>
                <w:szCs w:val="16"/>
              </w:rPr>
              <w:t xml:space="preserve">) coberta e no mesmo nível do palco; Escada de acesso ao palco com corrimão nas laterais; Estruturas para PA FLY em alumínio tipo Q-30 ou Q-50 em box estrutural devidamente travadas e fixadas ao solo e com 1 (um) </w:t>
            </w:r>
            <w:proofErr w:type="spellStart"/>
            <w:r w:rsidRPr="005E4C7A">
              <w:rPr>
                <w:sz w:val="16"/>
                <w:szCs w:val="16"/>
              </w:rPr>
              <w:t>house</w:t>
            </w:r>
            <w:proofErr w:type="spellEnd"/>
            <w:r w:rsidRPr="005E4C7A">
              <w:rPr>
                <w:sz w:val="16"/>
                <w:szCs w:val="16"/>
              </w:rPr>
              <w:t xml:space="preserve"> mix para PA, em estrutura de alumínio tipo Q-30 com cobertura, no mínimo 0,60m do solo com área mínima de 3m x 2m (6m</w:t>
            </w:r>
            <w:r>
              <w:rPr>
                <w:sz w:val="16"/>
                <w:szCs w:val="16"/>
              </w:rPr>
              <w:t>²</w:t>
            </w:r>
            <w:r w:rsidRPr="005E4C7A">
              <w:rPr>
                <w:sz w:val="16"/>
                <w:szCs w:val="16"/>
              </w:rPr>
              <w:t xml:space="preserve">). Com </w:t>
            </w:r>
            <w:proofErr w:type="spellStart"/>
            <w:r w:rsidRPr="005E4C7A">
              <w:rPr>
                <w:sz w:val="16"/>
                <w:szCs w:val="16"/>
              </w:rPr>
              <w:t>ARTe</w:t>
            </w:r>
            <w:proofErr w:type="spellEnd"/>
            <w:r w:rsidRPr="005E4C7A">
              <w:rPr>
                <w:sz w:val="16"/>
                <w:szCs w:val="16"/>
              </w:rPr>
              <w:t xml:space="preserve"> CREA</w:t>
            </w:r>
          </w:p>
        </w:tc>
      </w:tr>
      <w:tr w:rsidR="004A0A10" w:rsidRPr="005E4C7A" w14:paraId="1FB05D91" w14:textId="77777777" w:rsidTr="001232D3">
        <w:tc>
          <w:tcPr>
            <w:tcW w:w="356" w:type="pct"/>
          </w:tcPr>
          <w:p w14:paraId="4138D684" w14:textId="77777777" w:rsidR="004A0A10" w:rsidRPr="005E4C7A" w:rsidRDefault="004A0A10" w:rsidP="001232D3">
            <w:pPr>
              <w:ind w:right="60"/>
              <w:jc w:val="both"/>
              <w:rPr>
                <w:sz w:val="16"/>
                <w:szCs w:val="16"/>
              </w:rPr>
            </w:pPr>
            <w:r w:rsidRPr="005E4C7A">
              <w:rPr>
                <w:sz w:val="16"/>
                <w:szCs w:val="16"/>
              </w:rPr>
              <w:t>06</w:t>
            </w:r>
          </w:p>
        </w:tc>
        <w:tc>
          <w:tcPr>
            <w:tcW w:w="893" w:type="pct"/>
          </w:tcPr>
          <w:p w14:paraId="3C8A6C9B" w14:textId="77777777" w:rsidR="004A0A10" w:rsidRPr="005E4C7A" w:rsidRDefault="004A0A10" w:rsidP="001232D3">
            <w:pPr>
              <w:ind w:right="60"/>
              <w:jc w:val="both"/>
              <w:rPr>
                <w:sz w:val="16"/>
                <w:szCs w:val="16"/>
              </w:rPr>
            </w:pPr>
            <w:r w:rsidRPr="005E4C7A">
              <w:rPr>
                <w:sz w:val="16"/>
                <w:szCs w:val="16"/>
              </w:rPr>
              <w:t>Palco Profissional 2 Águas 12</w:t>
            </w:r>
            <w:r>
              <w:rPr>
                <w:sz w:val="16"/>
                <w:szCs w:val="16"/>
              </w:rPr>
              <w:t>m</w:t>
            </w:r>
            <w:r w:rsidRPr="005E4C7A">
              <w:rPr>
                <w:sz w:val="16"/>
                <w:szCs w:val="16"/>
              </w:rPr>
              <w:t xml:space="preserve"> x </w:t>
            </w:r>
            <w:r>
              <w:rPr>
                <w:sz w:val="16"/>
                <w:szCs w:val="16"/>
              </w:rPr>
              <w:t>10</w:t>
            </w:r>
            <w:r w:rsidRPr="005E4C7A">
              <w:rPr>
                <w:sz w:val="16"/>
                <w:szCs w:val="16"/>
              </w:rPr>
              <w:t>m</w:t>
            </w:r>
          </w:p>
        </w:tc>
        <w:tc>
          <w:tcPr>
            <w:tcW w:w="3751" w:type="pct"/>
          </w:tcPr>
          <w:p w14:paraId="25754A4E" w14:textId="77777777" w:rsidR="004A0A10" w:rsidRPr="005E4C7A" w:rsidRDefault="004A0A10" w:rsidP="001232D3">
            <w:pPr>
              <w:ind w:right="60"/>
              <w:jc w:val="both"/>
              <w:rPr>
                <w:sz w:val="16"/>
                <w:szCs w:val="16"/>
              </w:rPr>
            </w:pPr>
            <w:r w:rsidRPr="005E4C7A">
              <w:rPr>
                <w:sz w:val="16"/>
                <w:szCs w:val="16"/>
              </w:rPr>
              <w:t>Palco profissional medindo 12</w:t>
            </w:r>
            <w:r>
              <w:rPr>
                <w:sz w:val="16"/>
                <w:szCs w:val="16"/>
              </w:rPr>
              <w:t>m</w:t>
            </w:r>
            <w:r w:rsidRPr="005E4C7A">
              <w:rPr>
                <w:sz w:val="16"/>
                <w:szCs w:val="16"/>
              </w:rPr>
              <w:t>x</w:t>
            </w:r>
            <w:r>
              <w:rPr>
                <w:sz w:val="16"/>
                <w:szCs w:val="16"/>
              </w:rPr>
              <w:t>10</w:t>
            </w:r>
            <w:r w:rsidRPr="005E4C7A">
              <w:rPr>
                <w:sz w:val="16"/>
                <w:szCs w:val="16"/>
              </w:rPr>
              <w:t xml:space="preserve">m, estrutura completa contendo cobertura em alumínio tipo Q-30 ou Q-50 em box estrutural no formato 2 Águas, palco com área mínima de </w:t>
            </w:r>
            <w:r>
              <w:rPr>
                <w:sz w:val="16"/>
                <w:szCs w:val="16"/>
              </w:rPr>
              <w:t>120</w:t>
            </w:r>
            <w:r w:rsidRPr="005E4C7A">
              <w:rPr>
                <w:sz w:val="16"/>
                <w:szCs w:val="16"/>
              </w:rPr>
              <w:t>m</w:t>
            </w:r>
            <w:r>
              <w:rPr>
                <w:sz w:val="16"/>
                <w:szCs w:val="16"/>
              </w:rPr>
              <w:t>²</w:t>
            </w:r>
            <w:r w:rsidRPr="005E4C7A">
              <w:rPr>
                <w:sz w:val="16"/>
                <w:szCs w:val="16"/>
              </w:rPr>
              <w:t xml:space="preserve"> (12m x </w:t>
            </w:r>
            <w:r>
              <w:rPr>
                <w:sz w:val="16"/>
                <w:szCs w:val="16"/>
              </w:rPr>
              <w:t>10</w:t>
            </w:r>
            <w:r w:rsidRPr="005E4C7A">
              <w:rPr>
                <w:sz w:val="16"/>
                <w:szCs w:val="16"/>
              </w:rPr>
              <w:t xml:space="preserve">m) e pé direito mínimo de 8m de altura, piso estruturado elevado em pranchões de </w:t>
            </w:r>
            <w:proofErr w:type="spellStart"/>
            <w:r w:rsidRPr="005E4C7A">
              <w:rPr>
                <w:sz w:val="16"/>
                <w:szCs w:val="16"/>
              </w:rPr>
              <w:t>metalon</w:t>
            </w:r>
            <w:proofErr w:type="spellEnd"/>
            <w:r w:rsidRPr="005E4C7A">
              <w:rPr>
                <w:sz w:val="16"/>
                <w:szCs w:val="16"/>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4m x 3m (12m</w:t>
            </w:r>
            <w:r>
              <w:rPr>
                <w:sz w:val="16"/>
                <w:szCs w:val="16"/>
              </w:rPr>
              <w:t>²</w:t>
            </w:r>
            <w:r w:rsidRPr="005E4C7A">
              <w:rPr>
                <w:sz w:val="16"/>
                <w:szCs w:val="16"/>
              </w:rPr>
              <w:t xml:space="preserve">) coberta e no mesmo nível do palco; Escada de acesso ao palco com corrimão nas laterais; Estruturas para PA FLY em alumínio tipo Q-30 ou Q-50 em box estrutural devidamente travadas e fixadas ao solo e com 1 (um) </w:t>
            </w:r>
            <w:proofErr w:type="spellStart"/>
            <w:r w:rsidRPr="005E4C7A">
              <w:rPr>
                <w:sz w:val="16"/>
                <w:szCs w:val="16"/>
              </w:rPr>
              <w:t>house</w:t>
            </w:r>
            <w:proofErr w:type="spellEnd"/>
            <w:r w:rsidRPr="005E4C7A">
              <w:rPr>
                <w:sz w:val="16"/>
                <w:szCs w:val="16"/>
              </w:rPr>
              <w:t xml:space="preserve"> mix para PA, em estrutura de alumínio tipo Q-30 com cobertura, no mínimo 0,60m do solo com área mínima de 3m x 2m (6m</w:t>
            </w:r>
            <w:r>
              <w:rPr>
                <w:sz w:val="16"/>
                <w:szCs w:val="16"/>
              </w:rPr>
              <w:t>²</w:t>
            </w:r>
            <w:r w:rsidRPr="005E4C7A">
              <w:rPr>
                <w:sz w:val="16"/>
                <w:szCs w:val="16"/>
              </w:rPr>
              <w:t xml:space="preserve">). Com </w:t>
            </w:r>
            <w:proofErr w:type="spellStart"/>
            <w:r w:rsidRPr="005E4C7A">
              <w:rPr>
                <w:sz w:val="16"/>
                <w:szCs w:val="16"/>
              </w:rPr>
              <w:t>ARTe</w:t>
            </w:r>
            <w:proofErr w:type="spellEnd"/>
            <w:r w:rsidRPr="005E4C7A">
              <w:rPr>
                <w:sz w:val="16"/>
                <w:szCs w:val="16"/>
              </w:rPr>
              <w:t xml:space="preserve"> CREA.</w:t>
            </w:r>
          </w:p>
        </w:tc>
      </w:tr>
      <w:tr w:rsidR="004A0A10" w:rsidRPr="005E4C7A" w14:paraId="427EAD7B" w14:textId="77777777" w:rsidTr="001232D3">
        <w:tc>
          <w:tcPr>
            <w:tcW w:w="356" w:type="pct"/>
          </w:tcPr>
          <w:p w14:paraId="4C02453D" w14:textId="77777777" w:rsidR="004A0A10" w:rsidRPr="005E4C7A" w:rsidRDefault="004A0A10" w:rsidP="001232D3">
            <w:pPr>
              <w:ind w:right="60"/>
              <w:jc w:val="both"/>
              <w:rPr>
                <w:sz w:val="16"/>
                <w:szCs w:val="16"/>
              </w:rPr>
            </w:pPr>
            <w:r w:rsidRPr="005E4C7A">
              <w:rPr>
                <w:sz w:val="16"/>
                <w:szCs w:val="16"/>
              </w:rPr>
              <w:t>0</w:t>
            </w:r>
            <w:r>
              <w:rPr>
                <w:sz w:val="16"/>
                <w:szCs w:val="16"/>
              </w:rPr>
              <w:t>7</w:t>
            </w:r>
          </w:p>
        </w:tc>
        <w:tc>
          <w:tcPr>
            <w:tcW w:w="893" w:type="pct"/>
          </w:tcPr>
          <w:p w14:paraId="0E270C88" w14:textId="77777777" w:rsidR="004A0A10" w:rsidRPr="005E4C7A" w:rsidRDefault="004A0A10" w:rsidP="001232D3">
            <w:pPr>
              <w:ind w:right="60"/>
              <w:jc w:val="both"/>
              <w:rPr>
                <w:sz w:val="16"/>
                <w:szCs w:val="16"/>
              </w:rPr>
            </w:pPr>
            <w:r w:rsidRPr="005E4C7A">
              <w:rPr>
                <w:sz w:val="16"/>
                <w:szCs w:val="16"/>
              </w:rPr>
              <w:t xml:space="preserve">Praticável </w:t>
            </w:r>
          </w:p>
        </w:tc>
        <w:tc>
          <w:tcPr>
            <w:tcW w:w="3751" w:type="pct"/>
          </w:tcPr>
          <w:p w14:paraId="0B1868F1" w14:textId="77777777" w:rsidR="004A0A10" w:rsidRPr="005E4C7A" w:rsidRDefault="004A0A10" w:rsidP="001232D3">
            <w:pPr>
              <w:ind w:right="60"/>
              <w:jc w:val="both"/>
              <w:rPr>
                <w:sz w:val="16"/>
                <w:szCs w:val="16"/>
              </w:rPr>
            </w:pPr>
            <w:r w:rsidRPr="005E4C7A">
              <w:rPr>
                <w:sz w:val="16"/>
                <w:szCs w:val="16"/>
                <w:shd w:val="clear" w:color="auto" w:fill="FFFFFF"/>
              </w:rPr>
              <w:t>Módulo de Praticável em Alumínio medindo 2</w:t>
            </w:r>
            <w:r>
              <w:rPr>
                <w:sz w:val="16"/>
                <w:szCs w:val="16"/>
                <w:shd w:val="clear" w:color="auto" w:fill="FFFFFF"/>
              </w:rPr>
              <w:t>m</w:t>
            </w:r>
            <w:r w:rsidRPr="005E4C7A">
              <w:rPr>
                <w:sz w:val="16"/>
                <w:szCs w:val="16"/>
                <w:shd w:val="clear" w:color="auto" w:fill="FFFFFF"/>
              </w:rPr>
              <w:t>x1m, em madeira naval 25mm, revestida com carpete, pés ajustáveis de 60cm a 1,00m com borracha antiderrapante.</w:t>
            </w:r>
          </w:p>
        </w:tc>
      </w:tr>
      <w:tr w:rsidR="004A0A10" w:rsidRPr="005E4C7A" w14:paraId="3726BA26" w14:textId="77777777" w:rsidTr="001232D3">
        <w:tc>
          <w:tcPr>
            <w:tcW w:w="356" w:type="pct"/>
          </w:tcPr>
          <w:p w14:paraId="10D22FE9" w14:textId="77777777" w:rsidR="004A0A10" w:rsidRPr="005E4C7A" w:rsidRDefault="004A0A10" w:rsidP="001232D3">
            <w:pPr>
              <w:ind w:right="60"/>
              <w:jc w:val="both"/>
              <w:rPr>
                <w:sz w:val="16"/>
                <w:szCs w:val="16"/>
              </w:rPr>
            </w:pPr>
            <w:r>
              <w:rPr>
                <w:sz w:val="16"/>
                <w:szCs w:val="16"/>
              </w:rPr>
              <w:t>08</w:t>
            </w:r>
          </w:p>
        </w:tc>
        <w:tc>
          <w:tcPr>
            <w:tcW w:w="893" w:type="pct"/>
          </w:tcPr>
          <w:p w14:paraId="6A84CA85" w14:textId="77777777" w:rsidR="004A0A10" w:rsidRPr="005E4C7A" w:rsidRDefault="004A0A10" w:rsidP="001232D3">
            <w:pPr>
              <w:ind w:right="60"/>
              <w:jc w:val="both"/>
              <w:rPr>
                <w:sz w:val="16"/>
                <w:szCs w:val="16"/>
              </w:rPr>
            </w:pPr>
            <w:r w:rsidRPr="005E4C7A">
              <w:rPr>
                <w:sz w:val="16"/>
                <w:szCs w:val="16"/>
              </w:rPr>
              <w:t>Camarim 4 x 4m</w:t>
            </w:r>
          </w:p>
        </w:tc>
        <w:tc>
          <w:tcPr>
            <w:tcW w:w="3751" w:type="pct"/>
          </w:tcPr>
          <w:p w14:paraId="035A3819" w14:textId="77777777" w:rsidR="004A0A10" w:rsidRPr="005E4C7A" w:rsidRDefault="004A0A10" w:rsidP="001232D3">
            <w:pPr>
              <w:ind w:right="60"/>
              <w:jc w:val="both"/>
              <w:rPr>
                <w:sz w:val="16"/>
                <w:szCs w:val="16"/>
              </w:rPr>
            </w:pPr>
            <w:r w:rsidRPr="005E4C7A">
              <w:rPr>
                <w:sz w:val="16"/>
                <w:szCs w:val="16"/>
              </w:rPr>
              <w:t>Camarim medindo 4m x 4m (16m</w:t>
            </w:r>
            <w:r>
              <w:rPr>
                <w:sz w:val="16"/>
                <w:szCs w:val="16"/>
              </w:rPr>
              <w:t>²</w:t>
            </w:r>
            <w:r w:rsidRPr="005E4C7A">
              <w:rPr>
                <w:sz w:val="16"/>
                <w:szCs w:val="16"/>
              </w:rPr>
              <w:t xml:space="preserve">) em </w:t>
            </w:r>
            <w:proofErr w:type="spellStart"/>
            <w:r w:rsidRPr="005E4C7A">
              <w:rPr>
                <w:sz w:val="16"/>
                <w:szCs w:val="16"/>
              </w:rPr>
              <w:t>octanorm</w:t>
            </w:r>
            <w:proofErr w:type="spellEnd"/>
            <w:r w:rsidRPr="005E4C7A">
              <w:rPr>
                <w:sz w:val="16"/>
                <w:szCs w:val="16"/>
              </w:rPr>
              <w:t xml:space="preserve"> com piso em compensado pintado ou acarpetado e fechamento em todas as laterais, com ar-condicionado 9.000btus e cobertura em tenda.</w:t>
            </w:r>
          </w:p>
        </w:tc>
      </w:tr>
      <w:tr w:rsidR="004A0A10" w:rsidRPr="005E4C7A" w14:paraId="1846F8A3" w14:textId="77777777" w:rsidTr="001232D3">
        <w:tc>
          <w:tcPr>
            <w:tcW w:w="356" w:type="pct"/>
          </w:tcPr>
          <w:p w14:paraId="63C01DF1" w14:textId="77777777" w:rsidR="004A0A10" w:rsidRPr="005E4C7A" w:rsidRDefault="004A0A10" w:rsidP="001232D3">
            <w:pPr>
              <w:ind w:right="60"/>
              <w:jc w:val="both"/>
              <w:rPr>
                <w:sz w:val="16"/>
                <w:szCs w:val="16"/>
              </w:rPr>
            </w:pPr>
            <w:r>
              <w:rPr>
                <w:sz w:val="16"/>
                <w:szCs w:val="16"/>
              </w:rPr>
              <w:t>09</w:t>
            </w:r>
          </w:p>
        </w:tc>
        <w:tc>
          <w:tcPr>
            <w:tcW w:w="893" w:type="pct"/>
          </w:tcPr>
          <w:p w14:paraId="5C499418" w14:textId="77777777" w:rsidR="004A0A10" w:rsidRPr="005E4C7A" w:rsidRDefault="004A0A10" w:rsidP="001232D3">
            <w:pPr>
              <w:ind w:right="60"/>
              <w:jc w:val="both"/>
              <w:rPr>
                <w:sz w:val="16"/>
                <w:szCs w:val="16"/>
              </w:rPr>
            </w:pPr>
            <w:r w:rsidRPr="005E4C7A">
              <w:rPr>
                <w:sz w:val="16"/>
                <w:szCs w:val="16"/>
              </w:rPr>
              <w:t>Tapumes</w:t>
            </w:r>
          </w:p>
        </w:tc>
        <w:tc>
          <w:tcPr>
            <w:tcW w:w="3751" w:type="pct"/>
          </w:tcPr>
          <w:p w14:paraId="0DC34BFE" w14:textId="77777777" w:rsidR="004A0A10" w:rsidRPr="005E4C7A" w:rsidRDefault="004A0A10" w:rsidP="001232D3">
            <w:pPr>
              <w:ind w:right="60"/>
              <w:jc w:val="both"/>
              <w:rPr>
                <w:sz w:val="16"/>
                <w:szCs w:val="16"/>
              </w:rPr>
            </w:pPr>
            <w:r w:rsidRPr="005E4C7A">
              <w:rPr>
                <w:sz w:val="16"/>
                <w:szCs w:val="16"/>
              </w:rPr>
              <w:t>Tapumes em chapa de aço galvanizada medindo 2m de altura com mão francesa de apoio para sustentação, contendo portas para passagem de pessoas e portões para carros, caminhões, carretas e ônibus</w:t>
            </w:r>
          </w:p>
        </w:tc>
      </w:tr>
      <w:tr w:rsidR="004A0A10" w:rsidRPr="005E4C7A" w14:paraId="3D9CFA73" w14:textId="77777777" w:rsidTr="001232D3">
        <w:tc>
          <w:tcPr>
            <w:tcW w:w="356" w:type="pct"/>
          </w:tcPr>
          <w:p w14:paraId="75BD42E1" w14:textId="77777777" w:rsidR="004A0A10" w:rsidRPr="005E4C7A" w:rsidRDefault="004A0A10" w:rsidP="001232D3">
            <w:pPr>
              <w:ind w:right="60"/>
              <w:jc w:val="both"/>
              <w:rPr>
                <w:sz w:val="16"/>
                <w:szCs w:val="16"/>
              </w:rPr>
            </w:pPr>
            <w:r>
              <w:rPr>
                <w:sz w:val="16"/>
                <w:szCs w:val="16"/>
              </w:rPr>
              <w:t>10</w:t>
            </w:r>
          </w:p>
        </w:tc>
        <w:tc>
          <w:tcPr>
            <w:tcW w:w="893" w:type="pct"/>
          </w:tcPr>
          <w:p w14:paraId="78BB9E62" w14:textId="77777777" w:rsidR="004A0A10" w:rsidRPr="005E4C7A" w:rsidRDefault="004A0A10" w:rsidP="001232D3">
            <w:pPr>
              <w:ind w:right="60"/>
              <w:jc w:val="both"/>
              <w:rPr>
                <w:sz w:val="16"/>
                <w:szCs w:val="16"/>
              </w:rPr>
            </w:pPr>
            <w:r w:rsidRPr="005E4C7A">
              <w:rPr>
                <w:sz w:val="16"/>
                <w:szCs w:val="16"/>
              </w:rPr>
              <w:t xml:space="preserve">Gradil </w:t>
            </w:r>
            <w:r>
              <w:rPr>
                <w:sz w:val="16"/>
                <w:szCs w:val="16"/>
              </w:rPr>
              <w:t>1,20m</w:t>
            </w:r>
            <w:r w:rsidRPr="005E4C7A">
              <w:rPr>
                <w:sz w:val="16"/>
                <w:szCs w:val="16"/>
              </w:rPr>
              <w:t xml:space="preserve"> x 2m</w:t>
            </w:r>
          </w:p>
        </w:tc>
        <w:tc>
          <w:tcPr>
            <w:tcW w:w="3751" w:type="pct"/>
          </w:tcPr>
          <w:p w14:paraId="50B7FE20" w14:textId="77777777" w:rsidR="004A0A10" w:rsidRPr="005E4C7A" w:rsidRDefault="004A0A10" w:rsidP="001232D3">
            <w:pPr>
              <w:ind w:right="60"/>
              <w:jc w:val="both"/>
              <w:rPr>
                <w:sz w:val="16"/>
                <w:szCs w:val="16"/>
              </w:rPr>
            </w:pPr>
            <w:r w:rsidRPr="005E4C7A">
              <w:rPr>
                <w:sz w:val="16"/>
                <w:szCs w:val="16"/>
              </w:rPr>
              <w:t>Os gradis devem ser galvanizados medindo</w:t>
            </w:r>
            <w:r w:rsidRPr="00C0262C">
              <w:rPr>
                <w:sz w:val="16"/>
                <w:szCs w:val="16"/>
              </w:rPr>
              <w:t xml:space="preserve"> 1,20m </w:t>
            </w:r>
            <w:r w:rsidRPr="005E4C7A">
              <w:rPr>
                <w:sz w:val="16"/>
                <w:szCs w:val="16"/>
              </w:rPr>
              <w:t>de altura em relação ao solo e 2,0m de comprimento por peça, com boa sustentação.</w:t>
            </w:r>
          </w:p>
        </w:tc>
      </w:tr>
    </w:tbl>
    <w:p w14:paraId="4A40EC09" w14:textId="77777777" w:rsidR="004A0A10" w:rsidRPr="006A34F0" w:rsidRDefault="004A0A10" w:rsidP="004A0A10">
      <w:pPr>
        <w:spacing w:line="360" w:lineRule="auto"/>
        <w:jc w:val="both"/>
      </w:pPr>
    </w:p>
    <w:p w14:paraId="37AC0271" w14:textId="77777777" w:rsidR="004A0A10" w:rsidRDefault="004A0A10" w:rsidP="004A0A10">
      <w:pPr>
        <w:pStyle w:val="PargrafodaLista"/>
        <w:numPr>
          <w:ilvl w:val="1"/>
          <w:numId w:val="7"/>
        </w:numPr>
        <w:spacing w:line="360" w:lineRule="auto"/>
        <w:ind w:left="0" w:firstLine="1701"/>
        <w:jc w:val="both"/>
        <w:rPr>
          <w:rFonts w:ascii="Arial" w:hAnsi="Arial" w:cs="Arial"/>
          <w:sz w:val="20"/>
          <w:szCs w:val="20"/>
        </w:rPr>
      </w:pPr>
      <w:r w:rsidRPr="00174E9C">
        <w:rPr>
          <w:rFonts w:ascii="Arial" w:hAnsi="Arial" w:cs="Arial"/>
          <w:sz w:val="20"/>
          <w:szCs w:val="20"/>
        </w:rPr>
        <w:t>Quantidades a serem locadas e previsão de distribuição das estruturas a serem locadas:</w:t>
      </w:r>
    </w:p>
    <w:tbl>
      <w:tblPr>
        <w:tblStyle w:val="Tabelacomgrade"/>
        <w:tblW w:w="5000" w:type="pct"/>
        <w:tblLook w:val="04A0" w:firstRow="1" w:lastRow="0" w:firstColumn="1" w:lastColumn="0" w:noHBand="0" w:noVBand="1"/>
      </w:tblPr>
      <w:tblGrid>
        <w:gridCol w:w="645"/>
        <w:gridCol w:w="3583"/>
        <w:gridCol w:w="1060"/>
        <w:gridCol w:w="1965"/>
        <w:gridCol w:w="1809"/>
      </w:tblGrid>
      <w:tr w:rsidR="001576B4" w:rsidRPr="005E4C7A" w14:paraId="3505CD59" w14:textId="77777777" w:rsidTr="00864742">
        <w:tc>
          <w:tcPr>
            <w:tcW w:w="5000" w:type="pct"/>
            <w:gridSpan w:val="5"/>
          </w:tcPr>
          <w:p w14:paraId="341216EA" w14:textId="2B174B37" w:rsidR="001576B4" w:rsidRPr="00C1327B" w:rsidRDefault="001576B4" w:rsidP="00C1327B">
            <w:pPr>
              <w:ind w:right="60"/>
              <w:jc w:val="both"/>
              <w:rPr>
                <w:b/>
                <w:bCs/>
                <w:sz w:val="16"/>
                <w:szCs w:val="16"/>
              </w:rPr>
            </w:pPr>
            <w:r w:rsidRPr="00C1327B">
              <w:rPr>
                <w:b/>
                <w:bCs/>
                <w:sz w:val="16"/>
                <w:szCs w:val="16"/>
              </w:rPr>
              <w:t>Carnaval 2025 – 28/02 a 04/03/2025 (DURAÇÃO 5 DIAS)</w:t>
            </w:r>
          </w:p>
        </w:tc>
      </w:tr>
      <w:tr w:rsidR="001576B4" w:rsidRPr="005E4C7A" w14:paraId="18949CC1" w14:textId="77777777" w:rsidTr="00864742">
        <w:tc>
          <w:tcPr>
            <w:tcW w:w="356" w:type="pct"/>
          </w:tcPr>
          <w:p w14:paraId="3AA3ADF8" w14:textId="77777777" w:rsidR="001576B4" w:rsidRPr="005E4C7A" w:rsidRDefault="001576B4" w:rsidP="00864742">
            <w:pPr>
              <w:ind w:right="60"/>
              <w:jc w:val="both"/>
              <w:rPr>
                <w:b/>
                <w:bCs/>
                <w:sz w:val="16"/>
                <w:szCs w:val="16"/>
              </w:rPr>
            </w:pPr>
            <w:r w:rsidRPr="005E4C7A">
              <w:rPr>
                <w:b/>
                <w:bCs/>
                <w:sz w:val="16"/>
                <w:szCs w:val="16"/>
              </w:rPr>
              <w:t>Item</w:t>
            </w:r>
          </w:p>
        </w:tc>
        <w:tc>
          <w:tcPr>
            <w:tcW w:w="1977" w:type="pct"/>
          </w:tcPr>
          <w:p w14:paraId="3455C661" w14:textId="77777777" w:rsidR="001576B4" w:rsidRPr="005E4C7A" w:rsidRDefault="001576B4" w:rsidP="00864742">
            <w:pPr>
              <w:ind w:right="60"/>
              <w:jc w:val="both"/>
              <w:rPr>
                <w:b/>
                <w:bCs/>
                <w:sz w:val="16"/>
                <w:szCs w:val="16"/>
              </w:rPr>
            </w:pPr>
            <w:r w:rsidRPr="005E4C7A">
              <w:rPr>
                <w:b/>
                <w:bCs/>
                <w:sz w:val="16"/>
                <w:szCs w:val="16"/>
              </w:rPr>
              <w:t>Denominação do item</w:t>
            </w:r>
          </w:p>
        </w:tc>
        <w:tc>
          <w:tcPr>
            <w:tcW w:w="585" w:type="pct"/>
          </w:tcPr>
          <w:p w14:paraId="59A8556C" w14:textId="77777777" w:rsidR="001576B4" w:rsidRPr="005E4C7A" w:rsidRDefault="001576B4" w:rsidP="00864742">
            <w:pPr>
              <w:ind w:right="60"/>
              <w:jc w:val="both"/>
              <w:rPr>
                <w:b/>
                <w:bCs/>
                <w:sz w:val="16"/>
                <w:szCs w:val="16"/>
              </w:rPr>
            </w:pPr>
            <w:r w:rsidRPr="005E4C7A">
              <w:rPr>
                <w:b/>
                <w:bCs/>
                <w:sz w:val="16"/>
                <w:szCs w:val="16"/>
              </w:rPr>
              <w:t>Quant.</w:t>
            </w:r>
          </w:p>
        </w:tc>
        <w:tc>
          <w:tcPr>
            <w:tcW w:w="1084" w:type="pct"/>
          </w:tcPr>
          <w:p w14:paraId="29E1F670" w14:textId="77777777" w:rsidR="001576B4" w:rsidRPr="005E4C7A" w:rsidRDefault="001576B4" w:rsidP="00864742">
            <w:pPr>
              <w:ind w:right="60"/>
              <w:jc w:val="both"/>
              <w:rPr>
                <w:b/>
                <w:bCs/>
                <w:sz w:val="16"/>
                <w:szCs w:val="16"/>
              </w:rPr>
            </w:pPr>
            <w:r w:rsidRPr="005E4C7A">
              <w:rPr>
                <w:b/>
                <w:bCs/>
                <w:sz w:val="16"/>
                <w:szCs w:val="16"/>
              </w:rPr>
              <w:t>Unidade</w:t>
            </w:r>
          </w:p>
        </w:tc>
        <w:tc>
          <w:tcPr>
            <w:tcW w:w="998" w:type="pct"/>
          </w:tcPr>
          <w:p w14:paraId="5CB7F73C" w14:textId="77777777" w:rsidR="001576B4" w:rsidRPr="005E4C7A" w:rsidRDefault="001576B4" w:rsidP="00864742">
            <w:pPr>
              <w:ind w:right="60"/>
              <w:jc w:val="both"/>
              <w:rPr>
                <w:b/>
                <w:bCs/>
                <w:sz w:val="16"/>
                <w:szCs w:val="16"/>
              </w:rPr>
            </w:pPr>
            <w:r w:rsidRPr="005E4C7A">
              <w:rPr>
                <w:b/>
                <w:bCs/>
                <w:sz w:val="16"/>
                <w:szCs w:val="16"/>
              </w:rPr>
              <w:t>Quant. total</w:t>
            </w:r>
          </w:p>
        </w:tc>
      </w:tr>
      <w:tr w:rsidR="001576B4" w:rsidRPr="005E4C7A" w14:paraId="441A1F04" w14:textId="77777777" w:rsidTr="00864742">
        <w:tc>
          <w:tcPr>
            <w:tcW w:w="356" w:type="pct"/>
          </w:tcPr>
          <w:p w14:paraId="184E576E" w14:textId="77777777" w:rsidR="001576B4" w:rsidRPr="005E4C7A" w:rsidRDefault="001576B4" w:rsidP="00864742">
            <w:pPr>
              <w:ind w:right="60"/>
              <w:jc w:val="both"/>
              <w:rPr>
                <w:sz w:val="16"/>
                <w:szCs w:val="16"/>
              </w:rPr>
            </w:pPr>
            <w:r w:rsidRPr="005E4C7A">
              <w:rPr>
                <w:sz w:val="16"/>
                <w:szCs w:val="16"/>
              </w:rPr>
              <w:t>01</w:t>
            </w:r>
          </w:p>
        </w:tc>
        <w:tc>
          <w:tcPr>
            <w:tcW w:w="1977" w:type="pct"/>
          </w:tcPr>
          <w:p w14:paraId="107CDD19" w14:textId="77777777" w:rsidR="001576B4" w:rsidRPr="005E4C7A" w:rsidRDefault="001576B4" w:rsidP="00864742">
            <w:pPr>
              <w:ind w:right="60"/>
              <w:jc w:val="both"/>
              <w:rPr>
                <w:sz w:val="16"/>
                <w:szCs w:val="16"/>
              </w:rPr>
            </w:pPr>
            <w:r w:rsidRPr="005E4C7A">
              <w:rPr>
                <w:sz w:val="16"/>
                <w:szCs w:val="16"/>
              </w:rPr>
              <w:t>Tendas 10m x 10m</w:t>
            </w:r>
          </w:p>
        </w:tc>
        <w:tc>
          <w:tcPr>
            <w:tcW w:w="585" w:type="pct"/>
          </w:tcPr>
          <w:p w14:paraId="213ABC29" w14:textId="77777777" w:rsidR="001576B4" w:rsidRPr="005E4C7A" w:rsidRDefault="001576B4" w:rsidP="00864742">
            <w:pPr>
              <w:ind w:right="60"/>
              <w:jc w:val="both"/>
              <w:rPr>
                <w:sz w:val="16"/>
                <w:szCs w:val="16"/>
              </w:rPr>
            </w:pPr>
            <w:r>
              <w:rPr>
                <w:sz w:val="16"/>
                <w:szCs w:val="16"/>
              </w:rPr>
              <w:t>08</w:t>
            </w:r>
          </w:p>
        </w:tc>
        <w:tc>
          <w:tcPr>
            <w:tcW w:w="1084" w:type="pct"/>
          </w:tcPr>
          <w:p w14:paraId="65512D96"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764EB246" w14:textId="77777777" w:rsidR="001576B4" w:rsidRPr="005E4C7A" w:rsidRDefault="001576B4" w:rsidP="00864742">
            <w:pPr>
              <w:ind w:right="60"/>
              <w:jc w:val="both"/>
              <w:rPr>
                <w:sz w:val="16"/>
                <w:szCs w:val="16"/>
              </w:rPr>
            </w:pPr>
            <w:r>
              <w:rPr>
                <w:sz w:val="16"/>
                <w:szCs w:val="16"/>
              </w:rPr>
              <w:t>08</w:t>
            </w:r>
          </w:p>
        </w:tc>
      </w:tr>
      <w:tr w:rsidR="001576B4" w:rsidRPr="005E4C7A" w14:paraId="776C354D" w14:textId="77777777" w:rsidTr="00864742">
        <w:tc>
          <w:tcPr>
            <w:tcW w:w="356" w:type="pct"/>
          </w:tcPr>
          <w:p w14:paraId="3924B266" w14:textId="77777777" w:rsidR="001576B4" w:rsidRPr="005E4C7A" w:rsidRDefault="001576B4" w:rsidP="00864742">
            <w:pPr>
              <w:ind w:right="60"/>
              <w:jc w:val="both"/>
              <w:rPr>
                <w:sz w:val="16"/>
                <w:szCs w:val="16"/>
              </w:rPr>
            </w:pPr>
            <w:r w:rsidRPr="005E4C7A">
              <w:rPr>
                <w:sz w:val="16"/>
                <w:szCs w:val="16"/>
              </w:rPr>
              <w:t>02</w:t>
            </w:r>
          </w:p>
        </w:tc>
        <w:tc>
          <w:tcPr>
            <w:tcW w:w="1977" w:type="pct"/>
          </w:tcPr>
          <w:p w14:paraId="4FDCB3A4" w14:textId="77777777" w:rsidR="001576B4" w:rsidRPr="005E4C7A" w:rsidRDefault="001576B4" w:rsidP="00864742">
            <w:pPr>
              <w:ind w:right="60"/>
              <w:jc w:val="both"/>
              <w:rPr>
                <w:sz w:val="16"/>
                <w:szCs w:val="16"/>
              </w:rPr>
            </w:pPr>
            <w:r w:rsidRPr="005E4C7A">
              <w:rPr>
                <w:sz w:val="16"/>
                <w:szCs w:val="16"/>
              </w:rPr>
              <w:t>Tendas 5m x 5m</w:t>
            </w:r>
          </w:p>
        </w:tc>
        <w:tc>
          <w:tcPr>
            <w:tcW w:w="585" w:type="pct"/>
          </w:tcPr>
          <w:p w14:paraId="60E48A72" w14:textId="77777777" w:rsidR="001576B4" w:rsidRPr="005E4C7A" w:rsidRDefault="001576B4" w:rsidP="00864742">
            <w:pPr>
              <w:ind w:right="60"/>
              <w:jc w:val="both"/>
              <w:rPr>
                <w:sz w:val="16"/>
                <w:szCs w:val="16"/>
              </w:rPr>
            </w:pPr>
            <w:r>
              <w:rPr>
                <w:sz w:val="16"/>
                <w:szCs w:val="16"/>
              </w:rPr>
              <w:t>05</w:t>
            </w:r>
          </w:p>
        </w:tc>
        <w:tc>
          <w:tcPr>
            <w:tcW w:w="1084" w:type="pct"/>
          </w:tcPr>
          <w:p w14:paraId="3AA01886"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2AD98FBE" w14:textId="77777777" w:rsidR="001576B4" w:rsidRPr="005E4C7A" w:rsidRDefault="001576B4" w:rsidP="00864742">
            <w:pPr>
              <w:ind w:right="60"/>
              <w:jc w:val="both"/>
              <w:rPr>
                <w:sz w:val="16"/>
                <w:szCs w:val="16"/>
              </w:rPr>
            </w:pPr>
            <w:r>
              <w:rPr>
                <w:sz w:val="16"/>
                <w:szCs w:val="16"/>
              </w:rPr>
              <w:t>05</w:t>
            </w:r>
          </w:p>
        </w:tc>
      </w:tr>
      <w:tr w:rsidR="001576B4" w:rsidRPr="005E4C7A" w14:paraId="7BB1600F" w14:textId="77777777" w:rsidTr="00864742">
        <w:tc>
          <w:tcPr>
            <w:tcW w:w="356" w:type="pct"/>
          </w:tcPr>
          <w:p w14:paraId="0D45BD8B" w14:textId="77777777" w:rsidR="001576B4" w:rsidRPr="005E4C7A" w:rsidRDefault="001576B4" w:rsidP="00864742">
            <w:pPr>
              <w:ind w:right="60"/>
              <w:jc w:val="both"/>
              <w:rPr>
                <w:sz w:val="16"/>
                <w:szCs w:val="16"/>
              </w:rPr>
            </w:pPr>
            <w:r w:rsidRPr="005E4C7A">
              <w:rPr>
                <w:sz w:val="16"/>
                <w:szCs w:val="16"/>
              </w:rPr>
              <w:t>03</w:t>
            </w:r>
          </w:p>
        </w:tc>
        <w:tc>
          <w:tcPr>
            <w:tcW w:w="1977" w:type="pct"/>
          </w:tcPr>
          <w:p w14:paraId="478526A2" w14:textId="77777777" w:rsidR="001576B4" w:rsidRPr="005E4C7A" w:rsidRDefault="001576B4" w:rsidP="00864742">
            <w:pPr>
              <w:ind w:right="60"/>
              <w:jc w:val="both"/>
              <w:rPr>
                <w:sz w:val="16"/>
                <w:szCs w:val="16"/>
              </w:rPr>
            </w:pPr>
            <w:r w:rsidRPr="005E4C7A">
              <w:rPr>
                <w:sz w:val="16"/>
                <w:szCs w:val="16"/>
              </w:rPr>
              <w:t>Fechamento em Lona</w:t>
            </w:r>
            <w:r>
              <w:rPr>
                <w:sz w:val="16"/>
                <w:szCs w:val="16"/>
              </w:rPr>
              <w:t xml:space="preserve"> 10m x 3,5m</w:t>
            </w:r>
          </w:p>
        </w:tc>
        <w:tc>
          <w:tcPr>
            <w:tcW w:w="585" w:type="pct"/>
          </w:tcPr>
          <w:p w14:paraId="5A27E3F9" w14:textId="77777777" w:rsidR="001576B4" w:rsidRPr="005E4C7A" w:rsidRDefault="001576B4" w:rsidP="00864742">
            <w:pPr>
              <w:ind w:right="60"/>
              <w:rPr>
                <w:sz w:val="16"/>
                <w:szCs w:val="16"/>
              </w:rPr>
            </w:pPr>
            <w:r>
              <w:rPr>
                <w:sz w:val="16"/>
                <w:szCs w:val="16"/>
              </w:rPr>
              <w:t>03</w:t>
            </w:r>
          </w:p>
        </w:tc>
        <w:tc>
          <w:tcPr>
            <w:tcW w:w="1084" w:type="pct"/>
          </w:tcPr>
          <w:p w14:paraId="4761C077" w14:textId="77777777" w:rsidR="001576B4" w:rsidRPr="005E4C7A" w:rsidRDefault="001576B4" w:rsidP="00864742">
            <w:pPr>
              <w:ind w:right="60"/>
              <w:jc w:val="both"/>
              <w:rPr>
                <w:sz w:val="16"/>
                <w:szCs w:val="16"/>
              </w:rPr>
            </w:pPr>
            <w:r w:rsidRPr="005E4C7A">
              <w:rPr>
                <w:sz w:val="16"/>
                <w:szCs w:val="16"/>
              </w:rPr>
              <w:t>Unidade/Evento</w:t>
            </w:r>
          </w:p>
        </w:tc>
        <w:tc>
          <w:tcPr>
            <w:tcW w:w="998" w:type="pct"/>
          </w:tcPr>
          <w:p w14:paraId="0C217C7C" w14:textId="77777777" w:rsidR="001576B4" w:rsidRPr="005E4C7A" w:rsidRDefault="001576B4" w:rsidP="00864742">
            <w:pPr>
              <w:ind w:right="60"/>
              <w:jc w:val="both"/>
              <w:rPr>
                <w:sz w:val="16"/>
                <w:szCs w:val="16"/>
              </w:rPr>
            </w:pPr>
            <w:r>
              <w:rPr>
                <w:sz w:val="16"/>
                <w:szCs w:val="16"/>
              </w:rPr>
              <w:t>03</w:t>
            </w:r>
          </w:p>
        </w:tc>
      </w:tr>
      <w:tr w:rsidR="001576B4" w:rsidRPr="005E4C7A" w14:paraId="10EAC11F" w14:textId="77777777" w:rsidTr="00864742">
        <w:tc>
          <w:tcPr>
            <w:tcW w:w="356" w:type="pct"/>
          </w:tcPr>
          <w:p w14:paraId="5EBF166F" w14:textId="77777777" w:rsidR="001576B4" w:rsidRPr="005E4C7A" w:rsidRDefault="001576B4" w:rsidP="00864742">
            <w:pPr>
              <w:ind w:right="60"/>
              <w:jc w:val="both"/>
              <w:rPr>
                <w:sz w:val="16"/>
                <w:szCs w:val="16"/>
              </w:rPr>
            </w:pPr>
            <w:r w:rsidRPr="005E4C7A">
              <w:rPr>
                <w:sz w:val="16"/>
                <w:szCs w:val="16"/>
              </w:rPr>
              <w:t>04</w:t>
            </w:r>
          </w:p>
        </w:tc>
        <w:tc>
          <w:tcPr>
            <w:tcW w:w="1977" w:type="pct"/>
          </w:tcPr>
          <w:p w14:paraId="63CC8B3F" w14:textId="77777777" w:rsidR="001576B4" w:rsidRPr="005E4C7A" w:rsidRDefault="001576B4" w:rsidP="00864742">
            <w:pPr>
              <w:ind w:right="60"/>
              <w:jc w:val="both"/>
              <w:rPr>
                <w:sz w:val="16"/>
                <w:szCs w:val="16"/>
              </w:rPr>
            </w:pPr>
            <w:r w:rsidRPr="005E4C7A">
              <w:rPr>
                <w:sz w:val="16"/>
                <w:szCs w:val="16"/>
              </w:rPr>
              <w:t>Fechamento em Lona</w:t>
            </w:r>
            <w:r>
              <w:rPr>
                <w:sz w:val="16"/>
                <w:szCs w:val="16"/>
              </w:rPr>
              <w:t xml:space="preserve"> 5m x 3m</w:t>
            </w:r>
          </w:p>
        </w:tc>
        <w:tc>
          <w:tcPr>
            <w:tcW w:w="585" w:type="pct"/>
          </w:tcPr>
          <w:p w14:paraId="3906D172" w14:textId="77777777" w:rsidR="001576B4" w:rsidRPr="005E4C7A" w:rsidRDefault="001576B4" w:rsidP="00864742">
            <w:pPr>
              <w:ind w:right="60"/>
              <w:jc w:val="both"/>
              <w:rPr>
                <w:sz w:val="16"/>
                <w:szCs w:val="16"/>
              </w:rPr>
            </w:pPr>
            <w:r>
              <w:rPr>
                <w:sz w:val="16"/>
                <w:szCs w:val="16"/>
              </w:rPr>
              <w:t>10</w:t>
            </w:r>
          </w:p>
        </w:tc>
        <w:tc>
          <w:tcPr>
            <w:tcW w:w="1084" w:type="pct"/>
          </w:tcPr>
          <w:p w14:paraId="559DC8EC" w14:textId="77777777" w:rsidR="001576B4" w:rsidRPr="005E4C7A" w:rsidRDefault="001576B4" w:rsidP="00864742">
            <w:pPr>
              <w:ind w:right="60"/>
              <w:jc w:val="both"/>
              <w:rPr>
                <w:sz w:val="16"/>
                <w:szCs w:val="16"/>
              </w:rPr>
            </w:pPr>
            <w:r w:rsidRPr="005E4C7A">
              <w:rPr>
                <w:sz w:val="16"/>
                <w:szCs w:val="16"/>
              </w:rPr>
              <w:t>Unidade/Evento</w:t>
            </w:r>
          </w:p>
        </w:tc>
        <w:tc>
          <w:tcPr>
            <w:tcW w:w="998" w:type="pct"/>
          </w:tcPr>
          <w:p w14:paraId="2131DCA7" w14:textId="77777777" w:rsidR="001576B4" w:rsidRPr="005E4C7A" w:rsidRDefault="001576B4" w:rsidP="00864742">
            <w:pPr>
              <w:ind w:right="60"/>
              <w:jc w:val="both"/>
              <w:rPr>
                <w:sz w:val="16"/>
                <w:szCs w:val="16"/>
              </w:rPr>
            </w:pPr>
            <w:r>
              <w:rPr>
                <w:sz w:val="16"/>
                <w:szCs w:val="16"/>
              </w:rPr>
              <w:t>10</w:t>
            </w:r>
          </w:p>
        </w:tc>
      </w:tr>
      <w:tr w:rsidR="001576B4" w:rsidRPr="005E4C7A" w14:paraId="5C22899D" w14:textId="77777777" w:rsidTr="00864742">
        <w:tc>
          <w:tcPr>
            <w:tcW w:w="356" w:type="pct"/>
          </w:tcPr>
          <w:p w14:paraId="18FF7C8F" w14:textId="77777777" w:rsidR="001576B4" w:rsidRPr="005E4C7A" w:rsidRDefault="001576B4" w:rsidP="00864742">
            <w:pPr>
              <w:ind w:right="60"/>
              <w:jc w:val="both"/>
              <w:rPr>
                <w:sz w:val="16"/>
                <w:szCs w:val="16"/>
              </w:rPr>
            </w:pPr>
            <w:r w:rsidRPr="005E4C7A">
              <w:rPr>
                <w:sz w:val="16"/>
                <w:szCs w:val="16"/>
              </w:rPr>
              <w:t>0</w:t>
            </w:r>
            <w:r>
              <w:rPr>
                <w:sz w:val="16"/>
                <w:szCs w:val="16"/>
              </w:rPr>
              <w:t>6</w:t>
            </w:r>
          </w:p>
        </w:tc>
        <w:tc>
          <w:tcPr>
            <w:tcW w:w="1977" w:type="pct"/>
          </w:tcPr>
          <w:p w14:paraId="1C5A3991" w14:textId="77777777" w:rsidR="001576B4" w:rsidRPr="005E4C7A" w:rsidRDefault="001576B4" w:rsidP="00864742">
            <w:pPr>
              <w:ind w:right="60"/>
              <w:jc w:val="both"/>
              <w:rPr>
                <w:sz w:val="16"/>
                <w:szCs w:val="16"/>
              </w:rPr>
            </w:pPr>
            <w:r w:rsidRPr="005E4C7A">
              <w:rPr>
                <w:sz w:val="16"/>
                <w:szCs w:val="16"/>
              </w:rPr>
              <w:t>Palco Profissional 2 Águas 12</w:t>
            </w:r>
            <w:r>
              <w:rPr>
                <w:sz w:val="16"/>
                <w:szCs w:val="16"/>
              </w:rPr>
              <w:t>m</w:t>
            </w:r>
            <w:r w:rsidRPr="005E4C7A">
              <w:rPr>
                <w:sz w:val="16"/>
                <w:szCs w:val="16"/>
              </w:rPr>
              <w:t xml:space="preserve"> x </w:t>
            </w:r>
            <w:r>
              <w:rPr>
                <w:sz w:val="16"/>
                <w:szCs w:val="16"/>
              </w:rPr>
              <w:t>10</w:t>
            </w:r>
            <w:r w:rsidRPr="005E4C7A">
              <w:rPr>
                <w:sz w:val="16"/>
                <w:szCs w:val="16"/>
              </w:rPr>
              <w:t>m</w:t>
            </w:r>
          </w:p>
        </w:tc>
        <w:tc>
          <w:tcPr>
            <w:tcW w:w="585" w:type="pct"/>
          </w:tcPr>
          <w:p w14:paraId="4C5F2B51" w14:textId="77777777" w:rsidR="001576B4" w:rsidRPr="005E4C7A" w:rsidRDefault="001576B4" w:rsidP="00864742">
            <w:pPr>
              <w:ind w:right="60"/>
              <w:jc w:val="both"/>
              <w:rPr>
                <w:sz w:val="16"/>
                <w:szCs w:val="16"/>
              </w:rPr>
            </w:pPr>
            <w:r>
              <w:rPr>
                <w:sz w:val="16"/>
                <w:szCs w:val="16"/>
              </w:rPr>
              <w:t>01</w:t>
            </w:r>
          </w:p>
        </w:tc>
        <w:tc>
          <w:tcPr>
            <w:tcW w:w="1084" w:type="pct"/>
          </w:tcPr>
          <w:p w14:paraId="7A0DB2BD"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7A8F0793" w14:textId="77777777" w:rsidR="001576B4" w:rsidRPr="005E4C7A" w:rsidRDefault="001576B4" w:rsidP="00864742">
            <w:pPr>
              <w:ind w:right="60"/>
              <w:jc w:val="both"/>
              <w:rPr>
                <w:sz w:val="16"/>
                <w:szCs w:val="16"/>
              </w:rPr>
            </w:pPr>
            <w:r>
              <w:rPr>
                <w:sz w:val="16"/>
                <w:szCs w:val="16"/>
              </w:rPr>
              <w:t>01</w:t>
            </w:r>
          </w:p>
        </w:tc>
      </w:tr>
      <w:tr w:rsidR="001576B4" w:rsidRPr="005E4C7A" w14:paraId="75CAE3A4" w14:textId="77777777" w:rsidTr="00864742">
        <w:tc>
          <w:tcPr>
            <w:tcW w:w="356" w:type="pct"/>
          </w:tcPr>
          <w:p w14:paraId="34062593" w14:textId="77777777" w:rsidR="001576B4" w:rsidRPr="005E4C7A" w:rsidRDefault="001576B4" w:rsidP="00864742">
            <w:pPr>
              <w:ind w:right="60"/>
              <w:jc w:val="both"/>
              <w:rPr>
                <w:sz w:val="16"/>
                <w:szCs w:val="16"/>
              </w:rPr>
            </w:pPr>
            <w:r w:rsidRPr="005E4C7A">
              <w:rPr>
                <w:sz w:val="16"/>
                <w:szCs w:val="16"/>
              </w:rPr>
              <w:t>0</w:t>
            </w:r>
            <w:r>
              <w:rPr>
                <w:sz w:val="16"/>
                <w:szCs w:val="16"/>
              </w:rPr>
              <w:t>7</w:t>
            </w:r>
          </w:p>
        </w:tc>
        <w:tc>
          <w:tcPr>
            <w:tcW w:w="1977" w:type="pct"/>
          </w:tcPr>
          <w:p w14:paraId="6ADC5490" w14:textId="77777777" w:rsidR="001576B4" w:rsidRPr="005E4C7A" w:rsidRDefault="001576B4" w:rsidP="00864742">
            <w:pPr>
              <w:ind w:right="60"/>
              <w:jc w:val="both"/>
              <w:rPr>
                <w:sz w:val="16"/>
                <w:szCs w:val="16"/>
              </w:rPr>
            </w:pPr>
            <w:r w:rsidRPr="005E4C7A">
              <w:rPr>
                <w:sz w:val="16"/>
                <w:szCs w:val="16"/>
              </w:rPr>
              <w:t xml:space="preserve">Praticável </w:t>
            </w:r>
          </w:p>
        </w:tc>
        <w:tc>
          <w:tcPr>
            <w:tcW w:w="585" w:type="pct"/>
          </w:tcPr>
          <w:p w14:paraId="21A50230" w14:textId="77777777" w:rsidR="001576B4" w:rsidRPr="005E4C7A" w:rsidRDefault="001576B4" w:rsidP="00864742">
            <w:pPr>
              <w:ind w:right="60"/>
              <w:jc w:val="both"/>
              <w:rPr>
                <w:sz w:val="16"/>
                <w:szCs w:val="16"/>
              </w:rPr>
            </w:pPr>
            <w:r>
              <w:rPr>
                <w:sz w:val="16"/>
                <w:szCs w:val="16"/>
              </w:rPr>
              <w:t>08</w:t>
            </w:r>
          </w:p>
        </w:tc>
        <w:tc>
          <w:tcPr>
            <w:tcW w:w="1084" w:type="pct"/>
          </w:tcPr>
          <w:p w14:paraId="5251B83D"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2415DCF8" w14:textId="77777777" w:rsidR="001576B4" w:rsidRPr="005E4C7A" w:rsidRDefault="001576B4" w:rsidP="00864742">
            <w:pPr>
              <w:ind w:right="60"/>
              <w:jc w:val="both"/>
              <w:rPr>
                <w:sz w:val="16"/>
                <w:szCs w:val="16"/>
              </w:rPr>
            </w:pPr>
            <w:r>
              <w:rPr>
                <w:sz w:val="16"/>
                <w:szCs w:val="16"/>
              </w:rPr>
              <w:t>08</w:t>
            </w:r>
          </w:p>
        </w:tc>
      </w:tr>
      <w:tr w:rsidR="001576B4" w:rsidRPr="005E4C7A" w14:paraId="5EB83BFE" w14:textId="77777777" w:rsidTr="00864742">
        <w:tc>
          <w:tcPr>
            <w:tcW w:w="356" w:type="pct"/>
          </w:tcPr>
          <w:p w14:paraId="038C0AB6" w14:textId="77777777" w:rsidR="001576B4" w:rsidRPr="005E4C7A" w:rsidRDefault="001576B4" w:rsidP="00864742">
            <w:pPr>
              <w:ind w:right="60"/>
              <w:jc w:val="both"/>
              <w:rPr>
                <w:sz w:val="16"/>
                <w:szCs w:val="16"/>
              </w:rPr>
            </w:pPr>
            <w:r>
              <w:rPr>
                <w:sz w:val="16"/>
                <w:szCs w:val="16"/>
              </w:rPr>
              <w:t>08</w:t>
            </w:r>
          </w:p>
        </w:tc>
        <w:tc>
          <w:tcPr>
            <w:tcW w:w="1977" w:type="pct"/>
          </w:tcPr>
          <w:p w14:paraId="2E838C9C" w14:textId="77777777" w:rsidR="001576B4" w:rsidRPr="005E4C7A" w:rsidRDefault="001576B4" w:rsidP="00864742">
            <w:pPr>
              <w:ind w:right="60"/>
              <w:jc w:val="both"/>
              <w:rPr>
                <w:sz w:val="16"/>
                <w:szCs w:val="16"/>
              </w:rPr>
            </w:pPr>
            <w:r w:rsidRPr="005E4C7A">
              <w:rPr>
                <w:sz w:val="16"/>
                <w:szCs w:val="16"/>
              </w:rPr>
              <w:t>Camarim 4</w:t>
            </w:r>
            <w:r>
              <w:rPr>
                <w:sz w:val="16"/>
                <w:szCs w:val="16"/>
              </w:rPr>
              <w:t>m</w:t>
            </w:r>
            <w:r w:rsidRPr="005E4C7A">
              <w:rPr>
                <w:sz w:val="16"/>
                <w:szCs w:val="16"/>
              </w:rPr>
              <w:t xml:space="preserve"> x 4m</w:t>
            </w:r>
          </w:p>
        </w:tc>
        <w:tc>
          <w:tcPr>
            <w:tcW w:w="585" w:type="pct"/>
          </w:tcPr>
          <w:p w14:paraId="07B601C2" w14:textId="77777777" w:rsidR="001576B4" w:rsidRPr="005E4C7A" w:rsidRDefault="001576B4" w:rsidP="00864742">
            <w:pPr>
              <w:ind w:right="60"/>
              <w:jc w:val="both"/>
              <w:rPr>
                <w:sz w:val="16"/>
                <w:szCs w:val="16"/>
              </w:rPr>
            </w:pPr>
            <w:r>
              <w:rPr>
                <w:sz w:val="16"/>
                <w:szCs w:val="16"/>
              </w:rPr>
              <w:t>02</w:t>
            </w:r>
          </w:p>
        </w:tc>
        <w:tc>
          <w:tcPr>
            <w:tcW w:w="1084" w:type="pct"/>
          </w:tcPr>
          <w:p w14:paraId="6C6E3515"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5AF75D04" w14:textId="77777777" w:rsidR="001576B4" w:rsidRPr="005E4C7A" w:rsidRDefault="001576B4" w:rsidP="00864742">
            <w:pPr>
              <w:ind w:right="60"/>
              <w:jc w:val="both"/>
              <w:rPr>
                <w:sz w:val="16"/>
                <w:szCs w:val="16"/>
              </w:rPr>
            </w:pPr>
            <w:r>
              <w:rPr>
                <w:sz w:val="16"/>
                <w:szCs w:val="16"/>
              </w:rPr>
              <w:t>02</w:t>
            </w:r>
          </w:p>
        </w:tc>
      </w:tr>
      <w:tr w:rsidR="001576B4" w:rsidRPr="005E4C7A" w14:paraId="4771DAF4" w14:textId="77777777" w:rsidTr="00864742">
        <w:tc>
          <w:tcPr>
            <w:tcW w:w="356" w:type="pct"/>
          </w:tcPr>
          <w:p w14:paraId="5CE25B6F" w14:textId="77777777" w:rsidR="001576B4" w:rsidRPr="005E4C7A" w:rsidRDefault="001576B4" w:rsidP="00864742">
            <w:pPr>
              <w:ind w:right="60"/>
              <w:jc w:val="both"/>
              <w:rPr>
                <w:sz w:val="16"/>
                <w:szCs w:val="16"/>
              </w:rPr>
            </w:pPr>
            <w:r>
              <w:rPr>
                <w:sz w:val="16"/>
                <w:szCs w:val="16"/>
              </w:rPr>
              <w:t>09</w:t>
            </w:r>
          </w:p>
        </w:tc>
        <w:tc>
          <w:tcPr>
            <w:tcW w:w="1977" w:type="pct"/>
          </w:tcPr>
          <w:p w14:paraId="72DA9B32" w14:textId="77777777" w:rsidR="001576B4" w:rsidRPr="005E4C7A" w:rsidRDefault="001576B4" w:rsidP="00864742">
            <w:pPr>
              <w:ind w:right="60"/>
              <w:jc w:val="both"/>
              <w:rPr>
                <w:sz w:val="16"/>
                <w:szCs w:val="16"/>
              </w:rPr>
            </w:pPr>
            <w:r w:rsidRPr="005E4C7A">
              <w:rPr>
                <w:sz w:val="16"/>
                <w:szCs w:val="16"/>
              </w:rPr>
              <w:t>Tapumes</w:t>
            </w:r>
          </w:p>
        </w:tc>
        <w:tc>
          <w:tcPr>
            <w:tcW w:w="585" w:type="pct"/>
          </w:tcPr>
          <w:p w14:paraId="4780C041" w14:textId="77777777" w:rsidR="001576B4" w:rsidRPr="005E4C7A" w:rsidRDefault="001576B4" w:rsidP="00864742">
            <w:pPr>
              <w:ind w:right="60"/>
              <w:jc w:val="both"/>
              <w:rPr>
                <w:sz w:val="16"/>
                <w:szCs w:val="16"/>
              </w:rPr>
            </w:pPr>
            <w:r>
              <w:rPr>
                <w:sz w:val="16"/>
                <w:szCs w:val="16"/>
              </w:rPr>
              <w:t>15</w:t>
            </w:r>
          </w:p>
        </w:tc>
        <w:tc>
          <w:tcPr>
            <w:tcW w:w="1084" w:type="pct"/>
          </w:tcPr>
          <w:p w14:paraId="315C5774" w14:textId="77777777" w:rsidR="001576B4" w:rsidRPr="005E4C7A" w:rsidRDefault="001576B4" w:rsidP="00864742">
            <w:pPr>
              <w:ind w:right="60"/>
              <w:jc w:val="both"/>
              <w:rPr>
                <w:sz w:val="16"/>
                <w:szCs w:val="16"/>
              </w:rPr>
            </w:pPr>
            <w:r w:rsidRPr="005E4C7A">
              <w:rPr>
                <w:sz w:val="16"/>
                <w:szCs w:val="16"/>
              </w:rPr>
              <w:t>Metro Linear/Evento</w:t>
            </w:r>
          </w:p>
        </w:tc>
        <w:tc>
          <w:tcPr>
            <w:tcW w:w="998" w:type="pct"/>
          </w:tcPr>
          <w:p w14:paraId="3E93CED0" w14:textId="77777777" w:rsidR="001576B4" w:rsidRPr="005E4C7A" w:rsidRDefault="001576B4" w:rsidP="00864742">
            <w:pPr>
              <w:ind w:right="60"/>
              <w:jc w:val="both"/>
              <w:rPr>
                <w:sz w:val="16"/>
                <w:szCs w:val="16"/>
              </w:rPr>
            </w:pPr>
            <w:r>
              <w:rPr>
                <w:sz w:val="16"/>
                <w:szCs w:val="16"/>
              </w:rPr>
              <w:t>30</w:t>
            </w:r>
          </w:p>
        </w:tc>
      </w:tr>
      <w:tr w:rsidR="001576B4" w:rsidRPr="005E4C7A" w14:paraId="5987F494" w14:textId="77777777" w:rsidTr="00864742">
        <w:tc>
          <w:tcPr>
            <w:tcW w:w="356" w:type="pct"/>
          </w:tcPr>
          <w:p w14:paraId="75E990DD" w14:textId="77777777" w:rsidR="001576B4" w:rsidRPr="005E4C7A" w:rsidRDefault="001576B4" w:rsidP="00864742">
            <w:pPr>
              <w:ind w:right="60"/>
              <w:jc w:val="both"/>
              <w:rPr>
                <w:sz w:val="16"/>
                <w:szCs w:val="16"/>
              </w:rPr>
            </w:pPr>
            <w:r w:rsidRPr="005E4C7A">
              <w:rPr>
                <w:sz w:val="16"/>
                <w:szCs w:val="16"/>
              </w:rPr>
              <w:t>1</w:t>
            </w:r>
            <w:r>
              <w:rPr>
                <w:sz w:val="16"/>
                <w:szCs w:val="16"/>
              </w:rPr>
              <w:t>0</w:t>
            </w:r>
          </w:p>
        </w:tc>
        <w:tc>
          <w:tcPr>
            <w:tcW w:w="1977" w:type="pct"/>
          </w:tcPr>
          <w:p w14:paraId="1C676067" w14:textId="77777777" w:rsidR="001576B4" w:rsidRPr="005E4C7A" w:rsidRDefault="001576B4" w:rsidP="00864742">
            <w:pPr>
              <w:ind w:right="60"/>
              <w:jc w:val="both"/>
              <w:rPr>
                <w:sz w:val="16"/>
                <w:szCs w:val="16"/>
              </w:rPr>
            </w:pPr>
            <w:r w:rsidRPr="005E4C7A">
              <w:rPr>
                <w:sz w:val="16"/>
                <w:szCs w:val="16"/>
              </w:rPr>
              <w:t xml:space="preserve">Gradil </w:t>
            </w:r>
            <w:r>
              <w:rPr>
                <w:sz w:val="16"/>
                <w:szCs w:val="16"/>
              </w:rPr>
              <w:t>1</w:t>
            </w:r>
            <w:r w:rsidRPr="005E4C7A">
              <w:rPr>
                <w:sz w:val="16"/>
                <w:szCs w:val="16"/>
              </w:rPr>
              <w:t>,</w:t>
            </w:r>
            <w:r>
              <w:rPr>
                <w:sz w:val="16"/>
                <w:szCs w:val="16"/>
              </w:rPr>
              <w:t>2</w:t>
            </w:r>
            <w:r w:rsidRPr="005E4C7A">
              <w:rPr>
                <w:sz w:val="16"/>
                <w:szCs w:val="16"/>
              </w:rPr>
              <w:t>0</w:t>
            </w:r>
            <w:r>
              <w:rPr>
                <w:sz w:val="16"/>
                <w:szCs w:val="16"/>
              </w:rPr>
              <w:t>m</w:t>
            </w:r>
            <w:r w:rsidRPr="005E4C7A">
              <w:rPr>
                <w:sz w:val="16"/>
                <w:szCs w:val="16"/>
              </w:rPr>
              <w:t xml:space="preserve"> x 2</w:t>
            </w:r>
            <w:r>
              <w:rPr>
                <w:sz w:val="16"/>
                <w:szCs w:val="16"/>
              </w:rPr>
              <w:t>,0</w:t>
            </w:r>
            <w:r w:rsidRPr="005E4C7A">
              <w:rPr>
                <w:sz w:val="16"/>
                <w:szCs w:val="16"/>
              </w:rPr>
              <w:t>m</w:t>
            </w:r>
          </w:p>
        </w:tc>
        <w:tc>
          <w:tcPr>
            <w:tcW w:w="585" w:type="pct"/>
          </w:tcPr>
          <w:p w14:paraId="44EA1B78" w14:textId="77777777" w:rsidR="001576B4" w:rsidRPr="005E4C7A" w:rsidRDefault="001576B4" w:rsidP="00864742">
            <w:pPr>
              <w:ind w:right="60"/>
              <w:jc w:val="both"/>
              <w:rPr>
                <w:sz w:val="16"/>
                <w:szCs w:val="16"/>
              </w:rPr>
            </w:pPr>
            <w:r>
              <w:rPr>
                <w:sz w:val="16"/>
                <w:szCs w:val="16"/>
              </w:rPr>
              <w:t>60</w:t>
            </w:r>
          </w:p>
        </w:tc>
        <w:tc>
          <w:tcPr>
            <w:tcW w:w="1084" w:type="pct"/>
          </w:tcPr>
          <w:p w14:paraId="642CB271" w14:textId="77777777" w:rsidR="001576B4" w:rsidRPr="005E4C7A" w:rsidRDefault="001576B4" w:rsidP="00864742">
            <w:pPr>
              <w:ind w:right="60"/>
              <w:jc w:val="both"/>
              <w:rPr>
                <w:sz w:val="16"/>
                <w:szCs w:val="16"/>
              </w:rPr>
            </w:pPr>
            <w:r w:rsidRPr="005E4C7A">
              <w:rPr>
                <w:sz w:val="16"/>
                <w:szCs w:val="16"/>
              </w:rPr>
              <w:t xml:space="preserve">Metro Linear/Evento </w:t>
            </w:r>
          </w:p>
        </w:tc>
        <w:tc>
          <w:tcPr>
            <w:tcW w:w="998" w:type="pct"/>
          </w:tcPr>
          <w:p w14:paraId="21C68FD0" w14:textId="77777777" w:rsidR="001576B4" w:rsidRPr="005E4C7A" w:rsidRDefault="001576B4" w:rsidP="00864742">
            <w:pPr>
              <w:ind w:right="60"/>
              <w:jc w:val="both"/>
              <w:rPr>
                <w:sz w:val="16"/>
                <w:szCs w:val="16"/>
              </w:rPr>
            </w:pPr>
            <w:r>
              <w:rPr>
                <w:sz w:val="16"/>
                <w:szCs w:val="16"/>
              </w:rPr>
              <w:t>120</w:t>
            </w:r>
          </w:p>
        </w:tc>
      </w:tr>
    </w:tbl>
    <w:p w14:paraId="4FBEBFAF" w14:textId="77777777" w:rsidR="001576B4" w:rsidRDefault="001576B4" w:rsidP="001576B4">
      <w:pPr>
        <w:pStyle w:val="PargrafodaLista"/>
        <w:spacing w:line="360" w:lineRule="auto"/>
        <w:ind w:left="1701"/>
        <w:jc w:val="both"/>
        <w:rPr>
          <w:rFonts w:ascii="Arial" w:hAnsi="Arial" w:cs="Arial"/>
          <w:sz w:val="20"/>
          <w:szCs w:val="20"/>
        </w:rPr>
      </w:pPr>
    </w:p>
    <w:tbl>
      <w:tblPr>
        <w:tblStyle w:val="Tabelacomgrade"/>
        <w:tblW w:w="5000" w:type="pct"/>
        <w:tblLook w:val="04A0" w:firstRow="1" w:lastRow="0" w:firstColumn="1" w:lastColumn="0" w:noHBand="0" w:noVBand="1"/>
      </w:tblPr>
      <w:tblGrid>
        <w:gridCol w:w="645"/>
        <w:gridCol w:w="3583"/>
        <w:gridCol w:w="1060"/>
        <w:gridCol w:w="1965"/>
        <w:gridCol w:w="1809"/>
      </w:tblGrid>
      <w:tr w:rsidR="001576B4" w:rsidRPr="005E4C7A" w14:paraId="039CA3F9" w14:textId="77777777" w:rsidTr="00864742">
        <w:tc>
          <w:tcPr>
            <w:tcW w:w="5000" w:type="pct"/>
            <w:gridSpan w:val="5"/>
          </w:tcPr>
          <w:p w14:paraId="63CC8852" w14:textId="2E87DA18" w:rsidR="001576B4" w:rsidRDefault="001576B4" w:rsidP="00864742">
            <w:pPr>
              <w:ind w:right="60"/>
              <w:jc w:val="both"/>
              <w:rPr>
                <w:b/>
                <w:bCs/>
                <w:sz w:val="16"/>
                <w:szCs w:val="16"/>
              </w:rPr>
            </w:pPr>
            <w:r>
              <w:rPr>
                <w:b/>
                <w:bCs/>
                <w:sz w:val="16"/>
                <w:szCs w:val="16"/>
              </w:rPr>
              <w:lastRenderedPageBreak/>
              <w:t xml:space="preserve">Woodstock Festival – mês Provável de realização Abril (DURAÇÃO </w:t>
            </w:r>
            <w:r w:rsidR="00C1327B">
              <w:rPr>
                <w:b/>
                <w:bCs/>
                <w:sz w:val="16"/>
                <w:szCs w:val="16"/>
              </w:rPr>
              <w:t>2</w:t>
            </w:r>
            <w:r>
              <w:rPr>
                <w:b/>
                <w:bCs/>
                <w:sz w:val="16"/>
                <w:szCs w:val="16"/>
              </w:rPr>
              <w:t xml:space="preserve"> DIA</w:t>
            </w:r>
            <w:r w:rsidR="00C1327B">
              <w:rPr>
                <w:b/>
                <w:bCs/>
                <w:sz w:val="16"/>
                <w:szCs w:val="16"/>
              </w:rPr>
              <w:t>S</w:t>
            </w:r>
            <w:r>
              <w:rPr>
                <w:b/>
                <w:bCs/>
                <w:sz w:val="16"/>
                <w:szCs w:val="16"/>
              </w:rPr>
              <w:t>)</w:t>
            </w:r>
          </w:p>
          <w:p w14:paraId="38969346" w14:textId="77777777" w:rsidR="001576B4" w:rsidRPr="005E4C7A" w:rsidRDefault="001576B4" w:rsidP="00864742">
            <w:pPr>
              <w:ind w:right="60"/>
              <w:jc w:val="both"/>
              <w:rPr>
                <w:b/>
                <w:bCs/>
                <w:sz w:val="16"/>
                <w:szCs w:val="16"/>
              </w:rPr>
            </w:pPr>
            <w:r w:rsidRPr="00A43D38">
              <w:rPr>
                <w:b/>
                <w:bCs/>
                <w:sz w:val="16"/>
                <w:szCs w:val="16"/>
              </w:rPr>
              <w:t xml:space="preserve">  </w:t>
            </w:r>
          </w:p>
        </w:tc>
      </w:tr>
      <w:tr w:rsidR="001576B4" w:rsidRPr="005E4C7A" w14:paraId="77471E03" w14:textId="77777777" w:rsidTr="00864742">
        <w:tc>
          <w:tcPr>
            <w:tcW w:w="356" w:type="pct"/>
          </w:tcPr>
          <w:p w14:paraId="2B4B3C22" w14:textId="77777777" w:rsidR="001576B4" w:rsidRPr="005E4C7A" w:rsidRDefault="001576B4" w:rsidP="00864742">
            <w:pPr>
              <w:ind w:right="60"/>
              <w:jc w:val="both"/>
              <w:rPr>
                <w:b/>
                <w:bCs/>
                <w:sz w:val="16"/>
                <w:szCs w:val="16"/>
              </w:rPr>
            </w:pPr>
            <w:r w:rsidRPr="005E4C7A">
              <w:rPr>
                <w:b/>
                <w:bCs/>
                <w:sz w:val="16"/>
                <w:szCs w:val="16"/>
              </w:rPr>
              <w:t>Item</w:t>
            </w:r>
          </w:p>
        </w:tc>
        <w:tc>
          <w:tcPr>
            <w:tcW w:w="1977" w:type="pct"/>
          </w:tcPr>
          <w:p w14:paraId="004EB26E" w14:textId="77777777" w:rsidR="001576B4" w:rsidRPr="005E4C7A" w:rsidRDefault="001576B4" w:rsidP="00864742">
            <w:pPr>
              <w:ind w:right="60"/>
              <w:jc w:val="both"/>
              <w:rPr>
                <w:b/>
                <w:bCs/>
                <w:sz w:val="16"/>
                <w:szCs w:val="16"/>
              </w:rPr>
            </w:pPr>
            <w:r w:rsidRPr="005E4C7A">
              <w:rPr>
                <w:b/>
                <w:bCs/>
                <w:sz w:val="16"/>
                <w:szCs w:val="16"/>
              </w:rPr>
              <w:t>Denominação do item</w:t>
            </w:r>
          </w:p>
        </w:tc>
        <w:tc>
          <w:tcPr>
            <w:tcW w:w="585" w:type="pct"/>
          </w:tcPr>
          <w:p w14:paraId="661FE3C6" w14:textId="77777777" w:rsidR="001576B4" w:rsidRPr="005E4C7A" w:rsidRDefault="001576B4" w:rsidP="00864742">
            <w:pPr>
              <w:ind w:right="60"/>
              <w:jc w:val="both"/>
              <w:rPr>
                <w:b/>
                <w:bCs/>
                <w:sz w:val="16"/>
                <w:szCs w:val="16"/>
              </w:rPr>
            </w:pPr>
            <w:r w:rsidRPr="005E4C7A">
              <w:rPr>
                <w:b/>
                <w:bCs/>
                <w:sz w:val="16"/>
                <w:szCs w:val="16"/>
              </w:rPr>
              <w:t>Quant.</w:t>
            </w:r>
          </w:p>
        </w:tc>
        <w:tc>
          <w:tcPr>
            <w:tcW w:w="1084" w:type="pct"/>
          </w:tcPr>
          <w:p w14:paraId="70721D83" w14:textId="77777777" w:rsidR="001576B4" w:rsidRPr="005E4C7A" w:rsidRDefault="001576B4" w:rsidP="00864742">
            <w:pPr>
              <w:ind w:right="60"/>
              <w:jc w:val="both"/>
              <w:rPr>
                <w:b/>
                <w:bCs/>
                <w:sz w:val="16"/>
                <w:szCs w:val="16"/>
              </w:rPr>
            </w:pPr>
            <w:r w:rsidRPr="005E4C7A">
              <w:rPr>
                <w:b/>
                <w:bCs/>
                <w:sz w:val="16"/>
                <w:szCs w:val="16"/>
              </w:rPr>
              <w:t>Unidade</w:t>
            </w:r>
          </w:p>
        </w:tc>
        <w:tc>
          <w:tcPr>
            <w:tcW w:w="998" w:type="pct"/>
          </w:tcPr>
          <w:p w14:paraId="64E3191B" w14:textId="77777777" w:rsidR="001576B4" w:rsidRPr="005E4C7A" w:rsidRDefault="001576B4" w:rsidP="00864742">
            <w:pPr>
              <w:ind w:right="60"/>
              <w:jc w:val="both"/>
              <w:rPr>
                <w:b/>
                <w:bCs/>
                <w:sz w:val="16"/>
                <w:szCs w:val="16"/>
              </w:rPr>
            </w:pPr>
            <w:r w:rsidRPr="005E4C7A">
              <w:rPr>
                <w:b/>
                <w:bCs/>
                <w:sz w:val="16"/>
                <w:szCs w:val="16"/>
              </w:rPr>
              <w:t>Quant. total</w:t>
            </w:r>
          </w:p>
        </w:tc>
      </w:tr>
      <w:tr w:rsidR="001576B4" w:rsidRPr="005E4C7A" w14:paraId="6ABD1430" w14:textId="77777777" w:rsidTr="00864742">
        <w:tc>
          <w:tcPr>
            <w:tcW w:w="356" w:type="pct"/>
          </w:tcPr>
          <w:p w14:paraId="7E5746EE" w14:textId="77777777" w:rsidR="001576B4" w:rsidRPr="005E4C7A" w:rsidRDefault="001576B4" w:rsidP="00864742">
            <w:pPr>
              <w:ind w:right="60"/>
              <w:jc w:val="both"/>
              <w:rPr>
                <w:sz w:val="16"/>
                <w:szCs w:val="16"/>
              </w:rPr>
            </w:pPr>
            <w:r w:rsidRPr="005E4C7A">
              <w:rPr>
                <w:sz w:val="16"/>
                <w:szCs w:val="16"/>
              </w:rPr>
              <w:t>01</w:t>
            </w:r>
          </w:p>
        </w:tc>
        <w:tc>
          <w:tcPr>
            <w:tcW w:w="1977" w:type="pct"/>
          </w:tcPr>
          <w:p w14:paraId="754923C0" w14:textId="77777777" w:rsidR="001576B4" w:rsidRPr="005E4C7A" w:rsidRDefault="001576B4" w:rsidP="00864742">
            <w:pPr>
              <w:ind w:right="60"/>
              <w:jc w:val="both"/>
              <w:rPr>
                <w:sz w:val="16"/>
                <w:szCs w:val="16"/>
              </w:rPr>
            </w:pPr>
            <w:r w:rsidRPr="005E4C7A">
              <w:rPr>
                <w:sz w:val="16"/>
                <w:szCs w:val="16"/>
              </w:rPr>
              <w:t>Tendas 10m x 10m</w:t>
            </w:r>
          </w:p>
        </w:tc>
        <w:tc>
          <w:tcPr>
            <w:tcW w:w="585" w:type="pct"/>
          </w:tcPr>
          <w:p w14:paraId="11ED705E" w14:textId="77777777" w:rsidR="001576B4" w:rsidRPr="005E4C7A" w:rsidRDefault="001576B4" w:rsidP="00864742">
            <w:pPr>
              <w:ind w:right="60"/>
              <w:jc w:val="both"/>
              <w:rPr>
                <w:sz w:val="16"/>
                <w:szCs w:val="16"/>
              </w:rPr>
            </w:pPr>
            <w:r>
              <w:rPr>
                <w:sz w:val="16"/>
                <w:szCs w:val="16"/>
              </w:rPr>
              <w:t>08</w:t>
            </w:r>
          </w:p>
        </w:tc>
        <w:tc>
          <w:tcPr>
            <w:tcW w:w="1084" w:type="pct"/>
          </w:tcPr>
          <w:p w14:paraId="5CFC841D"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5E652EB1" w14:textId="77777777" w:rsidR="001576B4" w:rsidRPr="005E4C7A" w:rsidRDefault="001576B4" w:rsidP="00864742">
            <w:pPr>
              <w:ind w:right="60"/>
              <w:jc w:val="both"/>
              <w:rPr>
                <w:sz w:val="16"/>
                <w:szCs w:val="16"/>
              </w:rPr>
            </w:pPr>
            <w:r>
              <w:rPr>
                <w:sz w:val="16"/>
                <w:szCs w:val="16"/>
              </w:rPr>
              <w:t>08</w:t>
            </w:r>
          </w:p>
        </w:tc>
      </w:tr>
      <w:tr w:rsidR="001576B4" w:rsidRPr="005E4C7A" w14:paraId="6E2C3DF2" w14:textId="77777777" w:rsidTr="00864742">
        <w:tc>
          <w:tcPr>
            <w:tcW w:w="356" w:type="pct"/>
          </w:tcPr>
          <w:p w14:paraId="72BC781C" w14:textId="77777777" w:rsidR="001576B4" w:rsidRPr="005E4C7A" w:rsidRDefault="001576B4" w:rsidP="00864742">
            <w:pPr>
              <w:ind w:right="60"/>
              <w:jc w:val="both"/>
              <w:rPr>
                <w:sz w:val="16"/>
                <w:szCs w:val="16"/>
              </w:rPr>
            </w:pPr>
            <w:r w:rsidRPr="005E4C7A">
              <w:rPr>
                <w:sz w:val="16"/>
                <w:szCs w:val="16"/>
              </w:rPr>
              <w:t>02</w:t>
            </w:r>
          </w:p>
        </w:tc>
        <w:tc>
          <w:tcPr>
            <w:tcW w:w="1977" w:type="pct"/>
          </w:tcPr>
          <w:p w14:paraId="4358C1FB" w14:textId="77777777" w:rsidR="001576B4" w:rsidRPr="005E4C7A" w:rsidRDefault="001576B4" w:rsidP="00864742">
            <w:pPr>
              <w:ind w:right="60"/>
              <w:jc w:val="both"/>
              <w:rPr>
                <w:sz w:val="16"/>
                <w:szCs w:val="16"/>
              </w:rPr>
            </w:pPr>
            <w:r w:rsidRPr="005E4C7A">
              <w:rPr>
                <w:sz w:val="16"/>
                <w:szCs w:val="16"/>
              </w:rPr>
              <w:t>Tendas 5m x 5m</w:t>
            </w:r>
          </w:p>
        </w:tc>
        <w:tc>
          <w:tcPr>
            <w:tcW w:w="585" w:type="pct"/>
          </w:tcPr>
          <w:p w14:paraId="3F16A51B" w14:textId="77777777" w:rsidR="001576B4" w:rsidRPr="005E4C7A" w:rsidRDefault="001576B4" w:rsidP="00864742">
            <w:pPr>
              <w:ind w:right="60"/>
              <w:jc w:val="both"/>
              <w:rPr>
                <w:sz w:val="16"/>
                <w:szCs w:val="16"/>
              </w:rPr>
            </w:pPr>
            <w:r>
              <w:rPr>
                <w:sz w:val="16"/>
                <w:szCs w:val="16"/>
              </w:rPr>
              <w:t>02</w:t>
            </w:r>
          </w:p>
        </w:tc>
        <w:tc>
          <w:tcPr>
            <w:tcW w:w="1084" w:type="pct"/>
          </w:tcPr>
          <w:p w14:paraId="62C8DE5D"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4F0782A8" w14:textId="77777777" w:rsidR="001576B4" w:rsidRPr="005E4C7A" w:rsidRDefault="001576B4" w:rsidP="00864742">
            <w:pPr>
              <w:ind w:right="60"/>
              <w:jc w:val="both"/>
              <w:rPr>
                <w:sz w:val="16"/>
                <w:szCs w:val="16"/>
              </w:rPr>
            </w:pPr>
            <w:r>
              <w:rPr>
                <w:sz w:val="16"/>
                <w:szCs w:val="16"/>
              </w:rPr>
              <w:t>02</w:t>
            </w:r>
          </w:p>
        </w:tc>
      </w:tr>
      <w:tr w:rsidR="001576B4" w:rsidRPr="005E4C7A" w14:paraId="6DBCD305" w14:textId="77777777" w:rsidTr="00864742">
        <w:tc>
          <w:tcPr>
            <w:tcW w:w="356" w:type="pct"/>
          </w:tcPr>
          <w:p w14:paraId="325161BA" w14:textId="77777777" w:rsidR="001576B4" w:rsidRPr="005E4C7A" w:rsidRDefault="001576B4" w:rsidP="00864742">
            <w:pPr>
              <w:ind w:right="60"/>
              <w:jc w:val="both"/>
              <w:rPr>
                <w:sz w:val="16"/>
                <w:szCs w:val="16"/>
              </w:rPr>
            </w:pPr>
            <w:r w:rsidRPr="005E4C7A">
              <w:rPr>
                <w:sz w:val="16"/>
                <w:szCs w:val="16"/>
              </w:rPr>
              <w:t>03</w:t>
            </w:r>
          </w:p>
        </w:tc>
        <w:tc>
          <w:tcPr>
            <w:tcW w:w="1977" w:type="pct"/>
          </w:tcPr>
          <w:p w14:paraId="771EFD4D" w14:textId="77777777" w:rsidR="001576B4" w:rsidRPr="005E4C7A" w:rsidRDefault="001576B4" w:rsidP="00864742">
            <w:pPr>
              <w:ind w:right="60"/>
              <w:jc w:val="both"/>
              <w:rPr>
                <w:sz w:val="16"/>
                <w:szCs w:val="16"/>
              </w:rPr>
            </w:pPr>
            <w:r w:rsidRPr="005E4C7A">
              <w:rPr>
                <w:sz w:val="16"/>
                <w:szCs w:val="16"/>
              </w:rPr>
              <w:t>Fechamento em Lona</w:t>
            </w:r>
            <w:r>
              <w:rPr>
                <w:sz w:val="16"/>
                <w:szCs w:val="16"/>
              </w:rPr>
              <w:t xml:space="preserve"> 10X3,5m</w:t>
            </w:r>
          </w:p>
        </w:tc>
        <w:tc>
          <w:tcPr>
            <w:tcW w:w="585" w:type="pct"/>
          </w:tcPr>
          <w:p w14:paraId="7AE85FEA" w14:textId="77777777" w:rsidR="001576B4" w:rsidRPr="005E4C7A" w:rsidRDefault="001576B4" w:rsidP="00864742">
            <w:pPr>
              <w:ind w:right="60"/>
              <w:rPr>
                <w:sz w:val="16"/>
                <w:szCs w:val="16"/>
              </w:rPr>
            </w:pPr>
            <w:r>
              <w:rPr>
                <w:sz w:val="16"/>
                <w:szCs w:val="16"/>
              </w:rPr>
              <w:t>05</w:t>
            </w:r>
          </w:p>
        </w:tc>
        <w:tc>
          <w:tcPr>
            <w:tcW w:w="1084" w:type="pct"/>
          </w:tcPr>
          <w:p w14:paraId="3FB49868" w14:textId="77777777" w:rsidR="001576B4" w:rsidRPr="005E4C7A" w:rsidRDefault="001576B4" w:rsidP="00864742">
            <w:pPr>
              <w:ind w:right="60"/>
              <w:jc w:val="both"/>
              <w:rPr>
                <w:sz w:val="16"/>
                <w:szCs w:val="16"/>
              </w:rPr>
            </w:pPr>
            <w:r w:rsidRPr="005E4C7A">
              <w:rPr>
                <w:sz w:val="16"/>
                <w:szCs w:val="16"/>
              </w:rPr>
              <w:t>Unidade/Evento</w:t>
            </w:r>
          </w:p>
        </w:tc>
        <w:tc>
          <w:tcPr>
            <w:tcW w:w="998" w:type="pct"/>
          </w:tcPr>
          <w:p w14:paraId="0E47A620" w14:textId="77777777" w:rsidR="001576B4" w:rsidRPr="005E4C7A" w:rsidRDefault="001576B4" w:rsidP="00864742">
            <w:pPr>
              <w:ind w:right="60"/>
              <w:jc w:val="both"/>
              <w:rPr>
                <w:sz w:val="16"/>
                <w:szCs w:val="16"/>
              </w:rPr>
            </w:pPr>
            <w:r>
              <w:rPr>
                <w:sz w:val="16"/>
                <w:szCs w:val="16"/>
              </w:rPr>
              <w:t>05</w:t>
            </w:r>
          </w:p>
        </w:tc>
      </w:tr>
      <w:tr w:rsidR="001576B4" w:rsidRPr="005E4C7A" w14:paraId="04050D74" w14:textId="77777777" w:rsidTr="00864742">
        <w:tc>
          <w:tcPr>
            <w:tcW w:w="356" w:type="pct"/>
          </w:tcPr>
          <w:p w14:paraId="7FF845E6" w14:textId="77777777" w:rsidR="001576B4" w:rsidRPr="005E4C7A" w:rsidRDefault="001576B4" w:rsidP="00864742">
            <w:pPr>
              <w:ind w:right="60"/>
              <w:jc w:val="both"/>
              <w:rPr>
                <w:sz w:val="16"/>
                <w:szCs w:val="16"/>
              </w:rPr>
            </w:pPr>
            <w:r w:rsidRPr="005E4C7A">
              <w:rPr>
                <w:sz w:val="16"/>
                <w:szCs w:val="16"/>
              </w:rPr>
              <w:t>04</w:t>
            </w:r>
          </w:p>
        </w:tc>
        <w:tc>
          <w:tcPr>
            <w:tcW w:w="1977" w:type="pct"/>
          </w:tcPr>
          <w:p w14:paraId="729E75B9" w14:textId="77777777" w:rsidR="001576B4" w:rsidRPr="005E4C7A" w:rsidRDefault="001576B4" w:rsidP="00864742">
            <w:pPr>
              <w:ind w:right="60"/>
              <w:jc w:val="both"/>
              <w:rPr>
                <w:sz w:val="16"/>
                <w:szCs w:val="16"/>
              </w:rPr>
            </w:pPr>
            <w:r w:rsidRPr="005E4C7A">
              <w:rPr>
                <w:sz w:val="16"/>
                <w:szCs w:val="16"/>
              </w:rPr>
              <w:t>Fechamento em Lona</w:t>
            </w:r>
            <w:r>
              <w:rPr>
                <w:sz w:val="16"/>
                <w:szCs w:val="16"/>
              </w:rPr>
              <w:t xml:space="preserve"> 5X3m</w:t>
            </w:r>
          </w:p>
        </w:tc>
        <w:tc>
          <w:tcPr>
            <w:tcW w:w="585" w:type="pct"/>
          </w:tcPr>
          <w:p w14:paraId="44172D12" w14:textId="77777777" w:rsidR="001576B4" w:rsidRPr="005E4C7A" w:rsidRDefault="001576B4" w:rsidP="00864742">
            <w:pPr>
              <w:ind w:right="60"/>
              <w:jc w:val="both"/>
              <w:rPr>
                <w:sz w:val="16"/>
                <w:szCs w:val="16"/>
              </w:rPr>
            </w:pPr>
            <w:r>
              <w:rPr>
                <w:sz w:val="16"/>
                <w:szCs w:val="16"/>
              </w:rPr>
              <w:t>08</w:t>
            </w:r>
          </w:p>
        </w:tc>
        <w:tc>
          <w:tcPr>
            <w:tcW w:w="1084" w:type="pct"/>
          </w:tcPr>
          <w:p w14:paraId="4828F6E9" w14:textId="77777777" w:rsidR="001576B4" w:rsidRPr="005E4C7A" w:rsidRDefault="001576B4" w:rsidP="00864742">
            <w:pPr>
              <w:ind w:right="60"/>
              <w:jc w:val="both"/>
              <w:rPr>
                <w:sz w:val="16"/>
                <w:szCs w:val="16"/>
              </w:rPr>
            </w:pPr>
            <w:r w:rsidRPr="005E4C7A">
              <w:rPr>
                <w:sz w:val="16"/>
                <w:szCs w:val="16"/>
              </w:rPr>
              <w:t>Unidade/Evento</w:t>
            </w:r>
          </w:p>
        </w:tc>
        <w:tc>
          <w:tcPr>
            <w:tcW w:w="998" w:type="pct"/>
          </w:tcPr>
          <w:p w14:paraId="66952DA5" w14:textId="77777777" w:rsidR="001576B4" w:rsidRPr="005E4C7A" w:rsidRDefault="001576B4" w:rsidP="00864742">
            <w:pPr>
              <w:ind w:right="60"/>
              <w:jc w:val="both"/>
              <w:rPr>
                <w:sz w:val="16"/>
                <w:szCs w:val="16"/>
              </w:rPr>
            </w:pPr>
            <w:r>
              <w:rPr>
                <w:sz w:val="16"/>
                <w:szCs w:val="16"/>
              </w:rPr>
              <w:t>08</w:t>
            </w:r>
          </w:p>
        </w:tc>
      </w:tr>
      <w:tr w:rsidR="001576B4" w:rsidRPr="005E4C7A" w14:paraId="15A7B756" w14:textId="77777777" w:rsidTr="00864742">
        <w:tc>
          <w:tcPr>
            <w:tcW w:w="356" w:type="pct"/>
          </w:tcPr>
          <w:p w14:paraId="50E1CDF1" w14:textId="77777777" w:rsidR="001576B4" w:rsidRPr="005E4C7A" w:rsidRDefault="001576B4" w:rsidP="00864742">
            <w:pPr>
              <w:ind w:right="60"/>
              <w:jc w:val="both"/>
              <w:rPr>
                <w:sz w:val="16"/>
                <w:szCs w:val="16"/>
              </w:rPr>
            </w:pPr>
            <w:r w:rsidRPr="005E4C7A">
              <w:rPr>
                <w:sz w:val="16"/>
                <w:szCs w:val="16"/>
              </w:rPr>
              <w:t>0</w:t>
            </w:r>
            <w:r>
              <w:rPr>
                <w:sz w:val="16"/>
                <w:szCs w:val="16"/>
              </w:rPr>
              <w:t>6</w:t>
            </w:r>
          </w:p>
        </w:tc>
        <w:tc>
          <w:tcPr>
            <w:tcW w:w="1977" w:type="pct"/>
          </w:tcPr>
          <w:p w14:paraId="01A6763D" w14:textId="77777777" w:rsidR="001576B4" w:rsidRPr="005E4C7A" w:rsidRDefault="001576B4" w:rsidP="00864742">
            <w:pPr>
              <w:ind w:right="60"/>
              <w:jc w:val="both"/>
              <w:rPr>
                <w:sz w:val="16"/>
                <w:szCs w:val="16"/>
              </w:rPr>
            </w:pPr>
            <w:r w:rsidRPr="005E4C7A">
              <w:rPr>
                <w:sz w:val="16"/>
                <w:szCs w:val="16"/>
              </w:rPr>
              <w:t xml:space="preserve">Palco Profissional 2 Águas 12 x </w:t>
            </w:r>
            <w:r>
              <w:rPr>
                <w:sz w:val="16"/>
                <w:szCs w:val="16"/>
              </w:rPr>
              <w:t>10</w:t>
            </w:r>
            <w:r w:rsidRPr="005E4C7A">
              <w:rPr>
                <w:sz w:val="16"/>
                <w:szCs w:val="16"/>
              </w:rPr>
              <w:t>m</w:t>
            </w:r>
          </w:p>
        </w:tc>
        <w:tc>
          <w:tcPr>
            <w:tcW w:w="585" w:type="pct"/>
          </w:tcPr>
          <w:p w14:paraId="6A12B3E9" w14:textId="77777777" w:rsidR="001576B4" w:rsidRPr="005E4C7A" w:rsidRDefault="001576B4" w:rsidP="00864742">
            <w:pPr>
              <w:ind w:right="60"/>
              <w:jc w:val="both"/>
              <w:rPr>
                <w:sz w:val="16"/>
                <w:szCs w:val="16"/>
              </w:rPr>
            </w:pPr>
            <w:r>
              <w:rPr>
                <w:sz w:val="16"/>
                <w:szCs w:val="16"/>
              </w:rPr>
              <w:t>01</w:t>
            </w:r>
          </w:p>
        </w:tc>
        <w:tc>
          <w:tcPr>
            <w:tcW w:w="1084" w:type="pct"/>
          </w:tcPr>
          <w:p w14:paraId="6A8CE2DC"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39E808D5" w14:textId="77777777" w:rsidR="001576B4" w:rsidRPr="005E4C7A" w:rsidRDefault="001576B4" w:rsidP="00864742">
            <w:pPr>
              <w:ind w:right="60"/>
              <w:jc w:val="both"/>
              <w:rPr>
                <w:sz w:val="16"/>
                <w:szCs w:val="16"/>
              </w:rPr>
            </w:pPr>
            <w:r>
              <w:rPr>
                <w:sz w:val="16"/>
                <w:szCs w:val="16"/>
              </w:rPr>
              <w:t>01</w:t>
            </w:r>
          </w:p>
        </w:tc>
      </w:tr>
      <w:tr w:rsidR="001576B4" w:rsidRPr="005E4C7A" w14:paraId="0BF9C792" w14:textId="77777777" w:rsidTr="00864742">
        <w:tc>
          <w:tcPr>
            <w:tcW w:w="356" w:type="pct"/>
          </w:tcPr>
          <w:p w14:paraId="5E311D8E" w14:textId="77777777" w:rsidR="001576B4" w:rsidRPr="005E4C7A" w:rsidRDefault="001576B4" w:rsidP="00864742">
            <w:pPr>
              <w:ind w:right="60"/>
              <w:jc w:val="both"/>
              <w:rPr>
                <w:sz w:val="16"/>
                <w:szCs w:val="16"/>
              </w:rPr>
            </w:pPr>
            <w:r w:rsidRPr="005E4C7A">
              <w:rPr>
                <w:sz w:val="16"/>
                <w:szCs w:val="16"/>
              </w:rPr>
              <w:t>0</w:t>
            </w:r>
            <w:r>
              <w:rPr>
                <w:sz w:val="16"/>
                <w:szCs w:val="16"/>
              </w:rPr>
              <w:t>7</w:t>
            </w:r>
          </w:p>
        </w:tc>
        <w:tc>
          <w:tcPr>
            <w:tcW w:w="1977" w:type="pct"/>
          </w:tcPr>
          <w:p w14:paraId="1D47BD16" w14:textId="77777777" w:rsidR="001576B4" w:rsidRPr="005E4C7A" w:rsidRDefault="001576B4" w:rsidP="00864742">
            <w:pPr>
              <w:ind w:right="60"/>
              <w:jc w:val="both"/>
              <w:rPr>
                <w:sz w:val="16"/>
                <w:szCs w:val="16"/>
              </w:rPr>
            </w:pPr>
            <w:r w:rsidRPr="005E4C7A">
              <w:rPr>
                <w:sz w:val="16"/>
                <w:szCs w:val="16"/>
              </w:rPr>
              <w:t xml:space="preserve">Praticável </w:t>
            </w:r>
          </w:p>
        </w:tc>
        <w:tc>
          <w:tcPr>
            <w:tcW w:w="585" w:type="pct"/>
          </w:tcPr>
          <w:p w14:paraId="642DA911" w14:textId="77777777" w:rsidR="001576B4" w:rsidRPr="005E4C7A" w:rsidRDefault="001576B4" w:rsidP="00864742">
            <w:pPr>
              <w:ind w:right="60"/>
              <w:jc w:val="both"/>
              <w:rPr>
                <w:sz w:val="16"/>
                <w:szCs w:val="16"/>
              </w:rPr>
            </w:pPr>
            <w:r>
              <w:rPr>
                <w:sz w:val="16"/>
                <w:szCs w:val="16"/>
              </w:rPr>
              <w:t>08</w:t>
            </w:r>
          </w:p>
        </w:tc>
        <w:tc>
          <w:tcPr>
            <w:tcW w:w="1084" w:type="pct"/>
          </w:tcPr>
          <w:p w14:paraId="46BBD43B"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2EC9BA38" w14:textId="77777777" w:rsidR="001576B4" w:rsidRPr="005E4C7A" w:rsidRDefault="001576B4" w:rsidP="00864742">
            <w:pPr>
              <w:ind w:right="60"/>
              <w:jc w:val="both"/>
              <w:rPr>
                <w:sz w:val="16"/>
                <w:szCs w:val="16"/>
              </w:rPr>
            </w:pPr>
            <w:r>
              <w:rPr>
                <w:sz w:val="16"/>
                <w:szCs w:val="16"/>
              </w:rPr>
              <w:t>08</w:t>
            </w:r>
          </w:p>
        </w:tc>
      </w:tr>
      <w:tr w:rsidR="001576B4" w:rsidRPr="005E4C7A" w14:paraId="22773B26" w14:textId="77777777" w:rsidTr="00864742">
        <w:tc>
          <w:tcPr>
            <w:tcW w:w="356" w:type="pct"/>
          </w:tcPr>
          <w:p w14:paraId="0869DB9F" w14:textId="77777777" w:rsidR="001576B4" w:rsidRPr="005E4C7A" w:rsidRDefault="001576B4" w:rsidP="00864742">
            <w:pPr>
              <w:ind w:right="60"/>
              <w:jc w:val="both"/>
              <w:rPr>
                <w:sz w:val="16"/>
                <w:szCs w:val="16"/>
              </w:rPr>
            </w:pPr>
            <w:r>
              <w:rPr>
                <w:sz w:val="16"/>
                <w:szCs w:val="16"/>
              </w:rPr>
              <w:t>08</w:t>
            </w:r>
          </w:p>
        </w:tc>
        <w:tc>
          <w:tcPr>
            <w:tcW w:w="1977" w:type="pct"/>
          </w:tcPr>
          <w:p w14:paraId="601B2359" w14:textId="77777777" w:rsidR="001576B4" w:rsidRPr="005E4C7A" w:rsidRDefault="001576B4" w:rsidP="00864742">
            <w:pPr>
              <w:ind w:right="60"/>
              <w:jc w:val="both"/>
              <w:rPr>
                <w:sz w:val="16"/>
                <w:szCs w:val="16"/>
              </w:rPr>
            </w:pPr>
            <w:r w:rsidRPr="005E4C7A">
              <w:rPr>
                <w:sz w:val="16"/>
                <w:szCs w:val="16"/>
              </w:rPr>
              <w:t>Camarim 4 x 4m</w:t>
            </w:r>
          </w:p>
        </w:tc>
        <w:tc>
          <w:tcPr>
            <w:tcW w:w="585" w:type="pct"/>
          </w:tcPr>
          <w:p w14:paraId="0C27FD34" w14:textId="77777777" w:rsidR="001576B4" w:rsidRPr="005E4C7A" w:rsidRDefault="001576B4" w:rsidP="00864742">
            <w:pPr>
              <w:ind w:right="60"/>
              <w:jc w:val="both"/>
              <w:rPr>
                <w:sz w:val="16"/>
                <w:szCs w:val="16"/>
              </w:rPr>
            </w:pPr>
            <w:r>
              <w:rPr>
                <w:sz w:val="16"/>
                <w:szCs w:val="16"/>
              </w:rPr>
              <w:t>02</w:t>
            </w:r>
          </w:p>
        </w:tc>
        <w:tc>
          <w:tcPr>
            <w:tcW w:w="1084" w:type="pct"/>
          </w:tcPr>
          <w:p w14:paraId="75296EA2" w14:textId="77777777" w:rsidR="001576B4" w:rsidRPr="005E4C7A" w:rsidRDefault="001576B4" w:rsidP="00864742">
            <w:pPr>
              <w:ind w:right="60"/>
              <w:jc w:val="both"/>
              <w:rPr>
                <w:sz w:val="16"/>
                <w:szCs w:val="16"/>
              </w:rPr>
            </w:pPr>
            <w:r w:rsidRPr="005E4C7A">
              <w:rPr>
                <w:sz w:val="16"/>
                <w:szCs w:val="16"/>
              </w:rPr>
              <w:t xml:space="preserve">Unidade/Evento </w:t>
            </w:r>
          </w:p>
        </w:tc>
        <w:tc>
          <w:tcPr>
            <w:tcW w:w="998" w:type="pct"/>
          </w:tcPr>
          <w:p w14:paraId="51862646" w14:textId="77777777" w:rsidR="001576B4" w:rsidRPr="005E4C7A" w:rsidRDefault="001576B4" w:rsidP="00864742">
            <w:pPr>
              <w:ind w:right="60"/>
              <w:jc w:val="both"/>
              <w:rPr>
                <w:sz w:val="16"/>
                <w:szCs w:val="16"/>
              </w:rPr>
            </w:pPr>
            <w:r>
              <w:rPr>
                <w:sz w:val="16"/>
                <w:szCs w:val="16"/>
              </w:rPr>
              <w:t>02</w:t>
            </w:r>
          </w:p>
        </w:tc>
      </w:tr>
      <w:tr w:rsidR="001576B4" w:rsidRPr="005E4C7A" w14:paraId="1441E917" w14:textId="77777777" w:rsidTr="00864742">
        <w:tc>
          <w:tcPr>
            <w:tcW w:w="356" w:type="pct"/>
          </w:tcPr>
          <w:p w14:paraId="5324F3F9" w14:textId="77777777" w:rsidR="001576B4" w:rsidRPr="005E4C7A" w:rsidRDefault="001576B4" w:rsidP="00864742">
            <w:pPr>
              <w:ind w:right="60"/>
              <w:jc w:val="both"/>
              <w:rPr>
                <w:sz w:val="16"/>
                <w:szCs w:val="16"/>
              </w:rPr>
            </w:pPr>
            <w:r>
              <w:rPr>
                <w:sz w:val="16"/>
                <w:szCs w:val="16"/>
              </w:rPr>
              <w:t>09</w:t>
            </w:r>
          </w:p>
        </w:tc>
        <w:tc>
          <w:tcPr>
            <w:tcW w:w="1977" w:type="pct"/>
          </w:tcPr>
          <w:p w14:paraId="4BB0891F" w14:textId="77777777" w:rsidR="001576B4" w:rsidRPr="005E4C7A" w:rsidRDefault="001576B4" w:rsidP="00864742">
            <w:pPr>
              <w:ind w:right="60"/>
              <w:jc w:val="both"/>
              <w:rPr>
                <w:sz w:val="16"/>
                <w:szCs w:val="16"/>
              </w:rPr>
            </w:pPr>
            <w:r w:rsidRPr="005E4C7A">
              <w:rPr>
                <w:sz w:val="16"/>
                <w:szCs w:val="16"/>
              </w:rPr>
              <w:t>Tapumes</w:t>
            </w:r>
          </w:p>
        </w:tc>
        <w:tc>
          <w:tcPr>
            <w:tcW w:w="585" w:type="pct"/>
          </w:tcPr>
          <w:p w14:paraId="4E895928" w14:textId="77777777" w:rsidR="001576B4" w:rsidRPr="005E4C7A" w:rsidRDefault="001576B4" w:rsidP="00864742">
            <w:pPr>
              <w:ind w:right="60"/>
              <w:jc w:val="both"/>
              <w:rPr>
                <w:sz w:val="16"/>
                <w:szCs w:val="16"/>
              </w:rPr>
            </w:pPr>
            <w:r>
              <w:rPr>
                <w:sz w:val="16"/>
                <w:szCs w:val="16"/>
              </w:rPr>
              <w:t>60</w:t>
            </w:r>
          </w:p>
        </w:tc>
        <w:tc>
          <w:tcPr>
            <w:tcW w:w="1084" w:type="pct"/>
          </w:tcPr>
          <w:p w14:paraId="062E26C8" w14:textId="77777777" w:rsidR="001576B4" w:rsidRPr="005E4C7A" w:rsidRDefault="001576B4" w:rsidP="00864742">
            <w:pPr>
              <w:ind w:right="60"/>
              <w:jc w:val="both"/>
              <w:rPr>
                <w:sz w:val="16"/>
                <w:szCs w:val="16"/>
              </w:rPr>
            </w:pPr>
            <w:r w:rsidRPr="005E4C7A">
              <w:rPr>
                <w:sz w:val="16"/>
                <w:szCs w:val="16"/>
              </w:rPr>
              <w:t>Metro Linear/Evento</w:t>
            </w:r>
          </w:p>
        </w:tc>
        <w:tc>
          <w:tcPr>
            <w:tcW w:w="998" w:type="pct"/>
          </w:tcPr>
          <w:p w14:paraId="33927291" w14:textId="77777777" w:rsidR="001576B4" w:rsidRPr="005E4C7A" w:rsidRDefault="001576B4" w:rsidP="00864742">
            <w:pPr>
              <w:ind w:right="60"/>
              <w:jc w:val="both"/>
              <w:rPr>
                <w:sz w:val="16"/>
                <w:szCs w:val="16"/>
              </w:rPr>
            </w:pPr>
            <w:r>
              <w:rPr>
                <w:sz w:val="16"/>
                <w:szCs w:val="16"/>
              </w:rPr>
              <w:t>120</w:t>
            </w:r>
          </w:p>
        </w:tc>
      </w:tr>
      <w:tr w:rsidR="001576B4" w:rsidRPr="005E4C7A" w14:paraId="2E7576F6" w14:textId="77777777" w:rsidTr="00864742">
        <w:tc>
          <w:tcPr>
            <w:tcW w:w="356" w:type="pct"/>
          </w:tcPr>
          <w:p w14:paraId="3F97C49D" w14:textId="77777777" w:rsidR="001576B4" w:rsidRPr="005E4C7A" w:rsidRDefault="001576B4" w:rsidP="00864742">
            <w:pPr>
              <w:ind w:right="60"/>
              <w:jc w:val="both"/>
              <w:rPr>
                <w:sz w:val="16"/>
                <w:szCs w:val="16"/>
              </w:rPr>
            </w:pPr>
            <w:r>
              <w:rPr>
                <w:sz w:val="16"/>
                <w:szCs w:val="16"/>
              </w:rPr>
              <w:t>10</w:t>
            </w:r>
          </w:p>
        </w:tc>
        <w:tc>
          <w:tcPr>
            <w:tcW w:w="1977" w:type="pct"/>
          </w:tcPr>
          <w:p w14:paraId="3C5E89C9" w14:textId="77777777" w:rsidR="001576B4" w:rsidRPr="005E4C7A" w:rsidRDefault="001576B4" w:rsidP="00864742">
            <w:pPr>
              <w:ind w:right="60"/>
              <w:jc w:val="both"/>
              <w:rPr>
                <w:sz w:val="16"/>
                <w:szCs w:val="16"/>
              </w:rPr>
            </w:pPr>
            <w:r w:rsidRPr="005E4C7A">
              <w:rPr>
                <w:sz w:val="16"/>
                <w:szCs w:val="16"/>
              </w:rPr>
              <w:t xml:space="preserve">Gradil </w:t>
            </w:r>
            <w:r>
              <w:rPr>
                <w:sz w:val="16"/>
                <w:szCs w:val="16"/>
              </w:rPr>
              <w:t>1</w:t>
            </w:r>
            <w:r w:rsidRPr="005E4C7A">
              <w:rPr>
                <w:sz w:val="16"/>
                <w:szCs w:val="16"/>
              </w:rPr>
              <w:t>,</w:t>
            </w:r>
            <w:r>
              <w:rPr>
                <w:sz w:val="16"/>
                <w:szCs w:val="16"/>
              </w:rPr>
              <w:t>2</w:t>
            </w:r>
            <w:r w:rsidRPr="005E4C7A">
              <w:rPr>
                <w:sz w:val="16"/>
                <w:szCs w:val="16"/>
              </w:rPr>
              <w:t>0 x 2</w:t>
            </w:r>
            <w:r>
              <w:rPr>
                <w:sz w:val="16"/>
                <w:szCs w:val="16"/>
              </w:rPr>
              <w:t>,0</w:t>
            </w:r>
            <w:r w:rsidRPr="005E4C7A">
              <w:rPr>
                <w:sz w:val="16"/>
                <w:szCs w:val="16"/>
              </w:rPr>
              <w:t>m</w:t>
            </w:r>
          </w:p>
        </w:tc>
        <w:tc>
          <w:tcPr>
            <w:tcW w:w="585" w:type="pct"/>
          </w:tcPr>
          <w:p w14:paraId="11D8BA31" w14:textId="77777777" w:rsidR="001576B4" w:rsidRPr="005E4C7A" w:rsidRDefault="001576B4" w:rsidP="00864742">
            <w:pPr>
              <w:ind w:right="60"/>
              <w:jc w:val="both"/>
              <w:rPr>
                <w:sz w:val="16"/>
                <w:szCs w:val="16"/>
              </w:rPr>
            </w:pPr>
            <w:r>
              <w:rPr>
                <w:sz w:val="16"/>
                <w:szCs w:val="16"/>
              </w:rPr>
              <w:t>100</w:t>
            </w:r>
          </w:p>
        </w:tc>
        <w:tc>
          <w:tcPr>
            <w:tcW w:w="1084" w:type="pct"/>
          </w:tcPr>
          <w:p w14:paraId="426B98EE" w14:textId="77777777" w:rsidR="001576B4" w:rsidRPr="005E4C7A" w:rsidRDefault="001576B4" w:rsidP="00864742">
            <w:pPr>
              <w:ind w:right="60"/>
              <w:jc w:val="both"/>
              <w:rPr>
                <w:sz w:val="16"/>
                <w:szCs w:val="16"/>
              </w:rPr>
            </w:pPr>
            <w:r w:rsidRPr="005E4C7A">
              <w:rPr>
                <w:sz w:val="16"/>
                <w:szCs w:val="16"/>
              </w:rPr>
              <w:t xml:space="preserve">Metro Linear/Evento </w:t>
            </w:r>
          </w:p>
        </w:tc>
        <w:tc>
          <w:tcPr>
            <w:tcW w:w="998" w:type="pct"/>
          </w:tcPr>
          <w:p w14:paraId="34D6C5F7" w14:textId="77777777" w:rsidR="001576B4" w:rsidRPr="005E4C7A" w:rsidRDefault="001576B4" w:rsidP="00864742">
            <w:pPr>
              <w:ind w:right="60"/>
              <w:jc w:val="both"/>
              <w:rPr>
                <w:sz w:val="16"/>
                <w:szCs w:val="16"/>
              </w:rPr>
            </w:pPr>
            <w:r>
              <w:rPr>
                <w:sz w:val="16"/>
                <w:szCs w:val="16"/>
              </w:rPr>
              <w:t>200</w:t>
            </w:r>
          </w:p>
        </w:tc>
      </w:tr>
    </w:tbl>
    <w:p w14:paraId="6B619A39" w14:textId="77777777" w:rsidR="001576B4" w:rsidRDefault="001576B4" w:rsidP="001576B4">
      <w:pPr>
        <w:pStyle w:val="PargrafodaLista"/>
        <w:spacing w:line="360" w:lineRule="auto"/>
        <w:ind w:left="1701"/>
        <w:jc w:val="both"/>
        <w:rPr>
          <w:rFonts w:ascii="Arial" w:hAnsi="Arial" w:cs="Arial"/>
          <w:sz w:val="20"/>
          <w:szCs w:val="20"/>
        </w:rPr>
      </w:pPr>
    </w:p>
    <w:p w14:paraId="5CE6757A" w14:textId="77777777" w:rsidR="004A0A10" w:rsidRDefault="004A0A10" w:rsidP="004A0A10">
      <w:pPr>
        <w:pStyle w:val="PargrafodaLista"/>
        <w:spacing w:line="360" w:lineRule="auto"/>
        <w:ind w:left="1701"/>
        <w:jc w:val="both"/>
        <w:rPr>
          <w:rFonts w:ascii="Arial" w:hAnsi="Arial" w:cs="Arial"/>
          <w:sz w:val="20"/>
          <w:szCs w:val="20"/>
        </w:rPr>
      </w:pPr>
    </w:p>
    <w:tbl>
      <w:tblPr>
        <w:tblStyle w:val="Tabelacomgrade"/>
        <w:tblW w:w="5000" w:type="pct"/>
        <w:tblLook w:val="04A0" w:firstRow="1" w:lastRow="0" w:firstColumn="1" w:lastColumn="0" w:noHBand="0" w:noVBand="1"/>
      </w:tblPr>
      <w:tblGrid>
        <w:gridCol w:w="645"/>
        <w:gridCol w:w="3583"/>
        <w:gridCol w:w="1060"/>
        <w:gridCol w:w="1965"/>
        <w:gridCol w:w="1809"/>
      </w:tblGrid>
      <w:tr w:rsidR="004A0A10" w:rsidRPr="005E4C7A" w14:paraId="007FD5C3" w14:textId="77777777" w:rsidTr="001232D3">
        <w:tc>
          <w:tcPr>
            <w:tcW w:w="5000" w:type="pct"/>
            <w:gridSpan w:val="5"/>
          </w:tcPr>
          <w:p w14:paraId="1035ADA7" w14:textId="2210C3F1" w:rsidR="004A0A10" w:rsidRDefault="004A0A10" w:rsidP="001232D3">
            <w:pPr>
              <w:ind w:right="60"/>
              <w:jc w:val="both"/>
              <w:rPr>
                <w:b/>
                <w:bCs/>
                <w:sz w:val="16"/>
                <w:szCs w:val="16"/>
              </w:rPr>
            </w:pPr>
            <w:r>
              <w:rPr>
                <w:b/>
                <w:bCs/>
                <w:sz w:val="16"/>
                <w:szCs w:val="16"/>
              </w:rPr>
              <w:t xml:space="preserve">Festival da Música Sertaneja – Mês provável de realização </w:t>
            </w:r>
            <w:r>
              <w:rPr>
                <w:sz w:val="16"/>
                <w:szCs w:val="16"/>
              </w:rPr>
              <w:t>n</w:t>
            </w:r>
            <w:r>
              <w:rPr>
                <w:b/>
                <w:bCs/>
                <w:sz w:val="16"/>
                <w:szCs w:val="16"/>
              </w:rPr>
              <w:t>ovembro. (DURAÇÃO 3 DIAS)</w:t>
            </w:r>
          </w:p>
          <w:p w14:paraId="76539B75" w14:textId="77777777" w:rsidR="004A0A10" w:rsidRPr="005E4C7A" w:rsidRDefault="004A0A10" w:rsidP="001232D3">
            <w:pPr>
              <w:ind w:right="60"/>
              <w:jc w:val="both"/>
              <w:rPr>
                <w:b/>
                <w:bCs/>
                <w:sz w:val="16"/>
                <w:szCs w:val="16"/>
              </w:rPr>
            </w:pPr>
          </w:p>
        </w:tc>
      </w:tr>
      <w:tr w:rsidR="004A0A10" w:rsidRPr="005E4C7A" w14:paraId="2581D6D6" w14:textId="77777777" w:rsidTr="001232D3">
        <w:tc>
          <w:tcPr>
            <w:tcW w:w="356" w:type="pct"/>
          </w:tcPr>
          <w:p w14:paraId="43384FDD" w14:textId="77777777" w:rsidR="004A0A10" w:rsidRPr="005E4C7A" w:rsidRDefault="004A0A10" w:rsidP="001232D3">
            <w:pPr>
              <w:ind w:right="60"/>
              <w:jc w:val="both"/>
              <w:rPr>
                <w:b/>
                <w:bCs/>
                <w:sz w:val="16"/>
                <w:szCs w:val="16"/>
              </w:rPr>
            </w:pPr>
            <w:r w:rsidRPr="005E4C7A">
              <w:rPr>
                <w:b/>
                <w:bCs/>
                <w:sz w:val="16"/>
                <w:szCs w:val="16"/>
              </w:rPr>
              <w:t>Item</w:t>
            </w:r>
          </w:p>
        </w:tc>
        <w:tc>
          <w:tcPr>
            <w:tcW w:w="1977" w:type="pct"/>
          </w:tcPr>
          <w:p w14:paraId="625CA9B3" w14:textId="77777777" w:rsidR="004A0A10" w:rsidRPr="005E4C7A" w:rsidRDefault="004A0A10" w:rsidP="001232D3">
            <w:pPr>
              <w:ind w:right="60"/>
              <w:jc w:val="both"/>
              <w:rPr>
                <w:b/>
                <w:bCs/>
                <w:sz w:val="16"/>
                <w:szCs w:val="16"/>
              </w:rPr>
            </w:pPr>
            <w:r w:rsidRPr="005E4C7A">
              <w:rPr>
                <w:b/>
                <w:bCs/>
                <w:sz w:val="16"/>
                <w:szCs w:val="16"/>
              </w:rPr>
              <w:t>Denominação do item</w:t>
            </w:r>
          </w:p>
        </w:tc>
        <w:tc>
          <w:tcPr>
            <w:tcW w:w="585" w:type="pct"/>
          </w:tcPr>
          <w:p w14:paraId="17E72A39" w14:textId="77777777" w:rsidR="004A0A10" w:rsidRPr="005E4C7A" w:rsidRDefault="004A0A10" w:rsidP="001232D3">
            <w:pPr>
              <w:ind w:right="60"/>
              <w:jc w:val="both"/>
              <w:rPr>
                <w:b/>
                <w:bCs/>
                <w:sz w:val="16"/>
                <w:szCs w:val="16"/>
              </w:rPr>
            </w:pPr>
            <w:r w:rsidRPr="005E4C7A">
              <w:rPr>
                <w:b/>
                <w:bCs/>
                <w:sz w:val="16"/>
                <w:szCs w:val="16"/>
              </w:rPr>
              <w:t>Quant.</w:t>
            </w:r>
          </w:p>
        </w:tc>
        <w:tc>
          <w:tcPr>
            <w:tcW w:w="1084" w:type="pct"/>
          </w:tcPr>
          <w:p w14:paraId="1A4B794B" w14:textId="77777777" w:rsidR="004A0A10" w:rsidRPr="005E4C7A" w:rsidRDefault="004A0A10" w:rsidP="001232D3">
            <w:pPr>
              <w:ind w:right="60"/>
              <w:jc w:val="both"/>
              <w:rPr>
                <w:b/>
                <w:bCs/>
                <w:sz w:val="16"/>
                <w:szCs w:val="16"/>
              </w:rPr>
            </w:pPr>
            <w:r w:rsidRPr="005E4C7A">
              <w:rPr>
                <w:b/>
                <w:bCs/>
                <w:sz w:val="16"/>
                <w:szCs w:val="16"/>
              </w:rPr>
              <w:t>Unidade</w:t>
            </w:r>
          </w:p>
        </w:tc>
        <w:tc>
          <w:tcPr>
            <w:tcW w:w="998" w:type="pct"/>
          </w:tcPr>
          <w:p w14:paraId="5C78E8A5" w14:textId="77777777" w:rsidR="004A0A10" w:rsidRPr="005E4C7A" w:rsidRDefault="004A0A10" w:rsidP="001232D3">
            <w:pPr>
              <w:ind w:right="60"/>
              <w:jc w:val="both"/>
              <w:rPr>
                <w:b/>
                <w:bCs/>
                <w:sz w:val="16"/>
                <w:szCs w:val="16"/>
              </w:rPr>
            </w:pPr>
            <w:r w:rsidRPr="005E4C7A">
              <w:rPr>
                <w:b/>
                <w:bCs/>
                <w:sz w:val="16"/>
                <w:szCs w:val="16"/>
              </w:rPr>
              <w:t>Quant. total</w:t>
            </w:r>
          </w:p>
        </w:tc>
      </w:tr>
      <w:tr w:rsidR="004A0A10" w:rsidRPr="005E4C7A" w14:paraId="4ADAF2C3" w14:textId="77777777" w:rsidTr="001232D3">
        <w:tc>
          <w:tcPr>
            <w:tcW w:w="356" w:type="pct"/>
          </w:tcPr>
          <w:p w14:paraId="011BA1DE" w14:textId="77777777" w:rsidR="004A0A10" w:rsidRPr="005E4C7A" w:rsidRDefault="004A0A10" w:rsidP="001232D3">
            <w:pPr>
              <w:ind w:right="60"/>
              <w:jc w:val="both"/>
              <w:rPr>
                <w:sz w:val="16"/>
                <w:szCs w:val="16"/>
              </w:rPr>
            </w:pPr>
            <w:r w:rsidRPr="005E4C7A">
              <w:rPr>
                <w:sz w:val="16"/>
                <w:szCs w:val="16"/>
              </w:rPr>
              <w:t>01</w:t>
            </w:r>
          </w:p>
        </w:tc>
        <w:tc>
          <w:tcPr>
            <w:tcW w:w="1977" w:type="pct"/>
          </w:tcPr>
          <w:p w14:paraId="1C1D7820" w14:textId="77777777" w:rsidR="004A0A10" w:rsidRPr="005E4C7A" w:rsidRDefault="004A0A10" w:rsidP="001232D3">
            <w:pPr>
              <w:ind w:right="60"/>
              <w:jc w:val="both"/>
              <w:rPr>
                <w:sz w:val="16"/>
                <w:szCs w:val="16"/>
              </w:rPr>
            </w:pPr>
            <w:r w:rsidRPr="005E4C7A">
              <w:rPr>
                <w:sz w:val="16"/>
                <w:szCs w:val="16"/>
              </w:rPr>
              <w:t>Tendas 10m x 10m</w:t>
            </w:r>
          </w:p>
        </w:tc>
        <w:tc>
          <w:tcPr>
            <w:tcW w:w="585" w:type="pct"/>
          </w:tcPr>
          <w:p w14:paraId="31961920" w14:textId="77777777" w:rsidR="004A0A10" w:rsidRPr="005E4C7A" w:rsidRDefault="004A0A10" w:rsidP="001232D3">
            <w:pPr>
              <w:ind w:right="60"/>
              <w:jc w:val="both"/>
              <w:rPr>
                <w:sz w:val="16"/>
                <w:szCs w:val="16"/>
              </w:rPr>
            </w:pPr>
            <w:r>
              <w:rPr>
                <w:sz w:val="16"/>
                <w:szCs w:val="16"/>
              </w:rPr>
              <w:t>07</w:t>
            </w:r>
          </w:p>
        </w:tc>
        <w:tc>
          <w:tcPr>
            <w:tcW w:w="1084" w:type="pct"/>
          </w:tcPr>
          <w:p w14:paraId="664EBA20"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7547497B" w14:textId="77777777" w:rsidR="004A0A10" w:rsidRPr="005E4C7A" w:rsidRDefault="004A0A10" w:rsidP="001232D3">
            <w:pPr>
              <w:ind w:right="60"/>
              <w:jc w:val="both"/>
              <w:rPr>
                <w:sz w:val="16"/>
                <w:szCs w:val="16"/>
              </w:rPr>
            </w:pPr>
            <w:r>
              <w:rPr>
                <w:sz w:val="16"/>
                <w:szCs w:val="16"/>
              </w:rPr>
              <w:t>07</w:t>
            </w:r>
          </w:p>
        </w:tc>
      </w:tr>
      <w:tr w:rsidR="004A0A10" w:rsidRPr="005E4C7A" w14:paraId="44150719" w14:textId="77777777" w:rsidTr="001232D3">
        <w:tc>
          <w:tcPr>
            <w:tcW w:w="356" w:type="pct"/>
          </w:tcPr>
          <w:p w14:paraId="4C9FFF13" w14:textId="77777777" w:rsidR="004A0A10" w:rsidRPr="005E4C7A" w:rsidRDefault="004A0A10" w:rsidP="001232D3">
            <w:pPr>
              <w:ind w:right="60"/>
              <w:jc w:val="both"/>
              <w:rPr>
                <w:sz w:val="16"/>
                <w:szCs w:val="16"/>
              </w:rPr>
            </w:pPr>
            <w:r w:rsidRPr="005E4C7A">
              <w:rPr>
                <w:sz w:val="16"/>
                <w:szCs w:val="16"/>
              </w:rPr>
              <w:t>02</w:t>
            </w:r>
          </w:p>
        </w:tc>
        <w:tc>
          <w:tcPr>
            <w:tcW w:w="1977" w:type="pct"/>
          </w:tcPr>
          <w:p w14:paraId="31096CBF" w14:textId="77777777" w:rsidR="004A0A10" w:rsidRPr="005E4C7A" w:rsidRDefault="004A0A10" w:rsidP="001232D3">
            <w:pPr>
              <w:ind w:right="60"/>
              <w:jc w:val="both"/>
              <w:rPr>
                <w:sz w:val="16"/>
                <w:szCs w:val="16"/>
              </w:rPr>
            </w:pPr>
            <w:r w:rsidRPr="005E4C7A">
              <w:rPr>
                <w:sz w:val="16"/>
                <w:szCs w:val="16"/>
              </w:rPr>
              <w:t>Tendas 5m x 5m</w:t>
            </w:r>
          </w:p>
        </w:tc>
        <w:tc>
          <w:tcPr>
            <w:tcW w:w="585" w:type="pct"/>
          </w:tcPr>
          <w:p w14:paraId="519DA3FE" w14:textId="77777777" w:rsidR="004A0A10" w:rsidRPr="005E4C7A" w:rsidRDefault="004A0A10" w:rsidP="001232D3">
            <w:pPr>
              <w:ind w:right="60"/>
              <w:jc w:val="both"/>
              <w:rPr>
                <w:sz w:val="16"/>
                <w:szCs w:val="16"/>
              </w:rPr>
            </w:pPr>
            <w:r>
              <w:rPr>
                <w:sz w:val="16"/>
                <w:szCs w:val="16"/>
              </w:rPr>
              <w:t>04</w:t>
            </w:r>
          </w:p>
        </w:tc>
        <w:tc>
          <w:tcPr>
            <w:tcW w:w="1084" w:type="pct"/>
          </w:tcPr>
          <w:p w14:paraId="27A9217D"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1E768690" w14:textId="77777777" w:rsidR="004A0A10" w:rsidRPr="005E4C7A" w:rsidRDefault="004A0A10" w:rsidP="001232D3">
            <w:pPr>
              <w:ind w:right="60"/>
              <w:jc w:val="both"/>
              <w:rPr>
                <w:sz w:val="16"/>
                <w:szCs w:val="16"/>
              </w:rPr>
            </w:pPr>
            <w:r>
              <w:rPr>
                <w:sz w:val="16"/>
                <w:szCs w:val="16"/>
              </w:rPr>
              <w:t>04</w:t>
            </w:r>
          </w:p>
        </w:tc>
      </w:tr>
      <w:tr w:rsidR="004A0A10" w:rsidRPr="005E4C7A" w14:paraId="133E8CA8" w14:textId="77777777" w:rsidTr="001232D3">
        <w:tc>
          <w:tcPr>
            <w:tcW w:w="356" w:type="pct"/>
          </w:tcPr>
          <w:p w14:paraId="75BE1A2D" w14:textId="77777777" w:rsidR="004A0A10" w:rsidRPr="005E4C7A" w:rsidRDefault="004A0A10" w:rsidP="001232D3">
            <w:pPr>
              <w:ind w:right="60"/>
              <w:jc w:val="both"/>
              <w:rPr>
                <w:sz w:val="16"/>
                <w:szCs w:val="16"/>
              </w:rPr>
            </w:pPr>
            <w:r w:rsidRPr="005E4C7A">
              <w:rPr>
                <w:sz w:val="16"/>
                <w:szCs w:val="16"/>
              </w:rPr>
              <w:t>03</w:t>
            </w:r>
          </w:p>
        </w:tc>
        <w:tc>
          <w:tcPr>
            <w:tcW w:w="1977" w:type="pct"/>
          </w:tcPr>
          <w:p w14:paraId="18FF3739" w14:textId="77777777" w:rsidR="004A0A10" w:rsidRPr="005E4C7A" w:rsidRDefault="004A0A10" w:rsidP="001232D3">
            <w:pPr>
              <w:ind w:right="60"/>
              <w:jc w:val="both"/>
              <w:rPr>
                <w:sz w:val="16"/>
                <w:szCs w:val="16"/>
              </w:rPr>
            </w:pPr>
            <w:r w:rsidRPr="005E4C7A">
              <w:rPr>
                <w:sz w:val="16"/>
                <w:szCs w:val="16"/>
              </w:rPr>
              <w:t>Fechamento em Lona</w:t>
            </w:r>
            <w:r>
              <w:rPr>
                <w:sz w:val="16"/>
                <w:szCs w:val="16"/>
              </w:rPr>
              <w:t xml:space="preserve"> 10m x 3,5m</w:t>
            </w:r>
          </w:p>
        </w:tc>
        <w:tc>
          <w:tcPr>
            <w:tcW w:w="585" w:type="pct"/>
          </w:tcPr>
          <w:p w14:paraId="11F63763" w14:textId="77777777" w:rsidR="004A0A10" w:rsidRPr="005E4C7A" w:rsidRDefault="004A0A10" w:rsidP="001232D3">
            <w:pPr>
              <w:ind w:right="60"/>
              <w:rPr>
                <w:sz w:val="16"/>
                <w:szCs w:val="16"/>
              </w:rPr>
            </w:pPr>
            <w:r>
              <w:rPr>
                <w:sz w:val="16"/>
                <w:szCs w:val="16"/>
              </w:rPr>
              <w:t>04</w:t>
            </w:r>
          </w:p>
        </w:tc>
        <w:tc>
          <w:tcPr>
            <w:tcW w:w="1084" w:type="pct"/>
          </w:tcPr>
          <w:p w14:paraId="2DB794DA" w14:textId="77777777" w:rsidR="004A0A10" w:rsidRPr="005E4C7A" w:rsidRDefault="004A0A10" w:rsidP="001232D3">
            <w:pPr>
              <w:ind w:right="60"/>
              <w:jc w:val="both"/>
              <w:rPr>
                <w:sz w:val="16"/>
                <w:szCs w:val="16"/>
              </w:rPr>
            </w:pPr>
            <w:r w:rsidRPr="005E4C7A">
              <w:rPr>
                <w:sz w:val="16"/>
                <w:szCs w:val="16"/>
              </w:rPr>
              <w:t>Unidade/Evento</w:t>
            </w:r>
          </w:p>
        </w:tc>
        <w:tc>
          <w:tcPr>
            <w:tcW w:w="998" w:type="pct"/>
          </w:tcPr>
          <w:p w14:paraId="76D63866" w14:textId="77777777" w:rsidR="004A0A10" w:rsidRPr="005E4C7A" w:rsidRDefault="004A0A10" w:rsidP="001232D3">
            <w:pPr>
              <w:ind w:right="60"/>
              <w:jc w:val="both"/>
              <w:rPr>
                <w:sz w:val="16"/>
                <w:szCs w:val="16"/>
              </w:rPr>
            </w:pPr>
            <w:r>
              <w:rPr>
                <w:sz w:val="16"/>
                <w:szCs w:val="16"/>
              </w:rPr>
              <w:t>04</w:t>
            </w:r>
          </w:p>
        </w:tc>
      </w:tr>
      <w:tr w:rsidR="004A0A10" w:rsidRPr="005E4C7A" w14:paraId="17F5FD38" w14:textId="77777777" w:rsidTr="001232D3">
        <w:tc>
          <w:tcPr>
            <w:tcW w:w="356" w:type="pct"/>
          </w:tcPr>
          <w:p w14:paraId="61A6B636" w14:textId="77777777" w:rsidR="004A0A10" w:rsidRPr="005E4C7A" w:rsidRDefault="004A0A10" w:rsidP="001232D3">
            <w:pPr>
              <w:ind w:right="60"/>
              <w:jc w:val="both"/>
              <w:rPr>
                <w:sz w:val="16"/>
                <w:szCs w:val="16"/>
              </w:rPr>
            </w:pPr>
            <w:r w:rsidRPr="005E4C7A">
              <w:rPr>
                <w:sz w:val="16"/>
                <w:szCs w:val="16"/>
              </w:rPr>
              <w:t>04</w:t>
            </w:r>
          </w:p>
        </w:tc>
        <w:tc>
          <w:tcPr>
            <w:tcW w:w="1977" w:type="pct"/>
          </w:tcPr>
          <w:p w14:paraId="53A923C3" w14:textId="77777777" w:rsidR="004A0A10" w:rsidRPr="005E4C7A" w:rsidRDefault="004A0A10" w:rsidP="001232D3">
            <w:pPr>
              <w:ind w:right="60"/>
              <w:jc w:val="both"/>
              <w:rPr>
                <w:sz w:val="16"/>
                <w:szCs w:val="16"/>
              </w:rPr>
            </w:pPr>
            <w:r w:rsidRPr="005E4C7A">
              <w:rPr>
                <w:sz w:val="16"/>
                <w:szCs w:val="16"/>
              </w:rPr>
              <w:t>Fechamento em Lona</w:t>
            </w:r>
            <w:r>
              <w:rPr>
                <w:sz w:val="16"/>
                <w:szCs w:val="16"/>
              </w:rPr>
              <w:t xml:space="preserve"> 5m x 3m</w:t>
            </w:r>
          </w:p>
        </w:tc>
        <w:tc>
          <w:tcPr>
            <w:tcW w:w="585" w:type="pct"/>
          </w:tcPr>
          <w:p w14:paraId="1ACDCA22" w14:textId="77777777" w:rsidR="004A0A10" w:rsidRPr="005E4C7A" w:rsidRDefault="004A0A10" w:rsidP="001232D3">
            <w:pPr>
              <w:ind w:right="60"/>
              <w:jc w:val="both"/>
              <w:rPr>
                <w:sz w:val="16"/>
                <w:szCs w:val="16"/>
              </w:rPr>
            </w:pPr>
            <w:r>
              <w:rPr>
                <w:sz w:val="16"/>
                <w:szCs w:val="16"/>
              </w:rPr>
              <w:t>10</w:t>
            </w:r>
          </w:p>
        </w:tc>
        <w:tc>
          <w:tcPr>
            <w:tcW w:w="1084" w:type="pct"/>
          </w:tcPr>
          <w:p w14:paraId="63D0291B" w14:textId="77777777" w:rsidR="004A0A10" w:rsidRPr="005E4C7A" w:rsidRDefault="004A0A10" w:rsidP="001232D3">
            <w:pPr>
              <w:ind w:right="60"/>
              <w:jc w:val="both"/>
              <w:rPr>
                <w:sz w:val="16"/>
                <w:szCs w:val="16"/>
              </w:rPr>
            </w:pPr>
            <w:r w:rsidRPr="005E4C7A">
              <w:rPr>
                <w:sz w:val="16"/>
                <w:szCs w:val="16"/>
              </w:rPr>
              <w:t>Unidade/Evento</w:t>
            </w:r>
          </w:p>
        </w:tc>
        <w:tc>
          <w:tcPr>
            <w:tcW w:w="998" w:type="pct"/>
          </w:tcPr>
          <w:p w14:paraId="43C5D7D6" w14:textId="77777777" w:rsidR="004A0A10" w:rsidRPr="005E4C7A" w:rsidRDefault="004A0A10" w:rsidP="001232D3">
            <w:pPr>
              <w:ind w:right="60"/>
              <w:jc w:val="both"/>
              <w:rPr>
                <w:sz w:val="16"/>
                <w:szCs w:val="16"/>
              </w:rPr>
            </w:pPr>
            <w:r>
              <w:rPr>
                <w:sz w:val="16"/>
                <w:szCs w:val="16"/>
              </w:rPr>
              <w:t>10</w:t>
            </w:r>
          </w:p>
        </w:tc>
      </w:tr>
      <w:tr w:rsidR="004A0A10" w:rsidRPr="005E4C7A" w14:paraId="7679E97C" w14:textId="77777777" w:rsidTr="001232D3">
        <w:tc>
          <w:tcPr>
            <w:tcW w:w="356" w:type="pct"/>
          </w:tcPr>
          <w:p w14:paraId="530003F7" w14:textId="77777777" w:rsidR="004A0A10" w:rsidRPr="005E4C7A" w:rsidRDefault="004A0A10" w:rsidP="001232D3">
            <w:pPr>
              <w:ind w:right="60"/>
              <w:jc w:val="both"/>
              <w:rPr>
                <w:sz w:val="16"/>
                <w:szCs w:val="16"/>
              </w:rPr>
            </w:pPr>
            <w:r w:rsidRPr="005E4C7A">
              <w:rPr>
                <w:sz w:val="16"/>
                <w:szCs w:val="16"/>
              </w:rPr>
              <w:t>0</w:t>
            </w:r>
            <w:r>
              <w:rPr>
                <w:sz w:val="16"/>
                <w:szCs w:val="16"/>
              </w:rPr>
              <w:t>6</w:t>
            </w:r>
          </w:p>
        </w:tc>
        <w:tc>
          <w:tcPr>
            <w:tcW w:w="1977" w:type="pct"/>
          </w:tcPr>
          <w:p w14:paraId="42A50488" w14:textId="77777777" w:rsidR="004A0A10" w:rsidRPr="005E4C7A" w:rsidRDefault="004A0A10" w:rsidP="001232D3">
            <w:pPr>
              <w:ind w:right="60"/>
              <w:jc w:val="both"/>
              <w:rPr>
                <w:sz w:val="16"/>
                <w:szCs w:val="16"/>
              </w:rPr>
            </w:pPr>
            <w:r w:rsidRPr="005E4C7A">
              <w:rPr>
                <w:sz w:val="16"/>
                <w:szCs w:val="16"/>
              </w:rPr>
              <w:t>Palco Profissional 2 Águas 12</w:t>
            </w:r>
            <w:r>
              <w:rPr>
                <w:sz w:val="16"/>
                <w:szCs w:val="16"/>
              </w:rPr>
              <w:t>m</w:t>
            </w:r>
            <w:r w:rsidRPr="005E4C7A">
              <w:rPr>
                <w:sz w:val="16"/>
                <w:szCs w:val="16"/>
              </w:rPr>
              <w:t xml:space="preserve"> x </w:t>
            </w:r>
            <w:r>
              <w:rPr>
                <w:sz w:val="16"/>
                <w:szCs w:val="16"/>
              </w:rPr>
              <w:t>10</w:t>
            </w:r>
            <w:r w:rsidRPr="005E4C7A">
              <w:rPr>
                <w:sz w:val="16"/>
                <w:szCs w:val="16"/>
              </w:rPr>
              <w:t>m</w:t>
            </w:r>
          </w:p>
        </w:tc>
        <w:tc>
          <w:tcPr>
            <w:tcW w:w="585" w:type="pct"/>
          </w:tcPr>
          <w:p w14:paraId="4FAB9B2A" w14:textId="77777777" w:rsidR="004A0A10" w:rsidRPr="005E4C7A" w:rsidRDefault="004A0A10" w:rsidP="001232D3">
            <w:pPr>
              <w:ind w:right="60"/>
              <w:jc w:val="both"/>
              <w:rPr>
                <w:sz w:val="16"/>
                <w:szCs w:val="16"/>
              </w:rPr>
            </w:pPr>
            <w:r>
              <w:rPr>
                <w:sz w:val="16"/>
                <w:szCs w:val="16"/>
              </w:rPr>
              <w:t>01</w:t>
            </w:r>
          </w:p>
        </w:tc>
        <w:tc>
          <w:tcPr>
            <w:tcW w:w="1084" w:type="pct"/>
          </w:tcPr>
          <w:p w14:paraId="056C7839"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2D4CCDA4" w14:textId="77777777" w:rsidR="004A0A10" w:rsidRPr="005E4C7A" w:rsidRDefault="004A0A10" w:rsidP="001232D3">
            <w:pPr>
              <w:ind w:right="60"/>
              <w:jc w:val="both"/>
              <w:rPr>
                <w:sz w:val="16"/>
                <w:szCs w:val="16"/>
              </w:rPr>
            </w:pPr>
            <w:r>
              <w:rPr>
                <w:sz w:val="16"/>
                <w:szCs w:val="16"/>
              </w:rPr>
              <w:t>01</w:t>
            </w:r>
          </w:p>
        </w:tc>
      </w:tr>
      <w:tr w:rsidR="004A0A10" w:rsidRPr="005E4C7A" w14:paraId="7F7C1665" w14:textId="77777777" w:rsidTr="001232D3">
        <w:tc>
          <w:tcPr>
            <w:tcW w:w="356" w:type="pct"/>
          </w:tcPr>
          <w:p w14:paraId="3DFF433E" w14:textId="77777777" w:rsidR="004A0A10" w:rsidRPr="005E4C7A" w:rsidRDefault="004A0A10" w:rsidP="001232D3">
            <w:pPr>
              <w:ind w:right="60"/>
              <w:jc w:val="both"/>
              <w:rPr>
                <w:sz w:val="16"/>
                <w:szCs w:val="16"/>
              </w:rPr>
            </w:pPr>
            <w:r w:rsidRPr="005E4C7A">
              <w:rPr>
                <w:sz w:val="16"/>
                <w:szCs w:val="16"/>
              </w:rPr>
              <w:t>0</w:t>
            </w:r>
            <w:r>
              <w:rPr>
                <w:sz w:val="16"/>
                <w:szCs w:val="16"/>
              </w:rPr>
              <w:t>7</w:t>
            </w:r>
          </w:p>
        </w:tc>
        <w:tc>
          <w:tcPr>
            <w:tcW w:w="1977" w:type="pct"/>
          </w:tcPr>
          <w:p w14:paraId="04C36B7B" w14:textId="77777777" w:rsidR="004A0A10" w:rsidRPr="005E4C7A" w:rsidRDefault="004A0A10" w:rsidP="001232D3">
            <w:pPr>
              <w:ind w:right="60"/>
              <w:jc w:val="both"/>
              <w:rPr>
                <w:sz w:val="16"/>
                <w:szCs w:val="16"/>
              </w:rPr>
            </w:pPr>
            <w:r w:rsidRPr="005E4C7A">
              <w:rPr>
                <w:sz w:val="16"/>
                <w:szCs w:val="16"/>
              </w:rPr>
              <w:t xml:space="preserve">Praticável </w:t>
            </w:r>
          </w:p>
        </w:tc>
        <w:tc>
          <w:tcPr>
            <w:tcW w:w="585" w:type="pct"/>
          </w:tcPr>
          <w:p w14:paraId="57FF0BDF" w14:textId="77777777" w:rsidR="004A0A10" w:rsidRPr="005E4C7A" w:rsidRDefault="004A0A10" w:rsidP="001232D3">
            <w:pPr>
              <w:ind w:right="60"/>
              <w:jc w:val="both"/>
              <w:rPr>
                <w:sz w:val="16"/>
                <w:szCs w:val="16"/>
              </w:rPr>
            </w:pPr>
            <w:r>
              <w:rPr>
                <w:sz w:val="16"/>
                <w:szCs w:val="16"/>
              </w:rPr>
              <w:t>08</w:t>
            </w:r>
          </w:p>
        </w:tc>
        <w:tc>
          <w:tcPr>
            <w:tcW w:w="1084" w:type="pct"/>
          </w:tcPr>
          <w:p w14:paraId="6E776112"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74D3E16D" w14:textId="77777777" w:rsidR="004A0A10" w:rsidRPr="005E4C7A" w:rsidRDefault="004A0A10" w:rsidP="001232D3">
            <w:pPr>
              <w:ind w:right="60"/>
              <w:jc w:val="both"/>
              <w:rPr>
                <w:sz w:val="16"/>
                <w:szCs w:val="16"/>
              </w:rPr>
            </w:pPr>
            <w:r>
              <w:rPr>
                <w:sz w:val="16"/>
                <w:szCs w:val="16"/>
              </w:rPr>
              <w:t>08</w:t>
            </w:r>
          </w:p>
        </w:tc>
      </w:tr>
      <w:tr w:rsidR="004A0A10" w:rsidRPr="005E4C7A" w14:paraId="71A38FF4" w14:textId="77777777" w:rsidTr="001232D3">
        <w:tc>
          <w:tcPr>
            <w:tcW w:w="356" w:type="pct"/>
          </w:tcPr>
          <w:p w14:paraId="56740E03" w14:textId="77777777" w:rsidR="004A0A10" w:rsidRPr="005E4C7A" w:rsidRDefault="004A0A10" w:rsidP="001232D3">
            <w:pPr>
              <w:ind w:right="60"/>
              <w:jc w:val="both"/>
              <w:rPr>
                <w:sz w:val="16"/>
                <w:szCs w:val="16"/>
              </w:rPr>
            </w:pPr>
            <w:r>
              <w:rPr>
                <w:sz w:val="16"/>
                <w:szCs w:val="16"/>
              </w:rPr>
              <w:t>08</w:t>
            </w:r>
          </w:p>
        </w:tc>
        <w:tc>
          <w:tcPr>
            <w:tcW w:w="1977" w:type="pct"/>
          </w:tcPr>
          <w:p w14:paraId="3D4A6387" w14:textId="77777777" w:rsidR="004A0A10" w:rsidRPr="005E4C7A" w:rsidRDefault="004A0A10" w:rsidP="001232D3">
            <w:pPr>
              <w:ind w:right="60"/>
              <w:jc w:val="both"/>
              <w:rPr>
                <w:sz w:val="16"/>
                <w:szCs w:val="16"/>
              </w:rPr>
            </w:pPr>
            <w:r w:rsidRPr="005E4C7A">
              <w:rPr>
                <w:sz w:val="16"/>
                <w:szCs w:val="16"/>
              </w:rPr>
              <w:t>Camarim 4</w:t>
            </w:r>
            <w:r>
              <w:rPr>
                <w:sz w:val="16"/>
                <w:szCs w:val="16"/>
              </w:rPr>
              <w:t>m</w:t>
            </w:r>
            <w:r w:rsidRPr="005E4C7A">
              <w:rPr>
                <w:sz w:val="16"/>
                <w:szCs w:val="16"/>
              </w:rPr>
              <w:t xml:space="preserve"> x 4m</w:t>
            </w:r>
          </w:p>
        </w:tc>
        <w:tc>
          <w:tcPr>
            <w:tcW w:w="585" w:type="pct"/>
          </w:tcPr>
          <w:p w14:paraId="69D91519" w14:textId="77777777" w:rsidR="004A0A10" w:rsidRPr="005E4C7A" w:rsidRDefault="004A0A10" w:rsidP="001232D3">
            <w:pPr>
              <w:ind w:right="60"/>
              <w:jc w:val="both"/>
              <w:rPr>
                <w:sz w:val="16"/>
                <w:szCs w:val="16"/>
              </w:rPr>
            </w:pPr>
            <w:r>
              <w:rPr>
                <w:sz w:val="16"/>
                <w:szCs w:val="16"/>
              </w:rPr>
              <w:t>02</w:t>
            </w:r>
          </w:p>
        </w:tc>
        <w:tc>
          <w:tcPr>
            <w:tcW w:w="1084" w:type="pct"/>
          </w:tcPr>
          <w:p w14:paraId="480B3EDE"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72779BDE" w14:textId="77777777" w:rsidR="004A0A10" w:rsidRPr="005E4C7A" w:rsidRDefault="004A0A10" w:rsidP="001232D3">
            <w:pPr>
              <w:ind w:right="60"/>
              <w:jc w:val="both"/>
              <w:rPr>
                <w:sz w:val="16"/>
                <w:szCs w:val="16"/>
              </w:rPr>
            </w:pPr>
            <w:r>
              <w:rPr>
                <w:sz w:val="16"/>
                <w:szCs w:val="16"/>
              </w:rPr>
              <w:t>02</w:t>
            </w:r>
          </w:p>
        </w:tc>
      </w:tr>
      <w:tr w:rsidR="004A0A10" w:rsidRPr="005E4C7A" w14:paraId="608C7E8F" w14:textId="77777777" w:rsidTr="001232D3">
        <w:tc>
          <w:tcPr>
            <w:tcW w:w="356" w:type="pct"/>
          </w:tcPr>
          <w:p w14:paraId="2AD66AAB" w14:textId="77777777" w:rsidR="004A0A10" w:rsidRPr="005E4C7A" w:rsidRDefault="004A0A10" w:rsidP="001232D3">
            <w:pPr>
              <w:ind w:right="60"/>
              <w:jc w:val="both"/>
              <w:rPr>
                <w:sz w:val="16"/>
                <w:szCs w:val="16"/>
              </w:rPr>
            </w:pPr>
            <w:r>
              <w:rPr>
                <w:sz w:val="16"/>
                <w:szCs w:val="16"/>
              </w:rPr>
              <w:t>09</w:t>
            </w:r>
          </w:p>
        </w:tc>
        <w:tc>
          <w:tcPr>
            <w:tcW w:w="1977" w:type="pct"/>
          </w:tcPr>
          <w:p w14:paraId="7EC6F2AA" w14:textId="77777777" w:rsidR="004A0A10" w:rsidRPr="005E4C7A" w:rsidRDefault="004A0A10" w:rsidP="001232D3">
            <w:pPr>
              <w:ind w:right="60"/>
              <w:jc w:val="both"/>
              <w:rPr>
                <w:sz w:val="16"/>
                <w:szCs w:val="16"/>
              </w:rPr>
            </w:pPr>
            <w:r w:rsidRPr="005E4C7A">
              <w:rPr>
                <w:sz w:val="16"/>
                <w:szCs w:val="16"/>
              </w:rPr>
              <w:t>Tapumes</w:t>
            </w:r>
          </w:p>
        </w:tc>
        <w:tc>
          <w:tcPr>
            <w:tcW w:w="585" w:type="pct"/>
          </w:tcPr>
          <w:p w14:paraId="31586E14" w14:textId="77777777" w:rsidR="004A0A10" w:rsidRPr="005E4C7A" w:rsidRDefault="004A0A10" w:rsidP="001232D3">
            <w:pPr>
              <w:ind w:right="60"/>
              <w:jc w:val="both"/>
              <w:rPr>
                <w:sz w:val="16"/>
                <w:szCs w:val="16"/>
              </w:rPr>
            </w:pPr>
            <w:r>
              <w:rPr>
                <w:sz w:val="16"/>
                <w:szCs w:val="16"/>
              </w:rPr>
              <w:t>15</w:t>
            </w:r>
          </w:p>
        </w:tc>
        <w:tc>
          <w:tcPr>
            <w:tcW w:w="1084" w:type="pct"/>
          </w:tcPr>
          <w:p w14:paraId="2883B4BB" w14:textId="77777777" w:rsidR="004A0A10" w:rsidRPr="005E4C7A" w:rsidRDefault="004A0A10" w:rsidP="001232D3">
            <w:pPr>
              <w:ind w:right="60"/>
              <w:jc w:val="both"/>
              <w:rPr>
                <w:sz w:val="16"/>
                <w:szCs w:val="16"/>
              </w:rPr>
            </w:pPr>
            <w:r w:rsidRPr="005E4C7A">
              <w:rPr>
                <w:sz w:val="16"/>
                <w:szCs w:val="16"/>
              </w:rPr>
              <w:t>Metro Linear/Evento</w:t>
            </w:r>
          </w:p>
        </w:tc>
        <w:tc>
          <w:tcPr>
            <w:tcW w:w="998" w:type="pct"/>
          </w:tcPr>
          <w:p w14:paraId="5FB93E00" w14:textId="77777777" w:rsidR="004A0A10" w:rsidRPr="005E4C7A" w:rsidRDefault="004A0A10" w:rsidP="001232D3">
            <w:pPr>
              <w:ind w:right="60"/>
              <w:jc w:val="both"/>
              <w:rPr>
                <w:sz w:val="16"/>
                <w:szCs w:val="16"/>
              </w:rPr>
            </w:pPr>
            <w:r>
              <w:rPr>
                <w:sz w:val="16"/>
                <w:szCs w:val="16"/>
              </w:rPr>
              <w:t>30</w:t>
            </w:r>
          </w:p>
        </w:tc>
      </w:tr>
      <w:tr w:rsidR="004A0A10" w:rsidRPr="005E4C7A" w14:paraId="6555D391" w14:textId="77777777" w:rsidTr="001232D3">
        <w:tc>
          <w:tcPr>
            <w:tcW w:w="356" w:type="pct"/>
          </w:tcPr>
          <w:p w14:paraId="08E017C2" w14:textId="77777777" w:rsidR="004A0A10" w:rsidRPr="005E4C7A" w:rsidRDefault="004A0A10" w:rsidP="001232D3">
            <w:pPr>
              <w:ind w:right="60"/>
              <w:jc w:val="both"/>
              <w:rPr>
                <w:sz w:val="16"/>
                <w:szCs w:val="16"/>
              </w:rPr>
            </w:pPr>
            <w:r>
              <w:rPr>
                <w:sz w:val="16"/>
                <w:szCs w:val="16"/>
              </w:rPr>
              <w:t>10</w:t>
            </w:r>
          </w:p>
        </w:tc>
        <w:tc>
          <w:tcPr>
            <w:tcW w:w="1977" w:type="pct"/>
          </w:tcPr>
          <w:p w14:paraId="17FC1EDB" w14:textId="77777777" w:rsidR="004A0A10" w:rsidRPr="005E4C7A" w:rsidRDefault="004A0A10" w:rsidP="001232D3">
            <w:pPr>
              <w:ind w:right="60"/>
              <w:jc w:val="both"/>
              <w:rPr>
                <w:sz w:val="16"/>
                <w:szCs w:val="16"/>
              </w:rPr>
            </w:pPr>
            <w:r w:rsidRPr="005E4C7A">
              <w:rPr>
                <w:sz w:val="16"/>
                <w:szCs w:val="16"/>
              </w:rPr>
              <w:t xml:space="preserve">Gradil </w:t>
            </w:r>
            <w:r>
              <w:rPr>
                <w:sz w:val="16"/>
                <w:szCs w:val="16"/>
              </w:rPr>
              <w:t>1</w:t>
            </w:r>
            <w:r w:rsidRPr="005E4C7A">
              <w:rPr>
                <w:sz w:val="16"/>
                <w:szCs w:val="16"/>
              </w:rPr>
              <w:t>,</w:t>
            </w:r>
            <w:r>
              <w:rPr>
                <w:sz w:val="16"/>
                <w:szCs w:val="16"/>
              </w:rPr>
              <w:t>2</w:t>
            </w:r>
            <w:r w:rsidRPr="005E4C7A">
              <w:rPr>
                <w:sz w:val="16"/>
                <w:szCs w:val="16"/>
              </w:rPr>
              <w:t>0</w:t>
            </w:r>
            <w:r>
              <w:rPr>
                <w:sz w:val="16"/>
                <w:szCs w:val="16"/>
              </w:rPr>
              <w:t>m</w:t>
            </w:r>
            <w:r w:rsidRPr="005E4C7A">
              <w:rPr>
                <w:sz w:val="16"/>
                <w:szCs w:val="16"/>
              </w:rPr>
              <w:t xml:space="preserve"> x 2</w:t>
            </w:r>
            <w:r>
              <w:rPr>
                <w:sz w:val="16"/>
                <w:szCs w:val="16"/>
              </w:rPr>
              <w:t>,0</w:t>
            </w:r>
            <w:r w:rsidRPr="005E4C7A">
              <w:rPr>
                <w:sz w:val="16"/>
                <w:szCs w:val="16"/>
              </w:rPr>
              <w:t>m</w:t>
            </w:r>
          </w:p>
        </w:tc>
        <w:tc>
          <w:tcPr>
            <w:tcW w:w="585" w:type="pct"/>
          </w:tcPr>
          <w:p w14:paraId="3E3885EF" w14:textId="77777777" w:rsidR="004A0A10" w:rsidRPr="005E4C7A" w:rsidRDefault="004A0A10" w:rsidP="001232D3">
            <w:pPr>
              <w:ind w:right="60"/>
              <w:jc w:val="both"/>
              <w:rPr>
                <w:sz w:val="16"/>
                <w:szCs w:val="16"/>
              </w:rPr>
            </w:pPr>
            <w:r>
              <w:rPr>
                <w:sz w:val="16"/>
                <w:szCs w:val="16"/>
              </w:rPr>
              <w:t>60</w:t>
            </w:r>
          </w:p>
        </w:tc>
        <w:tc>
          <w:tcPr>
            <w:tcW w:w="1084" w:type="pct"/>
          </w:tcPr>
          <w:p w14:paraId="1976FB84" w14:textId="77777777" w:rsidR="004A0A10" w:rsidRPr="005E4C7A" w:rsidRDefault="004A0A10" w:rsidP="001232D3">
            <w:pPr>
              <w:ind w:right="60"/>
              <w:jc w:val="both"/>
              <w:rPr>
                <w:sz w:val="16"/>
                <w:szCs w:val="16"/>
              </w:rPr>
            </w:pPr>
            <w:r w:rsidRPr="005E4C7A">
              <w:rPr>
                <w:sz w:val="16"/>
                <w:szCs w:val="16"/>
              </w:rPr>
              <w:t xml:space="preserve">Metro Linear/Evento </w:t>
            </w:r>
          </w:p>
        </w:tc>
        <w:tc>
          <w:tcPr>
            <w:tcW w:w="998" w:type="pct"/>
          </w:tcPr>
          <w:p w14:paraId="049BBAB1" w14:textId="77777777" w:rsidR="004A0A10" w:rsidRPr="005E4C7A" w:rsidRDefault="004A0A10" w:rsidP="001232D3">
            <w:pPr>
              <w:ind w:right="60"/>
              <w:jc w:val="both"/>
              <w:rPr>
                <w:sz w:val="16"/>
                <w:szCs w:val="16"/>
              </w:rPr>
            </w:pPr>
            <w:r>
              <w:rPr>
                <w:sz w:val="16"/>
                <w:szCs w:val="16"/>
              </w:rPr>
              <w:t>120</w:t>
            </w:r>
          </w:p>
        </w:tc>
      </w:tr>
    </w:tbl>
    <w:p w14:paraId="28A25584" w14:textId="77777777" w:rsidR="004A0A10" w:rsidRDefault="004A0A10" w:rsidP="004A0A10">
      <w:pPr>
        <w:pStyle w:val="PargrafodaLista"/>
        <w:spacing w:line="360" w:lineRule="auto"/>
        <w:ind w:left="1701"/>
        <w:jc w:val="both"/>
        <w:rPr>
          <w:rFonts w:ascii="Arial" w:hAnsi="Arial" w:cs="Arial"/>
          <w:sz w:val="20"/>
          <w:szCs w:val="20"/>
        </w:rPr>
      </w:pPr>
    </w:p>
    <w:tbl>
      <w:tblPr>
        <w:tblStyle w:val="Tabelacomgrade"/>
        <w:tblW w:w="5000" w:type="pct"/>
        <w:tblLook w:val="04A0" w:firstRow="1" w:lastRow="0" w:firstColumn="1" w:lastColumn="0" w:noHBand="0" w:noVBand="1"/>
      </w:tblPr>
      <w:tblGrid>
        <w:gridCol w:w="645"/>
        <w:gridCol w:w="3583"/>
        <w:gridCol w:w="1060"/>
        <w:gridCol w:w="1965"/>
        <w:gridCol w:w="1809"/>
      </w:tblGrid>
      <w:tr w:rsidR="004A0A10" w:rsidRPr="005E4C7A" w14:paraId="78134392" w14:textId="77777777" w:rsidTr="001232D3">
        <w:tc>
          <w:tcPr>
            <w:tcW w:w="5000" w:type="pct"/>
            <w:gridSpan w:val="5"/>
          </w:tcPr>
          <w:p w14:paraId="76B77BBF" w14:textId="5C8A869F" w:rsidR="004A0A10" w:rsidRPr="005E4C7A" w:rsidRDefault="004A0A10" w:rsidP="001232D3">
            <w:pPr>
              <w:ind w:right="60"/>
              <w:jc w:val="both"/>
              <w:rPr>
                <w:b/>
                <w:bCs/>
                <w:sz w:val="16"/>
                <w:szCs w:val="16"/>
              </w:rPr>
            </w:pPr>
            <w:r>
              <w:rPr>
                <w:b/>
                <w:bCs/>
                <w:sz w:val="16"/>
                <w:szCs w:val="16"/>
              </w:rPr>
              <w:t xml:space="preserve">Chegada do Papai Noel – Mês de realização </w:t>
            </w:r>
            <w:r w:rsidRPr="000E1496">
              <w:rPr>
                <w:b/>
                <w:bCs/>
                <w:sz w:val="16"/>
                <w:szCs w:val="16"/>
              </w:rPr>
              <w:t>Dezembro.</w:t>
            </w:r>
            <w:r>
              <w:rPr>
                <w:b/>
                <w:bCs/>
                <w:sz w:val="16"/>
                <w:szCs w:val="16"/>
              </w:rPr>
              <w:t xml:space="preserve"> (DURAÇÃO 1 DIA)</w:t>
            </w:r>
          </w:p>
        </w:tc>
      </w:tr>
      <w:tr w:rsidR="004A0A10" w:rsidRPr="005E4C7A" w14:paraId="17B9E5A9" w14:textId="77777777" w:rsidTr="001232D3">
        <w:tc>
          <w:tcPr>
            <w:tcW w:w="356" w:type="pct"/>
          </w:tcPr>
          <w:p w14:paraId="16143B8B" w14:textId="77777777" w:rsidR="004A0A10" w:rsidRPr="005E4C7A" w:rsidRDefault="004A0A10" w:rsidP="001232D3">
            <w:pPr>
              <w:ind w:right="60"/>
              <w:jc w:val="both"/>
              <w:rPr>
                <w:b/>
                <w:bCs/>
                <w:sz w:val="16"/>
                <w:szCs w:val="16"/>
              </w:rPr>
            </w:pPr>
            <w:r w:rsidRPr="005E4C7A">
              <w:rPr>
                <w:b/>
                <w:bCs/>
                <w:sz w:val="16"/>
                <w:szCs w:val="16"/>
              </w:rPr>
              <w:t>Item</w:t>
            </w:r>
          </w:p>
        </w:tc>
        <w:tc>
          <w:tcPr>
            <w:tcW w:w="1977" w:type="pct"/>
          </w:tcPr>
          <w:p w14:paraId="213CEE95" w14:textId="77777777" w:rsidR="004A0A10" w:rsidRPr="005E4C7A" w:rsidRDefault="004A0A10" w:rsidP="001232D3">
            <w:pPr>
              <w:ind w:right="60"/>
              <w:jc w:val="both"/>
              <w:rPr>
                <w:b/>
                <w:bCs/>
                <w:sz w:val="16"/>
                <w:szCs w:val="16"/>
              </w:rPr>
            </w:pPr>
            <w:r w:rsidRPr="005E4C7A">
              <w:rPr>
                <w:b/>
                <w:bCs/>
                <w:sz w:val="16"/>
                <w:szCs w:val="16"/>
              </w:rPr>
              <w:t>Denominação do item</w:t>
            </w:r>
          </w:p>
        </w:tc>
        <w:tc>
          <w:tcPr>
            <w:tcW w:w="585" w:type="pct"/>
          </w:tcPr>
          <w:p w14:paraId="39998E9D" w14:textId="77777777" w:rsidR="004A0A10" w:rsidRPr="005E4C7A" w:rsidRDefault="004A0A10" w:rsidP="001232D3">
            <w:pPr>
              <w:ind w:right="60"/>
              <w:jc w:val="both"/>
              <w:rPr>
                <w:b/>
                <w:bCs/>
                <w:sz w:val="16"/>
                <w:szCs w:val="16"/>
              </w:rPr>
            </w:pPr>
            <w:r w:rsidRPr="005E4C7A">
              <w:rPr>
                <w:b/>
                <w:bCs/>
                <w:sz w:val="16"/>
                <w:szCs w:val="16"/>
              </w:rPr>
              <w:t>Quant.</w:t>
            </w:r>
          </w:p>
        </w:tc>
        <w:tc>
          <w:tcPr>
            <w:tcW w:w="1084" w:type="pct"/>
          </w:tcPr>
          <w:p w14:paraId="5300F79F" w14:textId="77777777" w:rsidR="004A0A10" w:rsidRPr="005E4C7A" w:rsidRDefault="004A0A10" w:rsidP="001232D3">
            <w:pPr>
              <w:ind w:right="60"/>
              <w:jc w:val="both"/>
              <w:rPr>
                <w:b/>
                <w:bCs/>
                <w:sz w:val="16"/>
                <w:szCs w:val="16"/>
              </w:rPr>
            </w:pPr>
            <w:r w:rsidRPr="005E4C7A">
              <w:rPr>
                <w:b/>
                <w:bCs/>
                <w:sz w:val="16"/>
                <w:szCs w:val="16"/>
              </w:rPr>
              <w:t>Unidade</w:t>
            </w:r>
          </w:p>
        </w:tc>
        <w:tc>
          <w:tcPr>
            <w:tcW w:w="998" w:type="pct"/>
          </w:tcPr>
          <w:p w14:paraId="67287FC0" w14:textId="77777777" w:rsidR="004A0A10" w:rsidRPr="005E4C7A" w:rsidRDefault="004A0A10" w:rsidP="001232D3">
            <w:pPr>
              <w:ind w:right="60"/>
              <w:jc w:val="both"/>
              <w:rPr>
                <w:b/>
                <w:bCs/>
                <w:sz w:val="16"/>
                <w:szCs w:val="16"/>
              </w:rPr>
            </w:pPr>
            <w:r w:rsidRPr="005E4C7A">
              <w:rPr>
                <w:b/>
                <w:bCs/>
                <w:sz w:val="16"/>
                <w:szCs w:val="16"/>
              </w:rPr>
              <w:t>Quant. total</w:t>
            </w:r>
          </w:p>
        </w:tc>
      </w:tr>
      <w:tr w:rsidR="004A0A10" w:rsidRPr="005E4C7A" w14:paraId="5976E126" w14:textId="77777777" w:rsidTr="001232D3">
        <w:tc>
          <w:tcPr>
            <w:tcW w:w="356" w:type="pct"/>
          </w:tcPr>
          <w:p w14:paraId="51AC3001" w14:textId="77777777" w:rsidR="004A0A10" w:rsidRPr="005E4C7A" w:rsidRDefault="004A0A10" w:rsidP="001232D3">
            <w:pPr>
              <w:ind w:right="60"/>
              <w:jc w:val="both"/>
              <w:rPr>
                <w:sz w:val="16"/>
                <w:szCs w:val="16"/>
              </w:rPr>
            </w:pPr>
            <w:r w:rsidRPr="005E4C7A">
              <w:rPr>
                <w:sz w:val="16"/>
                <w:szCs w:val="16"/>
              </w:rPr>
              <w:t>01</w:t>
            </w:r>
          </w:p>
        </w:tc>
        <w:tc>
          <w:tcPr>
            <w:tcW w:w="1977" w:type="pct"/>
          </w:tcPr>
          <w:p w14:paraId="55BA6543" w14:textId="77777777" w:rsidR="004A0A10" w:rsidRPr="005E4C7A" w:rsidRDefault="004A0A10" w:rsidP="001232D3">
            <w:pPr>
              <w:ind w:right="60"/>
              <w:jc w:val="both"/>
              <w:rPr>
                <w:sz w:val="16"/>
                <w:szCs w:val="16"/>
              </w:rPr>
            </w:pPr>
            <w:r w:rsidRPr="005E4C7A">
              <w:rPr>
                <w:sz w:val="16"/>
                <w:szCs w:val="16"/>
              </w:rPr>
              <w:t>Tendas 10m x 10m</w:t>
            </w:r>
          </w:p>
        </w:tc>
        <w:tc>
          <w:tcPr>
            <w:tcW w:w="585" w:type="pct"/>
          </w:tcPr>
          <w:p w14:paraId="6ACB9F71" w14:textId="77777777" w:rsidR="004A0A10" w:rsidRPr="005E4C7A" w:rsidRDefault="004A0A10" w:rsidP="001232D3">
            <w:pPr>
              <w:ind w:right="60"/>
              <w:jc w:val="both"/>
              <w:rPr>
                <w:sz w:val="16"/>
                <w:szCs w:val="16"/>
              </w:rPr>
            </w:pPr>
            <w:r>
              <w:rPr>
                <w:sz w:val="16"/>
                <w:szCs w:val="16"/>
              </w:rPr>
              <w:t>04</w:t>
            </w:r>
          </w:p>
        </w:tc>
        <w:tc>
          <w:tcPr>
            <w:tcW w:w="1084" w:type="pct"/>
          </w:tcPr>
          <w:p w14:paraId="20B0A5AB"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33D04F16" w14:textId="77777777" w:rsidR="004A0A10" w:rsidRPr="005E4C7A" w:rsidRDefault="004A0A10" w:rsidP="001232D3">
            <w:pPr>
              <w:ind w:right="60"/>
              <w:jc w:val="both"/>
              <w:rPr>
                <w:sz w:val="16"/>
                <w:szCs w:val="16"/>
              </w:rPr>
            </w:pPr>
            <w:r>
              <w:rPr>
                <w:sz w:val="16"/>
                <w:szCs w:val="16"/>
              </w:rPr>
              <w:t>04</w:t>
            </w:r>
          </w:p>
        </w:tc>
      </w:tr>
      <w:tr w:rsidR="004A0A10" w:rsidRPr="005E4C7A" w14:paraId="39439631" w14:textId="77777777" w:rsidTr="001232D3">
        <w:tc>
          <w:tcPr>
            <w:tcW w:w="356" w:type="pct"/>
          </w:tcPr>
          <w:p w14:paraId="40A846B2" w14:textId="77777777" w:rsidR="004A0A10" w:rsidRPr="005E4C7A" w:rsidRDefault="004A0A10" w:rsidP="001232D3">
            <w:pPr>
              <w:ind w:right="60"/>
              <w:jc w:val="both"/>
              <w:rPr>
                <w:sz w:val="16"/>
                <w:szCs w:val="16"/>
              </w:rPr>
            </w:pPr>
            <w:r w:rsidRPr="005E4C7A">
              <w:rPr>
                <w:sz w:val="16"/>
                <w:szCs w:val="16"/>
              </w:rPr>
              <w:t>02</w:t>
            </w:r>
          </w:p>
        </w:tc>
        <w:tc>
          <w:tcPr>
            <w:tcW w:w="1977" w:type="pct"/>
          </w:tcPr>
          <w:p w14:paraId="12ACF6FB" w14:textId="77777777" w:rsidR="004A0A10" w:rsidRPr="005E4C7A" w:rsidRDefault="004A0A10" w:rsidP="001232D3">
            <w:pPr>
              <w:ind w:right="60"/>
              <w:jc w:val="both"/>
              <w:rPr>
                <w:sz w:val="16"/>
                <w:szCs w:val="16"/>
              </w:rPr>
            </w:pPr>
            <w:r w:rsidRPr="005E4C7A">
              <w:rPr>
                <w:sz w:val="16"/>
                <w:szCs w:val="16"/>
              </w:rPr>
              <w:t>Tendas 5m x 5m</w:t>
            </w:r>
          </w:p>
        </w:tc>
        <w:tc>
          <w:tcPr>
            <w:tcW w:w="585" w:type="pct"/>
          </w:tcPr>
          <w:p w14:paraId="108BA645" w14:textId="77777777" w:rsidR="004A0A10" w:rsidRPr="005E4C7A" w:rsidRDefault="004A0A10" w:rsidP="001232D3">
            <w:pPr>
              <w:ind w:right="60"/>
              <w:jc w:val="both"/>
              <w:rPr>
                <w:sz w:val="16"/>
                <w:szCs w:val="16"/>
              </w:rPr>
            </w:pPr>
            <w:r>
              <w:rPr>
                <w:sz w:val="16"/>
                <w:szCs w:val="16"/>
              </w:rPr>
              <w:t>02</w:t>
            </w:r>
          </w:p>
        </w:tc>
        <w:tc>
          <w:tcPr>
            <w:tcW w:w="1084" w:type="pct"/>
          </w:tcPr>
          <w:p w14:paraId="5876698D"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51BC20CF" w14:textId="77777777" w:rsidR="004A0A10" w:rsidRPr="005E4C7A" w:rsidRDefault="004A0A10" w:rsidP="001232D3">
            <w:pPr>
              <w:ind w:right="60"/>
              <w:jc w:val="both"/>
              <w:rPr>
                <w:sz w:val="16"/>
                <w:szCs w:val="16"/>
              </w:rPr>
            </w:pPr>
            <w:r>
              <w:rPr>
                <w:sz w:val="16"/>
                <w:szCs w:val="16"/>
              </w:rPr>
              <w:t>02</w:t>
            </w:r>
          </w:p>
        </w:tc>
      </w:tr>
    </w:tbl>
    <w:p w14:paraId="70E5AC57" w14:textId="77777777" w:rsidR="004A0A10" w:rsidRDefault="004A0A10" w:rsidP="004A0A10">
      <w:pPr>
        <w:pStyle w:val="PargrafodaLista"/>
        <w:spacing w:line="360" w:lineRule="auto"/>
        <w:ind w:left="1701"/>
        <w:jc w:val="both"/>
        <w:rPr>
          <w:rFonts w:ascii="Arial" w:hAnsi="Arial" w:cs="Arial"/>
          <w:sz w:val="20"/>
          <w:szCs w:val="20"/>
        </w:rPr>
      </w:pPr>
    </w:p>
    <w:tbl>
      <w:tblPr>
        <w:tblStyle w:val="Tabelacomgrade"/>
        <w:tblW w:w="5000" w:type="pct"/>
        <w:tblLook w:val="04A0" w:firstRow="1" w:lastRow="0" w:firstColumn="1" w:lastColumn="0" w:noHBand="0" w:noVBand="1"/>
      </w:tblPr>
      <w:tblGrid>
        <w:gridCol w:w="645"/>
        <w:gridCol w:w="3583"/>
        <w:gridCol w:w="1060"/>
        <w:gridCol w:w="1965"/>
        <w:gridCol w:w="1809"/>
      </w:tblGrid>
      <w:tr w:rsidR="004A0A10" w:rsidRPr="005E4C7A" w14:paraId="5EF5C09F" w14:textId="77777777" w:rsidTr="001232D3">
        <w:tc>
          <w:tcPr>
            <w:tcW w:w="5000" w:type="pct"/>
            <w:gridSpan w:val="5"/>
          </w:tcPr>
          <w:p w14:paraId="36117DF1" w14:textId="60ECF3B7" w:rsidR="004A0A10" w:rsidRDefault="004A0A10" w:rsidP="001232D3">
            <w:pPr>
              <w:ind w:right="60"/>
              <w:jc w:val="both"/>
              <w:rPr>
                <w:b/>
                <w:bCs/>
                <w:sz w:val="16"/>
                <w:szCs w:val="16"/>
              </w:rPr>
            </w:pPr>
            <w:r w:rsidRPr="00A43D38">
              <w:rPr>
                <w:b/>
                <w:bCs/>
                <w:sz w:val="16"/>
                <w:szCs w:val="16"/>
              </w:rPr>
              <w:t>Festividades de Final de Ano</w:t>
            </w:r>
            <w:r>
              <w:rPr>
                <w:b/>
                <w:bCs/>
                <w:sz w:val="16"/>
                <w:szCs w:val="16"/>
              </w:rPr>
              <w:t xml:space="preserve"> – Mês de realização </w:t>
            </w:r>
            <w:r w:rsidRPr="000E1496">
              <w:rPr>
                <w:b/>
                <w:bCs/>
                <w:sz w:val="16"/>
                <w:szCs w:val="16"/>
              </w:rPr>
              <w:t>Dezembro.</w:t>
            </w:r>
            <w:r>
              <w:rPr>
                <w:b/>
                <w:bCs/>
                <w:sz w:val="16"/>
                <w:szCs w:val="16"/>
              </w:rPr>
              <w:t xml:space="preserve"> (DURAÇÃO 2 DIAS)</w:t>
            </w:r>
          </w:p>
          <w:p w14:paraId="58195599" w14:textId="77777777" w:rsidR="004A0A10" w:rsidRPr="005E4C7A" w:rsidRDefault="004A0A10" w:rsidP="001232D3">
            <w:pPr>
              <w:ind w:right="60"/>
              <w:jc w:val="both"/>
              <w:rPr>
                <w:b/>
                <w:bCs/>
                <w:sz w:val="16"/>
                <w:szCs w:val="16"/>
              </w:rPr>
            </w:pPr>
            <w:r w:rsidRPr="00A43D38">
              <w:rPr>
                <w:b/>
                <w:bCs/>
                <w:sz w:val="16"/>
                <w:szCs w:val="16"/>
              </w:rPr>
              <w:t xml:space="preserve">  </w:t>
            </w:r>
          </w:p>
        </w:tc>
      </w:tr>
      <w:tr w:rsidR="004A0A10" w:rsidRPr="005E4C7A" w14:paraId="65F2ACAE" w14:textId="77777777" w:rsidTr="001232D3">
        <w:tc>
          <w:tcPr>
            <w:tcW w:w="356" w:type="pct"/>
          </w:tcPr>
          <w:p w14:paraId="14EB7F23" w14:textId="77777777" w:rsidR="004A0A10" w:rsidRPr="005E4C7A" w:rsidRDefault="004A0A10" w:rsidP="001232D3">
            <w:pPr>
              <w:ind w:right="60"/>
              <w:jc w:val="both"/>
              <w:rPr>
                <w:b/>
                <w:bCs/>
                <w:sz w:val="16"/>
                <w:szCs w:val="16"/>
              </w:rPr>
            </w:pPr>
            <w:r w:rsidRPr="005E4C7A">
              <w:rPr>
                <w:b/>
                <w:bCs/>
                <w:sz w:val="16"/>
                <w:szCs w:val="16"/>
              </w:rPr>
              <w:t>Item</w:t>
            </w:r>
          </w:p>
        </w:tc>
        <w:tc>
          <w:tcPr>
            <w:tcW w:w="1977" w:type="pct"/>
          </w:tcPr>
          <w:p w14:paraId="2979205B" w14:textId="77777777" w:rsidR="004A0A10" w:rsidRPr="005E4C7A" w:rsidRDefault="004A0A10" w:rsidP="001232D3">
            <w:pPr>
              <w:ind w:right="60"/>
              <w:jc w:val="both"/>
              <w:rPr>
                <w:b/>
                <w:bCs/>
                <w:sz w:val="16"/>
                <w:szCs w:val="16"/>
              </w:rPr>
            </w:pPr>
            <w:r w:rsidRPr="005E4C7A">
              <w:rPr>
                <w:b/>
                <w:bCs/>
                <w:sz w:val="16"/>
                <w:szCs w:val="16"/>
              </w:rPr>
              <w:t>Denominação do item</w:t>
            </w:r>
          </w:p>
        </w:tc>
        <w:tc>
          <w:tcPr>
            <w:tcW w:w="585" w:type="pct"/>
          </w:tcPr>
          <w:p w14:paraId="26DB1734" w14:textId="77777777" w:rsidR="004A0A10" w:rsidRPr="005E4C7A" w:rsidRDefault="004A0A10" w:rsidP="001232D3">
            <w:pPr>
              <w:ind w:right="60"/>
              <w:jc w:val="both"/>
              <w:rPr>
                <w:b/>
                <w:bCs/>
                <w:sz w:val="16"/>
                <w:szCs w:val="16"/>
              </w:rPr>
            </w:pPr>
            <w:r w:rsidRPr="005E4C7A">
              <w:rPr>
                <w:b/>
                <w:bCs/>
                <w:sz w:val="16"/>
                <w:szCs w:val="16"/>
              </w:rPr>
              <w:t>Quant.</w:t>
            </w:r>
          </w:p>
        </w:tc>
        <w:tc>
          <w:tcPr>
            <w:tcW w:w="1084" w:type="pct"/>
          </w:tcPr>
          <w:p w14:paraId="3E15FF0E" w14:textId="77777777" w:rsidR="004A0A10" w:rsidRPr="005E4C7A" w:rsidRDefault="004A0A10" w:rsidP="001232D3">
            <w:pPr>
              <w:ind w:right="60"/>
              <w:jc w:val="both"/>
              <w:rPr>
                <w:b/>
                <w:bCs/>
                <w:sz w:val="16"/>
                <w:szCs w:val="16"/>
              </w:rPr>
            </w:pPr>
            <w:r w:rsidRPr="005E4C7A">
              <w:rPr>
                <w:b/>
                <w:bCs/>
                <w:sz w:val="16"/>
                <w:szCs w:val="16"/>
              </w:rPr>
              <w:t>Unidade</w:t>
            </w:r>
          </w:p>
        </w:tc>
        <w:tc>
          <w:tcPr>
            <w:tcW w:w="998" w:type="pct"/>
          </w:tcPr>
          <w:p w14:paraId="6CE69BC4" w14:textId="77777777" w:rsidR="004A0A10" w:rsidRPr="005E4C7A" w:rsidRDefault="004A0A10" w:rsidP="001232D3">
            <w:pPr>
              <w:ind w:right="60"/>
              <w:jc w:val="both"/>
              <w:rPr>
                <w:b/>
                <w:bCs/>
                <w:sz w:val="16"/>
                <w:szCs w:val="16"/>
              </w:rPr>
            </w:pPr>
            <w:r w:rsidRPr="005E4C7A">
              <w:rPr>
                <w:b/>
                <w:bCs/>
                <w:sz w:val="16"/>
                <w:szCs w:val="16"/>
              </w:rPr>
              <w:t>Quant. total</w:t>
            </w:r>
          </w:p>
        </w:tc>
      </w:tr>
      <w:tr w:rsidR="004A0A10" w:rsidRPr="005E4C7A" w14:paraId="3B654CDA" w14:textId="77777777" w:rsidTr="001232D3">
        <w:tc>
          <w:tcPr>
            <w:tcW w:w="356" w:type="pct"/>
          </w:tcPr>
          <w:p w14:paraId="29D7806E" w14:textId="77777777" w:rsidR="004A0A10" w:rsidRPr="005E4C7A" w:rsidRDefault="004A0A10" w:rsidP="001232D3">
            <w:pPr>
              <w:ind w:right="60"/>
              <w:jc w:val="both"/>
              <w:rPr>
                <w:sz w:val="16"/>
                <w:szCs w:val="16"/>
              </w:rPr>
            </w:pPr>
            <w:r w:rsidRPr="005E4C7A">
              <w:rPr>
                <w:sz w:val="16"/>
                <w:szCs w:val="16"/>
              </w:rPr>
              <w:t>01</w:t>
            </w:r>
          </w:p>
        </w:tc>
        <w:tc>
          <w:tcPr>
            <w:tcW w:w="1977" w:type="pct"/>
          </w:tcPr>
          <w:p w14:paraId="4B66C10B" w14:textId="77777777" w:rsidR="004A0A10" w:rsidRPr="005E4C7A" w:rsidRDefault="004A0A10" w:rsidP="001232D3">
            <w:pPr>
              <w:ind w:right="60"/>
              <w:jc w:val="both"/>
              <w:rPr>
                <w:sz w:val="16"/>
                <w:szCs w:val="16"/>
              </w:rPr>
            </w:pPr>
            <w:r w:rsidRPr="005E4C7A">
              <w:rPr>
                <w:sz w:val="16"/>
                <w:szCs w:val="16"/>
              </w:rPr>
              <w:t>Tendas 10m x 10m</w:t>
            </w:r>
          </w:p>
        </w:tc>
        <w:tc>
          <w:tcPr>
            <w:tcW w:w="585" w:type="pct"/>
          </w:tcPr>
          <w:p w14:paraId="4008AEF8" w14:textId="77777777" w:rsidR="004A0A10" w:rsidRPr="005E4C7A" w:rsidRDefault="004A0A10" w:rsidP="001232D3">
            <w:pPr>
              <w:ind w:right="60"/>
              <w:jc w:val="both"/>
              <w:rPr>
                <w:sz w:val="16"/>
                <w:szCs w:val="16"/>
              </w:rPr>
            </w:pPr>
            <w:r>
              <w:rPr>
                <w:sz w:val="16"/>
                <w:szCs w:val="16"/>
              </w:rPr>
              <w:t>05</w:t>
            </w:r>
          </w:p>
        </w:tc>
        <w:tc>
          <w:tcPr>
            <w:tcW w:w="1084" w:type="pct"/>
          </w:tcPr>
          <w:p w14:paraId="282D301E"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689BC870" w14:textId="77777777" w:rsidR="004A0A10" w:rsidRPr="005E4C7A" w:rsidRDefault="004A0A10" w:rsidP="001232D3">
            <w:pPr>
              <w:ind w:right="60"/>
              <w:jc w:val="both"/>
              <w:rPr>
                <w:sz w:val="16"/>
                <w:szCs w:val="16"/>
              </w:rPr>
            </w:pPr>
            <w:r>
              <w:rPr>
                <w:sz w:val="16"/>
                <w:szCs w:val="16"/>
              </w:rPr>
              <w:t>05</w:t>
            </w:r>
          </w:p>
        </w:tc>
      </w:tr>
      <w:tr w:rsidR="004A0A10" w:rsidRPr="005E4C7A" w14:paraId="78EB4437" w14:textId="77777777" w:rsidTr="001232D3">
        <w:tc>
          <w:tcPr>
            <w:tcW w:w="356" w:type="pct"/>
          </w:tcPr>
          <w:p w14:paraId="38420AB5" w14:textId="77777777" w:rsidR="004A0A10" w:rsidRPr="005E4C7A" w:rsidRDefault="004A0A10" w:rsidP="001232D3">
            <w:pPr>
              <w:ind w:right="60"/>
              <w:jc w:val="both"/>
              <w:rPr>
                <w:sz w:val="16"/>
                <w:szCs w:val="16"/>
              </w:rPr>
            </w:pPr>
            <w:r w:rsidRPr="005E4C7A">
              <w:rPr>
                <w:sz w:val="16"/>
                <w:szCs w:val="16"/>
              </w:rPr>
              <w:t>02</w:t>
            </w:r>
          </w:p>
        </w:tc>
        <w:tc>
          <w:tcPr>
            <w:tcW w:w="1977" w:type="pct"/>
          </w:tcPr>
          <w:p w14:paraId="58A18E7B" w14:textId="77777777" w:rsidR="004A0A10" w:rsidRPr="005E4C7A" w:rsidRDefault="004A0A10" w:rsidP="001232D3">
            <w:pPr>
              <w:ind w:right="60"/>
              <w:jc w:val="both"/>
              <w:rPr>
                <w:sz w:val="16"/>
                <w:szCs w:val="16"/>
              </w:rPr>
            </w:pPr>
            <w:r w:rsidRPr="005E4C7A">
              <w:rPr>
                <w:sz w:val="16"/>
                <w:szCs w:val="16"/>
              </w:rPr>
              <w:t>Tendas 5m x 5m</w:t>
            </w:r>
          </w:p>
        </w:tc>
        <w:tc>
          <w:tcPr>
            <w:tcW w:w="585" w:type="pct"/>
          </w:tcPr>
          <w:p w14:paraId="48E3DE86" w14:textId="77777777" w:rsidR="004A0A10" w:rsidRPr="005E4C7A" w:rsidRDefault="004A0A10" w:rsidP="001232D3">
            <w:pPr>
              <w:ind w:right="60"/>
              <w:jc w:val="both"/>
              <w:rPr>
                <w:sz w:val="16"/>
                <w:szCs w:val="16"/>
              </w:rPr>
            </w:pPr>
            <w:r>
              <w:rPr>
                <w:sz w:val="16"/>
                <w:szCs w:val="16"/>
              </w:rPr>
              <w:t>04</w:t>
            </w:r>
          </w:p>
        </w:tc>
        <w:tc>
          <w:tcPr>
            <w:tcW w:w="1084" w:type="pct"/>
          </w:tcPr>
          <w:p w14:paraId="68DC8C59"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70013215" w14:textId="77777777" w:rsidR="004A0A10" w:rsidRPr="005E4C7A" w:rsidRDefault="004A0A10" w:rsidP="001232D3">
            <w:pPr>
              <w:ind w:right="60"/>
              <w:jc w:val="both"/>
              <w:rPr>
                <w:sz w:val="16"/>
                <w:szCs w:val="16"/>
              </w:rPr>
            </w:pPr>
            <w:r>
              <w:rPr>
                <w:sz w:val="16"/>
                <w:szCs w:val="16"/>
              </w:rPr>
              <w:t>04</w:t>
            </w:r>
          </w:p>
        </w:tc>
      </w:tr>
      <w:tr w:rsidR="004A0A10" w:rsidRPr="005E4C7A" w14:paraId="53F71D91" w14:textId="77777777" w:rsidTr="001232D3">
        <w:tc>
          <w:tcPr>
            <w:tcW w:w="356" w:type="pct"/>
          </w:tcPr>
          <w:p w14:paraId="74A4E418" w14:textId="77777777" w:rsidR="004A0A10" w:rsidRPr="005E4C7A" w:rsidRDefault="004A0A10" w:rsidP="001232D3">
            <w:pPr>
              <w:ind w:right="60"/>
              <w:jc w:val="both"/>
              <w:rPr>
                <w:sz w:val="16"/>
                <w:szCs w:val="16"/>
              </w:rPr>
            </w:pPr>
            <w:r w:rsidRPr="005E4C7A">
              <w:rPr>
                <w:sz w:val="16"/>
                <w:szCs w:val="16"/>
              </w:rPr>
              <w:t>03</w:t>
            </w:r>
          </w:p>
        </w:tc>
        <w:tc>
          <w:tcPr>
            <w:tcW w:w="1977" w:type="pct"/>
          </w:tcPr>
          <w:p w14:paraId="74CF5F22" w14:textId="77777777" w:rsidR="004A0A10" w:rsidRPr="005E4C7A" w:rsidRDefault="004A0A10" w:rsidP="001232D3">
            <w:pPr>
              <w:ind w:right="60"/>
              <w:jc w:val="both"/>
              <w:rPr>
                <w:sz w:val="16"/>
                <w:szCs w:val="16"/>
              </w:rPr>
            </w:pPr>
            <w:r w:rsidRPr="005E4C7A">
              <w:rPr>
                <w:sz w:val="16"/>
                <w:szCs w:val="16"/>
              </w:rPr>
              <w:t>Fechamento em Lona</w:t>
            </w:r>
            <w:r>
              <w:rPr>
                <w:sz w:val="16"/>
                <w:szCs w:val="16"/>
              </w:rPr>
              <w:t xml:space="preserve"> 10m x 3,5m</w:t>
            </w:r>
          </w:p>
        </w:tc>
        <w:tc>
          <w:tcPr>
            <w:tcW w:w="585" w:type="pct"/>
          </w:tcPr>
          <w:p w14:paraId="52818347" w14:textId="77777777" w:rsidR="004A0A10" w:rsidRPr="005E4C7A" w:rsidRDefault="004A0A10" w:rsidP="001232D3">
            <w:pPr>
              <w:ind w:right="60"/>
              <w:rPr>
                <w:sz w:val="16"/>
                <w:szCs w:val="16"/>
              </w:rPr>
            </w:pPr>
            <w:r>
              <w:rPr>
                <w:sz w:val="16"/>
                <w:szCs w:val="16"/>
              </w:rPr>
              <w:t>02</w:t>
            </w:r>
          </w:p>
        </w:tc>
        <w:tc>
          <w:tcPr>
            <w:tcW w:w="1084" w:type="pct"/>
          </w:tcPr>
          <w:p w14:paraId="4D96123C" w14:textId="77777777" w:rsidR="004A0A10" w:rsidRPr="005E4C7A" w:rsidRDefault="004A0A10" w:rsidP="001232D3">
            <w:pPr>
              <w:ind w:right="60"/>
              <w:jc w:val="both"/>
              <w:rPr>
                <w:sz w:val="16"/>
                <w:szCs w:val="16"/>
              </w:rPr>
            </w:pPr>
            <w:r w:rsidRPr="005E4C7A">
              <w:rPr>
                <w:sz w:val="16"/>
                <w:szCs w:val="16"/>
              </w:rPr>
              <w:t>Unidade/Evento</w:t>
            </w:r>
          </w:p>
        </w:tc>
        <w:tc>
          <w:tcPr>
            <w:tcW w:w="998" w:type="pct"/>
          </w:tcPr>
          <w:p w14:paraId="114660AA" w14:textId="77777777" w:rsidR="004A0A10" w:rsidRPr="005E4C7A" w:rsidRDefault="004A0A10" w:rsidP="001232D3">
            <w:pPr>
              <w:ind w:right="60"/>
              <w:jc w:val="both"/>
              <w:rPr>
                <w:sz w:val="16"/>
                <w:szCs w:val="16"/>
              </w:rPr>
            </w:pPr>
            <w:r>
              <w:rPr>
                <w:sz w:val="16"/>
                <w:szCs w:val="16"/>
              </w:rPr>
              <w:t>02</w:t>
            </w:r>
          </w:p>
        </w:tc>
      </w:tr>
      <w:tr w:rsidR="004A0A10" w:rsidRPr="005E4C7A" w14:paraId="198BB4C7" w14:textId="77777777" w:rsidTr="001232D3">
        <w:tc>
          <w:tcPr>
            <w:tcW w:w="356" w:type="pct"/>
          </w:tcPr>
          <w:p w14:paraId="4A362C46" w14:textId="77777777" w:rsidR="004A0A10" w:rsidRPr="005E4C7A" w:rsidRDefault="004A0A10" w:rsidP="001232D3">
            <w:pPr>
              <w:ind w:right="60"/>
              <w:jc w:val="both"/>
              <w:rPr>
                <w:sz w:val="16"/>
                <w:szCs w:val="16"/>
              </w:rPr>
            </w:pPr>
            <w:r w:rsidRPr="005E4C7A">
              <w:rPr>
                <w:sz w:val="16"/>
                <w:szCs w:val="16"/>
              </w:rPr>
              <w:t>04</w:t>
            </w:r>
          </w:p>
        </w:tc>
        <w:tc>
          <w:tcPr>
            <w:tcW w:w="1977" w:type="pct"/>
          </w:tcPr>
          <w:p w14:paraId="1B4D6926" w14:textId="77777777" w:rsidR="004A0A10" w:rsidRPr="005E4C7A" w:rsidRDefault="004A0A10" w:rsidP="001232D3">
            <w:pPr>
              <w:ind w:right="60"/>
              <w:jc w:val="both"/>
              <w:rPr>
                <w:sz w:val="16"/>
                <w:szCs w:val="16"/>
              </w:rPr>
            </w:pPr>
            <w:r w:rsidRPr="005E4C7A">
              <w:rPr>
                <w:sz w:val="16"/>
                <w:szCs w:val="16"/>
              </w:rPr>
              <w:t>Fechamento em Lona</w:t>
            </w:r>
            <w:r>
              <w:rPr>
                <w:sz w:val="16"/>
                <w:szCs w:val="16"/>
              </w:rPr>
              <w:t xml:space="preserve"> 5m x 3m</w:t>
            </w:r>
          </w:p>
        </w:tc>
        <w:tc>
          <w:tcPr>
            <w:tcW w:w="585" w:type="pct"/>
          </w:tcPr>
          <w:p w14:paraId="03C7A9FB" w14:textId="77777777" w:rsidR="004A0A10" w:rsidRPr="005E4C7A" w:rsidRDefault="004A0A10" w:rsidP="001232D3">
            <w:pPr>
              <w:ind w:right="60"/>
              <w:jc w:val="both"/>
              <w:rPr>
                <w:sz w:val="16"/>
                <w:szCs w:val="16"/>
              </w:rPr>
            </w:pPr>
            <w:r>
              <w:rPr>
                <w:sz w:val="16"/>
                <w:szCs w:val="16"/>
              </w:rPr>
              <w:t>10</w:t>
            </w:r>
          </w:p>
        </w:tc>
        <w:tc>
          <w:tcPr>
            <w:tcW w:w="1084" w:type="pct"/>
          </w:tcPr>
          <w:p w14:paraId="1DD0A720" w14:textId="77777777" w:rsidR="004A0A10" w:rsidRPr="005E4C7A" w:rsidRDefault="004A0A10" w:rsidP="001232D3">
            <w:pPr>
              <w:ind w:right="60"/>
              <w:jc w:val="both"/>
              <w:rPr>
                <w:sz w:val="16"/>
                <w:szCs w:val="16"/>
              </w:rPr>
            </w:pPr>
            <w:r w:rsidRPr="005E4C7A">
              <w:rPr>
                <w:sz w:val="16"/>
                <w:szCs w:val="16"/>
              </w:rPr>
              <w:t>Unidade/Evento</w:t>
            </w:r>
          </w:p>
        </w:tc>
        <w:tc>
          <w:tcPr>
            <w:tcW w:w="998" w:type="pct"/>
          </w:tcPr>
          <w:p w14:paraId="68A83F27" w14:textId="77777777" w:rsidR="004A0A10" w:rsidRPr="005E4C7A" w:rsidRDefault="004A0A10" w:rsidP="001232D3">
            <w:pPr>
              <w:ind w:right="60"/>
              <w:jc w:val="both"/>
              <w:rPr>
                <w:sz w:val="16"/>
                <w:szCs w:val="16"/>
              </w:rPr>
            </w:pPr>
            <w:r>
              <w:rPr>
                <w:sz w:val="16"/>
                <w:szCs w:val="16"/>
              </w:rPr>
              <w:t>10</w:t>
            </w:r>
          </w:p>
        </w:tc>
      </w:tr>
      <w:tr w:rsidR="004A0A10" w:rsidRPr="005E4C7A" w14:paraId="6FEE7714" w14:textId="77777777" w:rsidTr="001232D3">
        <w:tc>
          <w:tcPr>
            <w:tcW w:w="356" w:type="pct"/>
          </w:tcPr>
          <w:p w14:paraId="1FA30891" w14:textId="77777777" w:rsidR="004A0A10" w:rsidRPr="005E4C7A" w:rsidRDefault="004A0A10" w:rsidP="001232D3">
            <w:pPr>
              <w:ind w:right="60"/>
              <w:jc w:val="both"/>
              <w:rPr>
                <w:sz w:val="16"/>
                <w:szCs w:val="16"/>
              </w:rPr>
            </w:pPr>
            <w:r w:rsidRPr="005E4C7A">
              <w:rPr>
                <w:sz w:val="16"/>
                <w:szCs w:val="16"/>
              </w:rPr>
              <w:t>05</w:t>
            </w:r>
          </w:p>
        </w:tc>
        <w:tc>
          <w:tcPr>
            <w:tcW w:w="1977" w:type="pct"/>
          </w:tcPr>
          <w:p w14:paraId="4C8C6716" w14:textId="77777777" w:rsidR="004A0A10" w:rsidRPr="005E4C7A" w:rsidRDefault="004A0A10" w:rsidP="001232D3">
            <w:pPr>
              <w:ind w:right="60"/>
              <w:jc w:val="both"/>
              <w:rPr>
                <w:sz w:val="16"/>
                <w:szCs w:val="16"/>
              </w:rPr>
            </w:pPr>
            <w:r w:rsidRPr="005E4C7A">
              <w:rPr>
                <w:sz w:val="16"/>
                <w:szCs w:val="16"/>
              </w:rPr>
              <w:t xml:space="preserve">Palco Profissional 2 Águas </w:t>
            </w:r>
            <w:r>
              <w:rPr>
                <w:sz w:val="16"/>
                <w:szCs w:val="16"/>
              </w:rPr>
              <w:t>10m</w:t>
            </w:r>
            <w:r w:rsidRPr="005E4C7A">
              <w:rPr>
                <w:sz w:val="16"/>
                <w:szCs w:val="16"/>
              </w:rPr>
              <w:t xml:space="preserve"> x </w:t>
            </w:r>
            <w:r>
              <w:rPr>
                <w:sz w:val="16"/>
                <w:szCs w:val="16"/>
              </w:rPr>
              <w:t>8</w:t>
            </w:r>
            <w:r w:rsidRPr="005E4C7A">
              <w:rPr>
                <w:sz w:val="16"/>
                <w:szCs w:val="16"/>
              </w:rPr>
              <w:t>m</w:t>
            </w:r>
          </w:p>
        </w:tc>
        <w:tc>
          <w:tcPr>
            <w:tcW w:w="585" w:type="pct"/>
          </w:tcPr>
          <w:p w14:paraId="415B8A9D" w14:textId="77777777" w:rsidR="004A0A10" w:rsidRPr="005E4C7A" w:rsidRDefault="004A0A10" w:rsidP="001232D3">
            <w:pPr>
              <w:ind w:right="60"/>
              <w:jc w:val="both"/>
              <w:rPr>
                <w:sz w:val="16"/>
                <w:szCs w:val="16"/>
              </w:rPr>
            </w:pPr>
            <w:r>
              <w:rPr>
                <w:sz w:val="16"/>
                <w:szCs w:val="16"/>
              </w:rPr>
              <w:t>01</w:t>
            </w:r>
          </w:p>
        </w:tc>
        <w:tc>
          <w:tcPr>
            <w:tcW w:w="1084" w:type="pct"/>
          </w:tcPr>
          <w:p w14:paraId="6FE177C8"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37BD3030" w14:textId="77777777" w:rsidR="004A0A10" w:rsidRPr="005E4C7A" w:rsidRDefault="004A0A10" w:rsidP="001232D3">
            <w:pPr>
              <w:ind w:right="60"/>
              <w:jc w:val="both"/>
              <w:rPr>
                <w:sz w:val="16"/>
                <w:szCs w:val="16"/>
              </w:rPr>
            </w:pPr>
            <w:r>
              <w:rPr>
                <w:sz w:val="16"/>
                <w:szCs w:val="16"/>
              </w:rPr>
              <w:t>01</w:t>
            </w:r>
          </w:p>
        </w:tc>
      </w:tr>
      <w:tr w:rsidR="004A0A10" w:rsidRPr="005E4C7A" w14:paraId="1EE16845" w14:textId="77777777" w:rsidTr="001232D3">
        <w:tc>
          <w:tcPr>
            <w:tcW w:w="356" w:type="pct"/>
          </w:tcPr>
          <w:p w14:paraId="2A5B2BB5" w14:textId="77777777" w:rsidR="004A0A10" w:rsidRPr="005E4C7A" w:rsidRDefault="004A0A10" w:rsidP="001232D3">
            <w:pPr>
              <w:ind w:right="60"/>
              <w:jc w:val="both"/>
              <w:rPr>
                <w:sz w:val="16"/>
                <w:szCs w:val="16"/>
              </w:rPr>
            </w:pPr>
            <w:r w:rsidRPr="005E4C7A">
              <w:rPr>
                <w:sz w:val="16"/>
                <w:szCs w:val="16"/>
              </w:rPr>
              <w:t>0</w:t>
            </w:r>
            <w:r>
              <w:rPr>
                <w:sz w:val="16"/>
                <w:szCs w:val="16"/>
              </w:rPr>
              <w:t>7</w:t>
            </w:r>
          </w:p>
        </w:tc>
        <w:tc>
          <w:tcPr>
            <w:tcW w:w="1977" w:type="pct"/>
          </w:tcPr>
          <w:p w14:paraId="06A898E5" w14:textId="77777777" w:rsidR="004A0A10" w:rsidRPr="005E4C7A" w:rsidRDefault="004A0A10" w:rsidP="001232D3">
            <w:pPr>
              <w:ind w:right="60"/>
              <w:jc w:val="both"/>
              <w:rPr>
                <w:sz w:val="16"/>
                <w:szCs w:val="16"/>
              </w:rPr>
            </w:pPr>
            <w:r w:rsidRPr="005E4C7A">
              <w:rPr>
                <w:sz w:val="16"/>
                <w:szCs w:val="16"/>
              </w:rPr>
              <w:t xml:space="preserve">Praticável </w:t>
            </w:r>
          </w:p>
        </w:tc>
        <w:tc>
          <w:tcPr>
            <w:tcW w:w="585" w:type="pct"/>
          </w:tcPr>
          <w:p w14:paraId="0CFE5060" w14:textId="77777777" w:rsidR="004A0A10" w:rsidRPr="005E4C7A" w:rsidRDefault="004A0A10" w:rsidP="001232D3">
            <w:pPr>
              <w:ind w:right="60"/>
              <w:jc w:val="both"/>
              <w:rPr>
                <w:sz w:val="16"/>
                <w:szCs w:val="16"/>
              </w:rPr>
            </w:pPr>
            <w:r>
              <w:rPr>
                <w:sz w:val="16"/>
                <w:szCs w:val="16"/>
              </w:rPr>
              <w:t>08</w:t>
            </w:r>
          </w:p>
        </w:tc>
        <w:tc>
          <w:tcPr>
            <w:tcW w:w="1084" w:type="pct"/>
          </w:tcPr>
          <w:p w14:paraId="135E3BC9"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21283762" w14:textId="77777777" w:rsidR="004A0A10" w:rsidRPr="005E4C7A" w:rsidRDefault="004A0A10" w:rsidP="001232D3">
            <w:pPr>
              <w:ind w:right="60"/>
              <w:jc w:val="both"/>
              <w:rPr>
                <w:sz w:val="16"/>
                <w:szCs w:val="16"/>
              </w:rPr>
            </w:pPr>
            <w:r>
              <w:rPr>
                <w:sz w:val="16"/>
                <w:szCs w:val="16"/>
              </w:rPr>
              <w:t>08</w:t>
            </w:r>
          </w:p>
        </w:tc>
      </w:tr>
      <w:tr w:rsidR="004A0A10" w:rsidRPr="005E4C7A" w14:paraId="7FAF8D34" w14:textId="77777777" w:rsidTr="001232D3">
        <w:tc>
          <w:tcPr>
            <w:tcW w:w="356" w:type="pct"/>
          </w:tcPr>
          <w:p w14:paraId="4869E559" w14:textId="77777777" w:rsidR="004A0A10" w:rsidRPr="005E4C7A" w:rsidRDefault="004A0A10" w:rsidP="001232D3">
            <w:pPr>
              <w:ind w:right="60"/>
              <w:jc w:val="both"/>
              <w:rPr>
                <w:sz w:val="16"/>
                <w:szCs w:val="16"/>
              </w:rPr>
            </w:pPr>
            <w:r>
              <w:rPr>
                <w:sz w:val="16"/>
                <w:szCs w:val="16"/>
              </w:rPr>
              <w:t>08</w:t>
            </w:r>
          </w:p>
        </w:tc>
        <w:tc>
          <w:tcPr>
            <w:tcW w:w="1977" w:type="pct"/>
          </w:tcPr>
          <w:p w14:paraId="21906FB6" w14:textId="77777777" w:rsidR="004A0A10" w:rsidRPr="005E4C7A" w:rsidRDefault="004A0A10" w:rsidP="001232D3">
            <w:pPr>
              <w:ind w:right="60"/>
              <w:jc w:val="both"/>
              <w:rPr>
                <w:sz w:val="16"/>
                <w:szCs w:val="16"/>
              </w:rPr>
            </w:pPr>
            <w:r w:rsidRPr="005E4C7A">
              <w:rPr>
                <w:sz w:val="16"/>
                <w:szCs w:val="16"/>
              </w:rPr>
              <w:t>Camarim 4</w:t>
            </w:r>
            <w:r>
              <w:rPr>
                <w:sz w:val="16"/>
                <w:szCs w:val="16"/>
              </w:rPr>
              <w:t>m</w:t>
            </w:r>
            <w:r w:rsidRPr="005E4C7A">
              <w:rPr>
                <w:sz w:val="16"/>
                <w:szCs w:val="16"/>
              </w:rPr>
              <w:t xml:space="preserve"> x 4m</w:t>
            </w:r>
          </w:p>
        </w:tc>
        <w:tc>
          <w:tcPr>
            <w:tcW w:w="585" w:type="pct"/>
          </w:tcPr>
          <w:p w14:paraId="3D1A4D91" w14:textId="77777777" w:rsidR="004A0A10" w:rsidRPr="005E4C7A" w:rsidRDefault="004A0A10" w:rsidP="001232D3">
            <w:pPr>
              <w:ind w:right="60"/>
              <w:jc w:val="both"/>
              <w:rPr>
                <w:sz w:val="16"/>
                <w:szCs w:val="16"/>
              </w:rPr>
            </w:pPr>
            <w:r>
              <w:rPr>
                <w:sz w:val="16"/>
                <w:szCs w:val="16"/>
              </w:rPr>
              <w:t>01</w:t>
            </w:r>
          </w:p>
        </w:tc>
        <w:tc>
          <w:tcPr>
            <w:tcW w:w="1084" w:type="pct"/>
          </w:tcPr>
          <w:p w14:paraId="351E9336" w14:textId="77777777" w:rsidR="004A0A10" w:rsidRPr="005E4C7A" w:rsidRDefault="004A0A10" w:rsidP="001232D3">
            <w:pPr>
              <w:ind w:right="60"/>
              <w:jc w:val="both"/>
              <w:rPr>
                <w:sz w:val="16"/>
                <w:szCs w:val="16"/>
              </w:rPr>
            </w:pPr>
            <w:r w:rsidRPr="005E4C7A">
              <w:rPr>
                <w:sz w:val="16"/>
                <w:szCs w:val="16"/>
              </w:rPr>
              <w:t xml:space="preserve">Unidade/Evento </w:t>
            </w:r>
          </w:p>
        </w:tc>
        <w:tc>
          <w:tcPr>
            <w:tcW w:w="998" w:type="pct"/>
          </w:tcPr>
          <w:p w14:paraId="710248CB" w14:textId="77777777" w:rsidR="004A0A10" w:rsidRPr="005E4C7A" w:rsidRDefault="004A0A10" w:rsidP="001232D3">
            <w:pPr>
              <w:ind w:right="60"/>
              <w:jc w:val="both"/>
              <w:rPr>
                <w:sz w:val="16"/>
                <w:szCs w:val="16"/>
              </w:rPr>
            </w:pPr>
            <w:r>
              <w:rPr>
                <w:sz w:val="16"/>
                <w:szCs w:val="16"/>
              </w:rPr>
              <w:t>01</w:t>
            </w:r>
          </w:p>
        </w:tc>
      </w:tr>
      <w:tr w:rsidR="004A0A10" w:rsidRPr="005E4C7A" w14:paraId="57287759" w14:textId="77777777" w:rsidTr="001232D3">
        <w:tc>
          <w:tcPr>
            <w:tcW w:w="356" w:type="pct"/>
          </w:tcPr>
          <w:p w14:paraId="0CC8EEAB" w14:textId="77777777" w:rsidR="004A0A10" w:rsidRPr="005E4C7A" w:rsidRDefault="004A0A10" w:rsidP="001232D3">
            <w:pPr>
              <w:ind w:right="60"/>
              <w:jc w:val="both"/>
              <w:rPr>
                <w:sz w:val="16"/>
                <w:szCs w:val="16"/>
              </w:rPr>
            </w:pPr>
            <w:r>
              <w:rPr>
                <w:sz w:val="16"/>
                <w:szCs w:val="16"/>
              </w:rPr>
              <w:t>09</w:t>
            </w:r>
          </w:p>
        </w:tc>
        <w:tc>
          <w:tcPr>
            <w:tcW w:w="1977" w:type="pct"/>
          </w:tcPr>
          <w:p w14:paraId="1378C375" w14:textId="77777777" w:rsidR="004A0A10" w:rsidRPr="005E4C7A" w:rsidRDefault="004A0A10" w:rsidP="001232D3">
            <w:pPr>
              <w:ind w:right="60"/>
              <w:jc w:val="both"/>
              <w:rPr>
                <w:sz w:val="16"/>
                <w:szCs w:val="16"/>
              </w:rPr>
            </w:pPr>
            <w:r w:rsidRPr="005E4C7A">
              <w:rPr>
                <w:sz w:val="16"/>
                <w:szCs w:val="16"/>
              </w:rPr>
              <w:t>Tapumes</w:t>
            </w:r>
          </w:p>
        </w:tc>
        <w:tc>
          <w:tcPr>
            <w:tcW w:w="585" w:type="pct"/>
          </w:tcPr>
          <w:p w14:paraId="1AEF0EDC" w14:textId="77777777" w:rsidR="004A0A10" w:rsidRPr="005E4C7A" w:rsidRDefault="004A0A10" w:rsidP="001232D3">
            <w:pPr>
              <w:ind w:right="60"/>
              <w:jc w:val="both"/>
              <w:rPr>
                <w:sz w:val="16"/>
                <w:szCs w:val="16"/>
              </w:rPr>
            </w:pPr>
            <w:r>
              <w:rPr>
                <w:sz w:val="16"/>
                <w:szCs w:val="16"/>
              </w:rPr>
              <w:t>15</w:t>
            </w:r>
          </w:p>
        </w:tc>
        <w:tc>
          <w:tcPr>
            <w:tcW w:w="1084" w:type="pct"/>
          </w:tcPr>
          <w:p w14:paraId="6019DFF7" w14:textId="77777777" w:rsidR="004A0A10" w:rsidRPr="005E4C7A" w:rsidRDefault="004A0A10" w:rsidP="001232D3">
            <w:pPr>
              <w:ind w:right="60"/>
              <w:jc w:val="both"/>
              <w:rPr>
                <w:sz w:val="16"/>
                <w:szCs w:val="16"/>
              </w:rPr>
            </w:pPr>
            <w:r w:rsidRPr="005E4C7A">
              <w:rPr>
                <w:sz w:val="16"/>
                <w:szCs w:val="16"/>
              </w:rPr>
              <w:t>Metro Linear/Evento</w:t>
            </w:r>
          </w:p>
        </w:tc>
        <w:tc>
          <w:tcPr>
            <w:tcW w:w="998" w:type="pct"/>
          </w:tcPr>
          <w:p w14:paraId="5BB202F6" w14:textId="77777777" w:rsidR="004A0A10" w:rsidRPr="005E4C7A" w:rsidRDefault="004A0A10" w:rsidP="001232D3">
            <w:pPr>
              <w:ind w:right="60"/>
              <w:jc w:val="both"/>
              <w:rPr>
                <w:sz w:val="16"/>
                <w:szCs w:val="16"/>
              </w:rPr>
            </w:pPr>
            <w:r>
              <w:rPr>
                <w:sz w:val="16"/>
                <w:szCs w:val="16"/>
              </w:rPr>
              <w:t>30</w:t>
            </w:r>
          </w:p>
        </w:tc>
      </w:tr>
      <w:tr w:rsidR="004A0A10" w:rsidRPr="005E4C7A" w14:paraId="607F66BD" w14:textId="77777777" w:rsidTr="001232D3">
        <w:tc>
          <w:tcPr>
            <w:tcW w:w="356" w:type="pct"/>
          </w:tcPr>
          <w:p w14:paraId="46778552" w14:textId="77777777" w:rsidR="004A0A10" w:rsidRPr="005E4C7A" w:rsidRDefault="004A0A10" w:rsidP="001232D3">
            <w:pPr>
              <w:ind w:right="60"/>
              <w:jc w:val="both"/>
              <w:rPr>
                <w:sz w:val="16"/>
                <w:szCs w:val="16"/>
              </w:rPr>
            </w:pPr>
            <w:r>
              <w:rPr>
                <w:sz w:val="16"/>
                <w:szCs w:val="16"/>
              </w:rPr>
              <w:t>10</w:t>
            </w:r>
          </w:p>
        </w:tc>
        <w:tc>
          <w:tcPr>
            <w:tcW w:w="1977" w:type="pct"/>
          </w:tcPr>
          <w:p w14:paraId="72427B85" w14:textId="77777777" w:rsidR="004A0A10" w:rsidRPr="005E4C7A" w:rsidRDefault="004A0A10" w:rsidP="001232D3">
            <w:pPr>
              <w:ind w:right="60"/>
              <w:jc w:val="both"/>
              <w:rPr>
                <w:sz w:val="16"/>
                <w:szCs w:val="16"/>
              </w:rPr>
            </w:pPr>
            <w:r w:rsidRPr="005E4C7A">
              <w:rPr>
                <w:sz w:val="16"/>
                <w:szCs w:val="16"/>
              </w:rPr>
              <w:t xml:space="preserve">Gradil </w:t>
            </w:r>
            <w:r>
              <w:rPr>
                <w:sz w:val="16"/>
                <w:szCs w:val="16"/>
              </w:rPr>
              <w:t>1</w:t>
            </w:r>
            <w:r w:rsidRPr="005E4C7A">
              <w:rPr>
                <w:sz w:val="16"/>
                <w:szCs w:val="16"/>
              </w:rPr>
              <w:t>,</w:t>
            </w:r>
            <w:r>
              <w:rPr>
                <w:sz w:val="16"/>
                <w:szCs w:val="16"/>
              </w:rPr>
              <w:t>2</w:t>
            </w:r>
            <w:r w:rsidRPr="005E4C7A">
              <w:rPr>
                <w:sz w:val="16"/>
                <w:szCs w:val="16"/>
              </w:rPr>
              <w:t>0</w:t>
            </w:r>
            <w:r>
              <w:rPr>
                <w:sz w:val="16"/>
                <w:szCs w:val="16"/>
              </w:rPr>
              <w:t>m</w:t>
            </w:r>
            <w:r w:rsidRPr="005E4C7A">
              <w:rPr>
                <w:sz w:val="16"/>
                <w:szCs w:val="16"/>
              </w:rPr>
              <w:t xml:space="preserve"> x 2</w:t>
            </w:r>
            <w:r>
              <w:rPr>
                <w:sz w:val="16"/>
                <w:szCs w:val="16"/>
              </w:rPr>
              <w:t>,0</w:t>
            </w:r>
            <w:r w:rsidRPr="005E4C7A">
              <w:rPr>
                <w:sz w:val="16"/>
                <w:szCs w:val="16"/>
              </w:rPr>
              <w:t>m</w:t>
            </w:r>
          </w:p>
        </w:tc>
        <w:tc>
          <w:tcPr>
            <w:tcW w:w="585" w:type="pct"/>
          </w:tcPr>
          <w:p w14:paraId="7B898A42" w14:textId="77777777" w:rsidR="004A0A10" w:rsidRPr="005E4C7A" w:rsidRDefault="004A0A10" w:rsidP="001232D3">
            <w:pPr>
              <w:ind w:right="60"/>
              <w:jc w:val="both"/>
              <w:rPr>
                <w:sz w:val="16"/>
                <w:szCs w:val="16"/>
              </w:rPr>
            </w:pPr>
            <w:r>
              <w:rPr>
                <w:sz w:val="16"/>
                <w:szCs w:val="16"/>
              </w:rPr>
              <w:t>50</w:t>
            </w:r>
          </w:p>
        </w:tc>
        <w:tc>
          <w:tcPr>
            <w:tcW w:w="1084" w:type="pct"/>
          </w:tcPr>
          <w:p w14:paraId="668A0A5F" w14:textId="77777777" w:rsidR="004A0A10" w:rsidRPr="005E4C7A" w:rsidRDefault="004A0A10" w:rsidP="001232D3">
            <w:pPr>
              <w:ind w:right="60"/>
              <w:jc w:val="both"/>
              <w:rPr>
                <w:sz w:val="16"/>
                <w:szCs w:val="16"/>
              </w:rPr>
            </w:pPr>
            <w:r w:rsidRPr="005E4C7A">
              <w:rPr>
                <w:sz w:val="16"/>
                <w:szCs w:val="16"/>
              </w:rPr>
              <w:t xml:space="preserve">Metro Linear/Evento </w:t>
            </w:r>
          </w:p>
        </w:tc>
        <w:tc>
          <w:tcPr>
            <w:tcW w:w="998" w:type="pct"/>
          </w:tcPr>
          <w:p w14:paraId="58BCDD37" w14:textId="77777777" w:rsidR="004A0A10" w:rsidRPr="005E4C7A" w:rsidRDefault="004A0A10" w:rsidP="001232D3">
            <w:pPr>
              <w:ind w:right="60"/>
              <w:jc w:val="both"/>
              <w:rPr>
                <w:sz w:val="16"/>
                <w:szCs w:val="16"/>
              </w:rPr>
            </w:pPr>
            <w:r>
              <w:rPr>
                <w:sz w:val="16"/>
                <w:szCs w:val="16"/>
              </w:rPr>
              <w:t>100</w:t>
            </w:r>
          </w:p>
        </w:tc>
      </w:tr>
    </w:tbl>
    <w:p w14:paraId="12953FBF" w14:textId="77777777" w:rsidR="004A0A10" w:rsidRDefault="004A0A10" w:rsidP="004A0A10">
      <w:pPr>
        <w:pStyle w:val="PargrafodaLista"/>
        <w:spacing w:line="360" w:lineRule="auto"/>
        <w:ind w:left="1701"/>
        <w:jc w:val="both"/>
        <w:rPr>
          <w:rFonts w:ascii="Arial" w:hAnsi="Arial" w:cs="Arial"/>
          <w:sz w:val="20"/>
          <w:szCs w:val="20"/>
        </w:rPr>
      </w:pPr>
    </w:p>
    <w:p w14:paraId="365A61C6" w14:textId="77777777" w:rsidR="004A0A10" w:rsidRPr="00257FE3" w:rsidRDefault="004A0A10" w:rsidP="004A0A10">
      <w:pPr>
        <w:pStyle w:val="PargrafodaLista"/>
        <w:numPr>
          <w:ilvl w:val="1"/>
          <w:numId w:val="7"/>
        </w:numPr>
        <w:spacing w:line="360" w:lineRule="auto"/>
        <w:ind w:left="0" w:firstLine="1701"/>
        <w:contextualSpacing w:val="0"/>
        <w:jc w:val="both"/>
        <w:rPr>
          <w:rFonts w:ascii="Arial" w:hAnsi="Arial" w:cs="Arial"/>
          <w:sz w:val="20"/>
          <w:szCs w:val="20"/>
        </w:rPr>
      </w:pPr>
      <w:r w:rsidRPr="009667FD">
        <w:rPr>
          <w:rFonts w:ascii="Arial" w:hAnsi="Arial" w:cs="Arial"/>
          <w:color w:val="0D0D0D"/>
          <w:sz w:val="20"/>
          <w:szCs w:val="20"/>
          <w:shd w:val="clear" w:color="auto" w:fill="FFFFFF"/>
        </w:rPr>
        <w:t xml:space="preserve">A vigência da </w:t>
      </w:r>
      <w:r w:rsidRPr="00704DB4">
        <w:rPr>
          <w:rFonts w:ascii="Arial" w:hAnsi="Arial" w:cs="Arial"/>
          <w:sz w:val="20"/>
          <w:szCs w:val="20"/>
          <w:shd w:val="clear" w:color="auto" w:fill="FFFFFF"/>
        </w:rPr>
        <w:t>CONTRATAÇÃO DE EMPRESA</w:t>
      </w:r>
      <w:r>
        <w:rPr>
          <w:rFonts w:ascii="Arial" w:hAnsi="Arial" w:cs="Arial"/>
          <w:sz w:val="20"/>
          <w:szCs w:val="20"/>
          <w:shd w:val="clear" w:color="auto" w:fill="FFFFFF"/>
        </w:rPr>
        <w:t xml:space="preserve"> </w:t>
      </w:r>
      <w:r w:rsidRPr="00704DB4">
        <w:rPr>
          <w:rFonts w:ascii="Arial" w:hAnsi="Arial" w:cs="Arial"/>
          <w:sz w:val="20"/>
          <w:szCs w:val="20"/>
          <w:shd w:val="clear" w:color="auto" w:fill="FFFFFF"/>
        </w:rPr>
        <w:t>ESPECIALIZADA EM LOCAÇÃO DE ESTRUTURA DE PALCOS, TENDAS, GRADIS E ESTRUTURAS DE FECHAMENTOS PARA EVENTOS</w:t>
      </w:r>
      <w:r>
        <w:rPr>
          <w:rFonts w:ascii="Arial" w:hAnsi="Arial" w:cs="Arial"/>
          <w:sz w:val="20"/>
          <w:szCs w:val="20"/>
          <w:shd w:val="clear" w:color="auto" w:fill="FFFFFF"/>
        </w:rPr>
        <w:t xml:space="preserve"> </w:t>
      </w:r>
      <w:r w:rsidRPr="009667FD">
        <w:rPr>
          <w:rFonts w:ascii="Arial" w:hAnsi="Arial" w:cs="Arial"/>
          <w:color w:val="0D0D0D"/>
          <w:sz w:val="20"/>
          <w:szCs w:val="20"/>
          <w:shd w:val="clear" w:color="auto" w:fill="FFFFFF"/>
        </w:rPr>
        <w:t>será de 12 (doze) meses, podendo ser prorrogada conforme as condições estabelecidas no Artigo 106 da Lei 14.133/2021.</w:t>
      </w:r>
    </w:p>
    <w:p w14:paraId="4465AFF6" w14:textId="77777777" w:rsidR="004A0A10" w:rsidRPr="009667FD" w:rsidRDefault="004A0A10" w:rsidP="004A0A10">
      <w:pPr>
        <w:pStyle w:val="PargrafodaLista"/>
        <w:spacing w:line="360" w:lineRule="auto"/>
        <w:ind w:left="0" w:firstLine="1701"/>
        <w:contextualSpacing w:val="0"/>
        <w:jc w:val="both"/>
        <w:rPr>
          <w:rFonts w:ascii="Arial" w:hAnsi="Arial" w:cs="Arial"/>
          <w:sz w:val="20"/>
          <w:szCs w:val="20"/>
        </w:rPr>
      </w:pPr>
    </w:p>
    <w:tbl>
      <w:tblPr>
        <w:tblStyle w:val="Tabelacomgrade"/>
        <w:tblW w:w="5000" w:type="pct"/>
        <w:tblLook w:val="04A0" w:firstRow="1" w:lastRow="0" w:firstColumn="1" w:lastColumn="0" w:noHBand="0" w:noVBand="1"/>
      </w:tblPr>
      <w:tblGrid>
        <w:gridCol w:w="9062"/>
      </w:tblGrid>
      <w:tr w:rsidR="004A0A10" w:rsidRPr="009667FD" w14:paraId="357717FE" w14:textId="77777777" w:rsidTr="001232D3">
        <w:tc>
          <w:tcPr>
            <w:tcW w:w="5000" w:type="pct"/>
          </w:tcPr>
          <w:p w14:paraId="0C1C51B4" w14:textId="77777777" w:rsidR="004A0A10" w:rsidRPr="009667FD" w:rsidRDefault="004A0A10" w:rsidP="004A0A10">
            <w:pPr>
              <w:pStyle w:val="PargrafodaLista"/>
              <w:numPr>
                <w:ilvl w:val="0"/>
                <w:numId w:val="9"/>
              </w:numPr>
              <w:spacing w:after="0" w:line="360" w:lineRule="auto"/>
              <w:ind w:left="0" w:firstLine="0"/>
              <w:contextualSpacing w:val="0"/>
              <w:jc w:val="center"/>
              <w:rPr>
                <w:sz w:val="20"/>
                <w:szCs w:val="20"/>
              </w:rPr>
            </w:pPr>
            <w:r w:rsidRPr="009667FD">
              <w:rPr>
                <w:b/>
                <w:bCs/>
                <w:sz w:val="20"/>
                <w:szCs w:val="20"/>
              </w:rPr>
              <w:t>Fundamentação da Contratação.</w:t>
            </w:r>
          </w:p>
        </w:tc>
      </w:tr>
    </w:tbl>
    <w:p w14:paraId="34E04E8E" w14:textId="77777777" w:rsidR="004A0A10" w:rsidRPr="009667FD" w:rsidRDefault="004A0A10" w:rsidP="004A0A10">
      <w:pPr>
        <w:pStyle w:val="PargrafodaLista"/>
        <w:spacing w:line="360" w:lineRule="auto"/>
        <w:ind w:left="1701"/>
        <w:contextualSpacing w:val="0"/>
        <w:jc w:val="both"/>
        <w:rPr>
          <w:rFonts w:ascii="Arial" w:hAnsi="Arial" w:cs="Arial"/>
          <w:sz w:val="20"/>
          <w:szCs w:val="20"/>
        </w:rPr>
      </w:pPr>
    </w:p>
    <w:p w14:paraId="1C326AEA" w14:textId="77777777" w:rsidR="004A0A10" w:rsidRPr="00C21A3B" w:rsidRDefault="004A0A10" w:rsidP="004A0A10">
      <w:pPr>
        <w:pStyle w:val="PargrafodaLista"/>
        <w:numPr>
          <w:ilvl w:val="1"/>
          <w:numId w:val="9"/>
        </w:numPr>
        <w:spacing w:line="360" w:lineRule="auto"/>
        <w:ind w:left="0" w:firstLine="1701"/>
        <w:jc w:val="both"/>
        <w:rPr>
          <w:rFonts w:ascii="Arial" w:hAnsi="Arial" w:cs="Arial"/>
          <w:sz w:val="20"/>
          <w:szCs w:val="20"/>
        </w:rPr>
      </w:pPr>
      <w:r w:rsidRPr="00C21A3B">
        <w:rPr>
          <w:rFonts w:ascii="Arial" w:hAnsi="Arial" w:cs="Arial"/>
          <w:sz w:val="20"/>
          <w:szCs w:val="20"/>
        </w:rPr>
        <w:lastRenderedPageBreak/>
        <w:t xml:space="preserve"> A necessidade de aquisição está fundamentada no Estudo Técnico Preliminar, que integra este Termo de Referência como Anexo I, onde são detalhados os motivos para</w:t>
      </w:r>
      <w:r>
        <w:rPr>
          <w:rFonts w:ascii="Arial" w:hAnsi="Arial" w:cs="Arial"/>
          <w:sz w:val="20"/>
          <w:szCs w:val="20"/>
        </w:rPr>
        <w:t xml:space="preserve"> a </w:t>
      </w:r>
      <w:r w:rsidRPr="00AE12E3">
        <w:rPr>
          <w:rFonts w:ascii="Arial" w:hAnsi="Arial" w:cs="Arial"/>
          <w:sz w:val="20"/>
          <w:szCs w:val="20"/>
        </w:rPr>
        <w:t>contratação de empresa especializada em locação de estrutura de palcos, tendas, gradis e estruturas de fechamentos para eventos</w:t>
      </w:r>
      <w:r>
        <w:rPr>
          <w:rFonts w:ascii="Arial" w:hAnsi="Arial" w:cs="Arial"/>
          <w:sz w:val="20"/>
          <w:szCs w:val="20"/>
        </w:rPr>
        <w:t>.</w:t>
      </w:r>
    </w:p>
    <w:p w14:paraId="553C57DE" w14:textId="77777777" w:rsidR="004A0A10" w:rsidRPr="00C21A3B" w:rsidRDefault="004A0A10" w:rsidP="004A0A10">
      <w:pPr>
        <w:pStyle w:val="PargrafodaLista"/>
        <w:spacing w:line="360" w:lineRule="auto"/>
        <w:ind w:left="0" w:firstLine="1701"/>
        <w:jc w:val="both"/>
        <w:rPr>
          <w:rFonts w:ascii="Arial" w:hAnsi="Arial" w:cs="Arial"/>
          <w:sz w:val="20"/>
          <w:szCs w:val="20"/>
        </w:rPr>
      </w:pPr>
    </w:p>
    <w:tbl>
      <w:tblPr>
        <w:tblStyle w:val="Tabelacomgrade"/>
        <w:tblW w:w="0" w:type="auto"/>
        <w:tblInd w:w="-5" w:type="dxa"/>
        <w:tblLook w:val="04A0" w:firstRow="1" w:lastRow="0" w:firstColumn="1" w:lastColumn="0" w:noHBand="0" w:noVBand="1"/>
      </w:tblPr>
      <w:tblGrid>
        <w:gridCol w:w="8499"/>
      </w:tblGrid>
      <w:tr w:rsidR="004A0A10" w:rsidRPr="009667FD" w14:paraId="348566DE" w14:textId="77777777" w:rsidTr="001232D3">
        <w:tc>
          <w:tcPr>
            <w:tcW w:w="8499" w:type="dxa"/>
          </w:tcPr>
          <w:p w14:paraId="0703B6B8" w14:textId="77777777" w:rsidR="004A0A10" w:rsidRPr="009667FD" w:rsidRDefault="004A0A10" w:rsidP="004A0A10">
            <w:pPr>
              <w:pStyle w:val="PargrafodaLista"/>
              <w:numPr>
                <w:ilvl w:val="0"/>
                <w:numId w:val="9"/>
              </w:numPr>
              <w:spacing w:after="0" w:line="360" w:lineRule="auto"/>
              <w:ind w:left="0" w:firstLine="0"/>
              <w:contextualSpacing w:val="0"/>
              <w:jc w:val="center"/>
              <w:rPr>
                <w:b/>
                <w:bCs/>
                <w:sz w:val="20"/>
                <w:szCs w:val="20"/>
              </w:rPr>
            </w:pPr>
            <w:r w:rsidRPr="009667FD">
              <w:rPr>
                <w:b/>
                <w:bCs/>
                <w:sz w:val="20"/>
                <w:szCs w:val="20"/>
              </w:rPr>
              <w:t>Descrição da Solução.</w:t>
            </w:r>
          </w:p>
        </w:tc>
      </w:tr>
    </w:tbl>
    <w:p w14:paraId="7CC82B0F" w14:textId="77777777" w:rsidR="004A0A10" w:rsidRPr="009667FD" w:rsidRDefault="004A0A10" w:rsidP="004A0A10">
      <w:pPr>
        <w:pStyle w:val="PargrafodaLista"/>
        <w:spacing w:line="360" w:lineRule="auto"/>
        <w:ind w:left="1701"/>
        <w:contextualSpacing w:val="0"/>
        <w:jc w:val="both"/>
        <w:rPr>
          <w:rFonts w:ascii="Arial" w:hAnsi="Arial" w:cs="Arial"/>
          <w:sz w:val="20"/>
          <w:szCs w:val="20"/>
        </w:rPr>
      </w:pPr>
    </w:p>
    <w:p w14:paraId="2628EB8B" w14:textId="77777777" w:rsidR="004A0A10" w:rsidRPr="009667FD" w:rsidRDefault="004A0A10" w:rsidP="004A0A10">
      <w:pPr>
        <w:pStyle w:val="PargrafodaLista"/>
        <w:numPr>
          <w:ilvl w:val="1"/>
          <w:numId w:val="9"/>
        </w:numPr>
        <w:spacing w:line="360" w:lineRule="auto"/>
        <w:ind w:left="0" w:firstLine="1701"/>
        <w:jc w:val="both"/>
        <w:rPr>
          <w:rFonts w:ascii="Arial" w:eastAsia="Times New Roman" w:hAnsi="Arial" w:cs="Arial"/>
          <w:kern w:val="0"/>
          <w:sz w:val="20"/>
          <w:szCs w:val="20"/>
          <w:lang w:eastAsia="pt-BR"/>
          <w14:ligatures w14:val="none"/>
        </w:rPr>
      </w:pPr>
      <w:bookmarkStart w:id="54" w:name="_Hlk163554209"/>
      <w:r w:rsidRPr="009667FD">
        <w:rPr>
          <w:rFonts w:ascii="Arial" w:hAnsi="Arial" w:cs="Arial"/>
          <w:sz w:val="20"/>
          <w:szCs w:val="20"/>
        </w:rPr>
        <w:t xml:space="preserve">A solução proposta </w:t>
      </w:r>
      <w:r>
        <w:rPr>
          <w:rFonts w:ascii="Arial" w:hAnsi="Arial" w:cs="Arial"/>
          <w:sz w:val="20"/>
          <w:szCs w:val="20"/>
        </w:rPr>
        <w:t xml:space="preserve">encontra-se descrita na cláusula VII do Estudo Técnico Preliminar, </w:t>
      </w:r>
      <w:r w:rsidRPr="009667FD">
        <w:rPr>
          <w:rFonts w:ascii="Arial" w:hAnsi="Arial" w:cs="Arial"/>
          <w:sz w:val="20"/>
          <w:szCs w:val="20"/>
        </w:rPr>
        <w:t>disposto no Anexo I deste Termo de Referência</w:t>
      </w:r>
      <w:r>
        <w:rPr>
          <w:rFonts w:ascii="Arial" w:hAnsi="Arial" w:cs="Arial"/>
          <w:sz w:val="20"/>
          <w:szCs w:val="20"/>
        </w:rPr>
        <w:t>.</w:t>
      </w:r>
    </w:p>
    <w:bookmarkEnd w:id="54"/>
    <w:p w14:paraId="0AE0E82D" w14:textId="77777777" w:rsidR="004A0A10" w:rsidRPr="009667FD" w:rsidRDefault="004A0A10" w:rsidP="004A0A10">
      <w:pPr>
        <w:pStyle w:val="PargrafodaLista"/>
        <w:spacing w:line="360" w:lineRule="auto"/>
        <w:ind w:left="0"/>
        <w:contextualSpacing w:val="0"/>
        <w:jc w:val="center"/>
        <w:rPr>
          <w:rFonts w:ascii="Arial" w:hAnsi="Arial" w:cs="Arial"/>
          <w:b/>
          <w:bCs/>
          <w:sz w:val="20"/>
          <w:szCs w:val="20"/>
        </w:rPr>
      </w:pPr>
    </w:p>
    <w:tbl>
      <w:tblPr>
        <w:tblStyle w:val="Tabelacomgrade"/>
        <w:tblW w:w="5000" w:type="pct"/>
        <w:tblLook w:val="04A0" w:firstRow="1" w:lastRow="0" w:firstColumn="1" w:lastColumn="0" w:noHBand="0" w:noVBand="1"/>
      </w:tblPr>
      <w:tblGrid>
        <w:gridCol w:w="9062"/>
      </w:tblGrid>
      <w:tr w:rsidR="004A0A10" w:rsidRPr="009667FD" w14:paraId="001D59A2" w14:textId="77777777" w:rsidTr="001232D3">
        <w:tc>
          <w:tcPr>
            <w:tcW w:w="5000" w:type="pct"/>
          </w:tcPr>
          <w:p w14:paraId="7137AE0F" w14:textId="77777777" w:rsidR="004A0A10" w:rsidRPr="009667FD" w:rsidRDefault="004A0A10" w:rsidP="001232D3">
            <w:pPr>
              <w:pStyle w:val="PargrafodaLista"/>
              <w:spacing w:line="360" w:lineRule="auto"/>
              <w:ind w:left="0"/>
              <w:contextualSpacing w:val="0"/>
              <w:jc w:val="center"/>
              <w:rPr>
                <w:b/>
                <w:bCs/>
                <w:sz w:val="20"/>
                <w:szCs w:val="20"/>
              </w:rPr>
            </w:pPr>
            <w:r w:rsidRPr="009667FD">
              <w:rPr>
                <w:b/>
                <w:bCs/>
                <w:sz w:val="20"/>
                <w:szCs w:val="20"/>
              </w:rPr>
              <w:t>4. Requisitos da Contratação.</w:t>
            </w:r>
          </w:p>
        </w:tc>
      </w:tr>
    </w:tbl>
    <w:p w14:paraId="010449C9" w14:textId="77777777" w:rsidR="004A0A10" w:rsidRPr="009667FD" w:rsidRDefault="004A0A10" w:rsidP="004A0A10">
      <w:pPr>
        <w:pStyle w:val="PargrafodaLista"/>
        <w:spacing w:line="360" w:lineRule="auto"/>
        <w:ind w:left="1701"/>
        <w:contextualSpacing w:val="0"/>
        <w:jc w:val="both"/>
        <w:rPr>
          <w:rFonts w:ascii="Arial" w:hAnsi="Arial" w:cs="Arial"/>
          <w:b/>
          <w:bCs/>
          <w:sz w:val="20"/>
          <w:szCs w:val="20"/>
        </w:rPr>
      </w:pPr>
    </w:p>
    <w:p w14:paraId="1C8F64C3" w14:textId="77777777" w:rsidR="004A0A10" w:rsidRPr="009667FD" w:rsidRDefault="004A0A10" w:rsidP="004A0A10">
      <w:pPr>
        <w:pStyle w:val="PargrafodaLista"/>
        <w:numPr>
          <w:ilvl w:val="1"/>
          <w:numId w:val="12"/>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Os requisitos da contratação encontram-se descritos na cláusula III do Estudo Técnico </w:t>
      </w:r>
      <w:r>
        <w:rPr>
          <w:rFonts w:ascii="Arial" w:hAnsi="Arial" w:cs="Arial"/>
          <w:sz w:val="20"/>
          <w:szCs w:val="20"/>
        </w:rPr>
        <w:t>P</w:t>
      </w:r>
      <w:r w:rsidRPr="009667FD">
        <w:rPr>
          <w:rFonts w:ascii="Arial" w:hAnsi="Arial" w:cs="Arial"/>
          <w:sz w:val="20"/>
          <w:szCs w:val="20"/>
        </w:rPr>
        <w:t>reliminar</w:t>
      </w:r>
      <w:r>
        <w:rPr>
          <w:rFonts w:ascii="Arial" w:hAnsi="Arial" w:cs="Arial"/>
          <w:sz w:val="20"/>
          <w:szCs w:val="20"/>
        </w:rPr>
        <w:t>,</w:t>
      </w:r>
      <w:r w:rsidRPr="009667FD">
        <w:rPr>
          <w:rFonts w:ascii="Arial" w:hAnsi="Arial" w:cs="Arial"/>
          <w:sz w:val="20"/>
          <w:szCs w:val="20"/>
        </w:rPr>
        <w:t xml:space="preserve"> disposto no Anexo I deste Termo de Referência</w:t>
      </w:r>
      <w:r>
        <w:rPr>
          <w:rFonts w:ascii="Arial" w:hAnsi="Arial" w:cs="Arial"/>
          <w:sz w:val="20"/>
          <w:szCs w:val="20"/>
        </w:rPr>
        <w:t>, sem prejuízo aos demais documentos exigidos legalmente por meio do edital e os descritos a seguir.</w:t>
      </w:r>
    </w:p>
    <w:p w14:paraId="44194C4B" w14:textId="77777777" w:rsidR="004A0A10" w:rsidRPr="008F5D70" w:rsidRDefault="004A0A10" w:rsidP="004A0A10">
      <w:pPr>
        <w:pStyle w:val="PargrafodaLista"/>
        <w:numPr>
          <w:ilvl w:val="1"/>
          <w:numId w:val="12"/>
        </w:numPr>
        <w:spacing w:before="240" w:line="360" w:lineRule="auto"/>
        <w:ind w:left="0" w:firstLine="1701"/>
        <w:contextualSpacing w:val="0"/>
        <w:jc w:val="both"/>
        <w:rPr>
          <w:rFonts w:ascii="Arial" w:hAnsi="Arial" w:cs="Arial"/>
          <w:sz w:val="20"/>
          <w:szCs w:val="20"/>
        </w:rPr>
      </w:pPr>
      <w:r w:rsidRPr="008F5D70">
        <w:rPr>
          <w:rFonts w:ascii="Arial" w:hAnsi="Arial" w:cs="Arial"/>
          <w:b/>
          <w:bCs/>
          <w:sz w:val="20"/>
          <w:szCs w:val="20"/>
          <w:u w:val="single"/>
        </w:rPr>
        <w:t xml:space="preserve"> As empresas participantes do certame deverão incluir, juntamente com os documentos de habilitação e proposta, os comprovantes técnico-operacionais descritos a seguir, sem prejuízo dos demais exigidos no edital, com o objetivo de demonstrar sua capacidade técnica e operacional:</w:t>
      </w:r>
    </w:p>
    <w:p w14:paraId="1990A1EE" w14:textId="77777777" w:rsidR="004A0A10" w:rsidRPr="008F5D70" w:rsidRDefault="004A0A10" w:rsidP="004A0A10">
      <w:pPr>
        <w:pStyle w:val="PargrafodaLista"/>
        <w:numPr>
          <w:ilvl w:val="2"/>
          <w:numId w:val="12"/>
        </w:numPr>
        <w:spacing w:before="240" w:line="360" w:lineRule="auto"/>
        <w:ind w:left="0" w:firstLine="1702"/>
        <w:contextualSpacing w:val="0"/>
        <w:jc w:val="both"/>
        <w:rPr>
          <w:rFonts w:ascii="Arial" w:hAnsi="Arial" w:cs="Arial"/>
          <w:sz w:val="20"/>
          <w:szCs w:val="20"/>
        </w:rPr>
      </w:pPr>
      <w:r w:rsidRPr="008F5D70">
        <w:rPr>
          <w:rFonts w:ascii="Arial" w:hAnsi="Arial" w:cs="Arial"/>
          <w:b/>
          <w:bCs/>
          <w:sz w:val="20"/>
          <w:szCs w:val="20"/>
        </w:rPr>
        <w:t>Indicação de Responsável Técnico</w:t>
      </w:r>
      <w:r>
        <w:rPr>
          <w:rFonts w:ascii="Arial" w:hAnsi="Arial" w:cs="Arial"/>
          <w:b/>
          <w:bCs/>
          <w:sz w:val="20"/>
          <w:szCs w:val="20"/>
        </w:rPr>
        <w:t>:</w:t>
      </w:r>
    </w:p>
    <w:p w14:paraId="5CA0E247" w14:textId="77777777" w:rsidR="004A0A10" w:rsidRDefault="004A0A10" w:rsidP="004A0A10">
      <w:pPr>
        <w:pStyle w:val="PargrafodaLista"/>
        <w:numPr>
          <w:ilvl w:val="0"/>
          <w:numId w:val="15"/>
        </w:numPr>
        <w:spacing w:before="240" w:line="360" w:lineRule="auto"/>
        <w:ind w:left="0" w:firstLine="1702"/>
        <w:contextualSpacing w:val="0"/>
        <w:jc w:val="both"/>
        <w:rPr>
          <w:rFonts w:ascii="Arial" w:hAnsi="Arial" w:cs="Arial"/>
          <w:sz w:val="20"/>
          <w:szCs w:val="20"/>
        </w:rPr>
      </w:pPr>
      <w:r w:rsidRPr="008F5D70">
        <w:rPr>
          <w:rFonts w:ascii="Arial" w:hAnsi="Arial" w:cs="Arial"/>
          <w:sz w:val="20"/>
          <w:szCs w:val="20"/>
        </w:rPr>
        <w:t xml:space="preserve">A empresa deverá indicar, nos documentos de habilitação, um responsável técnico qualificado, que deverá ser um engenheiro civil ou arquiteto </w:t>
      </w:r>
      <w:r>
        <w:rPr>
          <w:rFonts w:ascii="Arial" w:hAnsi="Arial" w:cs="Arial"/>
          <w:sz w:val="20"/>
          <w:szCs w:val="20"/>
        </w:rPr>
        <w:t xml:space="preserve">comprovadamente </w:t>
      </w:r>
      <w:r w:rsidRPr="008F5D70">
        <w:rPr>
          <w:rFonts w:ascii="Arial" w:hAnsi="Arial" w:cs="Arial"/>
          <w:sz w:val="20"/>
          <w:szCs w:val="20"/>
        </w:rPr>
        <w:t>registrado no respectivo conselho de classe (CREA ou CAU)</w:t>
      </w:r>
      <w:r>
        <w:rPr>
          <w:rFonts w:ascii="Arial" w:hAnsi="Arial" w:cs="Arial"/>
          <w:sz w:val="20"/>
          <w:szCs w:val="20"/>
        </w:rPr>
        <w:t>.</w:t>
      </w:r>
    </w:p>
    <w:p w14:paraId="2315AE30" w14:textId="77777777" w:rsidR="004A0A10" w:rsidRDefault="004A0A10" w:rsidP="004A0A10">
      <w:pPr>
        <w:pStyle w:val="PargrafodaLista"/>
        <w:spacing w:before="240" w:line="360" w:lineRule="auto"/>
        <w:ind w:left="0" w:firstLine="1702"/>
        <w:contextualSpacing w:val="0"/>
        <w:jc w:val="both"/>
        <w:rPr>
          <w:rFonts w:ascii="Arial" w:hAnsi="Arial" w:cs="Arial"/>
          <w:sz w:val="20"/>
          <w:szCs w:val="20"/>
        </w:rPr>
      </w:pPr>
      <w:r>
        <w:rPr>
          <w:rFonts w:ascii="Arial" w:hAnsi="Arial" w:cs="Arial"/>
          <w:sz w:val="20"/>
          <w:szCs w:val="20"/>
        </w:rPr>
        <w:t xml:space="preserve">a.1) </w:t>
      </w:r>
      <w:r w:rsidRPr="008F5D70">
        <w:rPr>
          <w:rFonts w:ascii="Arial" w:hAnsi="Arial" w:cs="Arial"/>
          <w:sz w:val="20"/>
          <w:szCs w:val="20"/>
        </w:rPr>
        <w:t>O responsável técnico indicado</w:t>
      </w:r>
      <w:r>
        <w:rPr>
          <w:rFonts w:ascii="Arial" w:hAnsi="Arial" w:cs="Arial"/>
          <w:sz w:val="20"/>
          <w:szCs w:val="20"/>
        </w:rPr>
        <w:t xml:space="preserve">, caso a empresa seja contratada, </w:t>
      </w:r>
      <w:r w:rsidRPr="008F5D70">
        <w:rPr>
          <w:rFonts w:ascii="Arial" w:hAnsi="Arial" w:cs="Arial"/>
          <w:sz w:val="20"/>
          <w:szCs w:val="20"/>
        </w:rPr>
        <w:t>será o encarregado de assegurar a qualidade e a segurança das estruturas durante todo o processo</w:t>
      </w:r>
      <w:r>
        <w:rPr>
          <w:rFonts w:ascii="Arial" w:hAnsi="Arial" w:cs="Arial"/>
          <w:sz w:val="20"/>
          <w:szCs w:val="20"/>
        </w:rPr>
        <w:t>, incluindo a emissão de Atestado de Responsabilidade Técnica</w:t>
      </w:r>
      <w:r w:rsidRPr="008F5D70">
        <w:rPr>
          <w:rFonts w:ascii="Arial" w:hAnsi="Arial" w:cs="Arial"/>
          <w:sz w:val="20"/>
          <w:szCs w:val="20"/>
        </w:rPr>
        <w:t>.</w:t>
      </w:r>
    </w:p>
    <w:p w14:paraId="11C82C99" w14:textId="77777777" w:rsidR="004A0A10" w:rsidRDefault="004A0A10" w:rsidP="004A0A10">
      <w:pPr>
        <w:pStyle w:val="PargrafodaLista"/>
        <w:spacing w:before="240" w:line="360" w:lineRule="auto"/>
        <w:ind w:left="0" w:firstLine="1702"/>
        <w:contextualSpacing w:val="0"/>
        <w:jc w:val="both"/>
        <w:rPr>
          <w:rFonts w:ascii="Arial" w:hAnsi="Arial" w:cs="Arial"/>
          <w:sz w:val="20"/>
          <w:szCs w:val="20"/>
        </w:rPr>
      </w:pPr>
      <w:r>
        <w:rPr>
          <w:rFonts w:ascii="Arial" w:hAnsi="Arial" w:cs="Arial"/>
          <w:sz w:val="20"/>
          <w:szCs w:val="20"/>
        </w:rPr>
        <w:t xml:space="preserve">a.2) Caso o profissional indicado tenha que ser substituído, a empresa deverá previamente informar a Administração e enviar os documentos necessários para avaliação da aceitabilidade. </w:t>
      </w:r>
    </w:p>
    <w:p w14:paraId="4763B629" w14:textId="77777777" w:rsidR="004A0A10" w:rsidRPr="008F5D70" w:rsidRDefault="004A0A10" w:rsidP="004A0A10">
      <w:pPr>
        <w:pStyle w:val="PargrafodaLista"/>
        <w:numPr>
          <w:ilvl w:val="2"/>
          <w:numId w:val="12"/>
        </w:numPr>
        <w:spacing w:before="240" w:line="360" w:lineRule="auto"/>
        <w:ind w:left="0" w:firstLine="1702"/>
        <w:contextualSpacing w:val="0"/>
        <w:jc w:val="both"/>
        <w:rPr>
          <w:rFonts w:ascii="Arial" w:hAnsi="Arial" w:cs="Arial"/>
          <w:sz w:val="20"/>
          <w:szCs w:val="20"/>
        </w:rPr>
      </w:pPr>
      <w:r w:rsidRPr="002B463F">
        <w:rPr>
          <w:rFonts w:ascii="Arial" w:hAnsi="Arial" w:cs="Arial"/>
          <w:b/>
          <w:bCs/>
          <w:sz w:val="20"/>
          <w:szCs w:val="20"/>
        </w:rPr>
        <w:t>C</w:t>
      </w:r>
      <w:r w:rsidRPr="008F5D70">
        <w:rPr>
          <w:rFonts w:ascii="Arial" w:hAnsi="Arial" w:cs="Arial"/>
          <w:b/>
          <w:bCs/>
          <w:sz w:val="20"/>
          <w:szCs w:val="20"/>
        </w:rPr>
        <w:t>omprovação de Capacidade Técnica</w:t>
      </w:r>
    </w:p>
    <w:p w14:paraId="57500ECC" w14:textId="77777777" w:rsidR="004A0A10" w:rsidRPr="008A741D" w:rsidRDefault="004A0A10" w:rsidP="004A0A10">
      <w:pPr>
        <w:pStyle w:val="PargrafodaLista"/>
        <w:numPr>
          <w:ilvl w:val="0"/>
          <w:numId w:val="14"/>
        </w:numPr>
        <w:spacing w:before="240" w:line="360" w:lineRule="auto"/>
        <w:ind w:left="0" w:firstLine="1702"/>
        <w:jc w:val="both"/>
        <w:rPr>
          <w:rFonts w:ascii="Arial" w:hAnsi="Arial" w:cs="Arial"/>
          <w:sz w:val="20"/>
          <w:szCs w:val="20"/>
        </w:rPr>
      </w:pPr>
      <w:r w:rsidRPr="008A741D">
        <w:rPr>
          <w:rFonts w:ascii="Arial" w:hAnsi="Arial" w:cs="Arial"/>
          <w:sz w:val="20"/>
          <w:szCs w:val="20"/>
        </w:rPr>
        <w:lastRenderedPageBreak/>
        <w:t>A empresa deverá apresentar atestado(s) ou certidão(</w:t>
      </w:r>
      <w:proofErr w:type="spellStart"/>
      <w:r w:rsidRPr="008A741D">
        <w:rPr>
          <w:rFonts w:ascii="Arial" w:hAnsi="Arial" w:cs="Arial"/>
          <w:sz w:val="20"/>
          <w:szCs w:val="20"/>
        </w:rPr>
        <w:t>ões</w:t>
      </w:r>
      <w:proofErr w:type="spellEnd"/>
      <w:r w:rsidRPr="008A741D">
        <w:rPr>
          <w:rFonts w:ascii="Arial" w:hAnsi="Arial" w:cs="Arial"/>
          <w:sz w:val="20"/>
          <w:szCs w:val="20"/>
        </w:rPr>
        <w:t>) de capacidade técnica emitidos por pessoa jurídica de direito público ou privado.</w:t>
      </w:r>
    </w:p>
    <w:p w14:paraId="35548206" w14:textId="77777777" w:rsidR="004A0A10" w:rsidRDefault="004A0A10" w:rsidP="004A0A10">
      <w:pPr>
        <w:pStyle w:val="PargrafodaLista"/>
        <w:numPr>
          <w:ilvl w:val="3"/>
          <w:numId w:val="12"/>
        </w:numPr>
        <w:spacing w:before="240" w:line="360" w:lineRule="auto"/>
        <w:ind w:left="0" w:firstLine="1701"/>
        <w:jc w:val="both"/>
        <w:rPr>
          <w:rFonts w:ascii="Arial" w:hAnsi="Arial" w:cs="Arial"/>
          <w:sz w:val="20"/>
          <w:szCs w:val="20"/>
        </w:rPr>
      </w:pPr>
      <w:r w:rsidRPr="000821E2">
        <w:rPr>
          <w:rFonts w:ascii="Arial" w:hAnsi="Arial" w:cs="Arial"/>
          <w:sz w:val="20"/>
          <w:szCs w:val="20"/>
        </w:rPr>
        <w:t>Observado o disposto n</w:t>
      </w:r>
      <w:r>
        <w:rPr>
          <w:rFonts w:ascii="Arial" w:hAnsi="Arial" w:cs="Arial"/>
          <w:sz w:val="20"/>
          <w:szCs w:val="20"/>
        </w:rPr>
        <w:t xml:space="preserve">a alínea a da cláusula </w:t>
      </w:r>
      <w:r w:rsidRPr="00C9189C">
        <w:rPr>
          <w:rFonts w:ascii="Arial" w:hAnsi="Arial" w:cs="Arial"/>
          <w:b/>
          <w:bCs/>
          <w:sz w:val="20"/>
          <w:szCs w:val="20"/>
        </w:rPr>
        <w:t>4.2.2</w:t>
      </w:r>
      <w:r w:rsidRPr="000821E2">
        <w:rPr>
          <w:rFonts w:ascii="Arial" w:hAnsi="Arial" w:cs="Arial"/>
          <w:sz w:val="20"/>
          <w:szCs w:val="20"/>
        </w:rPr>
        <w:t xml:space="preserve">, </w:t>
      </w:r>
      <w:r>
        <w:rPr>
          <w:rFonts w:ascii="Arial" w:hAnsi="Arial" w:cs="Arial"/>
          <w:sz w:val="20"/>
          <w:szCs w:val="20"/>
        </w:rPr>
        <w:t xml:space="preserve">serão exigidos certidões ou atestados que comprovem a execução de no </w:t>
      </w:r>
      <w:r w:rsidRPr="000821E2">
        <w:rPr>
          <w:rFonts w:ascii="Arial" w:hAnsi="Arial" w:cs="Arial"/>
          <w:sz w:val="20"/>
          <w:szCs w:val="20"/>
        </w:rPr>
        <w:t>mínim</w:t>
      </w:r>
      <w:r>
        <w:rPr>
          <w:rFonts w:ascii="Arial" w:hAnsi="Arial" w:cs="Arial"/>
          <w:sz w:val="20"/>
          <w:szCs w:val="20"/>
        </w:rPr>
        <w:t>o</w:t>
      </w:r>
      <w:r w:rsidRPr="000821E2">
        <w:rPr>
          <w:rFonts w:ascii="Arial" w:hAnsi="Arial" w:cs="Arial"/>
          <w:sz w:val="20"/>
          <w:szCs w:val="20"/>
        </w:rPr>
        <w:t xml:space="preserve"> de até 50% (cinquenta por cento) </w:t>
      </w:r>
      <w:r>
        <w:rPr>
          <w:rFonts w:ascii="Arial" w:hAnsi="Arial" w:cs="Arial"/>
          <w:sz w:val="20"/>
          <w:szCs w:val="20"/>
        </w:rPr>
        <w:t xml:space="preserve">dos itens licitados, conforme descritos a seguir: </w:t>
      </w:r>
    </w:p>
    <w:tbl>
      <w:tblPr>
        <w:tblStyle w:val="Tabelacomgrade"/>
        <w:tblW w:w="9067" w:type="dxa"/>
        <w:tblLayout w:type="fixed"/>
        <w:tblLook w:val="04A0" w:firstRow="1" w:lastRow="0" w:firstColumn="1" w:lastColumn="0" w:noHBand="0" w:noVBand="1"/>
      </w:tblPr>
      <w:tblGrid>
        <w:gridCol w:w="704"/>
        <w:gridCol w:w="1418"/>
        <w:gridCol w:w="2976"/>
        <w:gridCol w:w="1134"/>
        <w:gridCol w:w="993"/>
        <w:gridCol w:w="1842"/>
      </w:tblGrid>
      <w:tr w:rsidR="004A0A10" w:rsidRPr="003F2487" w14:paraId="7D888042" w14:textId="77777777" w:rsidTr="001E5DAF">
        <w:tc>
          <w:tcPr>
            <w:tcW w:w="704" w:type="dxa"/>
          </w:tcPr>
          <w:p w14:paraId="060CF8D3"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Item</w:t>
            </w:r>
          </w:p>
        </w:tc>
        <w:tc>
          <w:tcPr>
            <w:tcW w:w="1418" w:type="dxa"/>
          </w:tcPr>
          <w:p w14:paraId="3AB2658F"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Denominação do item</w:t>
            </w:r>
          </w:p>
        </w:tc>
        <w:tc>
          <w:tcPr>
            <w:tcW w:w="2976" w:type="dxa"/>
          </w:tcPr>
          <w:p w14:paraId="68EEED8C"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Descrição pormenorizada</w:t>
            </w:r>
          </w:p>
        </w:tc>
        <w:tc>
          <w:tcPr>
            <w:tcW w:w="1134" w:type="dxa"/>
          </w:tcPr>
          <w:p w14:paraId="311C0274"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Unidade</w:t>
            </w:r>
          </w:p>
        </w:tc>
        <w:tc>
          <w:tcPr>
            <w:tcW w:w="993" w:type="dxa"/>
          </w:tcPr>
          <w:p w14:paraId="1A96F9E1"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Quant. Total pretendida </w:t>
            </w:r>
          </w:p>
        </w:tc>
        <w:tc>
          <w:tcPr>
            <w:tcW w:w="1842" w:type="dxa"/>
          </w:tcPr>
          <w:p w14:paraId="2CFCE922" w14:textId="77777777" w:rsidR="004A0A10" w:rsidRPr="001E5DAF" w:rsidRDefault="004A0A10" w:rsidP="001232D3">
            <w:pPr>
              <w:ind w:right="60"/>
              <w:jc w:val="both"/>
              <w:rPr>
                <w:rFonts w:asciiTheme="minorHAnsi" w:hAnsiTheme="minorHAnsi" w:cstheme="minorHAnsi"/>
                <w:b/>
                <w:bCs/>
                <w:sz w:val="20"/>
                <w:szCs w:val="20"/>
                <w:highlight w:val="yellow"/>
              </w:rPr>
            </w:pPr>
            <w:r w:rsidRPr="001E5DAF">
              <w:rPr>
                <w:rFonts w:asciiTheme="minorHAnsi" w:hAnsiTheme="minorHAnsi" w:cstheme="minorHAnsi"/>
                <w:b/>
                <w:bCs/>
                <w:sz w:val="20"/>
                <w:szCs w:val="20"/>
                <w:highlight w:val="yellow"/>
              </w:rPr>
              <w:t xml:space="preserve">Quantidade a ser comprovada </w:t>
            </w:r>
          </w:p>
        </w:tc>
      </w:tr>
      <w:tr w:rsidR="004A0A10" w:rsidRPr="003F2487" w14:paraId="68BDAC41" w14:textId="77777777" w:rsidTr="001E5DAF">
        <w:tc>
          <w:tcPr>
            <w:tcW w:w="704" w:type="dxa"/>
          </w:tcPr>
          <w:p w14:paraId="78AD6C0B"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01</w:t>
            </w:r>
          </w:p>
        </w:tc>
        <w:tc>
          <w:tcPr>
            <w:tcW w:w="1418" w:type="dxa"/>
          </w:tcPr>
          <w:p w14:paraId="3016DCCE"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Tendas 10m x 10m</w:t>
            </w:r>
          </w:p>
        </w:tc>
        <w:tc>
          <w:tcPr>
            <w:tcW w:w="2976" w:type="dxa"/>
          </w:tcPr>
          <w:p w14:paraId="78219995"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Tendas medindo 10m x 10m, com cobertura em lona PVC, na cor branca, antichamas, com proteção UV, no estilo piramidal com base em estrutura metálica, composta de calhas inteiriças laterais para captação e escoamento de água e cobertura superior com proteção triangular, tipo chapéu para ventilação e evasão de ar quente, com altura de 3.50m e sustentação em seus pés laterais com 15 cm de largura fixados com mãos francesas em estrutura metálica nas 4 laterais.</w:t>
            </w:r>
          </w:p>
        </w:tc>
        <w:tc>
          <w:tcPr>
            <w:tcW w:w="1134" w:type="dxa"/>
          </w:tcPr>
          <w:p w14:paraId="3C0DE5A9"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Unidade/Evento </w:t>
            </w:r>
          </w:p>
        </w:tc>
        <w:tc>
          <w:tcPr>
            <w:tcW w:w="993" w:type="dxa"/>
          </w:tcPr>
          <w:p w14:paraId="7C305A09"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32</w:t>
            </w:r>
          </w:p>
        </w:tc>
        <w:tc>
          <w:tcPr>
            <w:tcW w:w="1842" w:type="dxa"/>
          </w:tcPr>
          <w:p w14:paraId="65FAFCB6"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16</w:t>
            </w:r>
          </w:p>
        </w:tc>
      </w:tr>
      <w:tr w:rsidR="004A0A10" w:rsidRPr="003F2487" w14:paraId="5D5456F0" w14:textId="77777777" w:rsidTr="001E5DAF">
        <w:tc>
          <w:tcPr>
            <w:tcW w:w="704" w:type="dxa"/>
          </w:tcPr>
          <w:p w14:paraId="4F862728"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02</w:t>
            </w:r>
          </w:p>
        </w:tc>
        <w:tc>
          <w:tcPr>
            <w:tcW w:w="1418" w:type="dxa"/>
          </w:tcPr>
          <w:p w14:paraId="689918CC"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Tendas 5m x 5m</w:t>
            </w:r>
          </w:p>
        </w:tc>
        <w:tc>
          <w:tcPr>
            <w:tcW w:w="2976" w:type="dxa"/>
          </w:tcPr>
          <w:p w14:paraId="54594032"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Tendas medindo 5m x 5m, com cobertura em lona PVC, na cor branca, antichamas, com proteção UV, no estilo piramidal com base em estrutura metálica, composta de calhas inteiriças laterais para captação e escoamento de água e cobertura superior com proteção triangular, tipo chapéu para ventilação e evasão de ar quente, com altura de 3,50m e sustentação em seus pés laterais com 15 cm de largura fixados com mãos francesas em estrutura metálica nas 4 laterais.</w:t>
            </w:r>
          </w:p>
        </w:tc>
        <w:tc>
          <w:tcPr>
            <w:tcW w:w="1134" w:type="dxa"/>
          </w:tcPr>
          <w:p w14:paraId="7F00A231"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Unidade/Evento </w:t>
            </w:r>
          </w:p>
        </w:tc>
        <w:tc>
          <w:tcPr>
            <w:tcW w:w="993" w:type="dxa"/>
          </w:tcPr>
          <w:p w14:paraId="565B1E72"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17</w:t>
            </w:r>
          </w:p>
        </w:tc>
        <w:tc>
          <w:tcPr>
            <w:tcW w:w="1842" w:type="dxa"/>
          </w:tcPr>
          <w:p w14:paraId="00ABE3F1"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8</w:t>
            </w:r>
          </w:p>
        </w:tc>
      </w:tr>
      <w:tr w:rsidR="004A0A10" w:rsidRPr="003F2487" w14:paraId="44E7671B" w14:textId="77777777" w:rsidTr="001E5DAF">
        <w:tc>
          <w:tcPr>
            <w:tcW w:w="704" w:type="dxa"/>
          </w:tcPr>
          <w:p w14:paraId="07980C7C"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03</w:t>
            </w:r>
          </w:p>
        </w:tc>
        <w:tc>
          <w:tcPr>
            <w:tcW w:w="1418" w:type="dxa"/>
          </w:tcPr>
          <w:p w14:paraId="6F23A113"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Fechamento em Lona 10m x 3,5m</w:t>
            </w:r>
          </w:p>
        </w:tc>
        <w:tc>
          <w:tcPr>
            <w:tcW w:w="2976" w:type="dxa"/>
          </w:tcPr>
          <w:p w14:paraId="44E7404D"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Fechamento em lona PVC, na cor branca, antichamas com 10m x 3,5m.</w:t>
            </w:r>
          </w:p>
        </w:tc>
        <w:tc>
          <w:tcPr>
            <w:tcW w:w="1134" w:type="dxa"/>
          </w:tcPr>
          <w:p w14:paraId="769AA11C"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Unidade/Evento</w:t>
            </w:r>
          </w:p>
        </w:tc>
        <w:tc>
          <w:tcPr>
            <w:tcW w:w="993" w:type="dxa"/>
          </w:tcPr>
          <w:p w14:paraId="2523B8E4"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14</w:t>
            </w:r>
          </w:p>
        </w:tc>
        <w:tc>
          <w:tcPr>
            <w:tcW w:w="1842" w:type="dxa"/>
          </w:tcPr>
          <w:p w14:paraId="6678D745"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7</w:t>
            </w:r>
          </w:p>
        </w:tc>
      </w:tr>
      <w:tr w:rsidR="004A0A10" w:rsidRPr="003F2487" w14:paraId="491D064E" w14:textId="77777777" w:rsidTr="001E5DAF">
        <w:tc>
          <w:tcPr>
            <w:tcW w:w="704" w:type="dxa"/>
          </w:tcPr>
          <w:p w14:paraId="7C6B4601"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04</w:t>
            </w:r>
          </w:p>
        </w:tc>
        <w:tc>
          <w:tcPr>
            <w:tcW w:w="1418" w:type="dxa"/>
          </w:tcPr>
          <w:p w14:paraId="3A699457"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Fechamento em Lona 5m x 3m.</w:t>
            </w:r>
          </w:p>
        </w:tc>
        <w:tc>
          <w:tcPr>
            <w:tcW w:w="2976" w:type="dxa"/>
          </w:tcPr>
          <w:p w14:paraId="7F6CB0BB"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Fechamento em lona PVC, na cor branca, antichamas com 5m x 3m.</w:t>
            </w:r>
          </w:p>
        </w:tc>
        <w:tc>
          <w:tcPr>
            <w:tcW w:w="1134" w:type="dxa"/>
          </w:tcPr>
          <w:p w14:paraId="07C5020E"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Unidade/Evento</w:t>
            </w:r>
          </w:p>
        </w:tc>
        <w:tc>
          <w:tcPr>
            <w:tcW w:w="993" w:type="dxa"/>
          </w:tcPr>
          <w:p w14:paraId="2BEC79FA"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38</w:t>
            </w:r>
          </w:p>
        </w:tc>
        <w:tc>
          <w:tcPr>
            <w:tcW w:w="1842" w:type="dxa"/>
          </w:tcPr>
          <w:p w14:paraId="2A1029B6"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19</w:t>
            </w:r>
          </w:p>
        </w:tc>
      </w:tr>
      <w:tr w:rsidR="004A0A10" w:rsidRPr="003F2487" w14:paraId="5314307D" w14:textId="77777777" w:rsidTr="001E5DAF">
        <w:tc>
          <w:tcPr>
            <w:tcW w:w="704" w:type="dxa"/>
          </w:tcPr>
          <w:p w14:paraId="7987BA58"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lastRenderedPageBreak/>
              <w:t>05</w:t>
            </w:r>
          </w:p>
        </w:tc>
        <w:tc>
          <w:tcPr>
            <w:tcW w:w="1418" w:type="dxa"/>
          </w:tcPr>
          <w:p w14:paraId="6704C444"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Palco Profissional 2 Águas 10m x 8m</w:t>
            </w:r>
          </w:p>
        </w:tc>
        <w:tc>
          <w:tcPr>
            <w:tcW w:w="2976" w:type="dxa"/>
          </w:tcPr>
          <w:p w14:paraId="3CEA601C"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Palco profissional medindo 10m x 8m, estrutura completa contendo cobertura em alumínio tipo Q-30 ou Q-50 em box estrutural no formato 2 Águas, palco com área mínima de 80m² e pé direito mínimo de 8m de altura, piso estruturado elevado em pranchões de </w:t>
            </w:r>
            <w:proofErr w:type="spellStart"/>
            <w:r w:rsidRPr="003F2487">
              <w:rPr>
                <w:rFonts w:asciiTheme="minorHAnsi" w:hAnsiTheme="minorHAnsi" w:cstheme="minorHAnsi"/>
                <w:sz w:val="20"/>
                <w:szCs w:val="20"/>
              </w:rPr>
              <w:t>metalon</w:t>
            </w:r>
            <w:proofErr w:type="spellEnd"/>
            <w:r w:rsidRPr="003F2487">
              <w:rPr>
                <w:rFonts w:asciiTheme="minorHAnsi" w:hAnsiTheme="minorHAnsi" w:cstheme="minorHAnsi"/>
                <w:sz w:val="20"/>
                <w:szCs w:val="20"/>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2m x 3m (6m2) coberta e no mesmo nível do palco; Escada de acesso ao palco com corrimão nas laterais; Estruturas para PA FLY em alumínio tipo Q-30 ou Q-50 em box estrutural devidamente travadas e fixadas ao solo e com 1 (um) </w:t>
            </w:r>
            <w:proofErr w:type="spellStart"/>
            <w:r w:rsidRPr="003F2487">
              <w:rPr>
                <w:rFonts w:asciiTheme="minorHAnsi" w:hAnsiTheme="minorHAnsi" w:cstheme="minorHAnsi"/>
                <w:sz w:val="20"/>
                <w:szCs w:val="20"/>
              </w:rPr>
              <w:t>house</w:t>
            </w:r>
            <w:proofErr w:type="spellEnd"/>
            <w:r w:rsidRPr="003F2487">
              <w:rPr>
                <w:rFonts w:asciiTheme="minorHAnsi" w:hAnsiTheme="minorHAnsi" w:cstheme="minorHAnsi"/>
                <w:sz w:val="20"/>
                <w:szCs w:val="20"/>
              </w:rPr>
              <w:t xml:space="preserve"> mix para PA, em estrutura de alumínio tipo Q-30 com cobertura, no mínimo 0,60m do solo com área mínima de 3m x 2m (6m2). Com </w:t>
            </w:r>
            <w:proofErr w:type="spellStart"/>
            <w:r w:rsidRPr="003F2487">
              <w:rPr>
                <w:rFonts w:asciiTheme="minorHAnsi" w:hAnsiTheme="minorHAnsi" w:cstheme="minorHAnsi"/>
                <w:sz w:val="20"/>
                <w:szCs w:val="20"/>
              </w:rPr>
              <w:t>ARTe</w:t>
            </w:r>
            <w:proofErr w:type="spellEnd"/>
            <w:r w:rsidRPr="003F2487">
              <w:rPr>
                <w:rFonts w:asciiTheme="minorHAnsi" w:hAnsiTheme="minorHAnsi" w:cstheme="minorHAnsi"/>
                <w:sz w:val="20"/>
                <w:szCs w:val="20"/>
              </w:rPr>
              <w:t xml:space="preserve"> CREA</w:t>
            </w:r>
          </w:p>
        </w:tc>
        <w:tc>
          <w:tcPr>
            <w:tcW w:w="1134" w:type="dxa"/>
          </w:tcPr>
          <w:p w14:paraId="0675F23C"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Unidade/Evento </w:t>
            </w:r>
          </w:p>
        </w:tc>
        <w:tc>
          <w:tcPr>
            <w:tcW w:w="993" w:type="dxa"/>
          </w:tcPr>
          <w:p w14:paraId="75DA9606"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1</w:t>
            </w:r>
          </w:p>
        </w:tc>
        <w:tc>
          <w:tcPr>
            <w:tcW w:w="1842" w:type="dxa"/>
          </w:tcPr>
          <w:p w14:paraId="5DBA6727"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1</w:t>
            </w:r>
          </w:p>
        </w:tc>
      </w:tr>
      <w:tr w:rsidR="004A0A10" w:rsidRPr="003F2487" w14:paraId="6E75CC93" w14:textId="77777777" w:rsidTr="001E5DAF">
        <w:tc>
          <w:tcPr>
            <w:tcW w:w="704" w:type="dxa"/>
          </w:tcPr>
          <w:p w14:paraId="489505C6"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06</w:t>
            </w:r>
          </w:p>
        </w:tc>
        <w:tc>
          <w:tcPr>
            <w:tcW w:w="1418" w:type="dxa"/>
          </w:tcPr>
          <w:p w14:paraId="180B5905"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Palco Profissional 2 Águas 12m x 10m</w:t>
            </w:r>
          </w:p>
        </w:tc>
        <w:tc>
          <w:tcPr>
            <w:tcW w:w="2976" w:type="dxa"/>
          </w:tcPr>
          <w:p w14:paraId="0662D15D"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Palco profissional medindo 12m x 10m, estrutura completa contendo cobertura em alumínio tipo Q-30 ou Q-50 em box estrutural no formato 2 Águas, palco com área mínima de 120m2 e pé direito mínimo de 8m de altura, piso estruturado elevado em pranchões de </w:t>
            </w:r>
            <w:proofErr w:type="spellStart"/>
            <w:r w:rsidRPr="003F2487">
              <w:rPr>
                <w:rFonts w:asciiTheme="minorHAnsi" w:hAnsiTheme="minorHAnsi" w:cstheme="minorHAnsi"/>
                <w:sz w:val="20"/>
                <w:szCs w:val="20"/>
              </w:rPr>
              <w:t>metalon</w:t>
            </w:r>
            <w:proofErr w:type="spellEnd"/>
            <w:r w:rsidRPr="003F2487">
              <w:rPr>
                <w:rFonts w:asciiTheme="minorHAnsi" w:hAnsiTheme="minorHAnsi" w:cstheme="minorHAnsi"/>
                <w:sz w:val="20"/>
                <w:szCs w:val="20"/>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w:t>
            </w:r>
            <w:r w:rsidRPr="003F2487">
              <w:rPr>
                <w:rFonts w:asciiTheme="minorHAnsi" w:hAnsiTheme="minorHAnsi" w:cstheme="minorHAnsi"/>
                <w:sz w:val="20"/>
                <w:szCs w:val="20"/>
              </w:rPr>
              <w:lastRenderedPageBreak/>
              <w:t xml:space="preserve">4m x 3m (12m2) coberta e no mesmo nível do palco; Escada de acesso ao palco com corrimão nas laterais; Estruturas para PA FLY em alumínio tipo Q-30 ou Q-50 em box estrutural devidamente travadas e fixadas ao solo e com 1 (um) </w:t>
            </w:r>
            <w:proofErr w:type="spellStart"/>
            <w:r w:rsidRPr="003F2487">
              <w:rPr>
                <w:rFonts w:asciiTheme="minorHAnsi" w:hAnsiTheme="minorHAnsi" w:cstheme="minorHAnsi"/>
                <w:sz w:val="20"/>
                <w:szCs w:val="20"/>
              </w:rPr>
              <w:t>house</w:t>
            </w:r>
            <w:proofErr w:type="spellEnd"/>
            <w:r w:rsidRPr="003F2487">
              <w:rPr>
                <w:rFonts w:asciiTheme="minorHAnsi" w:hAnsiTheme="minorHAnsi" w:cstheme="minorHAnsi"/>
                <w:sz w:val="20"/>
                <w:szCs w:val="20"/>
              </w:rPr>
              <w:t xml:space="preserve"> mix para PA, em estrutura de alumínio tipo Q-30 com cobertura, no mínimo 0,60m do solo com área mínima de 3m x 2m (6m2). Com ART e CREA.</w:t>
            </w:r>
          </w:p>
        </w:tc>
        <w:tc>
          <w:tcPr>
            <w:tcW w:w="1134" w:type="dxa"/>
          </w:tcPr>
          <w:p w14:paraId="18068746"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lastRenderedPageBreak/>
              <w:t xml:space="preserve">Unidade/Evento </w:t>
            </w:r>
          </w:p>
        </w:tc>
        <w:tc>
          <w:tcPr>
            <w:tcW w:w="993" w:type="dxa"/>
          </w:tcPr>
          <w:p w14:paraId="4D803B88"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3</w:t>
            </w:r>
          </w:p>
        </w:tc>
        <w:tc>
          <w:tcPr>
            <w:tcW w:w="1842" w:type="dxa"/>
          </w:tcPr>
          <w:p w14:paraId="4B78A599"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1</w:t>
            </w:r>
          </w:p>
        </w:tc>
      </w:tr>
      <w:tr w:rsidR="004A0A10" w:rsidRPr="003F2487" w14:paraId="55A9E352" w14:textId="77777777" w:rsidTr="001E5DAF">
        <w:tc>
          <w:tcPr>
            <w:tcW w:w="704" w:type="dxa"/>
          </w:tcPr>
          <w:p w14:paraId="3836161E"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07</w:t>
            </w:r>
          </w:p>
        </w:tc>
        <w:tc>
          <w:tcPr>
            <w:tcW w:w="1418" w:type="dxa"/>
          </w:tcPr>
          <w:p w14:paraId="0DFB5A56"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Praticável </w:t>
            </w:r>
            <w:r w:rsidRPr="003F2487">
              <w:rPr>
                <w:rFonts w:asciiTheme="minorHAnsi" w:hAnsiTheme="minorHAnsi" w:cstheme="minorHAnsi"/>
                <w:sz w:val="20"/>
                <w:szCs w:val="20"/>
                <w:shd w:val="clear" w:color="auto" w:fill="FFFFFF"/>
              </w:rPr>
              <w:t>2m x 1m</w:t>
            </w:r>
          </w:p>
        </w:tc>
        <w:tc>
          <w:tcPr>
            <w:tcW w:w="2976" w:type="dxa"/>
          </w:tcPr>
          <w:p w14:paraId="7EC55C1F"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shd w:val="clear" w:color="auto" w:fill="FFFFFF"/>
              </w:rPr>
              <w:t>Módulo de Praticável em Alumínio medindo 2m x 1m, em madeira naval 25mm, revestida com carpete, pés ajustáveis de 60cm a 1,00m com borracha antiderrapante.</w:t>
            </w:r>
          </w:p>
        </w:tc>
        <w:tc>
          <w:tcPr>
            <w:tcW w:w="1134" w:type="dxa"/>
          </w:tcPr>
          <w:p w14:paraId="746C0B04"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Unidade/Evento </w:t>
            </w:r>
          </w:p>
        </w:tc>
        <w:tc>
          <w:tcPr>
            <w:tcW w:w="993" w:type="dxa"/>
          </w:tcPr>
          <w:p w14:paraId="6FEF9F19"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32</w:t>
            </w:r>
          </w:p>
        </w:tc>
        <w:tc>
          <w:tcPr>
            <w:tcW w:w="1842" w:type="dxa"/>
          </w:tcPr>
          <w:p w14:paraId="56B76BA8"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16</w:t>
            </w:r>
          </w:p>
        </w:tc>
      </w:tr>
      <w:tr w:rsidR="004A0A10" w:rsidRPr="003F2487" w14:paraId="03DBB9B0" w14:textId="77777777" w:rsidTr="001E5DAF">
        <w:tc>
          <w:tcPr>
            <w:tcW w:w="704" w:type="dxa"/>
          </w:tcPr>
          <w:p w14:paraId="7182B214"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08</w:t>
            </w:r>
          </w:p>
        </w:tc>
        <w:tc>
          <w:tcPr>
            <w:tcW w:w="1418" w:type="dxa"/>
          </w:tcPr>
          <w:p w14:paraId="3DF69BAE"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Camarim 4m x 4m</w:t>
            </w:r>
          </w:p>
        </w:tc>
        <w:tc>
          <w:tcPr>
            <w:tcW w:w="2976" w:type="dxa"/>
          </w:tcPr>
          <w:p w14:paraId="38BF4A23" w14:textId="12B5A2CF"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Camarim medindo 4m x 4m (16m2) em </w:t>
            </w:r>
            <w:proofErr w:type="spellStart"/>
            <w:r w:rsidRPr="003F2487">
              <w:rPr>
                <w:rFonts w:asciiTheme="minorHAnsi" w:hAnsiTheme="minorHAnsi" w:cstheme="minorHAnsi"/>
                <w:sz w:val="20"/>
                <w:szCs w:val="20"/>
              </w:rPr>
              <w:t>octanorm</w:t>
            </w:r>
            <w:proofErr w:type="spellEnd"/>
            <w:r w:rsidRPr="003F2487">
              <w:rPr>
                <w:rFonts w:asciiTheme="minorHAnsi" w:hAnsiTheme="minorHAnsi" w:cstheme="minorHAnsi"/>
                <w:sz w:val="20"/>
                <w:szCs w:val="20"/>
              </w:rPr>
              <w:t xml:space="preserve"> com piso em compensado pintado ou acarpetado e fechamento em todas as laterais, com </w:t>
            </w:r>
            <w:r w:rsidR="00316034" w:rsidRPr="003F2487">
              <w:rPr>
                <w:rFonts w:asciiTheme="minorHAnsi" w:hAnsiTheme="minorHAnsi" w:cstheme="minorHAnsi"/>
                <w:sz w:val="20"/>
                <w:szCs w:val="20"/>
              </w:rPr>
              <w:t>ar-condicionado</w:t>
            </w:r>
            <w:r w:rsidRPr="003F2487">
              <w:rPr>
                <w:rFonts w:asciiTheme="minorHAnsi" w:hAnsiTheme="minorHAnsi" w:cstheme="minorHAnsi"/>
                <w:sz w:val="20"/>
                <w:szCs w:val="20"/>
              </w:rPr>
              <w:t xml:space="preserve"> 9.000btus e cobertura em tenda.</w:t>
            </w:r>
          </w:p>
        </w:tc>
        <w:tc>
          <w:tcPr>
            <w:tcW w:w="1134" w:type="dxa"/>
          </w:tcPr>
          <w:p w14:paraId="1D8BF815"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Unidade/Evento </w:t>
            </w:r>
          </w:p>
        </w:tc>
        <w:tc>
          <w:tcPr>
            <w:tcW w:w="993" w:type="dxa"/>
          </w:tcPr>
          <w:p w14:paraId="1DB90F87"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7</w:t>
            </w:r>
          </w:p>
        </w:tc>
        <w:tc>
          <w:tcPr>
            <w:tcW w:w="1842" w:type="dxa"/>
          </w:tcPr>
          <w:p w14:paraId="5F9575F9"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3</w:t>
            </w:r>
          </w:p>
        </w:tc>
      </w:tr>
      <w:tr w:rsidR="004A0A10" w:rsidRPr="003F2487" w14:paraId="12935FE1" w14:textId="77777777" w:rsidTr="001E5DAF">
        <w:tc>
          <w:tcPr>
            <w:tcW w:w="704" w:type="dxa"/>
          </w:tcPr>
          <w:p w14:paraId="1F6F3B74"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09</w:t>
            </w:r>
          </w:p>
        </w:tc>
        <w:tc>
          <w:tcPr>
            <w:tcW w:w="1418" w:type="dxa"/>
          </w:tcPr>
          <w:p w14:paraId="0948928F"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Tapumes</w:t>
            </w:r>
          </w:p>
        </w:tc>
        <w:tc>
          <w:tcPr>
            <w:tcW w:w="2976" w:type="dxa"/>
          </w:tcPr>
          <w:p w14:paraId="402B1B04"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Tapumes em chapa de aço galvanizada medindo 2m de altura com mão francesa de apoio para sustentação, contendo portas para passagem de pessoas e portões para carros, caminhões, carretas e ônibus</w:t>
            </w:r>
          </w:p>
        </w:tc>
        <w:tc>
          <w:tcPr>
            <w:tcW w:w="1134" w:type="dxa"/>
          </w:tcPr>
          <w:p w14:paraId="50B84297"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Metro Linear/Evento</w:t>
            </w:r>
          </w:p>
        </w:tc>
        <w:tc>
          <w:tcPr>
            <w:tcW w:w="993" w:type="dxa"/>
          </w:tcPr>
          <w:p w14:paraId="47DF8867"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210</w:t>
            </w:r>
          </w:p>
        </w:tc>
        <w:tc>
          <w:tcPr>
            <w:tcW w:w="1842" w:type="dxa"/>
          </w:tcPr>
          <w:p w14:paraId="6580A052"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105</w:t>
            </w:r>
          </w:p>
        </w:tc>
      </w:tr>
      <w:tr w:rsidR="004A0A10" w:rsidRPr="003F2487" w14:paraId="7579109F" w14:textId="77777777" w:rsidTr="001E5DAF">
        <w:tc>
          <w:tcPr>
            <w:tcW w:w="704" w:type="dxa"/>
          </w:tcPr>
          <w:p w14:paraId="3AD1F868"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10</w:t>
            </w:r>
          </w:p>
        </w:tc>
        <w:tc>
          <w:tcPr>
            <w:tcW w:w="1418" w:type="dxa"/>
          </w:tcPr>
          <w:p w14:paraId="24337411"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Gradil 1,20 x 2m</w:t>
            </w:r>
          </w:p>
        </w:tc>
        <w:tc>
          <w:tcPr>
            <w:tcW w:w="2976" w:type="dxa"/>
          </w:tcPr>
          <w:p w14:paraId="64F87230"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Os gradis devem ser galvanizados medindo 1,20m de altura em relação ao solo e 2,0m de comprimento por peça, com boa sustentação.</w:t>
            </w:r>
          </w:p>
        </w:tc>
        <w:tc>
          <w:tcPr>
            <w:tcW w:w="1134" w:type="dxa"/>
          </w:tcPr>
          <w:p w14:paraId="2A417641"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 xml:space="preserve">Metro Linear/Evento </w:t>
            </w:r>
          </w:p>
        </w:tc>
        <w:tc>
          <w:tcPr>
            <w:tcW w:w="993" w:type="dxa"/>
          </w:tcPr>
          <w:p w14:paraId="2C6254C9" w14:textId="77777777" w:rsidR="004A0A10" w:rsidRPr="003F2487" w:rsidRDefault="004A0A10" w:rsidP="001232D3">
            <w:pPr>
              <w:ind w:right="60"/>
              <w:jc w:val="both"/>
              <w:rPr>
                <w:rFonts w:asciiTheme="minorHAnsi" w:hAnsiTheme="minorHAnsi" w:cstheme="minorHAnsi"/>
                <w:sz w:val="20"/>
                <w:szCs w:val="20"/>
              </w:rPr>
            </w:pPr>
            <w:r w:rsidRPr="003F2487">
              <w:rPr>
                <w:rFonts w:asciiTheme="minorHAnsi" w:hAnsiTheme="minorHAnsi" w:cstheme="minorHAnsi"/>
                <w:sz w:val="20"/>
                <w:szCs w:val="20"/>
              </w:rPr>
              <w:t>540</w:t>
            </w:r>
          </w:p>
        </w:tc>
        <w:tc>
          <w:tcPr>
            <w:tcW w:w="1842" w:type="dxa"/>
          </w:tcPr>
          <w:p w14:paraId="535B6D33" w14:textId="77777777" w:rsidR="004A0A10" w:rsidRPr="001E5DAF" w:rsidRDefault="004A0A10" w:rsidP="001232D3">
            <w:pPr>
              <w:ind w:right="60"/>
              <w:jc w:val="both"/>
              <w:rPr>
                <w:rFonts w:asciiTheme="minorHAnsi" w:hAnsiTheme="minorHAnsi" w:cstheme="minorHAnsi"/>
                <w:sz w:val="20"/>
                <w:szCs w:val="20"/>
                <w:highlight w:val="yellow"/>
              </w:rPr>
            </w:pPr>
            <w:r w:rsidRPr="001E5DAF">
              <w:rPr>
                <w:rFonts w:asciiTheme="minorHAnsi" w:hAnsiTheme="minorHAnsi" w:cstheme="minorHAnsi"/>
                <w:sz w:val="20"/>
                <w:szCs w:val="20"/>
                <w:highlight w:val="yellow"/>
              </w:rPr>
              <w:t>270</w:t>
            </w:r>
          </w:p>
        </w:tc>
      </w:tr>
    </w:tbl>
    <w:p w14:paraId="407F8E76" w14:textId="77777777" w:rsidR="004A0A10" w:rsidRPr="000821E2" w:rsidRDefault="004A0A10" w:rsidP="004A0A10">
      <w:pPr>
        <w:pStyle w:val="PargrafodaLista"/>
        <w:spacing w:before="240" w:line="360" w:lineRule="auto"/>
        <w:ind w:left="1701"/>
        <w:jc w:val="both"/>
        <w:rPr>
          <w:rFonts w:ascii="Arial" w:hAnsi="Arial" w:cs="Arial"/>
          <w:sz w:val="20"/>
          <w:szCs w:val="20"/>
        </w:rPr>
      </w:pPr>
    </w:p>
    <w:p w14:paraId="78891184" w14:textId="77777777" w:rsidR="004A0A10" w:rsidRDefault="004A0A10" w:rsidP="004A0A10">
      <w:pPr>
        <w:pStyle w:val="PargrafodaLista"/>
        <w:numPr>
          <w:ilvl w:val="2"/>
          <w:numId w:val="12"/>
        </w:numPr>
        <w:spacing w:before="240" w:line="360" w:lineRule="auto"/>
        <w:ind w:left="0" w:firstLine="1701"/>
        <w:jc w:val="both"/>
        <w:rPr>
          <w:rFonts w:ascii="Arial" w:hAnsi="Arial" w:cs="Arial"/>
          <w:sz w:val="20"/>
          <w:szCs w:val="20"/>
        </w:rPr>
      </w:pPr>
      <w:r>
        <w:rPr>
          <w:rFonts w:ascii="Arial" w:hAnsi="Arial" w:cs="Arial"/>
          <w:b/>
          <w:bCs/>
          <w:sz w:val="20"/>
          <w:szCs w:val="20"/>
        </w:rPr>
        <w:t>Declaração de Conhecimento</w:t>
      </w:r>
    </w:p>
    <w:p w14:paraId="3D71EE30" w14:textId="77777777" w:rsidR="004A0A10" w:rsidRPr="008872EF" w:rsidRDefault="004A0A10" w:rsidP="004A0A10">
      <w:pPr>
        <w:pStyle w:val="PargrafodaLista"/>
        <w:numPr>
          <w:ilvl w:val="0"/>
          <w:numId w:val="16"/>
        </w:numPr>
        <w:spacing w:before="240" w:line="360" w:lineRule="auto"/>
        <w:ind w:left="0" w:firstLine="1701"/>
        <w:jc w:val="both"/>
        <w:rPr>
          <w:rFonts w:ascii="Arial" w:hAnsi="Arial" w:cs="Arial"/>
          <w:sz w:val="20"/>
          <w:szCs w:val="20"/>
        </w:rPr>
      </w:pPr>
      <w:r>
        <w:rPr>
          <w:rFonts w:ascii="Arial" w:hAnsi="Arial" w:cs="Arial"/>
          <w:sz w:val="20"/>
          <w:szCs w:val="20"/>
        </w:rPr>
        <w:t xml:space="preserve">A empresa licitante deverá apresentar uma declaração informando que </w:t>
      </w:r>
      <w:r w:rsidRPr="000821E2">
        <w:rPr>
          <w:rFonts w:ascii="Arial" w:hAnsi="Arial" w:cs="Arial"/>
          <w:sz w:val="20"/>
          <w:szCs w:val="20"/>
        </w:rPr>
        <w:t>tomou conhecimento de todas as informações e das condições locais para o cumprimento das obrigações objeto da licitação</w:t>
      </w:r>
      <w:r w:rsidRPr="008872EF">
        <w:rPr>
          <w:rFonts w:ascii="Arial" w:hAnsi="Arial" w:cs="Arial"/>
          <w:sz w:val="20"/>
          <w:szCs w:val="20"/>
        </w:rPr>
        <w:t>, sendo facultada a realização de visita técnica até o dia anterior ao certame, desde que previamente agendada;</w:t>
      </w:r>
    </w:p>
    <w:p w14:paraId="56CB7D61" w14:textId="77777777" w:rsidR="004A0A10" w:rsidRDefault="004A0A10" w:rsidP="004A0A10">
      <w:pPr>
        <w:pStyle w:val="PargrafodaLista"/>
        <w:spacing w:before="240" w:line="360" w:lineRule="auto"/>
        <w:ind w:left="1701"/>
        <w:jc w:val="both"/>
        <w:rPr>
          <w:rFonts w:ascii="Arial" w:hAnsi="Arial" w:cs="Arial"/>
          <w:sz w:val="20"/>
          <w:szCs w:val="20"/>
        </w:rPr>
      </w:pPr>
    </w:p>
    <w:p w14:paraId="5795D930" w14:textId="77777777" w:rsidR="004A0A10" w:rsidRPr="009667FD" w:rsidRDefault="004A0A10" w:rsidP="004A0A10">
      <w:pPr>
        <w:pStyle w:val="PargrafodaLista"/>
        <w:numPr>
          <w:ilvl w:val="1"/>
          <w:numId w:val="12"/>
        </w:numPr>
        <w:spacing w:line="360" w:lineRule="auto"/>
        <w:ind w:left="0" w:firstLine="1701"/>
        <w:contextualSpacing w:val="0"/>
        <w:jc w:val="both"/>
        <w:rPr>
          <w:rStyle w:val="Hyperlink"/>
          <w:rFonts w:ascii="Arial" w:hAnsi="Arial" w:cs="Arial"/>
          <w:color w:val="auto"/>
          <w:sz w:val="20"/>
          <w:szCs w:val="20"/>
          <w:u w:val="none"/>
        </w:rPr>
      </w:pPr>
      <w:r w:rsidRPr="009667FD">
        <w:rPr>
          <w:rFonts w:ascii="Arial" w:hAnsi="Arial" w:cs="Arial"/>
          <w:sz w:val="20"/>
          <w:szCs w:val="20"/>
        </w:rPr>
        <w:lastRenderedPageBreak/>
        <w:t xml:space="preserve">Não haverá exigência da garantia da contratação dos </w:t>
      </w:r>
      <w:hyperlink r:id="rId23" w:anchor="art96">
        <w:r w:rsidRPr="009667FD">
          <w:rPr>
            <w:rStyle w:val="Hyperlink"/>
            <w:rFonts w:ascii="Arial" w:hAnsi="Arial" w:cs="Arial"/>
            <w:color w:val="auto"/>
            <w:sz w:val="20"/>
            <w:szCs w:val="20"/>
          </w:rPr>
          <w:t>artigos 96 e seguintes da Lei nº 14.133, de 2021</w:t>
        </w:r>
      </w:hyperlink>
      <w:r w:rsidRPr="009667FD">
        <w:rPr>
          <w:rStyle w:val="Hyperlink"/>
          <w:rFonts w:ascii="Arial" w:hAnsi="Arial" w:cs="Arial"/>
          <w:color w:val="auto"/>
          <w:sz w:val="20"/>
          <w:szCs w:val="20"/>
        </w:rPr>
        <w:t>.</w:t>
      </w:r>
    </w:p>
    <w:p w14:paraId="2AB9F64F" w14:textId="77777777" w:rsidR="004A0A10" w:rsidRPr="009667FD" w:rsidRDefault="004A0A10" w:rsidP="004A0A10">
      <w:pPr>
        <w:pStyle w:val="PargrafodaLista"/>
        <w:spacing w:line="360" w:lineRule="auto"/>
        <w:ind w:left="1701"/>
        <w:contextualSpacing w:val="0"/>
        <w:jc w:val="both"/>
        <w:rPr>
          <w:rStyle w:val="Hyperlink"/>
          <w:rFonts w:ascii="Arial" w:hAnsi="Arial" w:cs="Arial"/>
          <w:color w:val="auto"/>
          <w:sz w:val="20"/>
          <w:szCs w:val="20"/>
          <w:u w:val="none"/>
        </w:rPr>
      </w:pPr>
    </w:p>
    <w:tbl>
      <w:tblPr>
        <w:tblStyle w:val="Tabelacomgrade"/>
        <w:tblW w:w="0" w:type="auto"/>
        <w:tblInd w:w="-5" w:type="dxa"/>
        <w:tblLook w:val="04A0" w:firstRow="1" w:lastRow="0" w:firstColumn="1" w:lastColumn="0" w:noHBand="0" w:noVBand="1"/>
      </w:tblPr>
      <w:tblGrid>
        <w:gridCol w:w="8499"/>
      </w:tblGrid>
      <w:tr w:rsidR="004A0A10" w:rsidRPr="009667FD" w14:paraId="7930AB79" w14:textId="77777777" w:rsidTr="001232D3">
        <w:tc>
          <w:tcPr>
            <w:tcW w:w="8499" w:type="dxa"/>
          </w:tcPr>
          <w:p w14:paraId="3B2AEF72" w14:textId="77777777" w:rsidR="004A0A10" w:rsidRPr="009667FD" w:rsidRDefault="004A0A10" w:rsidP="004A0A10">
            <w:pPr>
              <w:pStyle w:val="PargrafodaLista"/>
              <w:numPr>
                <w:ilvl w:val="0"/>
                <w:numId w:val="12"/>
              </w:numPr>
              <w:spacing w:after="0" w:line="360" w:lineRule="auto"/>
              <w:ind w:left="0" w:firstLine="0"/>
              <w:contextualSpacing w:val="0"/>
              <w:jc w:val="center"/>
              <w:rPr>
                <w:rStyle w:val="Hyperlink"/>
                <w:b/>
                <w:bCs/>
                <w:color w:val="auto"/>
                <w:sz w:val="20"/>
                <w:szCs w:val="20"/>
                <w:u w:val="none"/>
              </w:rPr>
            </w:pPr>
            <w:r w:rsidRPr="009667FD">
              <w:rPr>
                <w:b/>
                <w:bCs/>
                <w:sz w:val="20"/>
                <w:szCs w:val="20"/>
              </w:rPr>
              <w:t>Da execução do objeto.</w:t>
            </w:r>
          </w:p>
        </w:tc>
      </w:tr>
    </w:tbl>
    <w:p w14:paraId="5B2F3099" w14:textId="77777777" w:rsidR="004A0A10" w:rsidRDefault="004A0A10" w:rsidP="004A0A10">
      <w:pPr>
        <w:spacing w:line="360" w:lineRule="auto"/>
        <w:ind w:firstLine="1701"/>
        <w:jc w:val="both"/>
        <w:rPr>
          <w:rFonts w:eastAsia="Times New Roman"/>
        </w:rPr>
      </w:pPr>
    </w:p>
    <w:p w14:paraId="3C68504C" w14:textId="77777777" w:rsidR="004A0A10" w:rsidRDefault="004A0A10" w:rsidP="004A0A10">
      <w:pPr>
        <w:pStyle w:val="PargrafodaLista"/>
        <w:numPr>
          <w:ilvl w:val="1"/>
          <w:numId w:val="12"/>
        </w:numPr>
        <w:spacing w:before="100" w:beforeAutospacing="1" w:after="100" w:afterAutospacing="1" w:line="360" w:lineRule="auto"/>
        <w:ind w:left="0" w:firstLine="1701"/>
        <w:jc w:val="both"/>
        <w:rPr>
          <w:rFonts w:ascii="Arial" w:hAnsi="Arial" w:cs="Arial"/>
          <w:sz w:val="20"/>
          <w:szCs w:val="20"/>
        </w:rPr>
      </w:pPr>
      <w:r w:rsidRPr="008C077C">
        <w:rPr>
          <w:rFonts w:ascii="Arial" w:eastAsia="Times New Roman" w:hAnsi="Arial" w:cs="Arial"/>
          <w:kern w:val="0"/>
          <w:sz w:val="20"/>
          <w:szCs w:val="20"/>
          <w:lang w:eastAsia="pt-BR"/>
          <w14:ligatures w14:val="none"/>
        </w:rPr>
        <w:t xml:space="preserve">A execução se dará conforme </w:t>
      </w:r>
      <w:r w:rsidRPr="008C077C">
        <w:rPr>
          <w:rFonts w:ascii="Arial" w:hAnsi="Arial" w:cs="Arial"/>
          <w:sz w:val="20"/>
          <w:szCs w:val="20"/>
        </w:rPr>
        <w:t xml:space="preserve">a solução descrita na cláusula VII do Estudo Técnico Preliminar, disposto no Anexo I deste Termo de Referência </w:t>
      </w:r>
      <w:r>
        <w:rPr>
          <w:rFonts w:ascii="Arial" w:hAnsi="Arial" w:cs="Arial"/>
          <w:sz w:val="20"/>
          <w:szCs w:val="20"/>
        </w:rPr>
        <w:t>e com as demais informações descritas a seguir</w:t>
      </w:r>
      <w:r w:rsidRPr="008C077C">
        <w:rPr>
          <w:rFonts w:ascii="Arial" w:hAnsi="Arial" w:cs="Arial"/>
          <w:sz w:val="20"/>
          <w:szCs w:val="20"/>
        </w:rPr>
        <w:t>:</w:t>
      </w:r>
    </w:p>
    <w:p w14:paraId="08DD50F9" w14:textId="77777777" w:rsidR="004A0A10" w:rsidRPr="008C077C" w:rsidRDefault="004A0A10" w:rsidP="004A0A10">
      <w:pPr>
        <w:pStyle w:val="PargrafodaLista"/>
        <w:spacing w:before="100" w:beforeAutospacing="1" w:after="100" w:afterAutospacing="1" w:line="240" w:lineRule="auto"/>
        <w:ind w:left="1320"/>
        <w:jc w:val="both"/>
        <w:rPr>
          <w:rFonts w:ascii="Arial" w:eastAsia="Times New Roman" w:hAnsi="Arial" w:cs="Arial"/>
          <w:kern w:val="0"/>
          <w:sz w:val="20"/>
          <w:szCs w:val="20"/>
          <w:lang w:eastAsia="pt-BR"/>
          <w14:ligatures w14:val="none"/>
        </w:rPr>
      </w:pPr>
    </w:p>
    <w:p w14:paraId="2D78205F" w14:textId="77777777" w:rsidR="004A0A10" w:rsidRPr="00E92749" w:rsidRDefault="004A0A10" w:rsidP="004A0A10">
      <w:pPr>
        <w:ind w:right="60" w:firstLine="1701"/>
        <w:jc w:val="both"/>
        <w:rPr>
          <w:rFonts w:eastAsia="Times New Roman"/>
          <w:b/>
          <w:bCs/>
        </w:rPr>
      </w:pPr>
      <w:r>
        <w:rPr>
          <w:rFonts w:eastAsia="Times New Roman"/>
          <w:b/>
          <w:bCs/>
        </w:rPr>
        <w:t xml:space="preserve">5.1.1 - </w:t>
      </w:r>
      <w:r w:rsidRPr="00E92749">
        <w:rPr>
          <w:rFonts w:eastAsia="Times New Roman"/>
          <w:b/>
          <w:bCs/>
        </w:rPr>
        <w:t>Previsão das datas de realização dos eventos</w:t>
      </w:r>
      <w:r>
        <w:rPr>
          <w:rFonts w:eastAsia="Times New Roman"/>
          <w:b/>
          <w:bCs/>
        </w:rPr>
        <w:t xml:space="preserve"> e</w:t>
      </w:r>
      <w:r w:rsidRPr="00E92749">
        <w:rPr>
          <w:rFonts w:eastAsia="Times New Roman"/>
          <w:b/>
          <w:bCs/>
        </w:rPr>
        <w:t xml:space="preserve"> suas respectivas localizações:</w:t>
      </w:r>
    </w:p>
    <w:p w14:paraId="747EB406" w14:textId="77777777" w:rsidR="004A0A10" w:rsidRPr="00E92749" w:rsidRDefault="004A0A10" w:rsidP="004A0A10">
      <w:pPr>
        <w:ind w:right="60" w:firstLine="1701"/>
        <w:jc w:val="both"/>
        <w:rPr>
          <w:rFonts w:eastAsia="Times New Roman"/>
        </w:rPr>
      </w:pPr>
    </w:p>
    <w:p w14:paraId="3BCD5060" w14:textId="77777777" w:rsidR="004A0A10" w:rsidRPr="003D577B" w:rsidRDefault="004A0A10" w:rsidP="004A0A10">
      <w:pPr>
        <w:ind w:right="60" w:firstLine="1701"/>
        <w:jc w:val="both"/>
        <w:rPr>
          <w:rFonts w:eastAsia="Times New Roman"/>
          <w:b/>
          <w:bCs/>
        </w:rPr>
      </w:pPr>
      <w:r w:rsidRPr="003D577B">
        <w:rPr>
          <w:rFonts w:eastAsia="Times New Roman"/>
          <w:b/>
          <w:bCs/>
        </w:rPr>
        <w:t>•  Chegada do Papai Noel</w:t>
      </w:r>
    </w:p>
    <w:p w14:paraId="4E915900" w14:textId="77777777" w:rsidR="004A0A10" w:rsidRPr="00047AB2" w:rsidRDefault="004A0A10" w:rsidP="004A0A10">
      <w:pPr>
        <w:ind w:right="60" w:firstLine="1701"/>
        <w:jc w:val="both"/>
        <w:rPr>
          <w:rFonts w:eastAsia="Times New Roman"/>
        </w:rPr>
      </w:pPr>
      <w:r w:rsidRPr="00047AB2">
        <w:rPr>
          <w:rFonts w:eastAsia="Times New Roman"/>
        </w:rPr>
        <w:t>Mês: Dezembro de 2024 (data</w:t>
      </w:r>
      <w:r>
        <w:rPr>
          <w:rFonts w:eastAsia="Times New Roman"/>
        </w:rPr>
        <w:t xml:space="preserve"> a</w:t>
      </w:r>
      <w:r w:rsidRPr="00047AB2">
        <w:rPr>
          <w:rFonts w:eastAsia="Times New Roman"/>
        </w:rPr>
        <w:t xml:space="preserve"> defini</w:t>
      </w:r>
      <w:r>
        <w:rPr>
          <w:rFonts w:eastAsia="Times New Roman"/>
        </w:rPr>
        <w:t>r</w:t>
      </w:r>
      <w:r w:rsidRPr="00047AB2">
        <w:rPr>
          <w:rFonts w:eastAsia="Times New Roman"/>
        </w:rPr>
        <w:t>)</w:t>
      </w:r>
      <w:r>
        <w:rPr>
          <w:rFonts w:eastAsia="Times New Roman"/>
        </w:rPr>
        <w:t xml:space="preserve">, </w:t>
      </w:r>
    </w:p>
    <w:p w14:paraId="391044F2" w14:textId="77777777" w:rsidR="004A0A10" w:rsidRDefault="004A0A10" w:rsidP="004A0A10">
      <w:pPr>
        <w:ind w:right="60" w:firstLine="1701"/>
        <w:jc w:val="both"/>
        <w:rPr>
          <w:rFonts w:eastAsia="Times New Roman"/>
        </w:rPr>
      </w:pPr>
      <w:r w:rsidRPr="00047AB2">
        <w:rPr>
          <w:rFonts w:eastAsia="Times New Roman"/>
        </w:rPr>
        <w:t>Local: Praça Ângelo Gobbo.</w:t>
      </w:r>
    </w:p>
    <w:p w14:paraId="57B7B4E9" w14:textId="77777777" w:rsidR="001E5DAF" w:rsidRPr="00047AB2" w:rsidRDefault="001E5DAF" w:rsidP="004A0A10">
      <w:pPr>
        <w:ind w:right="60" w:firstLine="1701"/>
        <w:jc w:val="both"/>
        <w:rPr>
          <w:rFonts w:eastAsia="Times New Roman"/>
        </w:rPr>
      </w:pPr>
    </w:p>
    <w:p w14:paraId="4031B9A0" w14:textId="77777777" w:rsidR="004A0A10" w:rsidRPr="003D577B" w:rsidRDefault="004A0A10" w:rsidP="004A0A10">
      <w:pPr>
        <w:ind w:right="60" w:firstLine="1701"/>
        <w:jc w:val="both"/>
        <w:rPr>
          <w:rFonts w:eastAsia="Times New Roman"/>
          <w:b/>
          <w:bCs/>
        </w:rPr>
      </w:pPr>
      <w:r w:rsidRPr="003D577B">
        <w:rPr>
          <w:rFonts w:eastAsia="Times New Roman"/>
          <w:b/>
          <w:bCs/>
        </w:rPr>
        <w:t>•  Festividades de Final de Ano</w:t>
      </w:r>
    </w:p>
    <w:p w14:paraId="4EAB146D" w14:textId="77777777" w:rsidR="004A0A10" w:rsidRPr="00047AB2" w:rsidRDefault="004A0A10" w:rsidP="004A0A10">
      <w:pPr>
        <w:ind w:right="60" w:firstLine="1701"/>
        <w:jc w:val="both"/>
        <w:rPr>
          <w:rFonts w:eastAsia="Times New Roman"/>
        </w:rPr>
      </w:pPr>
      <w:r w:rsidRPr="00047AB2">
        <w:rPr>
          <w:rFonts w:eastAsia="Times New Roman"/>
        </w:rPr>
        <w:t>Mês: Dezembro de 2024 (</w:t>
      </w:r>
      <w:r>
        <w:rPr>
          <w:rFonts w:eastAsia="Times New Roman"/>
        </w:rPr>
        <w:t>data a definir</w:t>
      </w:r>
      <w:r w:rsidRPr="00047AB2">
        <w:rPr>
          <w:rFonts w:eastAsia="Times New Roman"/>
        </w:rPr>
        <w:t>).</w:t>
      </w:r>
    </w:p>
    <w:p w14:paraId="143B899E" w14:textId="77777777" w:rsidR="004A0A10" w:rsidRDefault="004A0A10" w:rsidP="004A0A10">
      <w:pPr>
        <w:ind w:right="60" w:firstLine="1701"/>
        <w:jc w:val="both"/>
        <w:rPr>
          <w:rFonts w:eastAsia="Times New Roman"/>
        </w:rPr>
      </w:pPr>
      <w:r w:rsidRPr="00047AB2">
        <w:rPr>
          <w:rFonts w:eastAsia="Times New Roman"/>
        </w:rPr>
        <w:t>Local: Praça Ângelo Gobbo.</w:t>
      </w:r>
    </w:p>
    <w:p w14:paraId="4B1B3B14" w14:textId="77777777" w:rsidR="004A0A10" w:rsidRPr="00047AB2" w:rsidRDefault="004A0A10" w:rsidP="004A0A10">
      <w:pPr>
        <w:ind w:right="60" w:firstLine="1701"/>
        <w:jc w:val="both"/>
        <w:rPr>
          <w:rFonts w:eastAsia="Times New Roman"/>
        </w:rPr>
      </w:pPr>
    </w:p>
    <w:p w14:paraId="6EB64F72" w14:textId="77777777" w:rsidR="004A0A10" w:rsidRPr="003D577B" w:rsidRDefault="004A0A10" w:rsidP="004A0A10">
      <w:pPr>
        <w:ind w:right="60" w:firstLine="1701"/>
        <w:jc w:val="both"/>
        <w:rPr>
          <w:rFonts w:eastAsia="Times New Roman"/>
          <w:b/>
          <w:bCs/>
        </w:rPr>
      </w:pPr>
      <w:r w:rsidRPr="003D577B">
        <w:rPr>
          <w:rFonts w:eastAsia="Times New Roman"/>
          <w:b/>
          <w:bCs/>
        </w:rPr>
        <w:t>•  Carnaval</w:t>
      </w:r>
    </w:p>
    <w:p w14:paraId="6312B8CE" w14:textId="77777777" w:rsidR="004A0A10" w:rsidRPr="00047AB2" w:rsidRDefault="004A0A10" w:rsidP="004A0A10">
      <w:pPr>
        <w:ind w:right="60" w:firstLine="1701"/>
        <w:jc w:val="both"/>
        <w:rPr>
          <w:rFonts w:eastAsia="Times New Roman"/>
        </w:rPr>
      </w:pPr>
      <w:r w:rsidRPr="00047AB2">
        <w:rPr>
          <w:rFonts w:eastAsia="Times New Roman"/>
        </w:rPr>
        <w:t>Data: 28 de fevereiro a 4 de março de 2025.</w:t>
      </w:r>
    </w:p>
    <w:p w14:paraId="6048A25B" w14:textId="77777777" w:rsidR="004A0A10" w:rsidRDefault="004A0A10" w:rsidP="004A0A10">
      <w:pPr>
        <w:ind w:right="60" w:firstLine="1701"/>
        <w:jc w:val="both"/>
        <w:rPr>
          <w:rFonts w:eastAsia="Times New Roman"/>
        </w:rPr>
      </w:pPr>
      <w:r w:rsidRPr="00047AB2">
        <w:rPr>
          <w:rFonts w:eastAsia="Times New Roman"/>
        </w:rPr>
        <w:t>Local: Praça Ângelo Gobbo.</w:t>
      </w:r>
    </w:p>
    <w:p w14:paraId="5D896FFF" w14:textId="77777777" w:rsidR="004A0A10" w:rsidRPr="00047AB2" w:rsidRDefault="004A0A10" w:rsidP="004A0A10">
      <w:pPr>
        <w:ind w:right="60" w:firstLine="1701"/>
        <w:jc w:val="both"/>
        <w:rPr>
          <w:rFonts w:eastAsia="Times New Roman"/>
        </w:rPr>
      </w:pPr>
    </w:p>
    <w:p w14:paraId="7C9A7BE6" w14:textId="77777777" w:rsidR="004A0A10" w:rsidRPr="003D577B" w:rsidRDefault="004A0A10" w:rsidP="004A0A10">
      <w:pPr>
        <w:ind w:right="60" w:firstLine="1701"/>
        <w:jc w:val="both"/>
        <w:rPr>
          <w:rFonts w:eastAsia="Times New Roman"/>
          <w:b/>
          <w:bCs/>
        </w:rPr>
      </w:pPr>
      <w:r w:rsidRPr="003D577B">
        <w:rPr>
          <w:rFonts w:eastAsia="Times New Roman"/>
          <w:b/>
          <w:bCs/>
        </w:rPr>
        <w:t>•  Woodstock Taguaí</w:t>
      </w:r>
    </w:p>
    <w:p w14:paraId="4D9026D5" w14:textId="77777777" w:rsidR="004A0A10" w:rsidRPr="00047AB2" w:rsidRDefault="004A0A10" w:rsidP="004A0A10">
      <w:pPr>
        <w:ind w:right="60" w:firstLine="1701"/>
        <w:jc w:val="both"/>
        <w:rPr>
          <w:rFonts w:eastAsia="Times New Roman"/>
        </w:rPr>
      </w:pPr>
      <w:r w:rsidRPr="00047AB2">
        <w:rPr>
          <w:rFonts w:eastAsia="Times New Roman"/>
        </w:rPr>
        <w:t xml:space="preserve">Mês provável: Abril de 2025 (data </w:t>
      </w:r>
      <w:r>
        <w:rPr>
          <w:rFonts w:eastAsia="Times New Roman"/>
        </w:rPr>
        <w:t xml:space="preserve">a </w:t>
      </w:r>
      <w:r w:rsidRPr="00047AB2">
        <w:rPr>
          <w:rFonts w:eastAsia="Times New Roman"/>
        </w:rPr>
        <w:t>defini</w:t>
      </w:r>
      <w:r>
        <w:rPr>
          <w:rFonts w:eastAsia="Times New Roman"/>
        </w:rPr>
        <w:t>r</w:t>
      </w:r>
      <w:r w:rsidRPr="00047AB2">
        <w:rPr>
          <w:rFonts w:eastAsia="Times New Roman"/>
        </w:rPr>
        <w:t>).</w:t>
      </w:r>
    </w:p>
    <w:p w14:paraId="2E2E9205" w14:textId="77777777" w:rsidR="004A0A10" w:rsidRDefault="004A0A10" w:rsidP="004A0A10">
      <w:pPr>
        <w:ind w:right="60" w:firstLine="1701"/>
        <w:jc w:val="both"/>
        <w:rPr>
          <w:rFonts w:eastAsia="Times New Roman"/>
        </w:rPr>
      </w:pPr>
      <w:r w:rsidRPr="00047AB2">
        <w:rPr>
          <w:rFonts w:eastAsia="Times New Roman"/>
        </w:rPr>
        <w:t>Local: Recinto de Festas "Jair Carniato".</w:t>
      </w:r>
    </w:p>
    <w:p w14:paraId="4BA49F16" w14:textId="77777777" w:rsidR="004A0A10" w:rsidRPr="00047AB2" w:rsidRDefault="004A0A10" w:rsidP="004A0A10">
      <w:pPr>
        <w:ind w:right="60" w:firstLine="1701"/>
        <w:jc w:val="both"/>
        <w:rPr>
          <w:rFonts w:eastAsia="Times New Roman"/>
        </w:rPr>
      </w:pPr>
    </w:p>
    <w:p w14:paraId="0577DD99" w14:textId="77777777" w:rsidR="004A0A10" w:rsidRPr="003D577B" w:rsidRDefault="004A0A10" w:rsidP="004A0A10">
      <w:pPr>
        <w:ind w:right="60" w:firstLine="1701"/>
        <w:jc w:val="both"/>
        <w:rPr>
          <w:rFonts w:eastAsia="Times New Roman"/>
          <w:b/>
          <w:bCs/>
        </w:rPr>
      </w:pPr>
      <w:r w:rsidRPr="003D577B">
        <w:rPr>
          <w:rFonts w:eastAsia="Times New Roman"/>
          <w:b/>
          <w:bCs/>
        </w:rPr>
        <w:t>•  Festival Sertanejo</w:t>
      </w:r>
    </w:p>
    <w:p w14:paraId="627CD873" w14:textId="77777777" w:rsidR="004A0A10" w:rsidRPr="00047AB2" w:rsidRDefault="004A0A10" w:rsidP="004A0A10">
      <w:pPr>
        <w:ind w:right="60" w:firstLine="1701"/>
        <w:jc w:val="both"/>
        <w:rPr>
          <w:rFonts w:eastAsia="Times New Roman"/>
        </w:rPr>
      </w:pPr>
      <w:r w:rsidRPr="00047AB2">
        <w:rPr>
          <w:rFonts w:eastAsia="Times New Roman"/>
        </w:rPr>
        <w:t>Mês provável: Novembro de 2025.</w:t>
      </w:r>
    </w:p>
    <w:p w14:paraId="6A889183" w14:textId="77777777" w:rsidR="004A0A10" w:rsidRPr="00047AB2" w:rsidRDefault="004A0A10" w:rsidP="004A0A10">
      <w:pPr>
        <w:ind w:right="60" w:firstLine="1701"/>
        <w:jc w:val="both"/>
        <w:rPr>
          <w:rFonts w:eastAsia="Times New Roman"/>
        </w:rPr>
      </w:pPr>
      <w:r w:rsidRPr="00047AB2">
        <w:rPr>
          <w:rFonts w:eastAsia="Times New Roman"/>
        </w:rPr>
        <w:t>Local: Praça Ângelo Gobbo.</w:t>
      </w:r>
    </w:p>
    <w:p w14:paraId="14433159" w14:textId="77777777" w:rsidR="004A0A10" w:rsidRDefault="004A0A10" w:rsidP="004A0A10">
      <w:pPr>
        <w:ind w:right="60" w:firstLine="1701"/>
        <w:jc w:val="both"/>
        <w:rPr>
          <w:rFonts w:eastAsia="Times New Roman"/>
        </w:rPr>
      </w:pPr>
    </w:p>
    <w:p w14:paraId="70C8E63E" w14:textId="77777777" w:rsidR="004A0A10" w:rsidRDefault="004A0A10" w:rsidP="004A0A10">
      <w:pPr>
        <w:ind w:right="60" w:firstLine="1701"/>
        <w:jc w:val="both"/>
        <w:rPr>
          <w:rFonts w:eastAsia="Times New Roman"/>
        </w:rPr>
      </w:pPr>
      <w:r w:rsidRPr="000B1E3A">
        <w:rPr>
          <w:rFonts w:eastAsia="Times New Roman"/>
          <w:b/>
          <w:bCs/>
        </w:rPr>
        <w:t>5.1.2 –</w:t>
      </w:r>
      <w:r w:rsidRPr="000B1E3A">
        <w:rPr>
          <w:rFonts w:eastAsia="Times New Roman"/>
        </w:rPr>
        <w:t xml:space="preserve"> As datas e os locais poderão ser alterados pela Administração, com aviso prévio, sendo que as mudanças ocorrerão sempre em locais situados dentro da área urbana</w:t>
      </w:r>
      <w:r>
        <w:rPr>
          <w:rFonts w:eastAsia="Times New Roman"/>
        </w:rPr>
        <w:t xml:space="preserve"> do município de Taguaí-SP.</w:t>
      </w:r>
    </w:p>
    <w:p w14:paraId="6635BA3A" w14:textId="20DEEDE1" w:rsidR="004A0A10" w:rsidRPr="00074055" w:rsidRDefault="004A0A10" w:rsidP="004A0A10">
      <w:pPr>
        <w:ind w:right="60" w:firstLine="1701"/>
        <w:jc w:val="both"/>
        <w:rPr>
          <w:rFonts w:eastAsia="Times New Roman"/>
        </w:rPr>
      </w:pPr>
      <w:r w:rsidRPr="00074055">
        <w:rPr>
          <w:rFonts w:eastAsia="Times New Roman"/>
          <w:b/>
          <w:bCs/>
        </w:rPr>
        <w:t>5.1.3</w:t>
      </w:r>
      <w:r>
        <w:rPr>
          <w:rFonts w:eastAsia="Times New Roman"/>
        </w:rPr>
        <w:t xml:space="preserve"> </w:t>
      </w:r>
      <w:r w:rsidRPr="00074055">
        <w:rPr>
          <w:rFonts w:eastAsia="Times New Roman"/>
        </w:rPr>
        <w:t xml:space="preserve">- Caso o processo de compra </w:t>
      </w:r>
      <w:r>
        <w:rPr>
          <w:rFonts w:eastAsia="Times New Roman"/>
        </w:rPr>
        <w:t>seja formalizado</w:t>
      </w:r>
      <w:r w:rsidRPr="00074055">
        <w:rPr>
          <w:rFonts w:eastAsia="Times New Roman"/>
        </w:rPr>
        <w:t xml:space="preserve"> após as datas programadas</w:t>
      </w:r>
      <w:r w:rsidR="00316034">
        <w:rPr>
          <w:rFonts w:eastAsia="Times New Roman"/>
        </w:rPr>
        <w:t>,</w:t>
      </w:r>
      <w:r w:rsidRPr="00074055">
        <w:rPr>
          <w:rFonts w:eastAsia="Times New Roman"/>
        </w:rPr>
        <w:t xml:space="preserve"> serão considerados os eventos do ano subsequente.</w:t>
      </w:r>
    </w:p>
    <w:p w14:paraId="36363DE1" w14:textId="77777777" w:rsidR="004A0A10" w:rsidRDefault="004A0A10" w:rsidP="004A0A10">
      <w:pPr>
        <w:ind w:right="60" w:firstLine="1701"/>
        <w:jc w:val="both"/>
        <w:rPr>
          <w:sz w:val="24"/>
          <w:szCs w:val="24"/>
          <w:highlight w:val="yellow"/>
        </w:rPr>
      </w:pPr>
    </w:p>
    <w:p w14:paraId="1D0A5B48" w14:textId="77777777" w:rsidR="001E5DAF" w:rsidRPr="00A66B5E" w:rsidRDefault="001E5DAF" w:rsidP="004A0A10">
      <w:pPr>
        <w:ind w:right="60" w:firstLine="1701"/>
        <w:jc w:val="both"/>
        <w:rPr>
          <w:sz w:val="24"/>
          <w:szCs w:val="24"/>
          <w:highlight w:val="yellow"/>
        </w:rPr>
      </w:pPr>
    </w:p>
    <w:tbl>
      <w:tblPr>
        <w:tblStyle w:val="Tabelacomgrade"/>
        <w:tblW w:w="0" w:type="auto"/>
        <w:tblInd w:w="-5" w:type="dxa"/>
        <w:tblLook w:val="04A0" w:firstRow="1" w:lastRow="0" w:firstColumn="1" w:lastColumn="0" w:noHBand="0" w:noVBand="1"/>
      </w:tblPr>
      <w:tblGrid>
        <w:gridCol w:w="8499"/>
      </w:tblGrid>
      <w:tr w:rsidR="004A0A10" w:rsidRPr="009667FD" w14:paraId="018644B6" w14:textId="77777777" w:rsidTr="001232D3">
        <w:tc>
          <w:tcPr>
            <w:tcW w:w="8499" w:type="dxa"/>
          </w:tcPr>
          <w:p w14:paraId="59F0AF69" w14:textId="77777777" w:rsidR="004A0A10" w:rsidRPr="009667FD" w:rsidRDefault="004A0A10" w:rsidP="004A0A10">
            <w:pPr>
              <w:pStyle w:val="PargrafodaLista"/>
              <w:numPr>
                <w:ilvl w:val="0"/>
                <w:numId w:val="10"/>
              </w:numPr>
              <w:spacing w:after="0" w:line="360" w:lineRule="auto"/>
              <w:ind w:left="0" w:firstLine="1701"/>
              <w:contextualSpacing w:val="0"/>
              <w:jc w:val="both"/>
              <w:rPr>
                <w:b/>
                <w:bCs/>
                <w:sz w:val="20"/>
                <w:szCs w:val="20"/>
              </w:rPr>
            </w:pPr>
            <w:r w:rsidRPr="009667FD">
              <w:rPr>
                <w:b/>
                <w:bCs/>
                <w:sz w:val="20"/>
                <w:szCs w:val="20"/>
              </w:rPr>
              <w:t>Gestão do Contrato.</w:t>
            </w:r>
          </w:p>
        </w:tc>
      </w:tr>
    </w:tbl>
    <w:p w14:paraId="1706AD5F" w14:textId="77777777" w:rsidR="004A0A10" w:rsidRDefault="004A0A10" w:rsidP="004A0A10">
      <w:pPr>
        <w:pStyle w:val="PargrafodaLista"/>
        <w:spacing w:line="360" w:lineRule="auto"/>
        <w:ind w:left="1701"/>
        <w:contextualSpacing w:val="0"/>
        <w:jc w:val="both"/>
        <w:rPr>
          <w:rFonts w:ascii="Arial" w:hAnsi="Arial" w:cs="Arial"/>
          <w:sz w:val="20"/>
          <w:szCs w:val="20"/>
        </w:rPr>
      </w:pPr>
    </w:p>
    <w:p w14:paraId="7635D247" w14:textId="77777777" w:rsidR="004A0A10" w:rsidRPr="009667FD" w:rsidRDefault="004A0A10" w:rsidP="004A0A10">
      <w:pPr>
        <w:pStyle w:val="PargrafodaLista"/>
        <w:numPr>
          <w:ilvl w:val="1"/>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O contrato deverá ser executado fielmente pelas partes, de acordo com as cláusulas avençadas e as normas da Lei nº 14.133, de 2021, onde cada parte responderá pelas consequências de sua inexecução total ou parcial.</w:t>
      </w:r>
    </w:p>
    <w:p w14:paraId="09D0DF0D" w14:textId="77777777" w:rsidR="004A0A10" w:rsidRPr="009667FD" w:rsidRDefault="004A0A10" w:rsidP="004A0A10">
      <w:pPr>
        <w:pStyle w:val="PargrafodaLista"/>
        <w:numPr>
          <w:ilvl w:val="1"/>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lastRenderedPageBreak/>
        <w:t>As comunicações entre a contratante e a contratada deverão ser realizadas por escrito, sempre que o ato exigir tal formalidade, admitindo-se o uso de mensagem eletrônica para esse fim, desde que os envolvidos façam uso do endereço eletrônico indicado nos autos do processo.</w:t>
      </w:r>
    </w:p>
    <w:p w14:paraId="2D09AB26" w14:textId="77777777" w:rsidR="004A0A10" w:rsidRPr="009667FD" w:rsidRDefault="004A0A10" w:rsidP="004A0A10">
      <w:pPr>
        <w:pStyle w:val="PargrafodaLista"/>
        <w:numPr>
          <w:ilvl w:val="1"/>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A contratante poderá convocar o representante da empresa para adoção de providências que devam ser cumpridas de imediato.</w:t>
      </w:r>
    </w:p>
    <w:p w14:paraId="66F797D6" w14:textId="77777777" w:rsidR="004A0A10" w:rsidRPr="009667FD" w:rsidRDefault="004A0A10" w:rsidP="004A0A10">
      <w:pPr>
        <w:pStyle w:val="PargrafodaLista"/>
        <w:numPr>
          <w:ilvl w:val="1"/>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388CE13" w14:textId="77777777" w:rsidR="004A0A10" w:rsidRPr="009667FD" w:rsidRDefault="004A0A10" w:rsidP="004A0A10">
      <w:pPr>
        <w:pStyle w:val="PargrafodaLista"/>
        <w:numPr>
          <w:ilvl w:val="1"/>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Deverão ser observadas as disposições a seguir sobre a fiscalização do contrato ou instrumento equivalente:</w:t>
      </w:r>
    </w:p>
    <w:p w14:paraId="725686DE"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A execução do contrato deverá ser acompanhada e fiscalizada pelo fiscal do contrato, ou pelos respectivos substitutos (Lei nº 14.133, de 2021, art. 117, caput).</w:t>
      </w:r>
    </w:p>
    <w:p w14:paraId="7C80D5ED"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O fiscal do contrato acompanhará a execução do contrato velando para que sejam cumpridas todas as condições nele estabelecidas, de modo a assegurar os melhores resultados para a Administração. </w:t>
      </w:r>
    </w:p>
    <w:p w14:paraId="759BD8DC"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O fiscal do contrato anotará no histórico de gerenciamento do contrato todas as ocorrências relacionadas à execução do mesmo, com a descrição do que for necessário para a regularização das faltas ou dos defeitos observados.</w:t>
      </w:r>
    </w:p>
    <w:p w14:paraId="76DB622F"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Identificada qualquer inexatidão ou irregularidade na execução do contrato, o fiscal do contrato emitirá notificações para a contratada solicitando a sua correção e assinalando prazo para realizar a correção. </w:t>
      </w:r>
    </w:p>
    <w:p w14:paraId="5952A56D"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O fiscal do contrato informará ao gestor do contrato, em tempo hábil, a situação que demandar decisão ou adoção de medidas que ultrapassem sua competência, para que se adotem as medidas necessárias e saneadoras, se for o caso. </w:t>
      </w:r>
    </w:p>
    <w:p w14:paraId="52A12648"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No caso de ocorrências que possam inviabilizar a execução do contrato nas datas aprazadas, o fiscal do contrato comunicará o fato imediatamente ao gestor do contrato.</w:t>
      </w:r>
    </w:p>
    <w:p w14:paraId="0B467047"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O fiscal do contrato comunicará ao gestor do contrato, em tempo hábil, o término do contrato sob sua responsabilidade, com vistas à renovação tempestiva ou à prorrogação contratual.</w:t>
      </w:r>
    </w:p>
    <w:p w14:paraId="284DF849"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color w:val="FF0000"/>
          <w:sz w:val="20"/>
          <w:szCs w:val="20"/>
        </w:rPr>
      </w:pPr>
      <w:r w:rsidRPr="009667FD">
        <w:rPr>
          <w:rFonts w:ascii="Arial" w:hAnsi="Arial" w:cs="Arial"/>
          <w:sz w:val="20"/>
          <w:szCs w:val="20"/>
        </w:rPr>
        <w:lastRenderedPageBreak/>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r w:rsidRPr="009667FD">
        <w:rPr>
          <w:rFonts w:ascii="Arial" w:hAnsi="Arial" w:cs="Arial"/>
          <w:color w:val="FF0000"/>
          <w:sz w:val="20"/>
          <w:szCs w:val="20"/>
        </w:rPr>
        <w:t>.</w:t>
      </w:r>
    </w:p>
    <w:p w14:paraId="523ACD9A"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Caso ocorra descumprimento das obrigações contratuais, o fiscal do contrato atuará tempestivamente na solução do problema, reportando ao gestor do contrato para que tome as providências cabíveis, quando ultrapassar a sua competência.</w:t>
      </w:r>
    </w:p>
    <w:p w14:paraId="34EE78EB" w14:textId="77777777" w:rsidR="004A0A10" w:rsidRPr="009667FD" w:rsidRDefault="004A0A10" w:rsidP="004A0A10">
      <w:pPr>
        <w:pStyle w:val="PargrafodaLista"/>
        <w:numPr>
          <w:ilvl w:val="1"/>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Referente à Gestão do Contrato ou do instrumento equivalente, deverão ser observadas as seguintes diligências:</w:t>
      </w:r>
    </w:p>
    <w:p w14:paraId="3BA19F65"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O gestor do contrato coordenará a atualização do processo de acompanhamento e fiscalização do contrato ou do instrumento equivalente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426CBF3B" w14:textId="4951F494"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O gestor do contrato acompanhará os registros realizados pelos fiscais do contrato de todas as ocorrências durante à execução do mesmo e as medidas adotadas, informando, se for o caso, à autoridade superior </w:t>
      </w:r>
      <w:r w:rsidR="001E5DAF" w:rsidRPr="009667FD">
        <w:rPr>
          <w:rFonts w:ascii="Arial" w:hAnsi="Arial" w:cs="Arial"/>
          <w:sz w:val="20"/>
          <w:szCs w:val="20"/>
        </w:rPr>
        <w:t>àquelas</w:t>
      </w:r>
      <w:r w:rsidRPr="009667FD">
        <w:rPr>
          <w:rFonts w:ascii="Arial" w:hAnsi="Arial" w:cs="Arial"/>
          <w:sz w:val="20"/>
          <w:szCs w:val="20"/>
        </w:rPr>
        <w:t xml:space="preserve"> que ultrapassarem a sua competência;</w:t>
      </w:r>
    </w:p>
    <w:p w14:paraId="60F11698"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O gestor do contrato poderá acompanhar a manutenção das condições de habilitação da contratada, para fins de empenho e liquidação de despesa e pagamento, e anotará os problemas que obstem o fluxo normal da liquidação e do pagamento da despesa no relatório de riscos eventuais; </w:t>
      </w:r>
    </w:p>
    <w:p w14:paraId="1BFCAF18"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7D5F872" w14:textId="77777777" w:rsidR="004A0A10" w:rsidRPr="009667FD" w:rsidRDefault="004A0A10" w:rsidP="004A0A10">
      <w:pPr>
        <w:pStyle w:val="PargrafodaLista"/>
        <w:numPr>
          <w:ilvl w:val="2"/>
          <w:numId w:val="10"/>
        </w:numPr>
        <w:spacing w:line="360" w:lineRule="auto"/>
        <w:ind w:left="0" w:firstLine="1701"/>
        <w:contextualSpacing w:val="0"/>
        <w:jc w:val="both"/>
        <w:rPr>
          <w:rFonts w:ascii="Arial" w:hAnsi="Arial" w:cs="Arial"/>
          <w:color w:val="FF0000"/>
          <w:sz w:val="20"/>
          <w:szCs w:val="20"/>
        </w:rPr>
      </w:pPr>
      <w:r w:rsidRPr="009667FD">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76A90740" w14:textId="77777777" w:rsidR="004A0A10" w:rsidRPr="009667FD" w:rsidRDefault="004A0A10" w:rsidP="004A0A10">
      <w:pPr>
        <w:pStyle w:val="PargrafodaLista"/>
        <w:spacing w:line="360" w:lineRule="auto"/>
        <w:ind w:left="1701"/>
        <w:contextualSpacing w:val="0"/>
        <w:jc w:val="both"/>
        <w:rPr>
          <w:rFonts w:ascii="Arial" w:hAnsi="Arial" w:cs="Arial"/>
          <w:color w:val="FF0000"/>
          <w:sz w:val="20"/>
          <w:szCs w:val="20"/>
        </w:rPr>
      </w:pPr>
    </w:p>
    <w:tbl>
      <w:tblPr>
        <w:tblStyle w:val="Tabelacomgrade"/>
        <w:tblW w:w="0" w:type="auto"/>
        <w:tblInd w:w="-5" w:type="dxa"/>
        <w:tblLook w:val="04A0" w:firstRow="1" w:lastRow="0" w:firstColumn="1" w:lastColumn="0" w:noHBand="0" w:noVBand="1"/>
      </w:tblPr>
      <w:tblGrid>
        <w:gridCol w:w="8499"/>
      </w:tblGrid>
      <w:tr w:rsidR="004A0A10" w:rsidRPr="009667FD" w14:paraId="79653C0E" w14:textId="77777777" w:rsidTr="001232D3">
        <w:tc>
          <w:tcPr>
            <w:tcW w:w="8499" w:type="dxa"/>
          </w:tcPr>
          <w:p w14:paraId="4D881A49" w14:textId="77777777" w:rsidR="004A0A10" w:rsidRPr="009667FD" w:rsidRDefault="004A0A10" w:rsidP="004A0A10">
            <w:pPr>
              <w:pStyle w:val="PargrafodaLista"/>
              <w:numPr>
                <w:ilvl w:val="0"/>
                <w:numId w:val="10"/>
              </w:numPr>
              <w:spacing w:after="0" w:line="360" w:lineRule="auto"/>
              <w:ind w:left="0" w:firstLine="1701"/>
              <w:contextualSpacing w:val="0"/>
              <w:jc w:val="both"/>
              <w:rPr>
                <w:b/>
                <w:bCs/>
                <w:sz w:val="20"/>
                <w:szCs w:val="20"/>
              </w:rPr>
            </w:pPr>
            <w:r w:rsidRPr="009667FD">
              <w:rPr>
                <w:b/>
                <w:bCs/>
                <w:sz w:val="20"/>
                <w:szCs w:val="20"/>
              </w:rPr>
              <w:t>Critérios de Medição e Pagamento.</w:t>
            </w:r>
          </w:p>
        </w:tc>
      </w:tr>
    </w:tbl>
    <w:p w14:paraId="3BBDE79D" w14:textId="77777777" w:rsidR="004A0A10" w:rsidRPr="009667FD" w:rsidRDefault="004A0A10" w:rsidP="004A0A10">
      <w:pPr>
        <w:pStyle w:val="PargrafodaLista"/>
        <w:spacing w:line="360" w:lineRule="auto"/>
        <w:ind w:left="1701"/>
        <w:contextualSpacing w:val="0"/>
        <w:jc w:val="both"/>
        <w:rPr>
          <w:rFonts w:ascii="Arial" w:hAnsi="Arial" w:cs="Arial"/>
          <w:color w:val="FF0000"/>
          <w:sz w:val="20"/>
          <w:szCs w:val="20"/>
        </w:rPr>
      </w:pPr>
    </w:p>
    <w:p w14:paraId="7F6B35B1" w14:textId="77777777" w:rsidR="004A0A10" w:rsidRPr="000535E9" w:rsidRDefault="004A0A10" w:rsidP="004A0A10">
      <w:pPr>
        <w:pStyle w:val="PargrafodaLista"/>
        <w:numPr>
          <w:ilvl w:val="1"/>
          <w:numId w:val="8"/>
        </w:numPr>
        <w:tabs>
          <w:tab w:val="left" w:pos="142"/>
        </w:tabs>
        <w:spacing w:line="360" w:lineRule="auto"/>
        <w:ind w:left="0" w:firstLine="1701"/>
        <w:jc w:val="both"/>
        <w:rPr>
          <w:rFonts w:ascii="Arial" w:hAnsi="Arial" w:cs="Arial"/>
          <w:sz w:val="20"/>
          <w:szCs w:val="20"/>
        </w:rPr>
      </w:pPr>
      <w:r w:rsidRPr="000535E9">
        <w:rPr>
          <w:rFonts w:ascii="Arial" w:hAnsi="Arial" w:cs="Arial"/>
          <w:b/>
          <w:bCs/>
          <w:sz w:val="20"/>
          <w:szCs w:val="20"/>
        </w:rPr>
        <w:t>Recebimento Provisório:</w:t>
      </w:r>
      <w:r w:rsidRPr="000535E9">
        <w:rPr>
          <w:rFonts w:ascii="Arial" w:hAnsi="Arial" w:cs="Arial"/>
          <w:sz w:val="20"/>
          <w:szCs w:val="20"/>
        </w:rPr>
        <w:t xml:space="preserve"> </w:t>
      </w:r>
    </w:p>
    <w:p w14:paraId="4EF7C854" w14:textId="77777777" w:rsidR="004A0A10" w:rsidRPr="000535E9" w:rsidRDefault="004A0A10" w:rsidP="004A0A10">
      <w:pPr>
        <w:pStyle w:val="PargrafodaLista"/>
        <w:numPr>
          <w:ilvl w:val="2"/>
          <w:numId w:val="8"/>
        </w:numPr>
        <w:tabs>
          <w:tab w:val="left" w:pos="142"/>
        </w:tabs>
        <w:spacing w:line="360" w:lineRule="auto"/>
        <w:ind w:left="0" w:firstLine="1701"/>
        <w:jc w:val="both"/>
        <w:rPr>
          <w:rFonts w:ascii="Arial" w:hAnsi="Arial" w:cs="Arial"/>
          <w:sz w:val="20"/>
          <w:szCs w:val="20"/>
        </w:rPr>
      </w:pPr>
      <w:r w:rsidRPr="000535E9">
        <w:rPr>
          <w:rFonts w:ascii="Arial" w:hAnsi="Arial" w:cs="Arial"/>
          <w:sz w:val="20"/>
          <w:szCs w:val="20"/>
        </w:rPr>
        <w:lastRenderedPageBreak/>
        <w:t xml:space="preserve">O objeto do contrato será recebido provisoriamente no prazo de até </w:t>
      </w:r>
      <w:r>
        <w:rPr>
          <w:rFonts w:ascii="Arial" w:hAnsi="Arial" w:cs="Arial"/>
          <w:sz w:val="20"/>
          <w:szCs w:val="20"/>
        </w:rPr>
        <w:t>1</w:t>
      </w:r>
      <w:r w:rsidRPr="000535E9">
        <w:rPr>
          <w:rFonts w:ascii="Arial" w:hAnsi="Arial" w:cs="Arial"/>
          <w:sz w:val="20"/>
          <w:szCs w:val="20"/>
        </w:rPr>
        <w:t xml:space="preserve"> (</w:t>
      </w:r>
      <w:r>
        <w:rPr>
          <w:rFonts w:ascii="Arial" w:hAnsi="Arial" w:cs="Arial"/>
          <w:sz w:val="20"/>
          <w:szCs w:val="20"/>
        </w:rPr>
        <w:t>um</w:t>
      </w:r>
      <w:r w:rsidRPr="000535E9">
        <w:rPr>
          <w:rFonts w:ascii="Arial" w:hAnsi="Arial" w:cs="Arial"/>
          <w:sz w:val="20"/>
          <w:szCs w:val="20"/>
        </w:rPr>
        <w:t xml:space="preserve">) dia </w:t>
      </w:r>
      <w:r>
        <w:rPr>
          <w:rFonts w:ascii="Arial" w:hAnsi="Arial" w:cs="Arial"/>
          <w:sz w:val="20"/>
          <w:szCs w:val="20"/>
        </w:rPr>
        <w:t>útil</w:t>
      </w:r>
      <w:r w:rsidRPr="000535E9">
        <w:rPr>
          <w:rFonts w:ascii="Arial" w:hAnsi="Arial" w:cs="Arial"/>
          <w:sz w:val="20"/>
          <w:szCs w:val="20"/>
        </w:rPr>
        <w:t xml:space="preserve"> após a execução dos serviços e/ou a entrega dos equipamentos. </w:t>
      </w:r>
    </w:p>
    <w:p w14:paraId="12CD1044" w14:textId="77777777" w:rsidR="004A0A10" w:rsidRPr="000535E9" w:rsidRDefault="004A0A10" w:rsidP="004A0A10">
      <w:pPr>
        <w:pStyle w:val="PargrafodaLista"/>
        <w:numPr>
          <w:ilvl w:val="2"/>
          <w:numId w:val="8"/>
        </w:numPr>
        <w:tabs>
          <w:tab w:val="left" w:pos="142"/>
        </w:tabs>
        <w:spacing w:line="360" w:lineRule="auto"/>
        <w:ind w:left="0" w:firstLine="1701"/>
        <w:jc w:val="both"/>
        <w:rPr>
          <w:rFonts w:ascii="Arial" w:hAnsi="Arial" w:cs="Arial"/>
          <w:sz w:val="20"/>
          <w:szCs w:val="20"/>
        </w:rPr>
      </w:pPr>
      <w:r w:rsidRPr="000535E9">
        <w:rPr>
          <w:rFonts w:ascii="Arial" w:hAnsi="Arial" w:cs="Arial"/>
          <w:sz w:val="20"/>
          <w:szCs w:val="20"/>
        </w:rPr>
        <w:t xml:space="preserve">O recebimento descrito na cláusula 7.1.1. será conduzido pelo responsável designado para o acompanhamento e fiscalização do contrato, conforme estabelecido no Art. 140, inciso I, alínea "a", da Lei nº 14.133/2021. </w:t>
      </w:r>
    </w:p>
    <w:p w14:paraId="5FF5BAB2" w14:textId="77777777" w:rsidR="004A0A10" w:rsidRPr="000535E9" w:rsidRDefault="004A0A10" w:rsidP="004A0A10">
      <w:pPr>
        <w:pStyle w:val="PargrafodaLista"/>
        <w:numPr>
          <w:ilvl w:val="2"/>
          <w:numId w:val="8"/>
        </w:numPr>
        <w:tabs>
          <w:tab w:val="left" w:pos="142"/>
        </w:tabs>
        <w:spacing w:line="360" w:lineRule="auto"/>
        <w:ind w:left="0" w:firstLine="1701"/>
        <w:jc w:val="both"/>
        <w:rPr>
          <w:rFonts w:ascii="Arial" w:hAnsi="Arial" w:cs="Arial"/>
          <w:sz w:val="20"/>
          <w:szCs w:val="20"/>
        </w:rPr>
      </w:pPr>
      <w:r w:rsidRPr="000535E9">
        <w:rPr>
          <w:rFonts w:ascii="Arial" w:hAnsi="Arial" w:cs="Arial"/>
          <w:sz w:val="20"/>
          <w:szCs w:val="20"/>
        </w:rPr>
        <w:t xml:space="preserve">O responsável atestará a nota fiscal referente </w:t>
      </w:r>
      <w:r>
        <w:rPr>
          <w:rFonts w:ascii="Arial" w:hAnsi="Arial" w:cs="Arial"/>
          <w:sz w:val="20"/>
          <w:szCs w:val="20"/>
        </w:rPr>
        <w:t>a execução</w:t>
      </w:r>
      <w:r w:rsidRPr="000535E9">
        <w:rPr>
          <w:rFonts w:ascii="Arial" w:hAnsi="Arial" w:cs="Arial"/>
          <w:sz w:val="20"/>
          <w:szCs w:val="20"/>
        </w:rPr>
        <w:t xml:space="preserve"> do serviço prestado com base </w:t>
      </w:r>
      <w:r>
        <w:rPr>
          <w:rFonts w:ascii="Arial" w:hAnsi="Arial" w:cs="Arial"/>
          <w:sz w:val="20"/>
          <w:szCs w:val="20"/>
        </w:rPr>
        <w:t>na quantidade e conformidade da itens locados</w:t>
      </w:r>
      <w:r w:rsidRPr="000535E9">
        <w:rPr>
          <w:rFonts w:ascii="Arial" w:hAnsi="Arial" w:cs="Arial"/>
          <w:sz w:val="20"/>
          <w:szCs w:val="20"/>
        </w:rPr>
        <w:t>, verificando a instalação adequada d</w:t>
      </w:r>
      <w:r>
        <w:rPr>
          <w:rFonts w:ascii="Arial" w:hAnsi="Arial" w:cs="Arial"/>
          <w:sz w:val="20"/>
          <w:szCs w:val="20"/>
        </w:rPr>
        <w:t>as estruturas e</w:t>
      </w:r>
      <w:r w:rsidRPr="000535E9">
        <w:rPr>
          <w:rFonts w:ascii="Arial" w:hAnsi="Arial" w:cs="Arial"/>
          <w:sz w:val="20"/>
          <w:szCs w:val="20"/>
        </w:rPr>
        <w:t xml:space="preserve"> a funcionalidade d</w:t>
      </w:r>
      <w:r>
        <w:rPr>
          <w:rFonts w:ascii="Arial" w:hAnsi="Arial" w:cs="Arial"/>
          <w:sz w:val="20"/>
          <w:szCs w:val="20"/>
        </w:rPr>
        <w:t>a</w:t>
      </w:r>
      <w:r w:rsidRPr="000535E9">
        <w:rPr>
          <w:rFonts w:ascii="Arial" w:hAnsi="Arial" w:cs="Arial"/>
          <w:sz w:val="20"/>
          <w:szCs w:val="20"/>
        </w:rPr>
        <w:t>s mesm</w:t>
      </w:r>
      <w:r>
        <w:rPr>
          <w:rFonts w:ascii="Arial" w:hAnsi="Arial" w:cs="Arial"/>
          <w:sz w:val="20"/>
          <w:szCs w:val="20"/>
        </w:rPr>
        <w:t>a</w:t>
      </w:r>
      <w:r w:rsidRPr="000535E9">
        <w:rPr>
          <w:rFonts w:ascii="Arial" w:hAnsi="Arial" w:cs="Arial"/>
          <w:sz w:val="20"/>
          <w:szCs w:val="20"/>
        </w:rPr>
        <w:t>s</w:t>
      </w:r>
      <w:r>
        <w:rPr>
          <w:rFonts w:ascii="Arial" w:hAnsi="Arial" w:cs="Arial"/>
          <w:sz w:val="20"/>
          <w:szCs w:val="20"/>
        </w:rPr>
        <w:t xml:space="preserve"> em</w:t>
      </w:r>
      <w:r w:rsidRPr="000535E9">
        <w:rPr>
          <w:rFonts w:ascii="Arial" w:hAnsi="Arial" w:cs="Arial"/>
          <w:sz w:val="20"/>
          <w:szCs w:val="20"/>
        </w:rPr>
        <w:t xml:space="preserve"> conformidade com as especificações técnicas previstas no contrato.</w:t>
      </w:r>
    </w:p>
    <w:p w14:paraId="71082F21" w14:textId="77777777" w:rsidR="004A0A10" w:rsidRPr="000535E9" w:rsidRDefault="004A0A10" w:rsidP="004A0A10">
      <w:pPr>
        <w:pStyle w:val="PargrafodaLista"/>
        <w:numPr>
          <w:ilvl w:val="1"/>
          <w:numId w:val="8"/>
        </w:numPr>
        <w:tabs>
          <w:tab w:val="left" w:pos="142"/>
        </w:tabs>
        <w:spacing w:line="360" w:lineRule="auto"/>
        <w:ind w:left="0" w:firstLine="1701"/>
        <w:jc w:val="both"/>
        <w:rPr>
          <w:rFonts w:ascii="Arial" w:hAnsi="Arial" w:cs="Arial"/>
          <w:sz w:val="20"/>
          <w:szCs w:val="20"/>
        </w:rPr>
      </w:pPr>
      <w:r w:rsidRPr="000535E9">
        <w:rPr>
          <w:rFonts w:ascii="Arial" w:hAnsi="Arial" w:cs="Arial"/>
          <w:b/>
          <w:bCs/>
          <w:sz w:val="20"/>
          <w:szCs w:val="20"/>
        </w:rPr>
        <w:t>Recebimento Definitivo:</w:t>
      </w:r>
      <w:r w:rsidRPr="000535E9">
        <w:rPr>
          <w:rFonts w:ascii="Arial" w:hAnsi="Arial" w:cs="Arial"/>
          <w:sz w:val="20"/>
          <w:szCs w:val="20"/>
        </w:rPr>
        <w:t xml:space="preserve"> </w:t>
      </w:r>
    </w:p>
    <w:p w14:paraId="6204F77A" w14:textId="77777777" w:rsidR="004A0A10" w:rsidRDefault="004A0A10" w:rsidP="004A0A10">
      <w:pPr>
        <w:pStyle w:val="PargrafodaLista"/>
        <w:numPr>
          <w:ilvl w:val="2"/>
          <w:numId w:val="8"/>
        </w:numPr>
        <w:tabs>
          <w:tab w:val="left" w:pos="142"/>
        </w:tabs>
        <w:spacing w:line="360" w:lineRule="auto"/>
        <w:ind w:left="0" w:firstLine="1701"/>
        <w:jc w:val="both"/>
        <w:rPr>
          <w:rFonts w:ascii="Arial" w:hAnsi="Arial" w:cs="Arial"/>
          <w:sz w:val="20"/>
          <w:szCs w:val="20"/>
        </w:rPr>
      </w:pPr>
      <w:r w:rsidRPr="000535E9">
        <w:rPr>
          <w:rFonts w:ascii="Arial" w:hAnsi="Arial" w:cs="Arial"/>
          <w:sz w:val="20"/>
          <w:szCs w:val="20"/>
        </w:rPr>
        <w:t xml:space="preserve">Após a verificação e aprovação do </w:t>
      </w:r>
      <w:r>
        <w:rPr>
          <w:rFonts w:ascii="Arial" w:hAnsi="Arial" w:cs="Arial"/>
          <w:sz w:val="20"/>
          <w:szCs w:val="20"/>
        </w:rPr>
        <w:t xml:space="preserve">serviço em conjunto com a emissão de </w:t>
      </w:r>
      <w:r w:rsidRPr="000535E9">
        <w:rPr>
          <w:rFonts w:ascii="Arial" w:hAnsi="Arial" w:cs="Arial"/>
          <w:sz w:val="20"/>
          <w:szCs w:val="20"/>
        </w:rPr>
        <w:t>nota fisca</w:t>
      </w:r>
      <w:r>
        <w:rPr>
          <w:rFonts w:ascii="Arial" w:hAnsi="Arial" w:cs="Arial"/>
          <w:sz w:val="20"/>
          <w:szCs w:val="20"/>
        </w:rPr>
        <w:t>l</w:t>
      </w:r>
      <w:r w:rsidRPr="000535E9">
        <w:rPr>
          <w:rFonts w:ascii="Arial" w:hAnsi="Arial" w:cs="Arial"/>
          <w:sz w:val="20"/>
          <w:szCs w:val="20"/>
        </w:rPr>
        <w:t xml:space="preserve"> emitid</w:t>
      </w:r>
      <w:r>
        <w:rPr>
          <w:rFonts w:ascii="Arial" w:hAnsi="Arial" w:cs="Arial"/>
          <w:sz w:val="20"/>
          <w:szCs w:val="20"/>
        </w:rPr>
        <w:t>a</w:t>
      </w:r>
      <w:r w:rsidRPr="000535E9">
        <w:rPr>
          <w:rFonts w:ascii="Arial" w:hAnsi="Arial" w:cs="Arial"/>
          <w:sz w:val="20"/>
          <w:szCs w:val="20"/>
        </w:rPr>
        <w:t xml:space="preserve"> pela contratada, o recebimento definitivo será formalizado pelo gestor do contrato, conforme o Art. 140, inciso I, alínea "b", da Lei nº 14.133/2021. </w:t>
      </w:r>
    </w:p>
    <w:p w14:paraId="7396F223" w14:textId="77777777" w:rsidR="004A0A10" w:rsidRDefault="004A0A10" w:rsidP="004A0A10">
      <w:pPr>
        <w:pStyle w:val="PargrafodaLista"/>
        <w:numPr>
          <w:ilvl w:val="2"/>
          <w:numId w:val="8"/>
        </w:numPr>
        <w:tabs>
          <w:tab w:val="left" w:pos="142"/>
        </w:tabs>
        <w:spacing w:line="360" w:lineRule="auto"/>
        <w:ind w:left="0" w:firstLine="1701"/>
        <w:jc w:val="both"/>
        <w:rPr>
          <w:rFonts w:ascii="Arial" w:hAnsi="Arial" w:cs="Arial"/>
          <w:sz w:val="20"/>
          <w:szCs w:val="20"/>
        </w:rPr>
      </w:pPr>
      <w:r>
        <w:rPr>
          <w:rFonts w:ascii="Arial" w:hAnsi="Arial" w:cs="Arial"/>
          <w:sz w:val="20"/>
          <w:szCs w:val="20"/>
        </w:rPr>
        <w:t>O</w:t>
      </w:r>
      <w:r w:rsidRPr="000535E9">
        <w:rPr>
          <w:rFonts w:ascii="Arial" w:hAnsi="Arial" w:cs="Arial"/>
          <w:sz w:val="20"/>
          <w:szCs w:val="20"/>
        </w:rPr>
        <w:t xml:space="preserve"> processo</w:t>
      </w:r>
      <w:r>
        <w:rPr>
          <w:rFonts w:ascii="Arial" w:hAnsi="Arial" w:cs="Arial"/>
          <w:sz w:val="20"/>
          <w:szCs w:val="20"/>
        </w:rPr>
        <w:t xml:space="preserve"> descrito na cláusula 7.2.1</w:t>
      </w:r>
      <w:r w:rsidRPr="000535E9">
        <w:rPr>
          <w:rFonts w:ascii="Arial" w:hAnsi="Arial" w:cs="Arial"/>
          <w:sz w:val="20"/>
          <w:szCs w:val="20"/>
        </w:rPr>
        <w:t xml:space="preserve"> incluirá a confirmação de que todos os requisitos técnicos e contratuais foram plenamente atendidos.</w:t>
      </w:r>
    </w:p>
    <w:p w14:paraId="00D41B5C" w14:textId="77777777" w:rsidR="004A0A10" w:rsidRDefault="004A0A10" w:rsidP="004A0A10">
      <w:pPr>
        <w:pStyle w:val="PargrafodaLista"/>
        <w:numPr>
          <w:ilvl w:val="2"/>
          <w:numId w:val="8"/>
        </w:numPr>
        <w:tabs>
          <w:tab w:val="left" w:pos="142"/>
        </w:tabs>
        <w:spacing w:line="360" w:lineRule="auto"/>
        <w:ind w:left="0" w:firstLine="1701"/>
        <w:jc w:val="both"/>
        <w:rPr>
          <w:rFonts w:ascii="Arial" w:hAnsi="Arial" w:cs="Arial"/>
          <w:sz w:val="20"/>
          <w:szCs w:val="20"/>
        </w:rPr>
      </w:pPr>
      <w:r w:rsidRPr="000535E9">
        <w:rPr>
          <w:rFonts w:ascii="Arial" w:hAnsi="Arial" w:cs="Arial"/>
          <w:sz w:val="20"/>
          <w:szCs w:val="20"/>
        </w:rPr>
        <w:t xml:space="preserve">A aprovação do </w:t>
      </w:r>
      <w:r>
        <w:rPr>
          <w:rFonts w:ascii="Arial" w:hAnsi="Arial" w:cs="Arial"/>
          <w:sz w:val="20"/>
          <w:szCs w:val="20"/>
        </w:rPr>
        <w:t>serviço</w:t>
      </w:r>
      <w:r w:rsidRPr="000535E9">
        <w:rPr>
          <w:rFonts w:ascii="Arial" w:hAnsi="Arial" w:cs="Arial"/>
          <w:sz w:val="20"/>
          <w:szCs w:val="20"/>
        </w:rPr>
        <w:t xml:space="preserve"> é essencial para a finalização das obrigações contratuais e para o pagamento final.</w:t>
      </w:r>
    </w:p>
    <w:p w14:paraId="642A4899" w14:textId="77777777" w:rsidR="004A0A10" w:rsidRPr="000535E9" w:rsidRDefault="004A0A10" w:rsidP="004A0A10">
      <w:pPr>
        <w:pStyle w:val="PargrafodaLista"/>
        <w:tabs>
          <w:tab w:val="left" w:pos="142"/>
        </w:tabs>
        <w:spacing w:line="360" w:lineRule="auto"/>
        <w:ind w:left="1701"/>
        <w:jc w:val="both"/>
        <w:rPr>
          <w:rFonts w:ascii="Arial" w:hAnsi="Arial" w:cs="Arial"/>
          <w:sz w:val="20"/>
          <w:szCs w:val="20"/>
        </w:rPr>
      </w:pPr>
    </w:p>
    <w:p w14:paraId="45300DEB" w14:textId="77777777" w:rsidR="004A0A10" w:rsidRPr="00F47AF3" w:rsidRDefault="004A0A10" w:rsidP="004A0A10">
      <w:pPr>
        <w:pStyle w:val="PargrafodaLista"/>
        <w:numPr>
          <w:ilvl w:val="1"/>
          <w:numId w:val="8"/>
        </w:numPr>
        <w:spacing w:line="360" w:lineRule="auto"/>
        <w:ind w:left="0" w:firstLine="1701"/>
        <w:jc w:val="both"/>
        <w:rPr>
          <w:rFonts w:ascii="Arial" w:hAnsi="Arial" w:cs="Arial"/>
          <w:sz w:val="20"/>
          <w:szCs w:val="20"/>
        </w:rPr>
      </w:pPr>
      <w:r w:rsidRPr="00F47AF3">
        <w:rPr>
          <w:rFonts w:ascii="Arial" w:hAnsi="Arial" w:cs="Arial"/>
          <w:b/>
          <w:bCs/>
          <w:sz w:val="20"/>
          <w:szCs w:val="20"/>
        </w:rPr>
        <w:t>Pagamento</w:t>
      </w:r>
      <w:r w:rsidRPr="00F47AF3">
        <w:rPr>
          <w:rFonts w:ascii="Arial" w:hAnsi="Arial" w:cs="Arial"/>
          <w:sz w:val="20"/>
          <w:szCs w:val="20"/>
        </w:rPr>
        <w:t>:</w:t>
      </w:r>
    </w:p>
    <w:p w14:paraId="5F92CABC" w14:textId="77777777" w:rsidR="004A0A10" w:rsidRPr="00F47AF3" w:rsidRDefault="004A0A10" w:rsidP="004A0A10">
      <w:pPr>
        <w:pStyle w:val="PargrafodaLista"/>
        <w:numPr>
          <w:ilvl w:val="2"/>
          <w:numId w:val="8"/>
        </w:numPr>
        <w:spacing w:line="360" w:lineRule="auto"/>
        <w:ind w:left="0" w:firstLine="1701"/>
        <w:jc w:val="both"/>
        <w:rPr>
          <w:rFonts w:ascii="Arial" w:hAnsi="Arial" w:cs="Arial"/>
          <w:sz w:val="20"/>
          <w:szCs w:val="20"/>
        </w:rPr>
      </w:pPr>
      <w:r w:rsidRPr="00F47AF3">
        <w:rPr>
          <w:rFonts w:ascii="Arial" w:hAnsi="Arial" w:cs="Arial"/>
          <w:sz w:val="20"/>
          <w:szCs w:val="20"/>
        </w:rPr>
        <w:t xml:space="preserve">O pagamento será efetuado com base </w:t>
      </w:r>
      <w:r>
        <w:rPr>
          <w:rFonts w:ascii="Arial" w:hAnsi="Arial" w:cs="Arial"/>
          <w:sz w:val="20"/>
          <w:szCs w:val="20"/>
        </w:rPr>
        <w:t>na quantidade de estruturas solicitadas e disponibilizadas.</w:t>
      </w:r>
    </w:p>
    <w:p w14:paraId="1D786A63" w14:textId="77777777" w:rsidR="004A0A10" w:rsidRPr="00F47AF3" w:rsidRDefault="004A0A10" w:rsidP="004A0A10">
      <w:pPr>
        <w:pStyle w:val="PargrafodaLista"/>
        <w:numPr>
          <w:ilvl w:val="2"/>
          <w:numId w:val="8"/>
        </w:numPr>
        <w:spacing w:line="360" w:lineRule="auto"/>
        <w:ind w:left="0" w:firstLine="1701"/>
        <w:jc w:val="both"/>
        <w:rPr>
          <w:rFonts w:ascii="Arial" w:hAnsi="Arial" w:cs="Arial"/>
          <w:sz w:val="20"/>
          <w:szCs w:val="20"/>
        </w:rPr>
      </w:pPr>
      <w:r w:rsidRPr="00F47AF3">
        <w:rPr>
          <w:rFonts w:ascii="Arial" w:hAnsi="Arial" w:cs="Arial"/>
          <w:sz w:val="20"/>
          <w:szCs w:val="20"/>
        </w:rPr>
        <w:t>A nota fiscal apresentada pela contratada deve conter todos os elementos essenciais para a liquidação da despesa, incluindo número de cupons fiscais equivalentes, data de emissão, dados do contrato, valor a pagar e eventuais retenções tributárias.</w:t>
      </w:r>
    </w:p>
    <w:p w14:paraId="2F961482" w14:textId="77777777" w:rsidR="004A0A10" w:rsidRPr="00F47AF3" w:rsidRDefault="004A0A10" w:rsidP="004A0A10">
      <w:pPr>
        <w:pStyle w:val="PargrafodaLista"/>
        <w:numPr>
          <w:ilvl w:val="2"/>
          <w:numId w:val="8"/>
        </w:numPr>
        <w:spacing w:line="360" w:lineRule="auto"/>
        <w:ind w:left="0" w:firstLine="1701"/>
        <w:jc w:val="both"/>
        <w:rPr>
          <w:rFonts w:ascii="Arial" w:hAnsi="Arial" w:cs="Arial"/>
          <w:sz w:val="20"/>
          <w:szCs w:val="20"/>
        </w:rPr>
      </w:pPr>
      <w:r w:rsidRPr="00F47AF3">
        <w:rPr>
          <w:rFonts w:ascii="Arial" w:hAnsi="Arial" w:cs="Arial"/>
          <w:sz w:val="20"/>
          <w:szCs w:val="20"/>
        </w:rPr>
        <w:t>Havendo erro ou inconsistência na nota fiscal ou na execução do objeto, o prazo para o recebimento definitivo será suspenso até a solução do problema, sem ônus ao contratante.</w:t>
      </w:r>
    </w:p>
    <w:p w14:paraId="2B9D9013" w14:textId="77777777" w:rsidR="004A0A10" w:rsidRPr="00F47AF3" w:rsidRDefault="004A0A10" w:rsidP="004A0A10">
      <w:pPr>
        <w:pStyle w:val="PargrafodaLista"/>
        <w:numPr>
          <w:ilvl w:val="2"/>
          <w:numId w:val="8"/>
        </w:numPr>
        <w:spacing w:line="360" w:lineRule="auto"/>
        <w:ind w:left="0" w:firstLine="1701"/>
        <w:jc w:val="both"/>
        <w:rPr>
          <w:rFonts w:ascii="Arial" w:hAnsi="Arial" w:cs="Arial"/>
          <w:sz w:val="20"/>
          <w:szCs w:val="20"/>
        </w:rPr>
      </w:pPr>
      <w:r w:rsidRPr="00F47AF3">
        <w:rPr>
          <w:rFonts w:ascii="Arial" w:hAnsi="Arial" w:cs="Arial"/>
          <w:sz w:val="20"/>
          <w:szCs w:val="20"/>
        </w:rPr>
        <w:t>O pagamento será realizado em até 30 (trinta) dias úteis após a finalização da liquidação da despesa.</w:t>
      </w:r>
    </w:p>
    <w:p w14:paraId="56AD025E" w14:textId="77777777" w:rsidR="004A0A10" w:rsidRPr="00F47AF3" w:rsidRDefault="004A0A10" w:rsidP="004A0A10">
      <w:pPr>
        <w:pStyle w:val="PargrafodaLista"/>
        <w:numPr>
          <w:ilvl w:val="2"/>
          <w:numId w:val="8"/>
        </w:numPr>
        <w:spacing w:line="360" w:lineRule="auto"/>
        <w:ind w:left="0" w:firstLine="1701"/>
        <w:jc w:val="both"/>
        <w:rPr>
          <w:rFonts w:ascii="Arial" w:hAnsi="Arial" w:cs="Arial"/>
          <w:sz w:val="20"/>
          <w:szCs w:val="20"/>
        </w:rPr>
      </w:pPr>
      <w:r w:rsidRPr="00F47AF3">
        <w:rPr>
          <w:rFonts w:ascii="Arial" w:hAnsi="Arial" w:cs="Arial"/>
          <w:sz w:val="20"/>
          <w:szCs w:val="20"/>
        </w:rPr>
        <w:t>Em caso de atraso por parte do contratante, os valores serão atualizados monetariamente pelo índice IPCA-IBGE, a partir do termo final do prazo de pagamento até a data de sua efetiva realização.</w:t>
      </w:r>
    </w:p>
    <w:p w14:paraId="4640A558" w14:textId="77777777" w:rsidR="004A0A10" w:rsidRPr="00F47AF3" w:rsidRDefault="004A0A10" w:rsidP="004A0A10">
      <w:pPr>
        <w:pStyle w:val="PargrafodaLista"/>
        <w:numPr>
          <w:ilvl w:val="2"/>
          <w:numId w:val="8"/>
        </w:numPr>
        <w:spacing w:line="360" w:lineRule="auto"/>
        <w:ind w:left="0" w:firstLine="1701"/>
        <w:jc w:val="both"/>
        <w:rPr>
          <w:rFonts w:ascii="Arial" w:hAnsi="Arial" w:cs="Arial"/>
          <w:sz w:val="20"/>
          <w:szCs w:val="20"/>
        </w:rPr>
      </w:pPr>
      <w:r w:rsidRPr="00F47AF3">
        <w:rPr>
          <w:rFonts w:ascii="Arial" w:hAnsi="Arial" w:cs="Arial"/>
          <w:sz w:val="20"/>
          <w:szCs w:val="20"/>
        </w:rPr>
        <w:t>Pagamentos serão efetuados por ordem bancária para a conta indicada pela contratada, com a data do pagamento considerada como o dia da emissão da ordem bancária.</w:t>
      </w:r>
    </w:p>
    <w:p w14:paraId="3913E89A" w14:textId="77777777" w:rsidR="004A0A10" w:rsidRDefault="004A0A10" w:rsidP="004A0A10">
      <w:pPr>
        <w:pStyle w:val="PargrafodaLista"/>
        <w:numPr>
          <w:ilvl w:val="2"/>
          <w:numId w:val="8"/>
        </w:numPr>
        <w:spacing w:line="360" w:lineRule="auto"/>
        <w:ind w:left="0" w:firstLine="1701"/>
        <w:jc w:val="both"/>
        <w:rPr>
          <w:rFonts w:ascii="Arial" w:hAnsi="Arial" w:cs="Arial"/>
          <w:sz w:val="20"/>
          <w:szCs w:val="20"/>
        </w:rPr>
      </w:pPr>
      <w:r w:rsidRPr="00F47AF3">
        <w:rPr>
          <w:rFonts w:ascii="Arial" w:hAnsi="Arial" w:cs="Arial"/>
          <w:sz w:val="20"/>
          <w:szCs w:val="20"/>
        </w:rPr>
        <w:lastRenderedPageBreak/>
        <w:t>Serão efetuadas retenções tributárias conforme a legislação aplicável, exceto para empresas optantes pelo Simples Nacional, que apresentarem comprovação de enquadramento no regime tributário favorecido.</w:t>
      </w:r>
    </w:p>
    <w:p w14:paraId="4BCF284C" w14:textId="77777777" w:rsidR="004A0A10" w:rsidRPr="00F47AF3" w:rsidRDefault="004A0A10" w:rsidP="004A0A10">
      <w:pPr>
        <w:pStyle w:val="PargrafodaLista"/>
        <w:spacing w:line="360" w:lineRule="auto"/>
        <w:ind w:left="1701"/>
        <w:jc w:val="both"/>
        <w:rPr>
          <w:rFonts w:ascii="Arial" w:hAnsi="Arial" w:cs="Arial"/>
          <w:sz w:val="20"/>
          <w:szCs w:val="20"/>
        </w:rPr>
      </w:pPr>
    </w:p>
    <w:p w14:paraId="6549C8F8" w14:textId="77777777" w:rsidR="004A0A10" w:rsidRPr="00F47AF3" w:rsidRDefault="004A0A10" w:rsidP="004A0A10">
      <w:pPr>
        <w:pStyle w:val="PargrafodaLista"/>
        <w:numPr>
          <w:ilvl w:val="1"/>
          <w:numId w:val="8"/>
        </w:numPr>
        <w:spacing w:line="360" w:lineRule="auto"/>
        <w:ind w:left="0" w:firstLine="1701"/>
        <w:jc w:val="both"/>
        <w:rPr>
          <w:rFonts w:ascii="Arial" w:hAnsi="Arial" w:cs="Arial"/>
          <w:sz w:val="20"/>
          <w:szCs w:val="20"/>
        </w:rPr>
      </w:pPr>
      <w:r w:rsidRPr="00F47AF3">
        <w:rPr>
          <w:rFonts w:ascii="Arial" w:hAnsi="Arial" w:cs="Arial"/>
          <w:b/>
          <w:bCs/>
          <w:sz w:val="20"/>
          <w:szCs w:val="20"/>
        </w:rPr>
        <w:t>Controvérsias e Irregularidades</w:t>
      </w:r>
      <w:r w:rsidRPr="00F47AF3">
        <w:rPr>
          <w:rFonts w:ascii="Arial" w:hAnsi="Arial" w:cs="Arial"/>
          <w:sz w:val="20"/>
          <w:szCs w:val="20"/>
        </w:rPr>
        <w:t>:</w:t>
      </w:r>
    </w:p>
    <w:p w14:paraId="5AAFB85F" w14:textId="77777777" w:rsidR="004A0A10" w:rsidRPr="00F47AF3" w:rsidRDefault="004A0A10" w:rsidP="004A0A10">
      <w:pPr>
        <w:pStyle w:val="PargrafodaLista"/>
        <w:numPr>
          <w:ilvl w:val="2"/>
          <w:numId w:val="8"/>
        </w:numPr>
        <w:spacing w:line="360" w:lineRule="auto"/>
        <w:ind w:left="0" w:firstLine="1701"/>
        <w:jc w:val="both"/>
        <w:rPr>
          <w:rFonts w:ascii="Arial" w:hAnsi="Arial" w:cs="Arial"/>
          <w:sz w:val="20"/>
          <w:szCs w:val="20"/>
        </w:rPr>
      </w:pPr>
      <w:r w:rsidRPr="00F47AF3">
        <w:rPr>
          <w:rFonts w:ascii="Arial" w:hAnsi="Arial" w:cs="Arial"/>
          <w:sz w:val="20"/>
          <w:szCs w:val="20"/>
        </w:rPr>
        <w:t>Em caso de controvérsias sobre a execução do objeto, será observado o disposto no art. 143 da Lei 14.133/2021, comunicando-se à contratada para emissão de Nota Fiscal referente à parcela incontroversa.</w:t>
      </w:r>
    </w:p>
    <w:p w14:paraId="2240EC08" w14:textId="77777777" w:rsidR="004A0A10" w:rsidRPr="00F47AF3" w:rsidRDefault="004A0A10" w:rsidP="004A0A10">
      <w:pPr>
        <w:pStyle w:val="PargrafodaLista"/>
        <w:numPr>
          <w:ilvl w:val="2"/>
          <w:numId w:val="8"/>
        </w:numPr>
        <w:spacing w:line="360" w:lineRule="auto"/>
        <w:ind w:left="0" w:firstLine="1701"/>
        <w:jc w:val="both"/>
        <w:rPr>
          <w:rFonts w:ascii="Arial" w:hAnsi="Arial" w:cs="Arial"/>
          <w:sz w:val="20"/>
          <w:szCs w:val="20"/>
        </w:rPr>
      </w:pPr>
      <w:r w:rsidRPr="00F47AF3">
        <w:rPr>
          <w:rFonts w:ascii="Arial" w:hAnsi="Arial" w:cs="Arial"/>
          <w:sz w:val="20"/>
          <w:szCs w:val="20"/>
        </w:rPr>
        <w:t>A contratada será notificada, caso se constate qualquer irregularidade, para que regularize a situação em até 5 (cinco) dias úteis, prorrogáveis por igual período, sob pena de rescisão contratual.</w:t>
      </w:r>
    </w:p>
    <w:p w14:paraId="2FABA861" w14:textId="77777777" w:rsidR="004A0A10" w:rsidRPr="009667FD" w:rsidRDefault="004A0A10" w:rsidP="004A0A10">
      <w:pPr>
        <w:pStyle w:val="PargrafodaLista"/>
        <w:spacing w:line="360" w:lineRule="auto"/>
        <w:ind w:left="1701"/>
        <w:contextualSpacing w:val="0"/>
        <w:jc w:val="both"/>
        <w:rPr>
          <w:rFonts w:ascii="Arial" w:hAnsi="Arial" w:cs="Arial"/>
          <w:sz w:val="20"/>
          <w:szCs w:val="20"/>
        </w:rPr>
      </w:pPr>
    </w:p>
    <w:tbl>
      <w:tblPr>
        <w:tblStyle w:val="Tabelacomgrade"/>
        <w:tblW w:w="0" w:type="auto"/>
        <w:tblInd w:w="-5" w:type="dxa"/>
        <w:tblLook w:val="04A0" w:firstRow="1" w:lastRow="0" w:firstColumn="1" w:lastColumn="0" w:noHBand="0" w:noVBand="1"/>
      </w:tblPr>
      <w:tblGrid>
        <w:gridCol w:w="8499"/>
      </w:tblGrid>
      <w:tr w:rsidR="004A0A10" w:rsidRPr="009667FD" w14:paraId="01987D14" w14:textId="77777777" w:rsidTr="001232D3">
        <w:tc>
          <w:tcPr>
            <w:tcW w:w="8499" w:type="dxa"/>
          </w:tcPr>
          <w:p w14:paraId="676750ED" w14:textId="77777777" w:rsidR="004A0A10" w:rsidRPr="009667FD" w:rsidRDefault="004A0A10" w:rsidP="004A0A10">
            <w:pPr>
              <w:pStyle w:val="PargrafodaLista"/>
              <w:numPr>
                <w:ilvl w:val="0"/>
                <w:numId w:val="8"/>
              </w:numPr>
              <w:spacing w:after="0" w:line="360" w:lineRule="auto"/>
              <w:ind w:left="0" w:firstLine="1701"/>
              <w:contextualSpacing w:val="0"/>
              <w:jc w:val="both"/>
              <w:rPr>
                <w:b/>
                <w:bCs/>
                <w:sz w:val="20"/>
                <w:szCs w:val="20"/>
              </w:rPr>
            </w:pPr>
            <w:r w:rsidRPr="009667FD">
              <w:rPr>
                <w:b/>
                <w:bCs/>
                <w:sz w:val="20"/>
                <w:szCs w:val="20"/>
              </w:rPr>
              <w:t>Forma e Critérios de Seleção do Fornecedor.</w:t>
            </w:r>
          </w:p>
        </w:tc>
      </w:tr>
    </w:tbl>
    <w:p w14:paraId="520307BC" w14:textId="77777777" w:rsidR="004A0A10" w:rsidRPr="009667FD" w:rsidRDefault="004A0A10" w:rsidP="004A0A10">
      <w:pPr>
        <w:pStyle w:val="PargrafodaLista"/>
        <w:spacing w:line="360" w:lineRule="auto"/>
        <w:ind w:left="1701"/>
        <w:contextualSpacing w:val="0"/>
        <w:jc w:val="both"/>
        <w:rPr>
          <w:rFonts w:ascii="Arial" w:hAnsi="Arial" w:cs="Arial"/>
          <w:sz w:val="20"/>
          <w:szCs w:val="20"/>
        </w:rPr>
      </w:pPr>
    </w:p>
    <w:p w14:paraId="594C9C3A"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O fornecedor será selecionado por meio de licitação na modalidade PREGÃO, de forma ELETRÔNICA, </w:t>
      </w:r>
      <w:r>
        <w:rPr>
          <w:rFonts w:ascii="Arial" w:hAnsi="Arial" w:cs="Arial"/>
          <w:sz w:val="20"/>
          <w:szCs w:val="20"/>
        </w:rPr>
        <w:t xml:space="preserve">com </w:t>
      </w:r>
      <w:r w:rsidRPr="009667FD">
        <w:rPr>
          <w:rFonts w:ascii="Arial" w:hAnsi="Arial" w:cs="Arial"/>
          <w:sz w:val="20"/>
          <w:szCs w:val="20"/>
        </w:rPr>
        <w:t xml:space="preserve">o critério de julgamento de menor preço </w:t>
      </w:r>
      <w:r>
        <w:rPr>
          <w:rFonts w:ascii="Arial" w:hAnsi="Arial" w:cs="Arial"/>
          <w:sz w:val="20"/>
          <w:szCs w:val="20"/>
        </w:rPr>
        <w:t>global</w:t>
      </w:r>
      <w:r w:rsidRPr="009667FD">
        <w:rPr>
          <w:rFonts w:ascii="Arial" w:hAnsi="Arial" w:cs="Arial"/>
          <w:sz w:val="20"/>
          <w:szCs w:val="20"/>
        </w:rPr>
        <w:t>, com intervalo mínimo para redução de lance de R$</w:t>
      </w:r>
      <w:r>
        <w:rPr>
          <w:rFonts w:ascii="Arial" w:hAnsi="Arial" w:cs="Arial"/>
          <w:sz w:val="20"/>
          <w:szCs w:val="20"/>
        </w:rPr>
        <w:t>0,01</w:t>
      </w:r>
      <w:r w:rsidRPr="009667FD">
        <w:rPr>
          <w:rFonts w:ascii="Arial" w:hAnsi="Arial" w:cs="Arial"/>
          <w:sz w:val="20"/>
          <w:szCs w:val="20"/>
        </w:rPr>
        <w:t xml:space="preserve"> (</w:t>
      </w:r>
      <w:r>
        <w:rPr>
          <w:rFonts w:ascii="Arial" w:hAnsi="Arial" w:cs="Arial"/>
          <w:sz w:val="20"/>
          <w:szCs w:val="20"/>
        </w:rPr>
        <w:t>um</w:t>
      </w:r>
      <w:r w:rsidRPr="009667FD">
        <w:rPr>
          <w:rFonts w:ascii="Arial" w:hAnsi="Arial" w:cs="Arial"/>
          <w:sz w:val="20"/>
          <w:szCs w:val="20"/>
        </w:rPr>
        <w:t xml:space="preserve"> </w:t>
      </w:r>
      <w:r>
        <w:rPr>
          <w:rFonts w:ascii="Arial" w:hAnsi="Arial" w:cs="Arial"/>
          <w:sz w:val="20"/>
          <w:szCs w:val="20"/>
        </w:rPr>
        <w:t>centavo</w:t>
      </w:r>
      <w:r w:rsidRPr="009667FD">
        <w:rPr>
          <w:rFonts w:ascii="Arial" w:hAnsi="Arial" w:cs="Arial"/>
          <w:sz w:val="20"/>
          <w:szCs w:val="20"/>
        </w:rPr>
        <w:t>).</w:t>
      </w:r>
    </w:p>
    <w:p w14:paraId="6B1235B5"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 A seleção do fornecedor será realizada conforme os critérios estabelecidos no processo licitatório e preço oferecido.</w:t>
      </w:r>
    </w:p>
    <w:p w14:paraId="34A35C63"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 O licitante deve atentar-se às exigências contidas nos descritivos dos produtos.</w:t>
      </w:r>
    </w:p>
    <w:p w14:paraId="7A1C10B6"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 </w:t>
      </w:r>
      <w:r>
        <w:rPr>
          <w:rFonts w:ascii="Arial" w:hAnsi="Arial" w:cs="Arial"/>
          <w:sz w:val="20"/>
          <w:szCs w:val="20"/>
        </w:rPr>
        <w:t>A execução do objeto</w:t>
      </w:r>
      <w:r w:rsidRPr="009667FD">
        <w:rPr>
          <w:rFonts w:ascii="Arial" w:hAnsi="Arial" w:cs="Arial"/>
          <w:sz w:val="20"/>
          <w:szCs w:val="20"/>
        </w:rPr>
        <w:t xml:space="preserve"> será parcelad</w:t>
      </w:r>
      <w:r>
        <w:rPr>
          <w:rFonts w:ascii="Arial" w:hAnsi="Arial" w:cs="Arial"/>
          <w:sz w:val="20"/>
          <w:szCs w:val="20"/>
        </w:rPr>
        <w:t>a</w:t>
      </w:r>
      <w:r w:rsidRPr="009667FD">
        <w:rPr>
          <w:rFonts w:ascii="Arial" w:hAnsi="Arial" w:cs="Arial"/>
          <w:sz w:val="20"/>
          <w:szCs w:val="20"/>
        </w:rPr>
        <w:t xml:space="preserve"> de acordo com a necessidade do setor solicitante.</w:t>
      </w:r>
    </w:p>
    <w:p w14:paraId="21BA12A6" w14:textId="77777777" w:rsidR="004A0A10" w:rsidRPr="009667FD" w:rsidRDefault="004A0A10" w:rsidP="004A0A10">
      <w:pPr>
        <w:pStyle w:val="PargrafodaLista"/>
        <w:spacing w:line="360" w:lineRule="auto"/>
        <w:ind w:left="1701"/>
        <w:contextualSpacing w:val="0"/>
        <w:jc w:val="both"/>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A0A10" w:rsidRPr="009667FD" w14:paraId="5924185B" w14:textId="77777777" w:rsidTr="001232D3">
        <w:tc>
          <w:tcPr>
            <w:tcW w:w="8494" w:type="dxa"/>
          </w:tcPr>
          <w:p w14:paraId="7A6A3FF2" w14:textId="77777777" w:rsidR="004A0A10" w:rsidRPr="009667FD" w:rsidRDefault="004A0A10" w:rsidP="004A0A10">
            <w:pPr>
              <w:pStyle w:val="PargrafodaLista"/>
              <w:numPr>
                <w:ilvl w:val="0"/>
                <w:numId w:val="8"/>
              </w:numPr>
              <w:spacing w:after="0" w:line="360" w:lineRule="auto"/>
              <w:ind w:left="0" w:firstLine="1701"/>
              <w:contextualSpacing w:val="0"/>
              <w:jc w:val="both"/>
              <w:rPr>
                <w:b/>
                <w:bCs/>
                <w:sz w:val="20"/>
                <w:szCs w:val="20"/>
              </w:rPr>
            </w:pPr>
            <w:r w:rsidRPr="009667FD">
              <w:rPr>
                <w:b/>
                <w:bCs/>
                <w:sz w:val="20"/>
                <w:szCs w:val="20"/>
              </w:rPr>
              <w:t>Estimativas do Valor da Contratação.</w:t>
            </w:r>
          </w:p>
        </w:tc>
      </w:tr>
    </w:tbl>
    <w:p w14:paraId="58C73532" w14:textId="77777777" w:rsidR="004A0A10" w:rsidRPr="009667FD" w:rsidRDefault="004A0A10" w:rsidP="004A0A10">
      <w:pPr>
        <w:pStyle w:val="PargrafodaLista"/>
        <w:spacing w:line="360" w:lineRule="auto"/>
        <w:ind w:left="0" w:firstLine="1701"/>
        <w:contextualSpacing w:val="0"/>
        <w:jc w:val="both"/>
        <w:rPr>
          <w:rFonts w:ascii="Arial" w:hAnsi="Arial" w:cs="Arial"/>
          <w:sz w:val="20"/>
          <w:szCs w:val="20"/>
        </w:rPr>
      </w:pPr>
    </w:p>
    <w:p w14:paraId="6D50ACB5"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A estimativa do valor da aquisição foi embasada na pesquisa de mercado, cujo resultado está detalhado no anexo I, parte integrante do Estudo Técnico Preliminar, resultado este que manter-se-á em sigilo.</w:t>
      </w:r>
    </w:p>
    <w:p w14:paraId="4AFE8B06"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Os valores serão mantidos em sigilo até a fase negociação, servindo como referência para estabelecer o preço máximo aceitável. </w:t>
      </w:r>
    </w:p>
    <w:p w14:paraId="222834FB" w14:textId="77777777" w:rsidR="004A0A10" w:rsidRPr="009667FD" w:rsidRDefault="004A0A10" w:rsidP="004A0A10">
      <w:pPr>
        <w:pStyle w:val="PargrafodaLista"/>
        <w:numPr>
          <w:ilvl w:val="2"/>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lastRenderedPageBreak/>
        <w:t>O objetivo de manter os valores em sigilo é assegurar que os preços praticados estejam alinhados com os custos reais dos fornecedores, promovendo assim uma composição justa e transparente do preço final.</w:t>
      </w:r>
    </w:p>
    <w:p w14:paraId="7B8545D1"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Os preços ofertados poderão ser alterados ou atualizados em decorrências de eventuais reduções dos preços praticados no mercado ou de fatos que elevem os custos dos produtos, tais como:</w:t>
      </w:r>
    </w:p>
    <w:p w14:paraId="42D44B73" w14:textId="77777777" w:rsidR="004A0A10" w:rsidRPr="009667FD" w:rsidRDefault="004A0A10" w:rsidP="004A0A10">
      <w:pPr>
        <w:pStyle w:val="PargrafodaLista"/>
        <w:numPr>
          <w:ilvl w:val="2"/>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655F639A" w14:textId="77777777" w:rsidR="004A0A10" w:rsidRPr="009667FD" w:rsidRDefault="004A0A10" w:rsidP="004A0A10">
      <w:pPr>
        <w:pStyle w:val="PargrafodaLista"/>
        <w:numPr>
          <w:ilvl w:val="2"/>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Em caso de criação, alteração ou extinção de quaisquer tributos ou encargos legais ou superveniência de disposições legais, com comprovada repercussão sobre os preços registrados.  </w:t>
      </w:r>
    </w:p>
    <w:p w14:paraId="177CE935"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Somente serão reajustados os preços registrados quando forem respeitados: a contagem da anualidade e o índice previsto para a contratação.</w:t>
      </w:r>
    </w:p>
    <w:p w14:paraId="2E0B5D10" w14:textId="77777777" w:rsidR="004A0A10" w:rsidRPr="009667FD" w:rsidRDefault="004A0A10" w:rsidP="004A0A10">
      <w:pPr>
        <w:pStyle w:val="PargrafodaLista"/>
        <w:spacing w:line="360" w:lineRule="auto"/>
        <w:ind w:left="1701"/>
        <w:contextualSpacing w:val="0"/>
        <w:jc w:val="both"/>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A0A10" w:rsidRPr="009667FD" w14:paraId="1E9C377E" w14:textId="77777777" w:rsidTr="001232D3">
        <w:tc>
          <w:tcPr>
            <w:tcW w:w="8494" w:type="dxa"/>
          </w:tcPr>
          <w:p w14:paraId="04FDFB3E" w14:textId="77777777" w:rsidR="004A0A10" w:rsidRPr="009667FD" w:rsidRDefault="004A0A10" w:rsidP="004A0A10">
            <w:pPr>
              <w:pStyle w:val="PargrafodaLista"/>
              <w:numPr>
                <w:ilvl w:val="0"/>
                <w:numId w:val="8"/>
              </w:numPr>
              <w:spacing w:after="0" w:line="360" w:lineRule="auto"/>
              <w:ind w:left="0" w:firstLine="1701"/>
              <w:contextualSpacing w:val="0"/>
              <w:jc w:val="both"/>
              <w:rPr>
                <w:b/>
                <w:bCs/>
                <w:sz w:val="20"/>
                <w:szCs w:val="20"/>
              </w:rPr>
            </w:pPr>
            <w:r w:rsidRPr="009667FD">
              <w:rPr>
                <w:b/>
                <w:bCs/>
                <w:sz w:val="20"/>
                <w:szCs w:val="20"/>
              </w:rPr>
              <w:t>Adequação Orçamentária.</w:t>
            </w:r>
          </w:p>
        </w:tc>
      </w:tr>
    </w:tbl>
    <w:p w14:paraId="6A099890" w14:textId="77777777" w:rsidR="004A0A10" w:rsidRPr="009667FD" w:rsidRDefault="004A0A10" w:rsidP="004A0A10">
      <w:pPr>
        <w:pStyle w:val="PargrafodaLista"/>
        <w:spacing w:line="360" w:lineRule="auto"/>
        <w:ind w:left="0" w:firstLine="1701"/>
        <w:contextualSpacing w:val="0"/>
        <w:jc w:val="both"/>
        <w:rPr>
          <w:rFonts w:ascii="Arial" w:hAnsi="Arial" w:cs="Arial"/>
          <w:sz w:val="20"/>
          <w:szCs w:val="20"/>
        </w:rPr>
      </w:pPr>
    </w:p>
    <w:p w14:paraId="0D2ECA92"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b/>
          <w:bCs/>
          <w:sz w:val="20"/>
          <w:szCs w:val="20"/>
        </w:rPr>
      </w:pPr>
      <w:r w:rsidRPr="009667FD">
        <w:rPr>
          <w:rFonts w:ascii="Arial" w:hAnsi="Arial" w:cs="Arial"/>
          <w:kern w:val="0"/>
          <w:sz w:val="20"/>
          <w:szCs w:val="20"/>
          <w:lang w:val="x-none"/>
        </w:rPr>
        <w:t>As despesas decorrentes do contrato serão vinculadas à dotação orçamentária descrita abaixo:</w:t>
      </w:r>
    </w:p>
    <w:p w14:paraId="571DF8FD" w14:textId="77777777" w:rsidR="004A0A10" w:rsidRPr="007A39D0" w:rsidRDefault="004A0A10" w:rsidP="004A0A10">
      <w:pPr>
        <w:pStyle w:val="ParagraphStyle"/>
        <w:spacing w:line="360" w:lineRule="auto"/>
        <w:ind w:firstLine="1701"/>
        <w:jc w:val="both"/>
        <w:rPr>
          <w:b/>
          <w:bCs/>
          <w:sz w:val="20"/>
          <w:szCs w:val="20"/>
        </w:rPr>
      </w:pPr>
      <w:r w:rsidRPr="007A39D0">
        <w:rPr>
          <w:b/>
          <w:bCs/>
          <w:sz w:val="20"/>
          <w:szCs w:val="20"/>
        </w:rPr>
        <w:t>UNIDADE ORÇAMENTÁRIA:</w:t>
      </w:r>
      <w:r>
        <w:rPr>
          <w:b/>
          <w:bCs/>
          <w:sz w:val="20"/>
          <w:szCs w:val="20"/>
        </w:rPr>
        <w:t xml:space="preserve"> 021002</w:t>
      </w:r>
    </w:p>
    <w:p w14:paraId="33E5D35C" w14:textId="77777777" w:rsidR="004A0A10" w:rsidRPr="007A39D0" w:rsidRDefault="004A0A10" w:rsidP="004A0A10">
      <w:pPr>
        <w:pStyle w:val="ParagraphStyle"/>
        <w:spacing w:line="360" w:lineRule="auto"/>
        <w:ind w:firstLine="1701"/>
        <w:jc w:val="both"/>
        <w:rPr>
          <w:b/>
          <w:bCs/>
          <w:sz w:val="20"/>
          <w:szCs w:val="20"/>
        </w:rPr>
      </w:pPr>
    </w:p>
    <w:p w14:paraId="12EA34E9" w14:textId="77777777" w:rsidR="004A0A10" w:rsidRPr="007A39D0" w:rsidRDefault="004A0A10" w:rsidP="004A0A10">
      <w:pPr>
        <w:pStyle w:val="ParagraphStyle"/>
        <w:spacing w:line="360" w:lineRule="auto"/>
        <w:ind w:firstLine="1701"/>
        <w:jc w:val="both"/>
        <w:rPr>
          <w:b/>
          <w:bCs/>
          <w:sz w:val="20"/>
          <w:szCs w:val="20"/>
        </w:rPr>
      </w:pPr>
      <w:r w:rsidRPr="007A39D0">
        <w:rPr>
          <w:b/>
          <w:bCs/>
          <w:sz w:val="20"/>
          <w:szCs w:val="20"/>
        </w:rPr>
        <w:t>FUNCIONAL PROGRAMÁTICA</w:t>
      </w:r>
      <w:r>
        <w:rPr>
          <w:b/>
          <w:bCs/>
          <w:sz w:val="20"/>
          <w:szCs w:val="20"/>
        </w:rPr>
        <w:t>: 13.392.1301.2544.0000</w:t>
      </w:r>
    </w:p>
    <w:p w14:paraId="3DFC82DF" w14:textId="77777777" w:rsidR="004A0A10" w:rsidRDefault="004A0A10" w:rsidP="004A0A10">
      <w:pPr>
        <w:pStyle w:val="ParagraphStyle"/>
        <w:spacing w:line="360" w:lineRule="auto"/>
        <w:ind w:firstLine="1701"/>
        <w:jc w:val="both"/>
        <w:rPr>
          <w:sz w:val="20"/>
          <w:szCs w:val="20"/>
        </w:rPr>
      </w:pPr>
    </w:p>
    <w:p w14:paraId="1B356FA5" w14:textId="77777777" w:rsidR="004A0A10" w:rsidRPr="007A39D0" w:rsidRDefault="004A0A10" w:rsidP="004A0A10">
      <w:pPr>
        <w:pStyle w:val="ParagraphStyle"/>
        <w:spacing w:line="360" w:lineRule="auto"/>
        <w:ind w:firstLine="1701"/>
        <w:jc w:val="both"/>
        <w:rPr>
          <w:b/>
          <w:bCs/>
          <w:sz w:val="20"/>
          <w:szCs w:val="20"/>
        </w:rPr>
      </w:pPr>
      <w:r w:rsidRPr="007A39D0">
        <w:rPr>
          <w:b/>
          <w:bCs/>
          <w:sz w:val="20"/>
          <w:szCs w:val="20"/>
        </w:rPr>
        <w:t>ELEMENTO DE DESPESA:</w:t>
      </w:r>
      <w:r>
        <w:rPr>
          <w:b/>
          <w:bCs/>
          <w:sz w:val="20"/>
          <w:szCs w:val="20"/>
        </w:rPr>
        <w:t xml:space="preserve"> 3.3.90.39.00</w:t>
      </w:r>
    </w:p>
    <w:p w14:paraId="6C08BD1E" w14:textId="77777777" w:rsidR="004A0A10" w:rsidRPr="007A39D0" w:rsidRDefault="004A0A10" w:rsidP="004A0A10">
      <w:pPr>
        <w:pStyle w:val="ParagraphStyle"/>
        <w:spacing w:line="360" w:lineRule="auto"/>
        <w:ind w:firstLine="1701"/>
        <w:jc w:val="both"/>
        <w:rPr>
          <w:b/>
          <w:bCs/>
          <w:sz w:val="20"/>
          <w:szCs w:val="20"/>
        </w:rPr>
      </w:pPr>
    </w:p>
    <w:p w14:paraId="264C203C" w14:textId="77777777" w:rsidR="004A0A10" w:rsidRPr="007A39D0" w:rsidRDefault="004A0A10" w:rsidP="004A0A10">
      <w:pPr>
        <w:pStyle w:val="ParagraphStyle"/>
        <w:spacing w:line="360" w:lineRule="auto"/>
        <w:ind w:firstLine="1701"/>
        <w:jc w:val="both"/>
        <w:rPr>
          <w:b/>
          <w:bCs/>
          <w:sz w:val="20"/>
          <w:szCs w:val="20"/>
        </w:rPr>
      </w:pPr>
      <w:r w:rsidRPr="007A39D0">
        <w:rPr>
          <w:b/>
          <w:bCs/>
          <w:sz w:val="20"/>
          <w:szCs w:val="20"/>
        </w:rPr>
        <w:t>FICHAS:</w:t>
      </w:r>
      <w:r>
        <w:rPr>
          <w:b/>
          <w:bCs/>
          <w:sz w:val="20"/>
          <w:szCs w:val="20"/>
        </w:rPr>
        <w:t xml:space="preserve"> 528</w:t>
      </w:r>
    </w:p>
    <w:p w14:paraId="517D6CD8" w14:textId="77777777" w:rsidR="004A0A10" w:rsidRPr="009667FD" w:rsidRDefault="004A0A10" w:rsidP="004A0A10">
      <w:pPr>
        <w:spacing w:line="360" w:lineRule="auto"/>
        <w:jc w:val="both"/>
      </w:pPr>
    </w:p>
    <w:tbl>
      <w:tblPr>
        <w:tblStyle w:val="Tabelacomgrade"/>
        <w:tblW w:w="0" w:type="auto"/>
        <w:tblInd w:w="-5" w:type="dxa"/>
        <w:tblLook w:val="04A0" w:firstRow="1" w:lastRow="0" w:firstColumn="1" w:lastColumn="0" w:noHBand="0" w:noVBand="1"/>
      </w:tblPr>
      <w:tblGrid>
        <w:gridCol w:w="8499"/>
      </w:tblGrid>
      <w:tr w:rsidR="004A0A10" w:rsidRPr="009667FD" w14:paraId="5CAC4299" w14:textId="77777777" w:rsidTr="001232D3">
        <w:tc>
          <w:tcPr>
            <w:tcW w:w="8499" w:type="dxa"/>
          </w:tcPr>
          <w:p w14:paraId="53C58C82" w14:textId="77777777" w:rsidR="004A0A10" w:rsidRPr="009667FD" w:rsidRDefault="004A0A10" w:rsidP="004A0A10">
            <w:pPr>
              <w:pStyle w:val="PargrafodaLista"/>
              <w:numPr>
                <w:ilvl w:val="0"/>
                <w:numId w:val="8"/>
              </w:numPr>
              <w:spacing w:after="0" w:line="360" w:lineRule="auto"/>
              <w:contextualSpacing w:val="0"/>
              <w:jc w:val="both"/>
              <w:rPr>
                <w:sz w:val="20"/>
                <w:szCs w:val="20"/>
              </w:rPr>
            </w:pPr>
            <w:r w:rsidRPr="009667FD">
              <w:rPr>
                <w:b/>
                <w:bCs/>
                <w:sz w:val="20"/>
                <w:szCs w:val="20"/>
              </w:rPr>
              <w:t>Fiscalização do contrato.</w:t>
            </w:r>
          </w:p>
        </w:tc>
      </w:tr>
    </w:tbl>
    <w:p w14:paraId="5783CC96" w14:textId="77777777" w:rsidR="004A0A10" w:rsidRPr="009667FD" w:rsidRDefault="004A0A10" w:rsidP="004A0A10">
      <w:pPr>
        <w:pStyle w:val="PargrafodaLista"/>
        <w:spacing w:line="360" w:lineRule="auto"/>
        <w:ind w:left="1701"/>
        <w:contextualSpacing w:val="0"/>
        <w:jc w:val="both"/>
        <w:rPr>
          <w:rFonts w:ascii="Arial" w:hAnsi="Arial" w:cs="Arial"/>
          <w:sz w:val="20"/>
          <w:szCs w:val="20"/>
        </w:rPr>
      </w:pPr>
    </w:p>
    <w:p w14:paraId="764C6AA2"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A fiscalização do contrato ficará a cargo d</w:t>
      </w:r>
      <w:r>
        <w:rPr>
          <w:rFonts w:ascii="Arial" w:hAnsi="Arial" w:cs="Arial"/>
          <w:sz w:val="20"/>
          <w:szCs w:val="20"/>
        </w:rPr>
        <w:t>o</w:t>
      </w:r>
      <w:r w:rsidRPr="009667FD">
        <w:rPr>
          <w:rFonts w:ascii="Arial" w:hAnsi="Arial" w:cs="Arial"/>
          <w:sz w:val="20"/>
          <w:szCs w:val="20"/>
        </w:rPr>
        <w:t xml:space="preserve"> funcionári</w:t>
      </w:r>
      <w:r>
        <w:rPr>
          <w:rFonts w:ascii="Arial" w:hAnsi="Arial" w:cs="Arial"/>
          <w:sz w:val="20"/>
          <w:szCs w:val="20"/>
        </w:rPr>
        <w:t>o</w:t>
      </w:r>
      <w:r w:rsidRPr="009667FD">
        <w:rPr>
          <w:rFonts w:ascii="Arial" w:hAnsi="Arial" w:cs="Arial"/>
          <w:sz w:val="20"/>
          <w:szCs w:val="20"/>
        </w:rPr>
        <w:t xml:space="preserve">: </w:t>
      </w:r>
      <w:r>
        <w:rPr>
          <w:rFonts w:ascii="Arial" w:hAnsi="Arial" w:cs="Arial"/>
          <w:sz w:val="20"/>
          <w:szCs w:val="20"/>
        </w:rPr>
        <w:t>Luiz Rafael Martins</w:t>
      </w:r>
    </w:p>
    <w:p w14:paraId="6CA3C861" w14:textId="77777777" w:rsidR="004A0A10" w:rsidRPr="009667FD" w:rsidRDefault="004A0A10" w:rsidP="004A0A10">
      <w:pPr>
        <w:spacing w:line="360" w:lineRule="auto"/>
        <w:jc w:val="both"/>
        <w:rPr>
          <w:b/>
          <w:bCs/>
        </w:rPr>
      </w:pPr>
    </w:p>
    <w:tbl>
      <w:tblPr>
        <w:tblStyle w:val="Tabelacomgrade"/>
        <w:tblW w:w="0" w:type="auto"/>
        <w:tblInd w:w="-5" w:type="dxa"/>
        <w:tblLook w:val="04A0" w:firstRow="1" w:lastRow="0" w:firstColumn="1" w:lastColumn="0" w:noHBand="0" w:noVBand="1"/>
      </w:tblPr>
      <w:tblGrid>
        <w:gridCol w:w="8499"/>
      </w:tblGrid>
      <w:tr w:rsidR="004A0A10" w:rsidRPr="009667FD" w14:paraId="74DAC5AA" w14:textId="77777777" w:rsidTr="001232D3">
        <w:tc>
          <w:tcPr>
            <w:tcW w:w="8499" w:type="dxa"/>
          </w:tcPr>
          <w:p w14:paraId="624B1112" w14:textId="77777777" w:rsidR="004A0A10" w:rsidRPr="009667FD" w:rsidRDefault="004A0A10" w:rsidP="004A0A10">
            <w:pPr>
              <w:pStyle w:val="PargrafodaLista"/>
              <w:numPr>
                <w:ilvl w:val="0"/>
                <w:numId w:val="8"/>
              </w:numPr>
              <w:spacing w:after="0" w:line="360" w:lineRule="auto"/>
              <w:contextualSpacing w:val="0"/>
              <w:jc w:val="both"/>
              <w:rPr>
                <w:b/>
                <w:bCs/>
                <w:sz w:val="20"/>
                <w:szCs w:val="20"/>
              </w:rPr>
            </w:pPr>
            <w:r w:rsidRPr="009667FD">
              <w:rPr>
                <w:b/>
                <w:bCs/>
                <w:sz w:val="20"/>
                <w:szCs w:val="20"/>
              </w:rPr>
              <w:lastRenderedPageBreak/>
              <w:t xml:space="preserve"> Gestão do Contrato</w:t>
            </w:r>
          </w:p>
        </w:tc>
      </w:tr>
    </w:tbl>
    <w:p w14:paraId="07DDFAB4" w14:textId="77777777" w:rsidR="004A0A10" w:rsidRPr="009667FD" w:rsidRDefault="004A0A10" w:rsidP="004A0A10">
      <w:pPr>
        <w:pStyle w:val="PargrafodaLista"/>
        <w:spacing w:line="360" w:lineRule="auto"/>
        <w:ind w:left="1701"/>
        <w:contextualSpacing w:val="0"/>
        <w:jc w:val="both"/>
        <w:rPr>
          <w:rFonts w:ascii="Arial" w:hAnsi="Arial" w:cs="Arial"/>
          <w:b/>
          <w:bCs/>
          <w:sz w:val="20"/>
          <w:szCs w:val="20"/>
        </w:rPr>
      </w:pPr>
    </w:p>
    <w:p w14:paraId="69E78D40" w14:textId="77777777" w:rsidR="004A0A10" w:rsidRPr="009667FD" w:rsidRDefault="004A0A10" w:rsidP="004A0A10">
      <w:pPr>
        <w:pStyle w:val="PargrafodaLista"/>
        <w:numPr>
          <w:ilvl w:val="1"/>
          <w:numId w:val="8"/>
        </w:numPr>
        <w:spacing w:line="360" w:lineRule="auto"/>
        <w:ind w:left="0" w:firstLine="1701"/>
        <w:contextualSpacing w:val="0"/>
        <w:jc w:val="both"/>
        <w:rPr>
          <w:rFonts w:ascii="Arial" w:hAnsi="Arial" w:cs="Arial"/>
          <w:sz w:val="20"/>
          <w:szCs w:val="20"/>
        </w:rPr>
      </w:pPr>
      <w:r w:rsidRPr="009667FD">
        <w:rPr>
          <w:rFonts w:ascii="Arial" w:hAnsi="Arial" w:cs="Arial"/>
          <w:sz w:val="20"/>
          <w:szCs w:val="20"/>
        </w:rPr>
        <w:t xml:space="preserve">A gestão do contrato ficará a cargo do funcionário: </w:t>
      </w:r>
      <w:r>
        <w:rPr>
          <w:rFonts w:ascii="Arial" w:hAnsi="Arial" w:cs="Arial"/>
          <w:sz w:val="20"/>
          <w:szCs w:val="20"/>
        </w:rPr>
        <w:t>Marcio Geraldo Rodrigues</w:t>
      </w:r>
    </w:p>
    <w:p w14:paraId="7322C37D" w14:textId="77777777" w:rsidR="004A0A10" w:rsidRDefault="004A0A10" w:rsidP="004A0A10">
      <w:pPr>
        <w:pStyle w:val="PargrafodaLista"/>
        <w:spacing w:line="360" w:lineRule="auto"/>
        <w:ind w:left="1701"/>
        <w:contextualSpacing w:val="0"/>
        <w:jc w:val="right"/>
        <w:rPr>
          <w:rFonts w:ascii="Arial" w:hAnsi="Arial" w:cs="Arial"/>
          <w:sz w:val="20"/>
          <w:szCs w:val="20"/>
        </w:rPr>
      </w:pPr>
      <w:r w:rsidRPr="009667FD">
        <w:rPr>
          <w:rFonts w:ascii="Arial" w:hAnsi="Arial" w:cs="Arial"/>
          <w:sz w:val="20"/>
          <w:szCs w:val="20"/>
        </w:rPr>
        <w:t xml:space="preserve">Taguaí, </w:t>
      </w:r>
      <w:r>
        <w:rPr>
          <w:rFonts w:ascii="Arial" w:hAnsi="Arial" w:cs="Arial"/>
          <w:sz w:val="20"/>
          <w:szCs w:val="20"/>
        </w:rPr>
        <w:t>29</w:t>
      </w:r>
      <w:r w:rsidRPr="009667FD">
        <w:rPr>
          <w:rFonts w:ascii="Arial" w:hAnsi="Arial" w:cs="Arial"/>
          <w:sz w:val="20"/>
          <w:szCs w:val="20"/>
        </w:rPr>
        <w:t xml:space="preserve"> de</w:t>
      </w:r>
      <w:r>
        <w:rPr>
          <w:rFonts w:ascii="Arial" w:hAnsi="Arial" w:cs="Arial"/>
          <w:sz w:val="20"/>
          <w:szCs w:val="20"/>
        </w:rPr>
        <w:t xml:space="preserve"> novembro</w:t>
      </w:r>
      <w:r w:rsidRPr="009667FD">
        <w:rPr>
          <w:rFonts w:ascii="Arial" w:hAnsi="Arial" w:cs="Arial"/>
          <w:sz w:val="20"/>
          <w:szCs w:val="20"/>
        </w:rPr>
        <w:t xml:space="preserve"> de 2024.</w:t>
      </w:r>
    </w:p>
    <w:p w14:paraId="17B27A30" w14:textId="77777777" w:rsidR="004A0A10" w:rsidRPr="00A05D82" w:rsidRDefault="004A0A10" w:rsidP="004A0A10">
      <w:pPr>
        <w:pStyle w:val="PargrafodaLista"/>
        <w:spacing w:line="360" w:lineRule="auto"/>
        <w:ind w:left="1701"/>
        <w:rPr>
          <w:rFonts w:ascii="Arial" w:hAnsi="Arial" w:cs="Arial"/>
          <w:sz w:val="20"/>
          <w:szCs w:val="20"/>
        </w:rPr>
      </w:pPr>
      <w:r w:rsidRPr="00A05D82">
        <w:rPr>
          <w:rFonts w:ascii="Arial" w:hAnsi="Arial" w:cs="Arial"/>
          <w:sz w:val="20"/>
          <w:szCs w:val="20"/>
        </w:rPr>
        <w:t xml:space="preserve">Luiz Rafael Martins </w:t>
      </w:r>
    </w:p>
    <w:p w14:paraId="35064CF1" w14:textId="77777777" w:rsidR="004A0A10" w:rsidRPr="00A05D82" w:rsidRDefault="004A0A10" w:rsidP="004A0A10">
      <w:pPr>
        <w:pStyle w:val="PargrafodaLista"/>
        <w:spacing w:line="360" w:lineRule="auto"/>
        <w:ind w:left="1701"/>
        <w:rPr>
          <w:rFonts w:ascii="Arial" w:hAnsi="Arial" w:cs="Arial"/>
          <w:sz w:val="20"/>
          <w:szCs w:val="20"/>
        </w:rPr>
      </w:pPr>
      <w:r w:rsidRPr="00A05D82">
        <w:rPr>
          <w:rFonts w:ascii="Arial" w:hAnsi="Arial" w:cs="Arial"/>
          <w:sz w:val="20"/>
          <w:szCs w:val="20"/>
        </w:rPr>
        <w:t>Assessor de Cultura</w:t>
      </w:r>
    </w:p>
    <w:p w14:paraId="4DC29AA8" w14:textId="77777777" w:rsidR="004A0A10" w:rsidRPr="00A05D82" w:rsidRDefault="004A0A10" w:rsidP="004A0A10">
      <w:pPr>
        <w:pStyle w:val="PargrafodaLista"/>
        <w:spacing w:line="360" w:lineRule="auto"/>
        <w:ind w:left="1701"/>
        <w:rPr>
          <w:rFonts w:ascii="Arial" w:hAnsi="Arial" w:cs="Arial"/>
          <w:sz w:val="20"/>
          <w:szCs w:val="20"/>
        </w:rPr>
      </w:pPr>
    </w:p>
    <w:p w14:paraId="3DB40875" w14:textId="77777777" w:rsidR="004A0A10" w:rsidRPr="00A05D82" w:rsidRDefault="004A0A10" w:rsidP="004A0A10">
      <w:pPr>
        <w:pStyle w:val="PargrafodaLista"/>
        <w:spacing w:line="360" w:lineRule="auto"/>
        <w:ind w:left="1701"/>
        <w:rPr>
          <w:rFonts w:ascii="Arial" w:hAnsi="Arial" w:cs="Arial"/>
          <w:sz w:val="20"/>
          <w:szCs w:val="20"/>
        </w:rPr>
      </w:pPr>
      <w:r w:rsidRPr="00A05D82">
        <w:rPr>
          <w:rFonts w:ascii="Arial" w:hAnsi="Arial" w:cs="Arial"/>
          <w:sz w:val="20"/>
          <w:szCs w:val="20"/>
        </w:rPr>
        <w:t xml:space="preserve">Márcio Geraldo Rodrigues </w:t>
      </w:r>
    </w:p>
    <w:p w14:paraId="3EB539C9" w14:textId="77777777" w:rsidR="004A0A10" w:rsidRDefault="004A0A10" w:rsidP="004A0A10">
      <w:pPr>
        <w:pStyle w:val="PargrafodaLista"/>
        <w:pBdr>
          <w:bottom w:val="single" w:sz="12" w:space="1" w:color="auto"/>
        </w:pBdr>
        <w:spacing w:line="360" w:lineRule="auto"/>
        <w:ind w:left="1701"/>
        <w:contextualSpacing w:val="0"/>
        <w:rPr>
          <w:rFonts w:ascii="Arial" w:hAnsi="Arial" w:cs="Arial"/>
          <w:sz w:val="20"/>
          <w:szCs w:val="20"/>
        </w:rPr>
      </w:pPr>
      <w:r w:rsidRPr="00A05D82">
        <w:rPr>
          <w:rFonts w:ascii="Arial" w:hAnsi="Arial" w:cs="Arial"/>
          <w:sz w:val="20"/>
          <w:szCs w:val="20"/>
        </w:rPr>
        <w:t>Secretário Municipal de Cultura</w:t>
      </w:r>
    </w:p>
    <w:p w14:paraId="4976A039" w14:textId="77777777" w:rsidR="004A0A10" w:rsidRDefault="004A0A10" w:rsidP="004A0A10">
      <w:pPr>
        <w:pStyle w:val="PargrafodaLista"/>
        <w:spacing w:line="360" w:lineRule="auto"/>
        <w:ind w:left="1701"/>
        <w:contextualSpacing w:val="0"/>
        <w:rPr>
          <w:rFonts w:ascii="Arial" w:hAnsi="Arial" w:cs="Arial"/>
          <w:sz w:val="20"/>
          <w:szCs w:val="20"/>
        </w:rPr>
      </w:pPr>
    </w:p>
    <w:p w14:paraId="66ED7A21" w14:textId="77777777" w:rsidR="004A0A10" w:rsidRPr="00A05D82" w:rsidRDefault="004A0A10" w:rsidP="004A0A10">
      <w:pPr>
        <w:pStyle w:val="PargrafodaLista"/>
        <w:spacing w:line="360" w:lineRule="auto"/>
        <w:ind w:left="1701"/>
        <w:rPr>
          <w:rFonts w:ascii="Arial" w:hAnsi="Arial" w:cs="Arial"/>
          <w:sz w:val="20"/>
          <w:szCs w:val="20"/>
        </w:rPr>
      </w:pPr>
      <w:r w:rsidRPr="00A05D82">
        <w:rPr>
          <w:rFonts w:ascii="Arial" w:hAnsi="Arial" w:cs="Arial"/>
          <w:sz w:val="20"/>
          <w:szCs w:val="20"/>
        </w:rPr>
        <w:t>Após análise minuciosa do termo de referência, decido:</w:t>
      </w:r>
    </w:p>
    <w:p w14:paraId="3F733282" w14:textId="05EFC431" w:rsidR="004A0A10" w:rsidRPr="00A05D82" w:rsidRDefault="004A0A10" w:rsidP="001E5DAF">
      <w:pPr>
        <w:pStyle w:val="PargrafodaLista"/>
        <w:numPr>
          <w:ilvl w:val="2"/>
          <w:numId w:val="68"/>
        </w:numPr>
        <w:spacing w:line="360" w:lineRule="auto"/>
        <w:rPr>
          <w:rFonts w:ascii="Arial" w:hAnsi="Arial" w:cs="Arial"/>
          <w:sz w:val="20"/>
          <w:szCs w:val="20"/>
        </w:rPr>
      </w:pPr>
      <w:r w:rsidRPr="00A05D82">
        <w:rPr>
          <w:rFonts w:ascii="Arial" w:hAnsi="Arial" w:cs="Arial"/>
          <w:sz w:val="20"/>
          <w:szCs w:val="20"/>
        </w:rPr>
        <w:t xml:space="preserve">aprová-lo. </w:t>
      </w:r>
    </w:p>
    <w:p w14:paraId="41657BFE" w14:textId="77777777" w:rsidR="004A0A10" w:rsidRPr="00A05D82" w:rsidRDefault="004A0A10" w:rsidP="004A0A10">
      <w:pPr>
        <w:pStyle w:val="PargrafodaLista"/>
        <w:spacing w:line="360" w:lineRule="auto"/>
        <w:ind w:left="1701"/>
        <w:rPr>
          <w:rFonts w:ascii="Arial" w:hAnsi="Arial" w:cs="Arial"/>
          <w:sz w:val="20"/>
          <w:szCs w:val="20"/>
        </w:rPr>
      </w:pPr>
      <w:r w:rsidRPr="00A05D82">
        <w:rPr>
          <w:rFonts w:ascii="Arial" w:hAnsi="Arial" w:cs="Arial"/>
          <w:sz w:val="20"/>
          <w:szCs w:val="20"/>
        </w:rPr>
        <w:t></w:t>
      </w:r>
      <w:r w:rsidRPr="00A05D82">
        <w:rPr>
          <w:rFonts w:ascii="Arial" w:hAnsi="Arial" w:cs="Arial"/>
          <w:sz w:val="20"/>
          <w:szCs w:val="20"/>
        </w:rPr>
        <w:tab/>
        <w:t>rejeitá-lo.</w:t>
      </w:r>
    </w:p>
    <w:p w14:paraId="6D52A626" w14:textId="77777777" w:rsidR="004A0A10" w:rsidRPr="00A05D82" w:rsidRDefault="004A0A10" w:rsidP="004A0A10">
      <w:pPr>
        <w:pStyle w:val="PargrafodaLista"/>
        <w:spacing w:line="360" w:lineRule="auto"/>
        <w:ind w:left="1701"/>
        <w:rPr>
          <w:rFonts w:ascii="Arial" w:hAnsi="Arial" w:cs="Arial"/>
          <w:sz w:val="20"/>
          <w:szCs w:val="20"/>
        </w:rPr>
      </w:pPr>
      <w:r w:rsidRPr="00A05D82">
        <w:rPr>
          <w:rFonts w:ascii="Arial" w:hAnsi="Arial" w:cs="Arial"/>
          <w:sz w:val="20"/>
          <w:szCs w:val="20"/>
        </w:rPr>
        <w:t></w:t>
      </w:r>
      <w:r w:rsidRPr="00A05D82">
        <w:rPr>
          <w:rFonts w:ascii="Arial" w:hAnsi="Arial" w:cs="Arial"/>
          <w:sz w:val="20"/>
          <w:szCs w:val="20"/>
        </w:rPr>
        <w:tab/>
        <w:t>aceitá-lo com ressalvas.</w:t>
      </w:r>
    </w:p>
    <w:p w14:paraId="16BCE8B5" w14:textId="77777777" w:rsidR="004A0A10" w:rsidRPr="00A05D82" w:rsidRDefault="004A0A10" w:rsidP="004A0A10">
      <w:pPr>
        <w:pStyle w:val="PargrafodaLista"/>
        <w:spacing w:line="360" w:lineRule="auto"/>
        <w:ind w:left="1701"/>
        <w:rPr>
          <w:rFonts w:ascii="Arial" w:hAnsi="Arial" w:cs="Arial"/>
          <w:sz w:val="20"/>
          <w:szCs w:val="20"/>
        </w:rPr>
      </w:pPr>
      <w:r w:rsidRPr="00A05D82">
        <w:rPr>
          <w:rFonts w:ascii="Arial" w:hAnsi="Arial" w:cs="Arial"/>
          <w:sz w:val="20"/>
          <w:szCs w:val="20"/>
        </w:rPr>
        <w:t xml:space="preserve"> </w:t>
      </w:r>
    </w:p>
    <w:p w14:paraId="6838269E" w14:textId="77777777" w:rsidR="004A0A10" w:rsidRPr="00A05D82" w:rsidRDefault="004A0A10" w:rsidP="004A0A10">
      <w:pPr>
        <w:pStyle w:val="PargrafodaLista"/>
        <w:spacing w:line="360" w:lineRule="auto"/>
        <w:ind w:left="1701"/>
        <w:rPr>
          <w:rFonts w:ascii="Arial" w:hAnsi="Arial" w:cs="Arial"/>
          <w:sz w:val="20"/>
          <w:szCs w:val="20"/>
        </w:rPr>
      </w:pPr>
      <w:r w:rsidRPr="00A05D82">
        <w:rPr>
          <w:rFonts w:ascii="Arial" w:hAnsi="Arial" w:cs="Arial"/>
          <w:sz w:val="20"/>
          <w:szCs w:val="20"/>
        </w:rPr>
        <w:t>Eder Carlos Fogaça da Cruz</w:t>
      </w:r>
    </w:p>
    <w:p w14:paraId="4D2E6473" w14:textId="77777777" w:rsidR="004A0A10" w:rsidRPr="009667FD" w:rsidRDefault="004A0A10" w:rsidP="004A0A10">
      <w:pPr>
        <w:pStyle w:val="PargrafodaLista"/>
        <w:spacing w:line="360" w:lineRule="auto"/>
        <w:ind w:left="1701"/>
        <w:contextualSpacing w:val="0"/>
        <w:rPr>
          <w:rFonts w:ascii="Arial" w:hAnsi="Arial" w:cs="Arial"/>
          <w:sz w:val="20"/>
          <w:szCs w:val="20"/>
        </w:rPr>
      </w:pPr>
      <w:r w:rsidRPr="00A05D82">
        <w:rPr>
          <w:rFonts w:ascii="Arial" w:hAnsi="Arial" w:cs="Arial"/>
          <w:sz w:val="20"/>
          <w:szCs w:val="20"/>
        </w:rPr>
        <w:t>Prefeito Municipal de Taguaí</w:t>
      </w:r>
    </w:p>
    <w:p w14:paraId="2813E698" w14:textId="77777777" w:rsidR="00335149" w:rsidRDefault="00335149">
      <w:pPr>
        <w:spacing w:line="312" w:lineRule="auto"/>
        <w:jc w:val="center"/>
        <w:rPr>
          <w:rFonts w:ascii="Times New Roman" w:eastAsia="Times New Roman" w:hAnsi="Times New Roman" w:cs="Times New Roman"/>
          <w:sz w:val="24"/>
        </w:rPr>
      </w:pPr>
    </w:p>
    <w:p w14:paraId="1E821CB4" w14:textId="77777777" w:rsidR="00335149" w:rsidRDefault="00335149">
      <w:pPr>
        <w:spacing w:line="312" w:lineRule="auto"/>
        <w:jc w:val="center"/>
        <w:rPr>
          <w:rFonts w:ascii="Times New Roman" w:eastAsia="Times New Roman" w:hAnsi="Times New Roman" w:cs="Times New Roman"/>
          <w:sz w:val="24"/>
        </w:rPr>
      </w:pPr>
    </w:p>
    <w:p w14:paraId="0093E3CF" w14:textId="77777777" w:rsidR="00335149" w:rsidRDefault="00335149">
      <w:pPr>
        <w:spacing w:line="312" w:lineRule="auto"/>
        <w:jc w:val="both"/>
        <w:rPr>
          <w:rFonts w:ascii="Times New Roman" w:eastAsia="Times New Roman" w:hAnsi="Times New Roman" w:cs="Times New Roman"/>
          <w:sz w:val="24"/>
        </w:rPr>
      </w:pPr>
    </w:p>
    <w:p w14:paraId="44973B70" w14:textId="77777777" w:rsidR="00335149" w:rsidRDefault="00335149">
      <w:pPr>
        <w:spacing w:line="312" w:lineRule="auto"/>
        <w:jc w:val="both"/>
        <w:rPr>
          <w:rFonts w:ascii="Times New Roman" w:eastAsia="Times New Roman" w:hAnsi="Times New Roman" w:cs="Times New Roman"/>
          <w:sz w:val="24"/>
        </w:rPr>
      </w:pPr>
    </w:p>
    <w:p w14:paraId="78D01D37" w14:textId="77777777" w:rsidR="00335149" w:rsidRDefault="00335149">
      <w:pPr>
        <w:spacing w:line="312" w:lineRule="auto"/>
        <w:jc w:val="both"/>
        <w:rPr>
          <w:rFonts w:ascii="Times New Roman" w:eastAsia="Times New Roman" w:hAnsi="Times New Roman" w:cs="Times New Roman"/>
          <w:sz w:val="24"/>
        </w:rPr>
      </w:pPr>
    </w:p>
    <w:p w14:paraId="62FDB101" w14:textId="77777777" w:rsidR="00335149" w:rsidRDefault="00335149">
      <w:pPr>
        <w:spacing w:line="312" w:lineRule="auto"/>
        <w:jc w:val="both"/>
        <w:rPr>
          <w:rFonts w:ascii="Times New Roman" w:eastAsia="Times New Roman" w:hAnsi="Times New Roman" w:cs="Times New Roman"/>
          <w:sz w:val="24"/>
        </w:rPr>
      </w:pPr>
    </w:p>
    <w:p w14:paraId="397C4E1A" w14:textId="77777777" w:rsidR="00335149" w:rsidRDefault="00335149">
      <w:pPr>
        <w:spacing w:line="312" w:lineRule="auto"/>
        <w:jc w:val="both"/>
        <w:rPr>
          <w:rFonts w:ascii="Times New Roman" w:eastAsia="Times New Roman" w:hAnsi="Times New Roman" w:cs="Times New Roman"/>
          <w:sz w:val="24"/>
        </w:rPr>
      </w:pPr>
    </w:p>
    <w:p w14:paraId="70CD1402" w14:textId="77777777" w:rsidR="00335149" w:rsidRDefault="00335149">
      <w:pPr>
        <w:spacing w:line="312" w:lineRule="auto"/>
        <w:jc w:val="both"/>
        <w:rPr>
          <w:rFonts w:ascii="Times New Roman" w:eastAsia="Times New Roman" w:hAnsi="Times New Roman" w:cs="Times New Roman"/>
          <w:sz w:val="24"/>
        </w:rPr>
      </w:pPr>
    </w:p>
    <w:p w14:paraId="06858565" w14:textId="77777777" w:rsidR="00335149" w:rsidRDefault="00335149">
      <w:pPr>
        <w:spacing w:line="312" w:lineRule="auto"/>
        <w:jc w:val="both"/>
        <w:rPr>
          <w:rFonts w:ascii="Times New Roman" w:eastAsia="Times New Roman" w:hAnsi="Times New Roman" w:cs="Times New Roman"/>
          <w:sz w:val="24"/>
        </w:rPr>
      </w:pPr>
    </w:p>
    <w:p w14:paraId="4B5B2020" w14:textId="77777777" w:rsidR="00335149" w:rsidRDefault="00335149">
      <w:pPr>
        <w:spacing w:line="312" w:lineRule="auto"/>
        <w:jc w:val="both"/>
        <w:rPr>
          <w:rFonts w:ascii="Times New Roman" w:eastAsia="Times New Roman" w:hAnsi="Times New Roman" w:cs="Times New Roman"/>
          <w:sz w:val="24"/>
        </w:rPr>
      </w:pPr>
    </w:p>
    <w:p w14:paraId="01EC3A74" w14:textId="77777777" w:rsidR="00335149" w:rsidRDefault="00335149">
      <w:pPr>
        <w:spacing w:line="312" w:lineRule="auto"/>
        <w:jc w:val="both"/>
        <w:rPr>
          <w:rFonts w:ascii="Times New Roman" w:eastAsia="Times New Roman" w:hAnsi="Times New Roman" w:cs="Times New Roman"/>
          <w:sz w:val="24"/>
        </w:rPr>
      </w:pPr>
    </w:p>
    <w:p w14:paraId="5E8B2AE9" w14:textId="77777777" w:rsidR="00335149" w:rsidRDefault="00335149">
      <w:pPr>
        <w:spacing w:line="312" w:lineRule="auto"/>
        <w:jc w:val="both"/>
        <w:rPr>
          <w:rFonts w:ascii="Times New Roman" w:eastAsia="Times New Roman" w:hAnsi="Times New Roman" w:cs="Times New Roman"/>
          <w:sz w:val="24"/>
        </w:rPr>
      </w:pPr>
    </w:p>
    <w:p w14:paraId="1BFA2463" w14:textId="77777777" w:rsidR="00335149" w:rsidRDefault="00335149">
      <w:pPr>
        <w:spacing w:line="312" w:lineRule="auto"/>
        <w:jc w:val="both"/>
        <w:rPr>
          <w:rFonts w:ascii="Times New Roman" w:eastAsia="Times New Roman" w:hAnsi="Times New Roman" w:cs="Times New Roman"/>
          <w:sz w:val="24"/>
        </w:rPr>
      </w:pPr>
    </w:p>
    <w:p w14:paraId="6652981E" w14:textId="77777777" w:rsidR="00335149" w:rsidRDefault="00335149">
      <w:pPr>
        <w:spacing w:line="312" w:lineRule="auto"/>
        <w:jc w:val="both"/>
        <w:rPr>
          <w:rFonts w:ascii="Times New Roman" w:eastAsia="Times New Roman" w:hAnsi="Times New Roman" w:cs="Times New Roman"/>
          <w:sz w:val="24"/>
        </w:rPr>
      </w:pPr>
    </w:p>
    <w:p w14:paraId="09A2B2E9" w14:textId="77777777" w:rsidR="00335149" w:rsidRDefault="00335149">
      <w:pPr>
        <w:spacing w:line="312" w:lineRule="auto"/>
        <w:jc w:val="both"/>
        <w:rPr>
          <w:rFonts w:ascii="Times New Roman" w:eastAsia="Times New Roman" w:hAnsi="Times New Roman" w:cs="Times New Roman"/>
          <w:sz w:val="24"/>
        </w:rPr>
      </w:pPr>
    </w:p>
    <w:p w14:paraId="41B6395C" w14:textId="77777777" w:rsidR="00335149" w:rsidRDefault="00335149">
      <w:pPr>
        <w:spacing w:line="312" w:lineRule="auto"/>
        <w:jc w:val="both"/>
        <w:rPr>
          <w:rFonts w:ascii="Times New Roman" w:eastAsia="Times New Roman" w:hAnsi="Times New Roman" w:cs="Times New Roman"/>
          <w:sz w:val="24"/>
        </w:rPr>
      </w:pPr>
    </w:p>
    <w:p w14:paraId="62E82442" w14:textId="4CD62510" w:rsidR="00335149" w:rsidRDefault="001E5DAF" w:rsidP="001E5DAF">
      <w:pPr>
        <w:spacing w:line="312" w:lineRule="auto"/>
        <w:jc w:val="center"/>
        <w:rPr>
          <w:rFonts w:eastAsia="Times New Roman"/>
          <w:b/>
          <w:bCs/>
          <w:sz w:val="24"/>
          <w:szCs w:val="24"/>
        </w:rPr>
      </w:pPr>
      <w:r w:rsidRPr="001E5DAF">
        <w:rPr>
          <w:rFonts w:eastAsia="Times New Roman"/>
          <w:b/>
          <w:bCs/>
          <w:sz w:val="24"/>
          <w:szCs w:val="24"/>
        </w:rPr>
        <w:lastRenderedPageBreak/>
        <w:t>Anexo I do Termo de Referência</w:t>
      </w:r>
    </w:p>
    <w:p w14:paraId="165F4999" w14:textId="77777777" w:rsidR="001E5DAF" w:rsidRDefault="001E5DAF" w:rsidP="001E5DAF">
      <w:pPr>
        <w:rPr>
          <w:b/>
          <w:sz w:val="24"/>
          <w:szCs w:val="24"/>
          <w:highlight w:val="white"/>
        </w:rPr>
      </w:pPr>
    </w:p>
    <w:p w14:paraId="609720F6" w14:textId="77777777" w:rsidR="001E5DAF" w:rsidRDefault="001E5DAF" w:rsidP="001E5DAF">
      <w:pPr>
        <w:spacing w:line="360" w:lineRule="auto"/>
        <w:jc w:val="center"/>
        <w:rPr>
          <w:b/>
          <w:sz w:val="24"/>
          <w:szCs w:val="24"/>
          <w:highlight w:val="white"/>
        </w:rPr>
      </w:pPr>
      <w:r>
        <w:rPr>
          <w:b/>
          <w:sz w:val="24"/>
          <w:szCs w:val="24"/>
          <w:highlight w:val="white"/>
        </w:rPr>
        <w:t>ESTUDO TÉCNICO PRELIMINAR</w:t>
      </w:r>
    </w:p>
    <w:p w14:paraId="20D867EB" w14:textId="77777777" w:rsidR="001E5DAF" w:rsidRDefault="001E5DAF" w:rsidP="001E5DAF">
      <w:pPr>
        <w:spacing w:line="360" w:lineRule="auto"/>
        <w:jc w:val="center"/>
        <w:rPr>
          <w:b/>
          <w:sz w:val="24"/>
          <w:szCs w:val="24"/>
          <w:highlight w:val="white"/>
        </w:rPr>
      </w:pPr>
    </w:p>
    <w:p w14:paraId="29176116" w14:textId="77777777" w:rsidR="001E5DAF" w:rsidRDefault="001E5DAF" w:rsidP="001E5DAF">
      <w:pPr>
        <w:spacing w:line="360" w:lineRule="auto"/>
        <w:jc w:val="center"/>
        <w:rPr>
          <w:b/>
          <w:sz w:val="24"/>
          <w:szCs w:val="24"/>
          <w:highlight w:val="white"/>
        </w:rPr>
      </w:pPr>
    </w:p>
    <w:p w14:paraId="00F4641C" w14:textId="77777777" w:rsidR="001E5DAF" w:rsidRDefault="001E5DAF" w:rsidP="001E5DAF">
      <w:pPr>
        <w:spacing w:line="360" w:lineRule="auto"/>
        <w:jc w:val="center"/>
        <w:rPr>
          <w:b/>
          <w:sz w:val="24"/>
          <w:szCs w:val="24"/>
        </w:rPr>
      </w:pPr>
      <w:bookmarkStart w:id="55" w:name="_heading=h.gjdgxs" w:colFirst="0" w:colLast="0"/>
      <w:bookmarkEnd w:id="55"/>
      <w:r w:rsidRPr="00C24A4C">
        <w:rPr>
          <w:b/>
          <w:color w:val="0D0D0D"/>
          <w:sz w:val="24"/>
          <w:szCs w:val="24"/>
        </w:rPr>
        <w:t>CONTRATAÇÃO DE EMPRESA ESPECIALIZADA EM LOCAÇÃO DE ESTRUTURA DE PALCO</w:t>
      </w:r>
      <w:r>
        <w:rPr>
          <w:b/>
          <w:color w:val="0D0D0D"/>
          <w:sz w:val="24"/>
          <w:szCs w:val="24"/>
        </w:rPr>
        <w:t>S</w:t>
      </w:r>
      <w:r w:rsidRPr="00C24A4C">
        <w:rPr>
          <w:b/>
          <w:color w:val="0D0D0D"/>
          <w:sz w:val="24"/>
          <w:szCs w:val="24"/>
        </w:rPr>
        <w:t>, TENDAS, GRADIS E ESTRUTURAS DE FECHAMENTOS PARA EVENTOS.</w:t>
      </w:r>
    </w:p>
    <w:p w14:paraId="3AB134DA" w14:textId="77777777" w:rsidR="001E5DAF" w:rsidRDefault="001E5DAF" w:rsidP="001E5DAF">
      <w:pPr>
        <w:spacing w:line="360" w:lineRule="auto"/>
        <w:jc w:val="center"/>
        <w:rPr>
          <w:b/>
          <w:sz w:val="24"/>
          <w:szCs w:val="24"/>
        </w:rPr>
      </w:pPr>
    </w:p>
    <w:p w14:paraId="3B456F41" w14:textId="77777777" w:rsidR="001E5DAF" w:rsidRDefault="001E5DAF" w:rsidP="001E5DAF">
      <w:pPr>
        <w:spacing w:line="360" w:lineRule="auto"/>
        <w:jc w:val="center"/>
        <w:rPr>
          <w:b/>
          <w:sz w:val="24"/>
          <w:szCs w:val="24"/>
        </w:rPr>
      </w:pPr>
      <w:r>
        <w:rPr>
          <w:b/>
          <w:sz w:val="24"/>
          <w:szCs w:val="24"/>
        </w:rPr>
        <w:t>INTRODUÇÃO</w:t>
      </w:r>
    </w:p>
    <w:p w14:paraId="71C9F0AB" w14:textId="77777777" w:rsidR="001E5DAF" w:rsidRDefault="001E5DAF" w:rsidP="001E5DAF">
      <w:pPr>
        <w:spacing w:line="360" w:lineRule="auto"/>
        <w:jc w:val="center"/>
        <w:rPr>
          <w:b/>
          <w:sz w:val="24"/>
          <w:szCs w:val="24"/>
        </w:rPr>
      </w:pPr>
    </w:p>
    <w:p w14:paraId="6B22CB13" w14:textId="77777777" w:rsidR="001E5DAF" w:rsidRDefault="001E5DAF" w:rsidP="001E5DAF">
      <w:pPr>
        <w:spacing w:line="360" w:lineRule="auto"/>
        <w:ind w:firstLine="1701"/>
        <w:jc w:val="both"/>
        <w:rPr>
          <w:color w:val="0D0D0D"/>
          <w:sz w:val="24"/>
          <w:szCs w:val="24"/>
          <w:highlight w:val="white"/>
        </w:rPr>
      </w:pPr>
      <w:r>
        <w:rPr>
          <w:color w:val="0D0D0D"/>
          <w:sz w:val="24"/>
          <w:szCs w:val="24"/>
          <w:highlight w:val="white"/>
        </w:rPr>
        <w:t xml:space="preserve">Trata-se, este instrumento, de estudo técnico preliminar exarado pela Coordenadoria Municipal da Cultura, com base nas disposições contidas no § 1º, do art. 18, da Lei Federal nº 14.133 de 1º de abril de 2021, com a finalidade de realizar uma análise criteriosa e detalhada a fim de fornecer informações sólidas e fundamentadas para embasar a tomada de decisões em relação à </w:t>
      </w:r>
      <w:r w:rsidRPr="00C24A4C">
        <w:rPr>
          <w:b/>
          <w:color w:val="0D0D0D"/>
          <w:sz w:val="24"/>
          <w:szCs w:val="24"/>
        </w:rPr>
        <w:t>CONTRATAÇÃO DE EMPRESA ESPECIALIZADA EM LOCAÇÃO DE ESTRUTURA DE PALCO</w:t>
      </w:r>
      <w:r>
        <w:rPr>
          <w:b/>
          <w:color w:val="0D0D0D"/>
          <w:sz w:val="24"/>
          <w:szCs w:val="24"/>
        </w:rPr>
        <w:t>S</w:t>
      </w:r>
      <w:r w:rsidRPr="00C24A4C">
        <w:rPr>
          <w:b/>
          <w:color w:val="0D0D0D"/>
          <w:sz w:val="24"/>
          <w:szCs w:val="24"/>
        </w:rPr>
        <w:t>, TENDAS, GRADIS E ESTRUTURAS DE FECHAMENTOS PARA EVENTOS</w:t>
      </w:r>
      <w:r>
        <w:rPr>
          <w:b/>
          <w:color w:val="0D0D0D"/>
          <w:sz w:val="24"/>
          <w:szCs w:val="24"/>
          <w:highlight w:val="white"/>
        </w:rPr>
        <w:t>.</w:t>
      </w:r>
    </w:p>
    <w:p w14:paraId="30D59AF4" w14:textId="77777777" w:rsidR="001E5DAF" w:rsidRDefault="001E5DAF" w:rsidP="001E5DAF">
      <w:pPr>
        <w:spacing w:line="360" w:lineRule="auto"/>
        <w:ind w:firstLine="1701"/>
        <w:jc w:val="both"/>
        <w:rPr>
          <w:color w:val="0D0D0D"/>
          <w:sz w:val="24"/>
          <w:szCs w:val="24"/>
          <w:highlight w:val="white"/>
        </w:rPr>
      </w:pPr>
      <w:r>
        <w:rPr>
          <w:color w:val="0D0D0D"/>
          <w:sz w:val="24"/>
          <w:szCs w:val="24"/>
          <w:highlight w:val="white"/>
        </w:rPr>
        <w:t xml:space="preserve">Anexos que fazem parte integrante deste Estudo Técnico Preliminar: Anexo I do Estudo Técnico Preliminar – </w:t>
      </w:r>
      <w:r w:rsidRPr="001A3F93">
        <w:rPr>
          <w:color w:val="0D0D0D"/>
          <w:sz w:val="24"/>
          <w:szCs w:val="24"/>
        </w:rPr>
        <w:t xml:space="preserve">Estimativa </w:t>
      </w:r>
      <w:r>
        <w:rPr>
          <w:color w:val="0D0D0D"/>
          <w:sz w:val="24"/>
          <w:szCs w:val="24"/>
        </w:rPr>
        <w:t>d</w:t>
      </w:r>
      <w:r w:rsidRPr="001A3F93">
        <w:rPr>
          <w:color w:val="0D0D0D"/>
          <w:sz w:val="24"/>
          <w:szCs w:val="24"/>
        </w:rPr>
        <w:t xml:space="preserve">e Custo </w:t>
      </w:r>
      <w:r>
        <w:rPr>
          <w:color w:val="0D0D0D"/>
          <w:sz w:val="24"/>
          <w:szCs w:val="24"/>
        </w:rPr>
        <w:t>c</w:t>
      </w:r>
      <w:r w:rsidRPr="001A3F93">
        <w:rPr>
          <w:color w:val="0D0D0D"/>
          <w:sz w:val="24"/>
          <w:szCs w:val="24"/>
        </w:rPr>
        <w:t>om Caráter Sigiloso</w:t>
      </w:r>
      <w:r>
        <w:rPr>
          <w:color w:val="0D0D0D"/>
          <w:sz w:val="24"/>
          <w:szCs w:val="24"/>
          <w:highlight w:val="white"/>
        </w:rPr>
        <w:t>; Anexo II do Estudo Técnico Preliminar – Memória de Cálculo Quantitativo.</w:t>
      </w:r>
    </w:p>
    <w:p w14:paraId="0DA650A5" w14:textId="77777777" w:rsidR="001E5DAF" w:rsidRDefault="001E5DAF" w:rsidP="001E5DAF">
      <w:pPr>
        <w:spacing w:line="360" w:lineRule="auto"/>
        <w:ind w:firstLine="1701"/>
        <w:jc w:val="both"/>
        <w:rPr>
          <w:color w:val="0D0D0D"/>
          <w:sz w:val="24"/>
          <w:szCs w:val="24"/>
          <w:highlight w:val="white"/>
        </w:rPr>
      </w:pPr>
    </w:p>
    <w:tbl>
      <w:tblPr>
        <w:tblStyle w:val="1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37099DB9" w14:textId="77777777" w:rsidTr="001232D3">
        <w:tc>
          <w:tcPr>
            <w:tcW w:w="8494" w:type="dxa"/>
          </w:tcPr>
          <w:p w14:paraId="407080CA" w14:textId="77777777" w:rsidR="001E5DAF" w:rsidRDefault="001E5DAF" w:rsidP="001232D3">
            <w:pPr>
              <w:spacing w:line="360" w:lineRule="auto"/>
              <w:ind w:firstLine="1701"/>
              <w:jc w:val="both"/>
              <w:rPr>
                <w:sz w:val="24"/>
                <w:szCs w:val="24"/>
              </w:rPr>
            </w:pPr>
            <w:r w:rsidRPr="00881A61">
              <w:rPr>
                <w:b/>
                <w:sz w:val="24"/>
                <w:szCs w:val="24"/>
                <w:highlight w:val="white"/>
              </w:rPr>
              <w:t>I -</w:t>
            </w:r>
            <w:r>
              <w:rPr>
                <w:sz w:val="24"/>
                <w:szCs w:val="24"/>
                <w:highlight w:val="white"/>
              </w:rPr>
              <w:t xml:space="preserve"> DESCRIÇÃO DA NECESSIDADE DA CONTRATAÇÃO.</w:t>
            </w:r>
          </w:p>
        </w:tc>
      </w:tr>
    </w:tbl>
    <w:p w14:paraId="06F4A1F8" w14:textId="77777777" w:rsidR="001E5DAF" w:rsidRDefault="001E5DAF" w:rsidP="001E5DAF">
      <w:pPr>
        <w:spacing w:line="360" w:lineRule="auto"/>
        <w:ind w:firstLine="1701"/>
        <w:jc w:val="both"/>
        <w:rPr>
          <w:sz w:val="24"/>
          <w:szCs w:val="24"/>
        </w:rPr>
      </w:pPr>
    </w:p>
    <w:p w14:paraId="71F65FD0" w14:textId="77777777" w:rsidR="001E5DAF" w:rsidRPr="00C24A4C" w:rsidRDefault="001E5DAF" w:rsidP="001E5DAF">
      <w:pPr>
        <w:spacing w:line="360" w:lineRule="auto"/>
        <w:ind w:firstLine="1701"/>
        <w:jc w:val="both"/>
        <w:rPr>
          <w:sz w:val="24"/>
          <w:szCs w:val="24"/>
        </w:rPr>
      </w:pPr>
      <w:r w:rsidRPr="00C24A4C">
        <w:rPr>
          <w:sz w:val="24"/>
          <w:szCs w:val="24"/>
        </w:rPr>
        <w:t>Os eventos realizados pelo município ocorrem em locais que não dispõem de cobertura permanente ou palco fixo, o que, por conseguinte, pode impactar a qualidade das apresentações e o conforto dos participantes. Nesse contexto, a locação de estruturas temporárias, como palcos, tendas, gradis e</w:t>
      </w:r>
      <w:r>
        <w:rPr>
          <w:sz w:val="24"/>
          <w:szCs w:val="24"/>
        </w:rPr>
        <w:t xml:space="preserve"> estruturas de</w:t>
      </w:r>
      <w:r w:rsidRPr="00C24A4C">
        <w:rPr>
          <w:sz w:val="24"/>
          <w:szCs w:val="24"/>
        </w:rPr>
        <w:t xml:space="preserve"> fechamentos, torna-se uma solução </w:t>
      </w:r>
      <w:r>
        <w:rPr>
          <w:sz w:val="24"/>
          <w:szCs w:val="24"/>
        </w:rPr>
        <w:t>viável</w:t>
      </w:r>
      <w:r w:rsidRPr="00C24A4C">
        <w:rPr>
          <w:sz w:val="24"/>
          <w:szCs w:val="24"/>
        </w:rPr>
        <w:t xml:space="preserve"> para atender às necessidades técnicas das atrações, garantir a segurança e o bem-estar dos munícipes e visitantes. Assim, a contratação desses serviços assegura que os eventos sejam realizados com a infraestrutura necessária, promovendo a cultura e o </w:t>
      </w:r>
      <w:r w:rsidRPr="00C24A4C">
        <w:rPr>
          <w:sz w:val="24"/>
          <w:szCs w:val="24"/>
        </w:rPr>
        <w:lastRenderedPageBreak/>
        <w:t>lazer de forma segura e acessível a toda a comunidade.</w:t>
      </w:r>
    </w:p>
    <w:p w14:paraId="13C69BA9" w14:textId="77777777" w:rsidR="001E5DAF" w:rsidRDefault="001E5DAF" w:rsidP="001E5DAF">
      <w:pPr>
        <w:spacing w:line="360" w:lineRule="auto"/>
        <w:ind w:firstLine="1701"/>
        <w:jc w:val="both"/>
        <w:rPr>
          <w:sz w:val="24"/>
          <w:szCs w:val="24"/>
        </w:rPr>
      </w:pPr>
    </w:p>
    <w:tbl>
      <w:tblPr>
        <w:tblStyle w:val="1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6BF2FEA5" w14:textId="77777777" w:rsidTr="001232D3">
        <w:tc>
          <w:tcPr>
            <w:tcW w:w="8494" w:type="dxa"/>
          </w:tcPr>
          <w:p w14:paraId="454E67DA" w14:textId="77777777" w:rsidR="001E5DAF" w:rsidRDefault="001E5DAF" w:rsidP="001232D3">
            <w:pPr>
              <w:spacing w:line="360" w:lineRule="auto"/>
              <w:ind w:firstLine="1701"/>
              <w:jc w:val="both"/>
              <w:rPr>
                <w:sz w:val="24"/>
                <w:szCs w:val="24"/>
                <w:highlight w:val="yellow"/>
              </w:rPr>
            </w:pPr>
            <w:r>
              <w:rPr>
                <w:b/>
                <w:sz w:val="24"/>
                <w:szCs w:val="24"/>
                <w:highlight w:val="white"/>
              </w:rPr>
              <w:t>II</w:t>
            </w:r>
            <w:r w:rsidRPr="00881A61">
              <w:rPr>
                <w:b/>
                <w:bCs/>
                <w:sz w:val="24"/>
                <w:szCs w:val="24"/>
                <w:highlight w:val="white"/>
              </w:rPr>
              <w:t> -</w:t>
            </w:r>
            <w:r>
              <w:rPr>
                <w:sz w:val="24"/>
                <w:szCs w:val="24"/>
                <w:highlight w:val="white"/>
              </w:rPr>
              <w:t xml:space="preserve"> DEMONSTRAÇÃO DA PREVISÃO DA CONTRATAÇÃO.</w:t>
            </w:r>
          </w:p>
        </w:tc>
      </w:tr>
    </w:tbl>
    <w:p w14:paraId="641FE1B9" w14:textId="77777777" w:rsidR="001E5DAF" w:rsidRDefault="001E5DAF" w:rsidP="001E5DAF">
      <w:pPr>
        <w:spacing w:line="360" w:lineRule="auto"/>
        <w:ind w:firstLine="1701"/>
        <w:jc w:val="both"/>
        <w:rPr>
          <w:sz w:val="24"/>
          <w:szCs w:val="24"/>
          <w:highlight w:val="white"/>
        </w:rPr>
      </w:pPr>
    </w:p>
    <w:p w14:paraId="362351B2" w14:textId="77777777" w:rsidR="001E5DAF" w:rsidRDefault="001E5DAF" w:rsidP="001E5DAF">
      <w:pPr>
        <w:spacing w:line="360" w:lineRule="auto"/>
        <w:ind w:firstLine="1701"/>
        <w:jc w:val="both"/>
        <w:rPr>
          <w:sz w:val="24"/>
          <w:szCs w:val="24"/>
          <w:highlight w:val="white"/>
        </w:rPr>
      </w:pPr>
      <w:r>
        <w:rPr>
          <w:sz w:val="24"/>
          <w:szCs w:val="24"/>
          <w:highlight w:val="white"/>
        </w:rPr>
        <w:t>A presente contratação encontra guarida na Lei Municipal nº 1173/2021, que dispõe sobre o Plano Plurianual do Município de Taguaí, para o período de 2022 a 2025.</w:t>
      </w:r>
    </w:p>
    <w:p w14:paraId="0401EB31" w14:textId="77777777" w:rsidR="001E5DAF" w:rsidRDefault="001E5DAF" w:rsidP="001E5DAF">
      <w:pPr>
        <w:spacing w:line="360" w:lineRule="auto"/>
        <w:ind w:firstLine="1701"/>
        <w:jc w:val="both"/>
        <w:rPr>
          <w:sz w:val="24"/>
          <w:szCs w:val="24"/>
          <w:highlight w:val="white"/>
        </w:rPr>
      </w:pPr>
    </w:p>
    <w:tbl>
      <w:tblPr>
        <w:tblStyle w:val="1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4DDA104B" w14:textId="77777777" w:rsidTr="001232D3">
        <w:tc>
          <w:tcPr>
            <w:tcW w:w="8494" w:type="dxa"/>
          </w:tcPr>
          <w:p w14:paraId="58A85BE4" w14:textId="77777777" w:rsidR="001E5DAF" w:rsidRDefault="001E5DAF" w:rsidP="001232D3">
            <w:pPr>
              <w:spacing w:line="360" w:lineRule="auto"/>
              <w:ind w:firstLine="1701"/>
              <w:jc w:val="both"/>
              <w:rPr>
                <w:color w:val="000000"/>
                <w:sz w:val="24"/>
                <w:szCs w:val="24"/>
              </w:rPr>
            </w:pPr>
            <w:r>
              <w:rPr>
                <w:b/>
                <w:sz w:val="24"/>
                <w:szCs w:val="24"/>
                <w:highlight w:val="white"/>
              </w:rPr>
              <w:t>III</w:t>
            </w:r>
            <w:r>
              <w:rPr>
                <w:sz w:val="24"/>
                <w:szCs w:val="24"/>
                <w:highlight w:val="white"/>
              </w:rPr>
              <w:t> </w:t>
            </w:r>
            <w:r w:rsidRPr="00881A61">
              <w:rPr>
                <w:b/>
                <w:bCs/>
                <w:sz w:val="24"/>
                <w:szCs w:val="24"/>
                <w:highlight w:val="white"/>
              </w:rPr>
              <w:t>-</w:t>
            </w:r>
            <w:r>
              <w:rPr>
                <w:sz w:val="24"/>
                <w:szCs w:val="24"/>
                <w:highlight w:val="white"/>
              </w:rPr>
              <w:t xml:space="preserve"> REQUISITOS DA CONTRATAÇÃO.</w:t>
            </w:r>
          </w:p>
        </w:tc>
      </w:tr>
    </w:tbl>
    <w:p w14:paraId="41AFFE9D" w14:textId="77777777" w:rsidR="001E5DAF" w:rsidRDefault="001E5DAF" w:rsidP="001E5DAF">
      <w:pPr>
        <w:spacing w:line="360" w:lineRule="auto"/>
        <w:ind w:firstLine="1701"/>
        <w:jc w:val="both"/>
        <w:rPr>
          <w:b/>
          <w:sz w:val="24"/>
          <w:szCs w:val="24"/>
          <w:highlight w:val="yellow"/>
        </w:rPr>
      </w:pPr>
    </w:p>
    <w:p w14:paraId="17C7A00F" w14:textId="77777777" w:rsidR="001E5DAF" w:rsidRDefault="001E5DAF" w:rsidP="001E5DAF">
      <w:pPr>
        <w:spacing w:line="360" w:lineRule="auto"/>
        <w:ind w:firstLine="1701"/>
        <w:jc w:val="both"/>
        <w:rPr>
          <w:sz w:val="24"/>
          <w:szCs w:val="24"/>
          <w:highlight w:val="white"/>
        </w:rPr>
      </w:pPr>
      <w:r w:rsidRPr="00303940">
        <w:rPr>
          <w:sz w:val="24"/>
          <w:szCs w:val="24"/>
          <w:highlight w:val="white"/>
        </w:rPr>
        <w:t>Para atender às demandas do município, a empresa especializada na locação de palcos, tendas, gradis e estruturas de fechamento para eventos deve</w:t>
      </w:r>
      <w:r>
        <w:rPr>
          <w:sz w:val="24"/>
          <w:szCs w:val="24"/>
          <w:highlight w:val="white"/>
        </w:rPr>
        <w:t>rá</w:t>
      </w:r>
      <w:r w:rsidRPr="00303940">
        <w:rPr>
          <w:sz w:val="24"/>
          <w:szCs w:val="24"/>
          <w:highlight w:val="white"/>
        </w:rPr>
        <w:t xml:space="preserve"> seguir um conjunto rigoroso de requisitos que garantam qualidade, segurança, conformidade técnica e eficiência. </w:t>
      </w:r>
    </w:p>
    <w:p w14:paraId="60541CD0" w14:textId="77777777" w:rsidR="001E5DAF" w:rsidRPr="00303940" w:rsidRDefault="001E5DAF" w:rsidP="001E5DAF">
      <w:pPr>
        <w:spacing w:line="360" w:lineRule="auto"/>
        <w:ind w:firstLine="1701"/>
        <w:jc w:val="both"/>
        <w:rPr>
          <w:sz w:val="24"/>
          <w:szCs w:val="24"/>
          <w:highlight w:val="white"/>
        </w:rPr>
      </w:pPr>
      <w:r>
        <w:rPr>
          <w:sz w:val="24"/>
          <w:szCs w:val="24"/>
          <w:highlight w:val="white"/>
        </w:rPr>
        <w:t>Primeiramente, na fase de habilitação</w:t>
      </w:r>
      <w:r w:rsidRPr="00303940">
        <w:rPr>
          <w:sz w:val="24"/>
          <w:szCs w:val="24"/>
          <w:highlight w:val="white"/>
        </w:rPr>
        <w:t>, as empresas dev</w:t>
      </w:r>
      <w:r>
        <w:rPr>
          <w:sz w:val="24"/>
          <w:szCs w:val="24"/>
          <w:highlight w:val="white"/>
        </w:rPr>
        <w:t>erão</w:t>
      </w:r>
      <w:r w:rsidRPr="00303940">
        <w:rPr>
          <w:sz w:val="24"/>
          <w:szCs w:val="24"/>
          <w:highlight w:val="white"/>
        </w:rPr>
        <w:t xml:space="preserve"> indicar</w:t>
      </w:r>
      <w:r>
        <w:rPr>
          <w:sz w:val="24"/>
          <w:szCs w:val="24"/>
          <w:highlight w:val="white"/>
        </w:rPr>
        <w:t xml:space="preserve"> </w:t>
      </w:r>
      <w:r w:rsidRPr="00303940">
        <w:rPr>
          <w:sz w:val="24"/>
          <w:szCs w:val="24"/>
          <w:highlight w:val="white"/>
        </w:rPr>
        <w:t>o responsável técnico, que deve ser um engenheiro civil ou arquiteto registrado no conselho de classe (CREA ou CAU)</w:t>
      </w:r>
      <w:r>
        <w:rPr>
          <w:sz w:val="24"/>
          <w:szCs w:val="24"/>
          <w:highlight w:val="white"/>
        </w:rPr>
        <w:t xml:space="preserve"> que </w:t>
      </w:r>
      <w:r w:rsidRPr="00303940">
        <w:rPr>
          <w:sz w:val="24"/>
          <w:szCs w:val="24"/>
          <w:highlight w:val="white"/>
        </w:rPr>
        <w:t>será responsável por assegurar, junto com a empresa contratada, a qualidade e segurança das estruturas</w:t>
      </w:r>
      <w:r>
        <w:rPr>
          <w:sz w:val="24"/>
          <w:szCs w:val="24"/>
          <w:highlight w:val="white"/>
        </w:rPr>
        <w:t>. Ainda nesta fase, a empresa deverá comprovar a</w:t>
      </w:r>
      <w:r w:rsidRPr="00BB3727">
        <w:rPr>
          <w:sz w:val="24"/>
          <w:szCs w:val="24"/>
          <w:highlight w:val="white"/>
        </w:rPr>
        <w:t xml:space="preserve"> aptidão para desempenho de atividade pertinente com o objeto da licitação, mediante apresentação de atestado(s) ou certidão(</w:t>
      </w:r>
      <w:proofErr w:type="spellStart"/>
      <w:r w:rsidRPr="00BB3727">
        <w:rPr>
          <w:sz w:val="24"/>
          <w:szCs w:val="24"/>
          <w:highlight w:val="white"/>
        </w:rPr>
        <w:t>ões</w:t>
      </w:r>
      <w:proofErr w:type="spellEnd"/>
      <w:r w:rsidRPr="00BB3727">
        <w:rPr>
          <w:sz w:val="24"/>
          <w:szCs w:val="24"/>
          <w:highlight w:val="white"/>
        </w:rPr>
        <w:t>) fornecidas por pessoa jurídica de direito público ou privado</w:t>
      </w:r>
      <w:r w:rsidRPr="00303940">
        <w:rPr>
          <w:sz w:val="24"/>
          <w:szCs w:val="24"/>
          <w:highlight w:val="white"/>
        </w:rPr>
        <w:t xml:space="preserve">. </w:t>
      </w:r>
    </w:p>
    <w:p w14:paraId="15E24EB4" w14:textId="77777777" w:rsidR="001E5DAF" w:rsidRDefault="001E5DAF" w:rsidP="001E5DAF">
      <w:pPr>
        <w:spacing w:line="360" w:lineRule="auto"/>
        <w:ind w:firstLine="1701"/>
        <w:jc w:val="both"/>
        <w:rPr>
          <w:sz w:val="24"/>
          <w:szCs w:val="24"/>
          <w:highlight w:val="white"/>
        </w:rPr>
      </w:pPr>
      <w:r w:rsidRPr="00303940">
        <w:rPr>
          <w:sz w:val="24"/>
          <w:szCs w:val="24"/>
          <w:highlight w:val="white"/>
        </w:rPr>
        <w:t xml:space="preserve">Após a contratação, a empresa será encarregada do transporte, montagem e desmontagem das estruturas, garantindo que o responsável técnico acompanhe todas as etapas. </w:t>
      </w:r>
    </w:p>
    <w:p w14:paraId="25F1FB86" w14:textId="77777777" w:rsidR="001E5DAF" w:rsidRDefault="001E5DAF" w:rsidP="001E5DAF">
      <w:pPr>
        <w:spacing w:line="360" w:lineRule="auto"/>
        <w:ind w:firstLine="1701"/>
        <w:jc w:val="both"/>
        <w:rPr>
          <w:sz w:val="24"/>
          <w:szCs w:val="24"/>
          <w:highlight w:val="white"/>
        </w:rPr>
      </w:pPr>
      <w:r w:rsidRPr="00303940">
        <w:rPr>
          <w:sz w:val="24"/>
          <w:szCs w:val="24"/>
          <w:highlight w:val="white"/>
        </w:rPr>
        <w:t xml:space="preserve">Os funcionários envolvidos nas atividades de transporte, montagem e instalação devem estar devidamente identificados e </w:t>
      </w:r>
      <w:r>
        <w:rPr>
          <w:sz w:val="24"/>
          <w:szCs w:val="24"/>
          <w:highlight w:val="white"/>
        </w:rPr>
        <w:t>munidos</w:t>
      </w:r>
      <w:r w:rsidRPr="00303940">
        <w:rPr>
          <w:sz w:val="24"/>
          <w:szCs w:val="24"/>
          <w:highlight w:val="white"/>
        </w:rPr>
        <w:t xml:space="preserve"> com os equipamentos de proteção individual e coletiva adequados às suas funções. </w:t>
      </w:r>
    </w:p>
    <w:p w14:paraId="4F4B1CFE" w14:textId="77777777" w:rsidR="001E5DAF" w:rsidRPr="00303940" w:rsidRDefault="001E5DAF" w:rsidP="001E5DAF">
      <w:pPr>
        <w:spacing w:line="360" w:lineRule="auto"/>
        <w:ind w:firstLine="1701"/>
        <w:jc w:val="both"/>
        <w:rPr>
          <w:sz w:val="24"/>
          <w:szCs w:val="24"/>
          <w:highlight w:val="white"/>
        </w:rPr>
      </w:pPr>
      <w:r w:rsidRPr="00303940">
        <w:rPr>
          <w:sz w:val="24"/>
          <w:szCs w:val="24"/>
          <w:highlight w:val="white"/>
        </w:rPr>
        <w:t>Todas as despesas com alimentação e hospedagem da equipe técnica serão de responsabilidade da empresa contratada.</w:t>
      </w:r>
    </w:p>
    <w:p w14:paraId="0FA429E6" w14:textId="77777777" w:rsidR="001E5DAF" w:rsidRDefault="001E5DAF" w:rsidP="001E5DAF">
      <w:pPr>
        <w:spacing w:line="360" w:lineRule="auto"/>
        <w:ind w:firstLine="1701"/>
        <w:jc w:val="both"/>
        <w:rPr>
          <w:sz w:val="24"/>
          <w:szCs w:val="24"/>
          <w:highlight w:val="white"/>
        </w:rPr>
      </w:pPr>
      <w:r w:rsidRPr="00303940">
        <w:rPr>
          <w:sz w:val="24"/>
          <w:szCs w:val="24"/>
          <w:highlight w:val="white"/>
        </w:rPr>
        <w:t xml:space="preserve">Dessa forma, será garantido que todos os eventos realizados no município contem com estruturas de qualidade, seguras e devidamente certificadas, </w:t>
      </w:r>
      <w:r w:rsidRPr="00303940">
        <w:rPr>
          <w:sz w:val="24"/>
          <w:szCs w:val="24"/>
          <w:highlight w:val="white"/>
        </w:rPr>
        <w:lastRenderedPageBreak/>
        <w:t>assegurando a satisfação do público e o sucesso das atividades.</w:t>
      </w:r>
    </w:p>
    <w:p w14:paraId="27E80611" w14:textId="77777777" w:rsidR="001E5DAF" w:rsidRDefault="001E5DAF" w:rsidP="001E5DAF">
      <w:pPr>
        <w:spacing w:line="360" w:lineRule="auto"/>
        <w:ind w:firstLine="1701"/>
        <w:jc w:val="both"/>
        <w:rPr>
          <w:sz w:val="24"/>
          <w:szCs w:val="24"/>
          <w:highlight w:val="white"/>
        </w:rPr>
      </w:pPr>
      <w:r>
        <w:rPr>
          <w:sz w:val="24"/>
          <w:szCs w:val="24"/>
          <w:highlight w:val="white"/>
        </w:rPr>
        <w:t>A seguir estão descritas as estruturas necessárias:</w:t>
      </w:r>
    </w:p>
    <w:tbl>
      <w:tblPr>
        <w:tblStyle w:val="Tabelacomgrade"/>
        <w:tblW w:w="9209" w:type="dxa"/>
        <w:tblLayout w:type="fixed"/>
        <w:tblLook w:val="04A0" w:firstRow="1" w:lastRow="0" w:firstColumn="1" w:lastColumn="0" w:noHBand="0" w:noVBand="1"/>
      </w:tblPr>
      <w:tblGrid>
        <w:gridCol w:w="738"/>
        <w:gridCol w:w="1525"/>
        <w:gridCol w:w="2835"/>
        <w:gridCol w:w="1560"/>
        <w:gridCol w:w="1275"/>
        <w:gridCol w:w="1276"/>
      </w:tblGrid>
      <w:tr w:rsidR="001E5DAF" w:rsidRPr="002C6A5C" w14:paraId="09C71F4B" w14:textId="77777777" w:rsidTr="001E5DAF">
        <w:tc>
          <w:tcPr>
            <w:tcW w:w="738" w:type="dxa"/>
          </w:tcPr>
          <w:p w14:paraId="0B3D85C8"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Item</w:t>
            </w:r>
          </w:p>
        </w:tc>
        <w:tc>
          <w:tcPr>
            <w:tcW w:w="1525" w:type="dxa"/>
          </w:tcPr>
          <w:p w14:paraId="524207B2"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Denominação do item</w:t>
            </w:r>
          </w:p>
        </w:tc>
        <w:tc>
          <w:tcPr>
            <w:tcW w:w="2835" w:type="dxa"/>
          </w:tcPr>
          <w:p w14:paraId="4A2E20CA"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Descrição pormenorizada</w:t>
            </w:r>
          </w:p>
        </w:tc>
        <w:tc>
          <w:tcPr>
            <w:tcW w:w="1560" w:type="dxa"/>
          </w:tcPr>
          <w:p w14:paraId="66ACB927"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Quant.</w:t>
            </w:r>
          </w:p>
        </w:tc>
        <w:tc>
          <w:tcPr>
            <w:tcW w:w="1275" w:type="dxa"/>
          </w:tcPr>
          <w:p w14:paraId="0B47E9DC"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Unidade</w:t>
            </w:r>
          </w:p>
        </w:tc>
        <w:tc>
          <w:tcPr>
            <w:tcW w:w="1276" w:type="dxa"/>
          </w:tcPr>
          <w:p w14:paraId="60E3447B"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Quant. total</w:t>
            </w:r>
          </w:p>
        </w:tc>
      </w:tr>
      <w:tr w:rsidR="001E5DAF" w:rsidRPr="002C6A5C" w14:paraId="3398991A" w14:textId="77777777" w:rsidTr="001E5DAF">
        <w:tc>
          <w:tcPr>
            <w:tcW w:w="738" w:type="dxa"/>
          </w:tcPr>
          <w:p w14:paraId="37083658"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01</w:t>
            </w:r>
          </w:p>
        </w:tc>
        <w:tc>
          <w:tcPr>
            <w:tcW w:w="1525" w:type="dxa"/>
          </w:tcPr>
          <w:p w14:paraId="5119AD5A"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Tendas 10m x 10m</w:t>
            </w:r>
          </w:p>
        </w:tc>
        <w:tc>
          <w:tcPr>
            <w:tcW w:w="2835" w:type="dxa"/>
          </w:tcPr>
          <w:p w14:paraId="611C384D"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Tendas medindo 10m x 10m, com cobertura em lona PVC, na cor branca, antichamas, com proteção UV, no estilo piramidal com base em estrutura metálica, composta de calhas inteiriças laterais para captação e escoamento de água e cobertura superior com proteção triangular, tipo chapéu para ventilação e evasão de ar quente, com altura de 3.50m e sustentação em seus pés laterais com 15 cm de largura fixados com mãos francesas em estrutura metálica nas 4 laterais.</w:t>
            </w:r>
          </w:p>
        </w:tc>
        <w:tc>
          <w:tcPr>
            <w:tcW w:w="1560" w:type="dxa"/>
          </w:tcPr>
          <w:p w14:paraId="12A8BD50"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Festival Sertanejo (7 unid.)</w:t>
            </w:r>
          </w:p>
          <w:p w14:paraId="6E7369A5"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Chegada do Papai Noel (4 unid.)</w:t>
            </w:r>
          </w:p>
          <w:p w14:paraId="5CA8D900"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Festividades de Final de Ano (5 unid.)</w:t>
            </w:r>
          </w:p>
          <w:p w14:paraId="5499AACB"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Carnaval (8 unid.)</w:t>
            </w:r>
          </w:p>
          <w:p w14:paraId="263A06C3"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Woodstock Taguaí (8 unid.)</w:t>
            </w:r>
          </w:p>
          <w:p w14:paraId="1B223897" w14:textId="77777777" w:rsidR="001E5DAF" w:rsidRPr="002C6A5C" w:rsidRDefault="001E5DAF" w:rsidP="001232D3">
            <w:pPr>
              <w:ind w:right="60"/>
              <w:jc w:val="both"/>
              <w:rPr>
                <w:rFonts w:asciiTheme="minorHAnsi" w:hAnsiTheme="minorHAnsi" w:cstheme="minorHAnsi"/>
                <w:sz w:val="20"/>
                <w:szCs w:val="20"/>
              </w:rPr>
            </w:pPr>
          </w:p>
        </w:tc>
        <w:tc>
          <w:tcPr>
            <w:tcW w:w="1275" w:type="dxa"/>
          </w:tcPr>
          <w:p w14:paraId="0AE1B2DB"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xml:space="preserve">Unidade/Evento </w:t>
            </w:r>
          </w:p>
        </w:tc>
        <w:tc>
          <w:tcPr>
            <w:tcW w:w="1276" w:type="dxa"/>
          </w:tcPr>
          <w:p w14:paraId="0F971F4D"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32</w:t>
            </w:r>
          </w:p>
        </w:tc>
      </w:tr>
      <w:tr w:rsidR="001E5DAF" w:rsidRPr="002C6A5C" w14:paraId="77F4848D" w14:textId="77777777" w:rsidTr="001E5DAF">
        <w:tc>
          <w:tcPr>
            <w:tcW w:w="738" w:type="dxa"/>
          </w:tcPr>
          <w:p w14:paraId="003642E8"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02</w:t>
            </w:r>
          </w:p>
        </w:tc>
        <w:tc>
          <w:tcPr>
            <w:tcW w:w="1525" w:type="dxa"/>
          </w:tcPr>
          <w:p w14:paraId="3CB16432"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Tendas 5m x 5m</w:t>
            </w:r>
          </w:p>
        </w:tc>
        <w:tc>
          <w:tcPr>
            <w:tcW w:w="2835" w:type="dxa"/>
          </w:tcPr>
          <w:p w14:paraId="7C5DA88E"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Tendas medindo 5m x 5m, com cobertura em lona PVC, na cor branca, antichamas, com proteção UV, no estilo piramidal com base em estrutura metálica, composta de calhas inteiriças laterais para captação e escoamento de água e cobertura superior com proteção triangular, tipo chapéu para ventilação e evasão de ar quente, com altura de 3,50m e sustentação em seus pés laterais com 15 cm de largura fixados com mãos francesas em estrutura metálica nas 4 laterais.</w:t>
            </w:r>
          </w:p>
        </w:tc>
        <w:tc>
          <w:tcPr>
            <w:tcW w:w="1560" w:type="dxa"/>
          </w:tcPr>
          <w:p w14:paraId="3018485F"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Festival Sertanejo (4 unid.)</w:t>
            </w:r>
          </w:p>
          <w:p w14:paraId="2E9D36DC"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Chegada do Papai Noel (2 unid.)</w:t>
            </w:r>
          </w:p>
          <w:p w14:paraId="604E614C"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Festividades de Final de Ano (4 unid.)</w:t>
            </w:r>
          </w:p>
          <w:p w14:paraId="39F79679"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Carnaval (5 unid.)</w:t>
            </w:r>
          </w:p>
          <w:p w14:paraId="6A546F14"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Woodstock Taguaí (2 unid.)</w:t>
            </w:r>
          </w:p>
          <w:p w14:paraId="44364B46" w14:textId="77777777" w:rsidR="001E5DAF" w:rsidRPr="002C6A5C" w:rsidRDefault="001E5DAF" w:rsidP="001232D3">
            <w:pPr>
              <w:ind w:right="60"/>
              <w:jc w:val="both"/>
              <w:rPr>
                <w:rFonts w:asciiTheme="minorHAnsi" w:hAnsiTheme="minorHAnsi" w:cstheme="minorHAnsi"/>
                <w:sz w:val="20"/>
                <w:szCs w:val="20"/>
              </w:rPr>
            </w:pPr>
          </w:p>
        </w:tc>
        <w:tc>
          <w:tcPr>
            <w:tcW w:w="1275" w:type="dxa"/>
          </w:tcPr>
          <w:p w14:paraId="71F2A3AE"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xml:space="preserve">Unidade/Evento </w:t>
            </w:r>
          </w:p>
        </w:tc>
        <w:tc>
          <w:tcPr>
            <w:tcW w:w="1276" w:type="dxa"/>
          </w:tcPr>
          <w:p w14:paraId="047E2F98"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17</w:t>
            </w:r>
          </w:p>
        </w:tc>
      </w:tr>
      <w:tr w:rsidR="001E5DAF" w:rsidRPr="002C6A5C" w14:paraId="7C06092A" w14:textId="77777777" w:rsidTr="001E5DAF">
        <w:tc>
          <w:tcPr>
            <w:tcW w:w="738" w:type="dxa"/>
          </w:tcPr>
          <w:p w14:paraId="7A8E071C"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03</w:t>
            </w:r>
          </w:p>
        </w:tc>
        <w:tc>
          <w:tcPr>
            <w:tcW w:w="1525" w:type="dxa"/>
          </w:tcPr>
          <w:p w14:paraId="35B3C0F9"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Fechamento em Lona 10m x 3,5m</w:t>
            </w:r>
          </w:p>
        </w:tc>
        <w:tc>
          <w:tcPr>
            <w:tcW w:w="2835" w:type="dxa"/>
          </w:tcPr>
          <w:p w14:paraId="4BFED76A"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Fechamento em lona PVC, na cor branca, antichamas com 10m x 3,5m.</w:t>
            </w:r>
          </w:p>
        </w:tc>
        <w:tc>
          <w:tcPr>
            <w:tcW w:w="1560" w:type="dxa"/>
          </w:tcPr>
          <w:p w14:paraId="0A9AD7E0"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Festival Sertanejo (4 unid.)</w:t>
            </w:r>
          </w:p>
          <w:p w14:paraId="71586219"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Festividades de Final de Ano (2 unid.)</w:t>
            </w:r>
          </w:p>
          <w:p w14:paraId="66B83BFC"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Carnaval (3 unid.)</w:t>
            </w:r>
          </w:p>
          <w:p w14:paraId="44E229C2"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Woodstock Taguaí (5 unid.)</w:t>
            </w:r>
          </w:p>
          <w:p w14:paraId="3368D0F1" w14:textId="77777777" w:rsidR="001E5DAF" w:rsidRPr="002C6A5C" w:rsidRDefault="001E5DAF" w:rsidP="001232D3">
            <w:pPr>
              <w:ind w:right="60"/>
              <w:rPr>
                <w:rFonts w:asciiTheme="minorHAnsi" w:hAnsiTheme="minorHAnsi" w:cstheme="minorHAnsi"/>
                <w:sz w:val="20"/>
                <w:szCs w:val="20"/>
              </w:rPr>
            </w:pPr>
          </w:p>
        </w:tc>
        <w:tc>
          <w:tcPr>
            <w:tcW w:w="1275" w:type="dxa"/>
          </w:tcPr>
          <w:p w14:paraId="572482BE"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lastRenderedPageBreak/>
              <w:t>Unidade/Evento</w:t>
            </w:r>
          </w:p>
        </w:tc>
        <w:tc>
          <w:tcPr>
            <w:tcW w:w="1276" w:type="dxa"/>
          </w:tcPr>
          <w:p w14:paraId="2EB8A105"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14</w:t>
            </w:r>
          </w:p>
        </w:tc>
      </w:tr>
      <w:tr w:rsidR="001E5DAF" w:rsidRPr="002C6A5C" w14:paraId="19A3E75E" w14:textId="77777777" w:rsidTr="001E5DAF">
        <w:tc>
          <w:tcPr>
            <w:tcW w:w="738" w:type="dxa"/>
          </w:tcPr>
          <w:p w14:paraId="0E9A93FC"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04</w:t>
            </w:r>
          </w:p>
        </w:tc>
        <w:tc>
          <w:tcPr>
            <w:tcW w:w="1525" w:type="dxa"/>
          </w:tcPr>
          <w:p w14:paraId="5B2BEA9C"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Fechamento em Lona 5m x 3m.</w:t>
            </w:r>
          </w:p>
        </w:tc>
        <w:tc>
          <w:tcPr>
            <w:tcW w:w="2835" w:type="dxa"/>
          </w:tcPr>
          <w:p w14:paraId="3ED44820"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Fechamento em lona PVC, na cor branca, antichamas com 5m x 3m.</w:t>
            </w:r>
          </w:p>
        </w:tc>
        <w:tc>
          <w:tcPr>
            <w:tcW w:w="1560" w:type="dxa"/>
          </w:tcPr>
          <w:p w14:paraId="70DFCB37"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Festival Sertanejo (10 unid.)</w:t>
            </w:r>
          </w:p>
          <w:p w14:paraId="5483E3C8"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Festividades de Final de Ano (10 unid.)</w:t>
            </w:r>
          </w:p>
          <w:p w14:paraId="62C65196"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Carnaval (10 unid.)</w:t>
            </w:r>
          </w:p>
          <w:p w14:paraId="6D34D0D7"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Woodstock Taguaí (8 unid.)</w:t>
            </w:r>
          </w:p>
          <w:p w14:paraId="1E3CB0C8" w14:textId="77777777" w:rsidR="001E5DAF" w:rsidRPr="002C6A5C" w:rsidRDefault="001E5DAF" w:rsidP="001232D3">
            <w:pPr>
              <w:ind w:right="60"/>
              <w:jc w:val="both"/>
              <w:rPr>
                <w:rFonts w:asciiTheme="minorHAnsi" w:hAnsiTheme="minorHAnsi" w:cstheme="minorHAnsi"/>
                <w:sz w:val="20"/>
                <w:szCs w:val="20"/>
              </w:rPr>
            </w:pPr>
          </w:p>
        </w:tc>
        <w:tc>
          <w:tcPr>
            <w:tcW w:w="1275" w:type="dxa"/>
          </w:tcPr>
          <w:p w14:paraId="1956B90F"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Unidade/Evento</w:t>
            </w:r>
          </w:p>
        </w:tc>
        <w:tc>
          <w:tcPr>
            <w:tcW w:w="1276" w:type="dxa"/>
          </w:tcPr>
          <w:p w14:paraId="2F06241B"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38</w:t>
            </w:r>
          </w:p>
        </w:tc>
      </w:tr>
      <w:tr w:rsidR="001E5DAF" w:rsidRPr="002C6A5C" w14:paraId="6C7D10C9" w14:textId="77777777" w:rsidTr="001E5DAF">
        <w:tc>
          <w:tcPr>
            <w:tcW w:w="738" w:type="dxa"/>
          </w:tcPr>
          <w:p w14:paraId="3FEFC688"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05</w:t>
            </w:r>
          </w:p>
        </w:tc>
        <w:tc>
          <w:tcPr>
            <w:tcW w:w="1525" w:type="dxa"/>
          </w:tcPr>
          <w:p w14:paraId="6CA030E3"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Palco Profissional 2 Águas 10m x 8m</w:t>
            </w:r>
          </w:p>
        </w:tc>
        <w:tc>
          <w:tcPr>
            <w:tcW w:w="2835" w:type="dxa"/>
          </w:tcPr>
          <w:p w14:paraId="58805A5E"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xml:space="preserve">Palco profissional medindo 10m x 8m, estrutura completa contendo cobertura em alumínio tipo Q-30 ou Q-50 em box estrutural no formato 2 Águas, palco com área mínima de </w:t>
            </w:r>
            <w:r>
              <w:rPr>
                <w:rFonts w:asciiTheme="minorHAnsi" w:hAnsiTheme="minorHAnsi" w:cstheme="minorHAnsi"/>
                <w:sz w:val="20"/>
                <w:szCs w:val="20"/>
              </w:rPr>
              <w:t>80</w:t>
            </w:r>
            <w:r w:rsidRPr="002C6A5C">
              <w:rPr>
                <w:rFonts w:asciiTheme="minorHAnsi" w:hAnsiTheme="minorHAnsi" w:cstheme="minorHAnsi"/>
                <w:sz w:val="20"/>
                <w:szCs w:val="20"/>
              </w:rPr>
              <w:t xml:space="preserve">m² e pé direito mínimo de 8m de altura, piso estruturado elevado em pranchões de </w:t>
            </w:r>
            <w:proofErr w:type="spellStart"/>
            <w:r w:rsidRPr="002C6A5C">
              <w:rPr>
                <w:rFonts w:asciiTheme="minorHAnsi" w:hAnsiTheme="minorHAnsi" w:cstheme="minorHAnsi"/>
                <w:sz w:val="20"/>
                <w:szCs w:val="20"/>
              </w:rPr>
              <w:t>metalon</w:t>
            </w:r>
            <w:proofErr w:type="spellEnd"/>
            <w:r w:rsidRPr="002C6A5C">
              <w:rPr>
                <w:rFonts w:asciiTheme="minorHAnsi" w:hAnsiTheme="minorHAnsi" w:cstheme="minorHAnsi"/>
                <w:sz w:val="20"/>
                <w:szCs w:val="20"/>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2m x 3m (6m2) coberta e no mesmo nível do palco; Escada de acesso ao palco com corrimão nas laterais; Estruturas para PA FLY em alumínio tipo Q-30 ou Q-50 em box estrutural devidamente travadas e fixadas ao solo e com 1 (um) </w:t>
            </w:r>
            <w:proofErr w:type="spellStart"/>
            <w:r w:rsidRPr="002C6A5C">
              <w:rPr>
                <w:rFonts w:asciiTheme="minorHAnsi" w:hAnsiTheme="minorHAnsi" w:cstheme="minorHAnsi"/>
                <w:sz w:val="20"/>
                <w:szCs w:val="20"/>
              </w:rPr>
              <w:t>house</w:t>
            </w:r>
            <w:proofErr w:type="spellEnd"/>
            <w:r w:rsidRPr="002C6A5C">
              <w:rPr>
                <w:rFonts w:asciiTheme="minorHAnsi" w:hAnsiTheme="minorHAnsi" w:cstheme="minorHAnsi"/>
                <w:sz w:val="20"/>
                <w:szCs w:val="20"/>
              </w:rPr>
              <w:t xml:space="preserve"> mix para PA, em estrutura de alumínio tipo Q-30 com cobertura, no mínimo 0,60m do solo com área mínima de 3m x 2m (6m2). Com </w:t>
            </w:r>
            <w:proofErr w:type="spellStart"/>
            <w:r w:rsidRPr="002C6A5C">
              <w:rPr>
                <w:rFonts w:asciiTheme="minorHAnsi" w:hAnsiTheme="minorHAnsi" w:cstheme="minorHAnsi"/>
                <w:sz w:val="20"/>
                <w:szCs w:val="20"/>
              </w:rPr>
              <w:t>ARTe</w:t>
            </w:r>
            <w:proofErr w:type="spellEnd"/>
            <w:r w:rsidRPr="002C6A5C">
              <w:rPr>
                <w:rFonts w:asciiTheme="minorHAnsi" w:hAnsiTheme="minorHAnsi" w:cstheme="minorHAnsi"/>
                <w:sz w:val="20"/>
                <w:szCs w:val="20"/>
              </w:rPr>
              <w:t xml:space="preserve"> CREA</w:t>
            </w:r>
          </w:p>
        </w:tc>
        <w:tc>
          <w:tcPr>
            <w:tcW w:w="1560" w:type="dxa"/>
          </w:tcPr>
          <w:p w14:paraId="4F17A330"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Festividades de Final de Ano (1 unid.)</w:t>
            </w:r>
          </w:p>
        </w:tc>
        <w:tc>
          <w:tcPr>
            <w:tcW w:w="1275" w:type="dxa"/>
          </w:tcPr>
          <w:p w14:paraId="58DC3683"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xml:space="preserve">Unidade/Evento </w:t>
            </w:r>
          </w:p>
        </w:tc>
        <w:tc>
          <w:tcPr>
            <w:tcW w:w="1276" w:type="dxa"/>
          </w:tcPr>
          <w:p w14:paraId="132423C6"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1</w:t>
            </w:r>
          </w:p>
        </w:tc>
      </w:tr>
      <w:tr w:rsidR="001E5DAF" w:rsidRPr="002C6A5C" w14:paraId="5A48115E" w14:textId="77777777" w:rsidTr="001E5DAF">
        <w:tc>
          <w:tcPr>
            <w:tcW w:w="738" w:type="dxa"/>
          </w:tcPr>
          <w:p w14:paraId="14F9CF28"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06</w:t>
            </w:r>
          </w:p>
        </w:tc>
        <w:tc>
          <w:tcPr>
            <w:tcW w:w="1525" w:type="dxa"/>
          </w:tcPr>
          <w:p w14:paraId="4E8CE6CE"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Palco Profissional 2 Águas 12m x 10m</w:t>
            </w:r>
          </w:p>
        </w:tc>
        <w:tc>
          <w:tcPr>
            <w:tcW w:w="2835" w:type="dxa"/>
          </w:tcPr>
          <w:p w14:paraId="0E7F4C4C"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Palco profissional medindo 12m x 10m, estrutura completa contendo cobertura em alumínio tipo Q-</w:t>
            </w:r>
            <w:r w:rsidRPr="002C6A5C">
              <w:rPr>
                <w:rFonts w:asciiTheme="minorHAnsi" w:hAnsiTheme="minorHAnsi" w:cstheme="minorHAnsi"/>
                <w:sz w:val="20"/>
                <w:szCs w:val="20"/>
              </w:rPr>
              <w:lastRenderedPageBreak/>
              <w:t xml:space="preserve">30 ou Q-50 em box estrutural no formato 2 Águas, palco com área mínima de </w:t>
            </w:r>
            <w:r>
              <w:rPr>
                <w:rFonts w:asciiTheme="minorHAnsi" w:hAnsiTheme="minorHAnsi" w:cstheme="minorHAnsi"/>
                <w:sz w:val="20"/>
                <w:szCs w:val="20"/>
              </w:rPr>
              <w:t>120</w:t>
            </w:r>
            <w:r w:rsidRPr="002C6A5C">
              <w:rPr>
                <w:rFonts w:asciiTheme="minorHAnsi" w:hAnsiTheme="minorHAnsi" w:cstheme="minorHAnsi"/>
                <w:sz w:val="20"/>
                <w:szCs w:val="20"/>
              </w:rPr>
              <w:t xml:space="preserve">m2 e pé direito mínimo de 8m de altura, piso estruturado elevado em pranchões de </w:t>
            </w:r>
            <w:proofErr w:type="spellStart"/>
            <w:r w:rsidRPr="002C6A5C">
              <w:rPr>
                <w:rFonts w:asciiTheme="minorHAnsi" w:hAnsiTheme="minorHAnsi" w:cstheme="minorHAnsi"/>
                <w:sz w:val="20"/>
                <w:szCs w:val="20"/>
              </w:rPr>
              <w:t>metalon</w:t>
            </w:r>
            <w:proofErr w:type="spellEnd"/>
            <w:r w:rsidRPr="002C6A5C">
              <w:rPr>
                <w:rFonts w:asciiTheme="minorHAnsi" w:hAnsiTheme="minorHAnsi" w:cstheme="minorHAnsi"/>
                <w:sz w:val="20"/>
                <w:szCs w:val="20"/>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4m x 3m (12m2) coberta e no mesmo nível do palco; Escada de acesso ao palco com corrimão nas laterais; Estruturas para PA FLY em alumínio tipo Q-30 ou Q-50 em box estrutural devidamente travadas e fixadas ao solo e com 1 (um) </w:t>
            </w:r>
            <w:proofErr w:type="spellStart"/>
            <w:r w:rsidRPr="002C6A5C">
              <w:rPr>
                <w:rFonts w:asciiTheme="minorHAnsi" w:hAnsiTheme="minorHAnsi" w:cstheme="minorHAnsi"/>
                <w:sz w:val="20"/>
                <w:szCs w:val="20"/>
              </w:rPr>
              <w:t>house</w:t>
            </w:r>
            <w:proofErr w:type="spellEnd"/>
            <w:r w:rsidRPr="002C6A5C">
              <w:rPr>
                <w:rFonts w:asciiTheme="minorHAnsi" w:hAnsiTheme="minorHAnsi" w:cstheme="minorHAnsi"/>
                <w:sz w:val="20"/>
                <w:szCs w:val="20"/>
              </w:rPr>
              <w:t xml:space="preserve"> mix para PA, em estrutura de alumínio tipo Q-30 com cobertura, no mínimo 0,60m do solo com área mínima de 3m x 2m (6m2). Com ART e CREA.</w:t>
            </w:r>
          </w:p>
        </w:tc>
        <w:tc>
          <w:tcPr>
            <w:tcW w:w="1560" w:type="dxa"/>
          </w:tcPr>
          <w:p w14:paraId="449EC2D2"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lastRenderedPageBreak/>
              <w:t>- Festival Sertanejo (1 unid.)</w:t>
            </w:r>
          </w:p>
          <w:p w14:paraId="19A4C982"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lastRenderedPageBreak/>
              <w:t>- Carnaval (1 unid.)</w:t>
            </w:r>
          </w:p>
          <w:p w14:paraId="61D3442F"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Woodstock Taguaí (1 unid.)</w:t>
            </w:r>
          </w:p>
          <w:p w14:paraId="00EBB59D" w14:textId="77777777" w:rsidR="001E5DAF" w:rsidRPr="002C6A5C" w:rsidRDefault="001E5DAF" w:rsidP="001232D3">
            <w:pPr>
              <w:ind w:right="60"/>
              <w:jc w:val="both"/>
              <w:rPr>
                <w:rFonts w:asciiTheme="minorHAnsi" w:hAnsiTheme="minorHAnsi" w:cstheme="minorHAnsi"/>
                <w:sz w:val="20"/>
                <w:szCs w:val="20"/>
              </w:rPr>
            </w:pPr>
          </w:p>
        </w:tc>
        <w:tc>
          <w:tcPr>
            <w:tcW w:w="1275" w:type="dxa"/>
          </w:tcPr>
          <w:p w14:paraId="6DA30925"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lastRenderedPageBreak/>
              <w:t xml:space="preserve">Unidade/Evento </w:t>
            </w:r>
          </w:p>
        </w:tc>
        <w:tc>
          <w:tcPr>
            <w:tcW w:w="1276" w:type="dxa"/>
          </w:tcPr>
          <w:p w14:paraId="22A2CABA"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3</w:t>
            </w:r>
          </w:p>
        </w:tc>
      </w:tr>
      <w:tr w:rsidR="001E5DAF" w:rsidRPr="002C6A5C" w14:paraId="2D40F417" w14:textId="77777777" w:rsidTr="001E5DAF">
        <w:tc>
          <w:tcPr>
            <w:tcW w:w="738" w:type="dxa"/>
          </w:tcPr>
          <w:p w14:paraId="19CF2E26"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07</w:t>
            </w:r>
          </w:p>
        </w:tc>
        <w:tc>
          <w:tcPr>
            <w:tcW w:w="1525" w:type="dxa"/>
          </w:tcPr>
          <w:p w14:paraId="3C2A29F8"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xml:space="preserve">Praticável </w:t>
            </w:r>
            <w:r w:rsidRPr="002C6A5C">
              <w:rPr>
                <w:rFonts w:asciiTheme="minorHAnsi" w:hAnsiTheme="minorHAnsi" w:cstheme="minorHAnsi"/>
                <w:sz w:val="20"/>
                <w:szCs w:val="20"/>
                <w:shd w:val="clear" w:color="auto" w:fill="FFFFFF"/>
              </w:rPr>
              <w:t>2m x 1m</w:t>
            </w:r>
          </w:p>
        </w:tc>
        <w:tc>
          <w:tcPr>
            <w:tcW w:w="2835" w:type="dxa"/>
          </w:tcPr>
          <w:p w14:paraId="3898D17B"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shd w:val="clear" w:color="auto" w:fill="FFFFFF"/>
              </w:rPr>
              <w:t>Módulo de Praticável em Alumínio medindo 2m x 1m, em madeira naval 25mm, revestida com carpete, pés ajustáveis de 60cm a 1,00m com borracha antiderrapante.</w:t>
            </w:r>
          </w:p>
        </w:tc>
        <w:tc>
          <w:tcPr>
            <w:tcW w:w="1560" w:type="dxa"/>
          </w:tcPr>
          <w:p w14:paraId="59A932F9"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Festival Sertanejo (8 unid.)</w:t>
            </w:r>
          </w:p>
          <w:p w14:paraId="4B156BC0"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Festividades de Final de Ano (8 unid.)</w:t>
            </w:r>
          </w:p>
          <w:p w14:paraId="0FD370CE"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Carnaval (8 unid.)</w:t>
            </w:r>
          </w:p>
          <w:p w14:paraId="3D9B5053"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Woodstock Taguaí (8 unid.)</w:t>
            </w:r>
          </w:p>
          <w:p w14:paraId="0A65508E" w14:textId="77777777" w:rsidR="001E5DAF" w:rsidRPr="002C6A5C" w:rsidRDefault="001E5DAF" w:rsidP="001232D3">
            <w:pPr>
              <w:ind w:right="60"/>
              <w:jc w:val="both"/>
              <w:rPr>
                <w:rFonts w:asciiTheme="minorHAnsi" w:hAnsiTheme="minorHAnsi" w:cstheme="minorHAnsi"/>
                <w:sz w:val="20"/>
                <w:szCs w:val="20"/>
              </w:rPr>
            </w:pPr>
          </w:p>
        </w:tc>
        <w:tc>
          <w:tcPr>
            <w:tcW w:w="1275" w:type="dxa"/>
          </w:tcPr>
          <w:p w14:paraId="6BD0073D"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xml:space="preserve">Unidade/Evento </w:t>
            </w:r>
          </w:p>
        </w:tc>
        <w:tc>
          <w:tcPr>
            <w:tcW w:w="1276" w:type="dxa"/>
          </w:tcPr>
          <w:p w14:paraId="26B29D15"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32</w:t>
            </w:r>
          </w:p>
        </w:tc>
      </w:tr>
      <w:tr w:rsidR="001E5DAF" w:rsidRPr="002C6A5C" w14:paraId="55000E65" w14:textId="77777777" w:rsidTr="001E5DAF">
        <w:tc>
          <w:tcPr>
            <w:tcW w:w="738" w:type="dxa"/>
          </w:tcPr>
          <w:p w14:paraId="2FE0D872"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08</w:t>
            </w:r>
          </w:p>
        </w:tc>
        <w:tc>
          <w:tcPr>
            <w:tcW w:w="1525" w:type="dxa"/>
          </w:tcPr>
          <w:p w14:paraId="5FDC48D5"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Camarim 4m x 4m</w:t>
            </w:r>
          </w:p>
        </w:tc>
        <w:tc>
          <w:tcPr>
            <w:tcW w:w="2835" w:type="dxa"/>
          </w:tcPr>
          <w:p w14:paraId="20E2EECB"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xml:space="preserve">Camarim medindo 4m x 4m (16m2) em </w:t>
            </w:r>
            <w:proofErr w:type="spellStart"/>
            <w:r w:rsidRPr="002C6A5C">
              <w:rPr>
                <w:rFonts w:asciiTheme="minorHAnsi" w:hAnsiTheme="minorHAnsi" w:cstheme="minorHAnsi"/>
                <w:sz w:val="20"/>
                <w:szCs w:val="20"/>
              </w:rPr>
              <w:t>octanorm</w:t>
            </w:r>
            <w:proofErr w:type="spellEnd"/>
            <w:r w:rsidRPr="002C6A5C">
              <w:rPr>
                <w:rFonts w:asciiTheme="minorHAnsi" w:hAnsiTheme="minorHAnsi" w:cstheme="minorHAnsi"/>
                <w:sz w:val="20"/>
                <w:szCs w:val="20"/>
              </w:rPr>
              <w:t xml:space="preserve"> com piso em compensado pintado ou acarpetado e fechamento em todas as laterais, com ar</w:t>
            </w:r>
            <w:r>
              <w:rPr>
                <w:rFonts w:asciiTheme="minorHAnsi" w:hAnsiTheme="minorHAnsi" w:cstheme="minorHAnsi"/>
                <w:sz w:val="20"/>
                <w:szCs w:val="20"/>
              </w:rPr>
              <w:t xml:space="preserve"> </w:t>
            </w:r>
            <w:r w:rsidRPr="002C6A5C">
              <w:rPr>
                <w:rFonts w:asciiTheme="minorHAnsi" w:hAnsiTheme="minorHAnsi" w:cstheme="minorHAnsi"/>
                <w:sz w:val="20"/>
                <w:szCs w:val="20"/>
              </w:rPr>
              <w:t>condicionado 9.000btus e cobertura em tenda.</w:t>
            </w:r>
          </w:p>
        </w:tc>
        <w:tc>
          <w:tcPr>
            <w:tcW w:w="1560" w:type="dxa"/>
          </w:tcPr>
          <w:p w14:paraId="3CEFAC4D"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Festival Sertanejo (2 unid.)</w:t>
            </w:r>
          </w:p>
          <w:p w14:paraId="51B1D58C"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Festividades de Final de Ano (1 unid.)</w:t>
            </w:r>
          </w:p>
          <w:p w14:paraId="2E5A31F4"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Carnaval (2 unid.)</w:t>
            </w:r>
          </w:p>
          <w:p w14:paraId="553B2C2A"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lastRenderedPageBreak/>
              <w:t>- Woodstock Taguaí (2 unid.)</w:t>
            </w:r>
          </w:p>
          <w:p w14:paraId="5A1A2EE2" w14:textId="77777777" w:rsidR="001E5DAF" w:rsidRPr="002C6A5C" w:rsidRDefault="001E5DAF" w:rsidP="001232D3">
            <w:pPr>
              <w:ind w:right="60"/>
              <w:jc w:val="both"/>
              <w:rPr>
                <w:rFonts w:asciiTheme="minorHAnsi" w:hAnsiTheme="minorHAnsi" w:cstheme="minorHAnsi"/>
                <w:sz w:val="20"/>
                <w:szCs w:val="20"/>
              </w:rPr>
            </w:pPr>
          </w:p>
        </w:tc>
        <w:tc>
          <w:tcPr>
            <w:tcW w:w="1275" w:type="dxa"/>
          </w:tcPr>
          <w:p w14:paraId="398575F5"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lastRenderedPageBreak/>
              <w:t xml:space="preserve">Unidade/Evento </w:t>
            </w:r>
          </w:p>
        </w:tc>
        <w:tc>
          <w:tcPr>
            <w:tcW w:w="1276" w:type="dxa"/>
          </w:tcPr>
          <w:p w14:paraId="500B1A62"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7</w:t>
            </w:r>
          </w:p>
        </w:tc>
      </w:tr>
      <w:tr w:rsidR="001E5DAF" w:rsidRPr="002C6A5C" w14:paraId="1AB0E68D" w14:textId="77777777" w:rsidTr="001E5DAF">
        <w:tc>
          <w:tcPr>
            <w:tcW w:w="738" w:type="dxa"/>
          </w:tcPr>
          <w:p w14:paraId="7E352F00"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09</w:t>
            </w:r>
          </w:p>
        </w:tc>
        <w:tc>
          <w:tcPr>
            <w:tcW w:w="1525" w:type="dxa"/>
          </w:tcPr>
          <w:p w14:paraId="59590BEF"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Tapumes</w:t>
            </w:r>
          </w:p>
        </w:tc>
        <w:tc>
          <w:tcPr>
            <w:tcW w:w="2835" w:type="dxa"/>
          </w:tcPr>
          <w:p w14:paraId="482BB042"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Tapumes em chapa de aço galvanizada medindo 2m de altura com mão francesa de apoio para sustentação, contendo portas para passagem de pessoas e portões para carros, caminhões, carretas e ônibus</w:t>
            </w:r>
          </w:p>
        </w:tc>
        <w:tc>
          <w:tcPr>
            <w:tcW w:w="1560" w:type="dxa"/>
          </w:tcPr>
          <w:p w14:paraId="4F15A50C"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Festival Sertanejo (30m)</w:t>
            </w:r>
          </w:p>
          <w:p w14:paraId="0C69ABBB"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Festividades de Final de Ano (30m.)</w:t>
            </w:r>
          </w:p>
          <w:p w14:paraId="4CEDEDC3"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Carnaval (30 m.)</w:t>
            </w:r>
          </w:p>
          <w:p w14:paraId="5EC740F5"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Woodstock Taguaí (120m.)</w:t>
            </w:r>
          </w:p>
          <w:p w14:paraId="1D13DF28" w14:textId="77777777" w:rsidR="001E5DAF" w:rsidRPr="002C6A5C" w:rsidRDefault="001E5DAF" w:rsidP="001232D3">
            <w:pPr>
              <w:ind w:right="60"/>
              <w:jc w:val="both"/>
              <w:rPr>
                <w:rFonts w:asciiTheme="minorHAnsi" w:hAnsiTheme="minorHAnsi" w:cstheme="minorHAnsi"/>
                <w:sz w:val="20"/>
                <w:szCs w:val="20"/>
              </w:rPr>
            </w:pPr>
          </w:p>
        </w:tc>
        <w:tc>
          <w:tcPr>
            <w:tcW w:w="1275" w:type="dxa"/>
          </w:tcPr>
          <w:p w14:paraId="1E64C771"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Metro Linear/Evento</w:t>
            </w:r>
          </w:p>
        </w:tc>
        <w:tc>
          <w:tcPr>
            <w:tcW w:w="1276" w:type="dxa"/>
          </w:tcPr>
          <w:p w14:paraId="1B43FF96"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210</w:t>
            </w:r>
          </w:p>
        </w:tc>
      </w:tr>
      <w:tr w:rsidR="001E5DAF" w:rsidRPr="002C6A5C" w14:paraId="03352A63" w14:textId="77777777" w:rsidTr="001E5DAF">
        <w:tc>
          <w:tcPr>
            <w:tcW w:w="738" w:type="dxa"/>
          </w:tcPr>
          <w:p w14:paraId="0F896686"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10</w:t>
            </w:r>
          </w:p>
        </w:tc>
        <w:tc>
          <w:tcPr>
            <w:tcW w:w="1525" w:type="dxa"/>
          </w:tcPr>
          <w:p w14:paraId="252ED81B"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Gradil 1,20 x 2m</w:t>
            </w:r>
          </w:p>
        </w:tc>
        <w:tc>
          <w:tcPr>
            <w:tcW w:w="2835" w:type="dxa"/>
          </w:tcPr>
          <w:p w14:paraId="11254AD8"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Os gradis devem ser galvanizados medindo 1,20m de altura em relação ao solo e 2,0m de comprimento por peça, com boa sustentação.</w:t>
            </w:r>
          </w:p>
        </w:tc>
        <w:tc>
          <w:tcPr>
            <w:tcW w:w="1560" w:type="dxa"/>
          </w:tcPr>
          <w:p w14:paraId="5EB4FB70"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Festival Sertanejo (120m)</w:t>
            </w:r>
          </w:p>
          <w:p w14:paraId="601ECFA7"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Festividades de Final de Ano (100m.)</w:t>
            </w:r>
          </w:p>
          <w:p w14:paraId="19111CF3" w14:textId="77777777" w:rsidR="001E5DAF" w:rsidRPr="002C6A5C" w:rsidRDefault="001E5DAF" w:rsidP="001232D3">
            <w:pPr>
              <w:ind w:right="60"/>
              <w:rPr>
                <w:rFonts w:asciiTheme="minorHAnsi" w:hAnsiTheme="minorHAnsi" w:cstheme="minorHAnsi"/>
                <w:sz w:val="20"/>
                <w:szCs w:val="20"/>
              </w:rPr>
            </w:pPr>
            <w:r w:rsidRPr="002C6A5C">
              <w:rPr>
                <w:rFonts w:asciiTheme="minorHAnsi" w:hAnsiTheme="minorHAnsi" w:cstheme="minorHAnsi"/>
                <w:sz w:val="20"/>
                <w:szCs w:val="20"/>
              </w:rPr>
              <w:t>- Carnaval (120m.)</w:t>
            </w:r>
          </w:p>
          <w:p w14:paraId="4090639B"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Woodstock Taguaí (200m.)</w:t>
            </w:r>
          </w:p>
          <w:p w14:paraId="7E49F62A" w14:textId="77777777" w:rsidR="001E5DAF" w:rsidRPr="002C6A5C" w:rsidRDefault="001E5DAF" w:rsidP="001232D3">
            <w:pPr>
              <w:ind w:right="60"/>
              <w:jc w:val="both"/>
              <w:rPr>
                <w:rFonts w:asciiTheme="minorHAnsi" w:hAnsiTheme="minorHAnsi" w:cstheme="minorHAnsi"/>
                <w:sz w:val="20"/>
                <w:szCs w:val="20"/>
              </w:rPr>
            </w:pPr>
          </w:p>
        </w:tc>
        <w:tc>
          <w:tcPr>
            <w:tcW w:w="1275" w:type="dxa"/>
          </w:tcPr>
          <w:p w14:paraId="7675A6AF"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 xml:space="preserve">Metro Linear/Evento </w:t>
            </w:r>
          </w:p>
        </w:tc>
        <w:tc>
          <w:tcPr>
            <w:tcW w:w="1276" w:type="dxa"/>
          </w:tcPr>
          <w:p w14:paraId="1A888A7A" w14:textId="77777777" w:rsidR="001E5DAF" w:rsidRPr="002C6A5C" w:rsidRDefault="001E5DAF" w:rsidP="001232D3">
            <w:pPr>
              <w:ind w:right="60"/>
              <w:jc w:val="both"/>
              <w:rPr>
                <w:rFonts w:asciiTheme="minorHAnsi" w:hAnsiTheme="minorHAnsi" w:cstheme="minorHAnsi"/>
                <w:sz w:val="20"/>
                <w:szCs w:val="20"/>
              </w:rPr>
            </w:pPr>
            <w:r w:rsidRPr="002C6A5C">
              <w:rPr>
                <w:rFonts w:asciiTheme="minorHAnsi" w:hAnsiTheme="minorHAnsi" w:cstheme="minorHAnsi"/>
                <w:sz w:val="20"/>
                <w:szCs w:val="20"/>
              </w:rPr>
              <w:t>540</w:t>
            </w:r>
          </w:p>
        </w:tc>
      </w:tr>
    </w:tbl>
    <w:p w14:paraId="29A7D70E" w14:textId="77777777" w:rsidR="001E5DAF" w:rsidRDefault="001E5DAF" w:rsidP="001E5DAF">
      <w:pPr>
        <w:spacing w:line="360" w:lineRule="auto"/>
        <w:ind w:firstLine="1701"/>
        <w:jc w:val="both"/>
        <w:rPr>
          <w:sz w:val="24"/>
          <w:szCs w:val="24"/>
          <w:highlight w:val="white"/>
        </w:rPr>
      </w:pPr>
    </w:p>
    <w:p w14:paraId="26F20BAE" w14:textId="77777777" w:rsidR="001E5DAF" w:rsidRDefault="001E5DAF" w:rsidP="001E5DAF">
      <w:pPr>
        <w:spacing w:line="360" w:lineRule="auto"/>
        <w:ind w:firstLine="1701"/>
        <w:jc w:val="both"/>
        <w:rPr>
          <w:b/>
          <w:bCs/>
          <w:sz w:val="24"/>
          <w:szCs w:val="24"/>
        </w:rPr>
      </w:pPr>
      <w:r w:rsidRPr="00143254">
        <w:rPr>
          <w:b/>
          <w:bCs/>
          <w:sz w:val="24"/>
          <w:szCs w:val="24"/>
        </w:rPr>
        <w:t xml:space="preserve">Documentos </w:t>
      </w:r>
      <w:r>
        <w:rPr>
          <w:b/>
          <w:bCs/>
          <w:sz w:val="24"/>
          <w:szCs w:val="24"/>
        </w:rPr>
        <w:t>e</w:t>
      </w:r>
      <w:r w:rsidRPr="00143254">
        <w:rPr>
          <w:b/>
          <w:bCs/>
          <w:sz w:val="24"/>
          <w:szCs w:val="24"/>
        </w:rPr>
        <w:t>specíficos que deverão apresentados pel</w:t>
      </w:r>
      <w:r>
        <w:rPr>
          <w:b/>
          <w:bCs/>
          <w:sz w:val="24"/>
          <w:szCs w:val="24"/>
        </w:rPr>
        <w:t>a</w:t>
      </w:r>
      <w:r w:rsidRPr="00143254">
        <w:rPr>
          <w:b/>
          <w:bCs/>
          <w:sz w:val="24"/>
          <w:szCs w:val="24"/>
        </w:rPr>
        <w:t xml:space="preserve"> </w:t>
      </w:r>
      <w:r>
        <w:rPr>
          <w:b/>
          <w:bCs/>
          <w:sz w:val="24"/>
          <w:szCs w:val="24"/>
        </w:rPr>
        <w:t>e</w:t>
      </w:r>
      <w:r w:rsidRPr="00143254">
        <w:rPr>
          <w:b/>
          <w:bCs/>
          <w:sz w:val="24"/>
          <w:szCs w:val="24"/>
        </w:rPr>
        <w:t xml:space="preserve">mpresa </w:t>
      </w:r>
      <w:r>
        <w:rPr>
          <w:b/>
          <w:bCs/>
          <w:sz w:val="24"/>
          <w:szCs w:val="24"/>
        </w:rPr>
        <w:t>c</w:t>
      </w:r>
      <w:r w:rsidRPr="00143254">
        <w:rPr>
          <w:b/>
          <w:bCs/>
          <w:sz w:val="24"/>
          <w:szCs w:val="24"/>
        </w:rPr>
        <w:t>ontratada</w:t>
      </w:r>
      <w:r>
        <w:rPr>
          <w:b/>
          <w:bCs/>
          <w:sz w:val="24"/>
          <w:szCs w:val="24"/>
        </w:rPr>
        <w:t xml:space="preserve"> em </w:t>
      </w:r>
      <w:r w:rsidRPr="00883BC8">
        <w:rPr>
          <w:b/>
          <w:bCs/>
          <w:sz w:val="24"/>
          <w:szCs w:val="24"/>
        </w:rPr>
        <w:t>cada evento</w:t>
      </w:r>
      <w:r>
        <w:rPr>
          <w:b/>
          <w:bCs/>
          <w:sz w:val="24"/>
          <w:szCs w:val="24"/>
        </w:rPr>
        <w:t>:</w:t>
      </w:r>
    </w:p>
    <w:p w14:paraId="2EB6E9A7" w14:textId="77777777" w:rsidR="001E5DAF" w:rsidRPr="00883BC8" w:rsidRDefault="001E5DAF" w:rsidP="001E5DAF">
      <w:pPr>
        <w:pStyle w:val="PargrafodaLista"/>
        <w:numPr>
          <w:ilvl w:val="0"/>
          <w:numId w:val="65"/>
        </w:numPr>
        <w:spacing w:after="0" w:line="360" w:lineRule="auto"/>
        <w:jc w:val="both"/>
        <w:rPr>
          <w:sz w:val="24"/>
          <w:szCs w:val="24"/>
        </w:rPr>
      </w:pPr>
      <w:r w:rsidRPr="00883BC8">
        <w:rPr>
          <w:sz w:val="24"/>
          <w:szCs w:val="24"/>
        </w:rPr>
        <w:t>Anotação de Responsabilidade Técnica (ART) ou o Registro de Responsabilidade Técnica (RRT), contendo informações detalhadas sobre as atividades desenvolvidas e a conformidade técnica.</w:t>
      </w:r>
    </w:p>
    <w:p w14:paraId="3A2E8489" w14:textId="77777777" w:rsidR="001E5DAF" w:rsidRPr="00CB38E2" w:rsidRDefault="001E5DAF" w:rsidP="001E5DAF">
      <w:pPr>
        <w:pStyle w:val="PargrafodaLista"/>
        <w:numPr>
          <w:ilvl w:val="0"/>
          <w:numId w:val="65"/>
        </w:numPr>
        <w:spacing w:after="0" w:line="360" w:lineRule="auto"/>
        <w:jc w:val="both"/>
        <w:rPr>
          <w:b/>
          <w:bCs/>
          <w:sz w:val="24"/>
          <w:szCs w:val="24"/>
        </w:rPr>
      </w:pPr>
      <w:r w:rsidRPr="00CB38E2">
        <w:rPr>
          <w:sz w:val="24"/>
          <w:szCs w:val="24"/>
        </w:rPr>
        <w:t>Registro do profissional responsável no CREA (Conselho Regional de Engenharia e Agronomia</w:t>
      </w:r>
      <w:r>
        <w:rPr>
          <w:sz w:val="24"/>
          <w:szCs w:val="24"/>
        </w:rPr>
        <w:t>)</w:t>
      </w:r>
      <w:r w:rsidRPr="00CB38E2">
        <w:rPr>
          <w:sz w:val="24"/>
          <w:szCs w:val="24"/>
        </w:rPr>
        <w:t>;</w:t>
      </w:r>
    </w:p>
    <w:p w14:paraId="259F3F95" w14:textId="77777777" w:rsidR="001E5DAF" w:rsidRPr="00CB38E2" w:rsidRDefault="001E5DAF" w:rsidP="001E5DAF">
      <w:pPr>
        <w:pStyle w:val="PargrafodaLista"/>
        <w:numPr>
          <w:ilvl w:val="0"/>
          <w:numId w:val="65"/>
        </w:numPr>
        <w:spacing w:after="0" w:line="360" w:lineRule="auto"/>
        <w:jc w:val="both"/>
        <w:rPr>
          <w:b/>
          <w:bCs/>
          <w:sz w:val="24"/>
          <w:szCs w:val="24"/>
        </w:rPr>
      </w:pPr>
      <w:r w:rsidRPr="00CB38E2">
        <w:rPr>
          <w:sz w:val="24"/>
          <w:szCs w:val="24"/>
        </w:rPr>
        <w:t>Laudo d</w:t>
      </w:r>
      <w:r>
        <w:rPr>
          <w:sz w:val="24"/>
          <w:szCs w:val="24"/>
        </w:rPr>
        <w:t>as</w:t>
      </w:r>
      <w:r w:rsidRPr="00CB38E2">
        <w:rPr>
          <w:sz w:val="24"/>
          <w:szCs w:val="24"/>
        </w:rPr>
        <w:t xml:space="preserve"> Lona</w:t>
      </w:r>
      <w:r>
        <w:rPr>
          <w:sz w:val="24"/>
          <w:szCs w:val="24"/>
        </w:rPr>
        <w:t>s</w:t>
      </w:r>
      <w:r w:rsidRPr="00CB38E2">
        <w:rPr>
          <w:sz w:val="24"/>
          <w:szCs w:val="24"/>
        </w:rPr>
        <w:t xml:space="preserve"> Antichamas</w:t>
      </w:r>
      <w:r>
        <w:rPr>
          <w:sz w:val="24"/>
          <w:szCs w:val="24"/>
        </w:rPr>
        <w:t xml:space="preserve"> quando empregadas</w:t>
      </w:r>
      <w:r w:rsidRPr="00CB38E2">
        <w:rPr>
          <w:sz w:val="24"/>
          <w:szCs w:val="24"/>
        </w:rPr>
        <w:t>.</w:t>
      </w:r>
    </w:p>
    <w:p w14:paraId="6956F95D" w14:textId="77777777" w:rsidR="001E5DAF" w:rsidRDefault="001E5DAF" w:rsidP="001E5DAF">
      <w:pPr>
        <w:spacing w:line="360" w:lineRule="auto"/>
        <w:ind w:left="720"/>
        <w:jc w:val="both"/>
        <w:rPr>
          <w:b/>
          <w:bCs/>
          <w:sz w:val="24"/>
          <w:szCs w:val="24"/>
        </w:rPr>
      </w:pPr>
    </w:p>
    <w:p w14:paraId="48A95481" w14:textId="77777777" w:rsidR="001E5DAF" w:rsidRPr="00883BC8" w:rsidRDefault="001E5DAF" w:rsidP="001E5DAF">
      <w:pPr>
        <w:spacing w:line="360" w:lineRule="auto"/>
        <w:ind w:firstLine="1701"/>
        <w:jc w:val="both"/>
        <w:rPr>
          <w:sz w:val="24"/>
          <w:szCs w:val="24"/>
        </w:rPr>
      </w:pPr>
      <w:r w:rsidRPr="00883BC8">
        <w:rPr>
          <w:sz w:val="24"/>
          <w:szCs w:val="24"/>
        </w:rPr>
        <w:t>É importante registrar que Todas as estruturas fornecidas (palcos, tendas, gradis e fechamentos) devem atender às normas aplicáveis da Associação Brasileira de Normas Técnicas (ABNT), especialmente no que diz respeito à resistência, estabilidade e segurança estrutural.</w:t>
      </w:r>
    </w:p>
    <w:tbl>
      <w:tblPr>
        <w:tblStyle w:val="1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77A3A092" w14:textId="77777777" w:rsidTr="001232D3">
        <w:tc>
          <w:tcPr>
            <w:tcW w:w="8494" w:type="dxa"/>
            <w:shd w:val="clear" w:color="auto" w:fill="auto"/>
          </w:tcPr>
          <w:p w14:paraId="231BAC09" w14:textId="77777777" w:rsidR="001E5DAF" w:rsidRDefault="001E5DAF" w:rsidP="001232D3">
            <w:pPr>
              <w:spacing w:line="360" w:lineRule="auto"/>
              <w:ind w:firstLine="1701"/>
              <w:jc w:val="both"/>
              <w:rPr>
                <w:sz w:val="24"/>
                <w:szCs w:val="24"/>
              </w:rPr>
            </w:pPr>
            <w:r w:rsidRPr="00881A61">
              <w:rPr>
                <w:b/>
                <w:bCs/>
                <w:sz w:val="24"/>
                <w:szCs w:val="24"/>
              </w:rPr>
              <w:t>IV -</w:t>
            </w:r>
            <w:r>
              <w:rPr>
                <w:sz w:val="24"/>
                <w:szCs w:val="24"/>
              </w:rPr>
              <w:t xml:space="preserve"> ESTIMATIVAS</w:t>
            </w:r>
            <w:r>
              <w:rPr>
                <w:sz w:val="24"/>
                <w:szCs w:val="24"/>
                <w:highlight w:val="white"/>
              </w:rPr>
              <w:t xml:space="preserve"> DAS QUANTIDADES PARA A CONTRATAÇÃO.</w:t>
            </w:r>
          </w:p>
        </w:tc>
      </w:tr>
    </w:tbl>
    <w:p w14:paraId="5B53EFEE" w14:textId="77777777" w:rsidR="001E5DAF" w:rsidRDefault="001E5DAF" w:rsidP="001E5DAF">
      <w:pPr>
        <w:spacing w:line="360" w:lineRule="auto"/>
        <w:ind w:firstLine="1701"/>
        <w:jc w:val="both"/>
        <w:rPr>
          <w:rFonts w:cstheme="minorHAnsi"/>
          <w:sz w:val="24"/>
          <w:szCs w:val="24"/>
        </w:rPr>
      </w:pPr>
    </w:p>
    <w:p w14:paraId="3E287712" w14:textId="77777777" w:rsidR="001E5DAF" w:rsidRPr="00764143" w:rsidRDefault="001E5DAF" w:rsidP="001E5DAF">
      <w:pPr>
        <w:spacing w:line="360" w:lineRule="auto"/>
        <w:ind w:firstLine="1701"/>
        <w:jc w:val="both"/>
        <w:rPr>
          <w:rFonts w:cstheme="minorHAnsi"/>
          <w:sz w:val="24"/>
          <w:szCs w:val="24"/>
        </w:rPr>
      </w:pPr>
      <w:r w:rsidRPr="00764143">
        <w:rPr>
          <w:rFonts w:cstheme="minorHAnsi"/>
          <w:sz w:val="24"/>
          <w:szCs w:val="24"/>
        </w:rPr>
        <w:t xml:space="preserve">As quantidades dos itens a serem locados, conforme demonstrado no quadro inserido </w:t>
      </w:r>
      <w:r>
        <w:rPr>
          <w:rFonts w:cstheme="minorHAnsi"/>
          <w:sz w:val="24"/>
          <w:szCs w:val="24"/>
        </w:rPr>
        <w:t>na cláusula</w:t>
      </w:r>
      <w:r w:rsidRPr="00764143">
        <w:rPr>
          <w:rFonts w:cstheme="minorHAnsi"/>
          <w:sz w:val="24"/>
          <w:szCs w:val="24"/>
        </w:rPr>
        <w:t xml:space="preserve"> III deste Estudo Técnico Preliminar, foram determinadas com base nas informações fornecidas pelo responsável pela Coordenadoria Municipal da Cultura, abrangendo todos os eventos municipais previstos.</w:t>
      </w:r>
    </w:p>
    <w:p w14:paraId="316CBFD0" w14:textId="77777777" w:rsidR="001E5DAF" w:rsidRPr="00764143" w:rsidRDefault="001E5DAF" w:rsidP="001E5DAF">
      <w:pPr>
        <w:spacing w:line="360" w:lineRule="auto"/>
        <w:ind w:firstLine="1701"/>
        <w:jc w:val="both"/>
        <w:rPr>
          <w:rFonts w:cstheme="minorHAnsi"/>
          <w:sz w:val="24"/>
          <w:szCs w:val="24"/>
        </w:rPr>
      </w:pPr>
      <w:r w:rsidRPr="00CB38E2">
        <w:rPr>
          <w:rFonts w:cstheme="minorHAnsi"/>
          <w:sz w:val="24"/>
          <w:szCs w:val="24"/>
        </w:rPr>
        <w:t>Essa estimativa foi fundamentada em dados históricos de eventos anteriores e incluiu uma margem de segurança para cobrir possíveis variações na demanda. Os detalhes dessa estimativa estão apresentados no Memorial de Cálculo inserido no Anexo II deste Estudo Técnico Preliminar, garantindo que a previsão atenda adequadamente às necessidades esperadas e eventuais ajustes necessários.</w:t>
      </w:r>
    </w:p>
    <w:p w14:paraId="340752F9" w14:textId="77777777" w:rsidR="001E5DAF" w:rsidRDefault="001E5DAF" w:rsidP="001E5DAF">
      <w:pPr>
        <w:spacing w:line="360" w:lineRule="auto"/>
        <w:ind w:firstLine="1701"/>
        <w:jc w:val="both"/>
        <w:rPr>
          <w:color w:val="0D0D0D"/>
          <w:sz w:val="24"/>
          <w:szCs w:val="24"/>
        </w:rPr>
      </w:pPr>
    </w:p>
    <w:tbl>
      <w:tblPr>
        <w:tblStyle w:val="9"/>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5CE84404" w14:textId="77777777" w:rsidTr="001232D3">
        <w:tc>
          <w:tcPr>
            <w:tcW w:w="8494" w:type="dxa"/>
          </w:tcPr>
          <w:p w14:paraId="1806EE14" w14:textId="77777777" w:rsidR="001E5DAF" w:rsidRDefault="001E5DAF" w:rsidP="001232D3">
            <w:pPr>
              <w:spacing w:line="360" w:lineRule="auto"/>
              <w:ind w:firstLine="1701"/>
              <w:jc w:val="both"/>
              <w:rPr>
                <w:sz w:val="24"/>
                <w:szCs w:val="24"/>
              </w:rPr>
            </w:pPr>
            <w:r w:rsidRPr="00881A61">
              <w:rPr>
                <w:b/>
                <w:bCs/>
                <w:sz w:val="24"/>
                <w:szCs w:val="24"/>
                <w:highlight w:val="white"/>
              </w:rPr>
              <w:t>V -</w:t>
            </w:r>
            <w:r>
              <w:rPr>
                <w:sz w:val="24"/>
                <w:szCs w:val="24"/>
                <w:highlight w:val="white"/>
              </w:rPr>
              <w:t xml:space="preserve"> LEVANTAMENTO DE MERCADO.</w:t>
            </w:r>
          </w:p>
        </w:tc>
      </w:tr>
    </w:tbl>
    <w:p w14:paraId="5586239F" w14:textId="77777777" w:rsidR="001E5DAF" w:rsidRDefault="001E5DAF" w:rsidP="001E5DAF">
      <w:pPr>
        <w:spacing w:line="360" w:lineRule="auto"/>
        <w:ind w:firstLine="1701"/>
        <w:jc w:val="both"/>
        <w:rPr>
          <w:sz w:val="24"/>
          <w:szCs w:val="24"/>
        </w:rPr>
      </w:pPr>
    </w:p>
    <w:p w14:paraId="16116042" w14:textId="77777777" w:rsidR="001E5DAF" w:rsidRDefault="001E5DAF" w:rsidP="001E5DAF">
      <w:pPr>
        <w:spacing w:line="360" w:lineRule="auto"/>
        <w:ind w:firstLine="1701"/>
        <w:jc w:val="both"/>
        <w:rPr>
          <w:sz w:val="24"/>
          <w:szCs w:val="24"/>
        </w:rPr>
      </w:pPr>
      <w:r w:rsidRPr="00DA07EB">
        <w:rPr>
          <w:sz w:val="24"/>
          <w:szCs w:val="24"/>
        </w:rPr>
        <w:t xml:space="preserve">A análise de mercado referente à locação de estruturas destinadas aos eventos municipais foi fundamentada em critérios técnicos e econômicos, visando identificar a solução mais adequada </w:t>
      </w:r>
      <w:r>
        <w:rPr>
          <w:sz w:val="24"/>
          <w:szCs w:val="24"/>
        </w:rPr>
        <w:t xml:space="preserve">para atender </w:t>
      </w:r>
      <w:r w:rsidRPr="00DA07EB">
        <w:rPr>
          <w:sz w:val="24"/>
          <w:szCs w:val="24"/>
        </w:rPr>
        <w:t>às necessidades das atividades promovidas pela Administração Pública Municipal.</w:t>
      </w:r>
    </w:p>
    <w:p w14:paraId="33A6811E" w14:textId="77777777" w:rsidR="001E5DAF" w:rsidRPr="00DA07EB" w:rsidRDefault="001E5DAF" w:rsidP="001E5DAF">
      <w:pPr>
        <w:spacing w:line="360" w:lineRule="auto"/>
        <w:ind w:firstLine="1701"/>
        <w:jc w:val="both"/>
        <w:rPr>
          <w:b/>
          <w:bCs/>
          <w:sz w:val="24"/>
          <w:szCs w:val="24"/>
        </w:rPr>
      </w:pPr>
      <w:r w:rsidRPr="00DA07EB">
        <w:rPr>
          <w:b/>
          <w:bCs/>
          <w:sz w:val="24"/>
          <w:szCs w:val="24"/>
        </w:rPr>
        <w:t>1 - Aspectos Técnicos:</w:t>
      </w:r>
    </w:p>
    <w:p w14:paraId="15B43E22" w14:textId="77777777" w:rsidR="001E5DAF" w:rsidRPr="00DA07EB" w:rsidRDefault="001E5DAF" w:rsidP="001E5DAF">
      <w:pPr>
        <w:pStyle w:val="PargrafodaLista"/>
        <w:numPr>
          <w:ilvl w:val="0"/>
          <w:numId w:val="43"/>
        </w:numPr>
        <w:spacing w:after="0" w:line="360" w:lineRule="auto"/>
        <w:ind w:left="0" w:firstLine="1701"/>
        <w:jc w:val="both"/>
        <w:rPr>
          <w:sz w:val="24"/>
          <w:szCs w:val="24"/>
        </w:rPr>
      </w:pPr>
      <w:r w:rsidRPr="00DA07EB">
        <w:rPr>
          <w:sz w:val="24"/>
          <w:szCs w:val="24"/>
        </w:rPr>
        <w:t>Adequação às Necessidades dos Eventos: A locação de palcos, tendas, gradis e fechamentos oferece as estruturas adequadas para eventos de diferentes portes, garantindo a conformidade com as normas de segurança e o suporte necessário para a realização eficiente e segura. As especificações técnicas das estruturas selecionadas são compatíveis com as exigências dos eventos planejados, proporcionando a infraestrutura necessária para o conforto e segurança do público e dos participantes.</w:t>
      </w:r>
    </w:p>
    <w:p w14:paraId="3EC056D9" w14:textId="77777777" w:rsidR="001E5DAF" w:rsidRPr="00DA07EB" w:rsidRDefault="001E5DAF" w:rsidP="001E5DAF">
      <w:pPr>
        <w:pStyle w:val="PargrafodaLista"/>
        <w:numPr>
          <w:ilvl w:val="0"/>
          <w:numId w:val="43"/>
        </w:numPr>
        <w:spacing w:after="0" w:line="360" w:lineRule="auto"/>
        <w:ind w:left="0" w:firstLine="1701"/>
        <w:jc w:val="both"/>
        <w:rPr>
          <w:sz w:val="24"/>
          <w:szCs w:val="24"/>
        </w:rPr>
      </w:pPr>
      <w:r w:rsidRPr="00DA07EB">
        <w:rPr>
          <w:sz w:val="24"/>
          <w:szCs w:val="24"/>
        </w:rPr>
        <w:t>Flexibilidade e Adaptabilidade: As soluções de locação oferecem uma flexibilidade fundamental para eventos com características variadas, seja em termos de público ou de requisitos técnicos</w:t>
      </w:r>
      <w:r>
        <w:rPr>
          <w:sz w:val="24"/>
          <w:szCs w:val="24"/>
        </w:rPr>
        <w:t>,</w:t>
      </w:r>
      <w:r w:rsidRPr="00DA07EB">
        <w:rPr>
          <w:sz w:val="24"/>
          <w:szCs w:val="24"/>
        </w:rPr>
        <w:t xml:space="preserve"> permit</w:t>
      </w:r>
      <w:r>
        <w:rPr>
          <w:sz w:val="24"/>
          <w:szCs w:val="24"/>
        </w:rPr>
        <w:t>indo</w:t>
      </w:r>
      <w:r w:rsidRPr="00DA07EB">
        <w:rPr>
          <w:sz w:val="24"/>
          <w:szCs w:val="24"/>
        </w:rPr>
        <w:t xml:space="preserve"> a personalização das estruturas conforme a demanda específica de cada evento, otimizando o uso do espaço e garantindo que todos os parâmetros operacionais sejam atendidos. A adaptabilidade é </w:t>
      </w:r>
      <w:r w:rsidRPr="00DA07EB">
        <w:rPr>
          <w:sz w:val="24"/>
          <w:szCs w:val="24"/>
        </w:rPr>
        <w:lastRenderedPageBreak/>
        <w:t>uma vantagem significativa, já que eventos com diferentes necessidades podem ser realizados de forma adequada, sem necessidade de ajustes significativos nos custos e prazos.</w:t>
      </w:r>
    </w:p>
    <w:p w14:paraId="73D09B05" w14:textId="77777777" w:rsidR="001E5DAF" w:rsidRPr="00DA07EB" w:rsidRDefault="001E5DAF" w:rsidP="001E5DAF">
      <w:pPr>
        <w:spacing w:line="360" w:lineRule="auto"/>
        <w:ind w:firstLine="1701"/>
        <w:jc w:val="both"/>
        <w:rPr>
          <w:b/>
          <w:bCs/>
          <w:sz w:val="24"/>
          <w:szCs w:val="24"/>
        </w:rPr>
      </w:pPr>
      <w:r w:rsidRPr="00DA07EB">
        <w:rPr>
          <w:b/>
          <w:bCs/>
          <w:sz w:val="24"/>
          <w:szCs w:val="24"/>
        </w:rPr>
        <w:t>2 - Aspectos Econômicos:</w:t>
      </w:r>
    </w:p>
    <w:p w14:paraId="24D80701" w14:textId="77777777" w:rsidR="001E5DAF" w:rsidRPr="00DA07EB" w:rsidRDefault="001E5DAF" w:rsidP="001E5DAF">
      <w:pPr>
        <w:pStyle w:val="PargrafodaLista"/>
        <w:numPr>
          <w:ilvl w:val="0"/>
          <w:numId w:val="44"/>
        </w:numPr>
        <w:spacing w:after="0" w:line="360" w:lineRule="auto"/>
        <w:ind w:left="0" w:firstLine="1701"/>
        <w:jc w:val="both"/>
        <w:rPr>
          <w:sz w:val="24"/>
          <w:szCs w:val="24"/>
        </w:rPr>
      </w:pPr>
      <w:r w:rsidRPr="00DA07EB">
        <w:rPr>
          <w:sz w:val="24"/>
          <w:szCs w:val="24"/>
        </w:rPr>
        <w:t>Custo-Benefício: A locação se mostra uma solução econômica, evitando altos investimentos iniciais em compra e manutenção de estruturas permanentes. O modelo de pagamento ajustado conforme a demanda de cada evento permite um melhor controle orçamentário, adequando-se ao calendário de eventos sem incorrer em despesas desnecessárias. A locação também evita os custos contínuos de depreciação dos equipamentos, o que contribui para uma gestão financeira mais eficiente.</w:t>
      </w:r>
    </w:p>
    <w:p w14:paraId="0E917254" w14:textId="77777777" w:rsidR="001E5DAF" w:rsidRPr="00DA07EB" w:rsidRDefault="001E5DAF" w:rsidP="001E5DAF">
      <w:pPr>
        <w:pStyle w:val="PargrafodaLista"/>
        <w:numPr>
          <w:ilvl w:val="0"/>
          <w:numId w:val="44"/>
        </w:numPr>
        <w:spacing w:after="0" w:line="360" w:lineRule="auto"/>
        <w:ind w:left="0" w:firstLine="1701"/>
        <w:jc w:val="both"/>
        <w:rPr>
          <w:sz w:val="24"/>
          <w:szCs w:val="24"/>
        </w:rPr>
      </w:pPr>
      <w:r w:rsidRPr="00DA07EB">
        <w:rPr>
          <w:sz w:val="24"/>
          <w:szCs w:val="24"/>
        </w:rPr>
        <w:t>Economia em Manutenção e Armazenagem: Ao optar pela locação, o município se isenta de responsabilidades relacionadas à manutenção e armazenagem das estruturas, que são inteiramente geridas pelo fornecedor contratado. Essa eliminação de custos logísticos, além de reduzir as despesas, facilita a operação e gerenciamento dos eventos, permitindo foco nas atividades principais e no planejamento estratégico.</w:t>
      </w:r>
    </w:p>
    <w:p w14:paraId="7CDBC67F" w14:textId="77777777" w:rsidR="001E5DAF" w:rsidRPr="00DA07EB" w:rsidRDefault="001E5DAF" w:rsidP="001E5DAF">
      <w:pPr>
        <w:pStyle w:val="PargrafodaLista"/>
        <w:numPr>
          <w:ilvl w:val="0"/>
          <w:numId w:val="44"/>
        </w:numPr>
        <w:spacing w:after="0" w:line="360" w:lineRule="auto"/>
        <w:ind w:left="0" w:firstLine="1701"/>
        <w:jc w:val="both"/>
        <w:rPr>
          <w:sz w:val="24"/>
          <w:szCs w:val="24"/>
        </w:rPr>
      </w:pPr>
      <w:r w:rsidRPr="00DA07EB">
        <w:rPr>
          <w:sz w:val="24"/>
          <w:szCs w:val="24"/>
        </w:rPr>
        <w:t>Margem de Segurança: A seleção de fornecedor inclui a consideração de uma margem de segurança, possibilitando o ajuste de estruturas conforme eventuais variações nas demandas dos eventos. Isso previne a ocorrência de contratempos, como a falta de equipamentos ou a necessidade de ajustes emergenciais que poderiam gerar custos adicionais inesperados.</w:t>
      </w:r>
    </w:p>
    <w:p w14:paraId="165AE901" w14:textId="77777777" w:rsidR="001E5DAF" w:rsidRPr="004F40E7" w:rsidRDefault="001E5DAF" w:rsidP="001E5DAF">
      <w:pPr>
        <w:spacing w:line="360" w:lineRule="auto"/>
        <w:ind w:firstLine="1701"/>
        <w:jc w:val="both"/>
        <w:rPr>
          <w:sz w:val="24"/>
          <w:szCs w:val="24"/>
        </w:rPr>
      </w:pPr>
      <w:r>
        <w:rPr>
          <w:sz w:val="24"/>
          <w:szCs w:val="24"/>
        </w:rPr>
        <w:t>Em resumo, a</w:t>
      </w:r>
      <w:r w:rsidRPr="004F40E7">
        <w:rPr>
          <w:sz w:val="24"/>
          <w:szCs w:val="24"/>
        </w:rPr>
        <w:t xml:space="preserve"> contratação de empresa especializada na locação de estruturas é justificada por atender aos requisitos técnicos e econômicos do município</w:t>
      </w:r>
      <w:r>
        <w:rPr>
          <w:sz w:val="24"/>
          <w:szCs w:val="24"/>
        </w:rPr>
        <w:t>, pois a</w:t>
      </w:r>
      <w:r w:rsidRPr="004F40E7">
        <w:rPr>
          <w:sz w:val="24"/>
          <w:szCs w:val="24"/>
        </w:rPr>
        <w:t xml:space="preserve"> locação garante a qualidade necessária para a realização dos eventos municipais, ao mesmo tempo em que proporciona flexibilidade e controle de custos, tornando essa opção </w:t>
      </w:r>
      <w:r>
        <w:rPr>
          <w:sz w:val="24"/>
          <w:szCs w:val="24"/>
        </w:rPr>
        <w:t xml:space="preserve">única e mais </w:t>
      </w:r>
      <w:r w:rsidRPr="004F40E7">
        <w:rPr>
          <w:sz w:val="24"/>
          <w:szCs w:val="24"/>
        </w:rPr>
        <w:t>vantajosa para a municipalidade.</w:t>
      </w:r>
    </w:p>
    <w:p w14:paraId="38A9905F" w14:textId="77777777" w:rsidR="001E5DAF" w:rsidRDefault="001E5DAF" w:rsidP="001E5DAF">
      <w:pPr>
        <w:spacing w:line="360" w:lineRule="auto"/>
        <w:ind w:firstLine="1701"/>
        <w:jc w:val="both"/>
        <w:rPr>
          <w:sz w:val="24"/>
          <w:szCs w:val="24"/>
        </w:rPr>
      </w:pPr>
    </w:p>
    <w:tbl>
      <w:tblPr>
        <w:tblStyle w:val="8"/>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1753A91A" w14:textId="77777777" w:rsidTr="001232D3">
        <w:tc>
          <w:tcPr>
            <w:tcW w:w="8494" w:type="dxa"/>
          </w:tcPr>
          <w:p w14:paraId="5C147183" w14:textId="77777777" w:rsidR="001E5DAF" w:rsidRDefault="001E5DAF" w:rsidP="001232D3">
            <w:pPr>
              <w:spacing w:line="360" w:lineRule="auto"/>
              <w:ind w:firstLine="1701"/>
              <w:jc w:val="both"/>
              <w:rPr>
                <w:sz w:val="24"/>
                <w:szCs w:val="24"/>
              </w:rPr>
            </w:pPr>
            <w:r w:rsidRPr="00881A61">
              <w:rPr>
                <w:b/>
                <w:bCs/>
                <w:sz w:val="24"/>
                <w:szCs w:val="24"/>
              </w:rPr>
              <w:t>VI -</w:t>
            </w:r>
            <w:r>
              <w:rPr>
                <w:sz w:val="24"/>
                <w:szCs w:val="24"/>
              </w:rPr>
              <w:t xml:space="preserve"> ESTIMATIVA DO VALOR DA CONTRATAÇÃO.</w:t>
            </w:r>
          </w:p>
        </w:tc>
      </w:tr>
    </w:tbl>
    <w:p w14:paraId="7F8AFD3E" w14:textId="77777777" w:rsidR="001E5DAF" w:rsidRDefault="001E5DAF" w:rsidP="001E5DAF">
      <w:pPr>
        <w:spacing w:line="360" w:lineRule="auto"/>
        <w:ind w:firstLine="1701"/>
        <w:jc w:val="both"/>
        <w:rPr>
          <w:sz w:val="24"/>
          <w:szCs w:val="24"/>
        </w:rPr>
      </w:pPr>
    </w:p>
    <w:p w14:paraId="12223993" w14:textId="77777777" w:rsidR="001E5DAF" w:rsidRDefault="001E5DAF" w:rsidP="001E5DAF">
      <w:pPr>
        <w:spacing w:line="360" w:lineRule="auto"/>
        <w:ind w:firstLine="1701"/>
        <w:jc w:val="both"/>
        <w:rPr>
          <w:sz w:val="24"/>
          <w:szCs w:val="24"/>
        </w:rPr>
      </w:pPr>
      <w:r>
        <w:rPr>
          <w:sz w:val="24"/>
          <w:szCs w:val="24"/>
        </w:rPr>
        <w:lastRenderedPageBreak/>
        <w:t xml:space="preserve">A estimativa do valor da </w:t>
      </w:r>
      <w:r w:rsidRPr="00A70C8D">
        <w:rPr>
          <w:b/>
          <w:sz w:val="24"/>
          <w:szCs w:val="24"/>
        </w:rPr>
        <w:t>contratação de empresa</w:t>
      </w:r>
      <w:r>
        <w:rPr>
          <w:b/>
          <w:sz w:val="24"/>
          <w:szCs w:val="24"/>
        </w:rPr>
        <w:t xml:space="preserve"> </w:t>
      </w:r>
      <w:r w:rsidRPr="00A70C8D">
        <w:rPr>
          <w:b/>
          <w:sz w:val="24"/>
          <w:szCs w:val="24"/>
        </w:rPr>
        <w:t>especializada em locação de estrutura de palcos, tendas, gradis e estruturas de fechamentos para eventos</w:t>
      </w:r>
      <w:r>
        <w:rPr>
          <w:sz w:val="24"/>
          <w:szCs w:val="24"/>
        </w:rPr>
        <w:t xml:space="preserve">, acompanhada dos preços unitários referenciais, foi elaborada meticulosamente, considerando as particularidades dos itens a serem contratados e os custos associados à sua contratação. Com o intuito de salvaguardar a confidencialidade das informações sensíveis e promover a equidade no processo licitatório, a estimativa do valor da contratação será mantida em anexo (Anexo I do Estudo Técnico Preliminar – </w:t>
      </w:r>
      <w:r w:rsidRPr="003E2159">
        <w:rPr>
          <w:sz w:val="24"/>
          <w:szCs w:val="24"/>
        </w:rPr>
        <w:t xml:space="preserve">Estimativa </w:t>
      </w:r>
      <w:r>
        <w:rPr>
          <w:sz w:val="24"/>
          <w:szCs w:val="24"/>
        </w:rPr>
        <w:t>d</w:t>
      </w:r>
      <w:r w:rsidRPr="003E2159">
        <w:rPr>
          <w:sz w:val="24"/>
          <w:szCs w:val="24"/>
        </w:rPr>
        <w:t xml:space="preserve">e Custo </w:t>
      </w:r>
      <w:r>
        <w:rPr>
          <w:sz w:val="24"/>
          <w:szCs w:val="24"/>
        </w:rPr>
        <w:t>c</w:t>
      </w:r>
      <w:r w:rsidRPr="003E2159">
        <w:rPr>
          <w:sz w:val="24"/>
          <w:szCs w:val="24"/>
        </w:rPr>
        <w:t>om Caráter Sigiloso</w:t>
      </w:r>
      <w:r>
        <w:rPr>
          <w:sz w:val="24"/>
          <w:szCs w:val="24"/>
        </w:rPr>
        <w:t>) de forma sigilosa, e tornar-se-á pública durante a fase de negociação, servindo como referencial de valor máximo aceito. Essa medida é essencial para proteger os interesses da administração pública e garantir a economicidade no processo licitatório.</w:t>
      </w:r>
    </w:p>
    <w:p w14:paraId="46076E3B" w14:textId="77777777" w:rsidR="001E5DAF" w:rsidRDefault="001E5DAF" w:rsidP="001E5DAF">
      <w:pPr>
        <w:spacing w:line="360" w:lineRule="auto"/>
        <w:ind w:firstLine="1701"/>
        <w:jc w:val="both"/>
        <w:rPr>
          <w:sz w:val="24"/>
          <w:szCs w:val="24"/>
        </w:rPr>
      </w:pPr>
    </w:p>
    <w:tbl>
      <w:tblPr>
        <w:tblStyle w:val="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331667F1" w14:textId="77777777" w:rsidTr="001232D3">
        <w:tc>
          <w:tcPr>
            <w:tcW w:w="8494" w:type="dxa"/>
          </w:tcPr>
          <w:p w14:paraId="261C9F42" w14:textId="77777777" w:rsidR="001E5DAF" w:rsidRDefault="001E5DAF" w:rsidP="001232D3">
            <w:pPr>
              <w:spacing w:line="360" w:lineRule="auto"/>
              <w:ind w:firstLine="1701"/>
              <w:jc w:val="both"/>
              <w:rPr>
                <w:sz w:val="24"/>
                <w:szCs w:val="24"/>
              </w:rPr>
            </w:pPr>
            <w:r w:rsidRPr="00881A61">
              <w:rPr>
                <w:b/>
                <w:bCs/>
                <w:sz w:val="24"/>
                <w:szCs w:val="24"/>
              </w:rPr>
              <w:t>VII -</w:t>
            </w:r>
            <w:r>
              <w:rPr>
                <w:sz w:val="24"/>
                <w:szCs w:val="24"/>
              </w:rPr>
              <w:t xml:space="preserve"> DESCRIÇÃO DA SOLUÇÃO COMO UM TODO.</w:t>
            </w:r>
          </w:p>
        </w:tc>
      </w:tr>
    </w:tbl>
    <w:p w14:paraId="7D9E4E88" w14:textId="77777777" w:rsidR="001E5DAF" w:rsidRDefault="001E5DAF" w:rsidP="001E5DAF">
      <w:pPr>
        <w:spacing w:line="360" w:lineRule="auto"/>
        <w:ind w:firstLine="1701"/>
        <w:jc w:val="both"/>
        <w:rPr>
          <w:sz w:val="24"/>
          <w:szCs w:val="24"/>
        </w:rPr>
      </w:pPr>
    </w:p>
    <w:p w14:paraId="3D37AA46" w14:textId="77777777" w:rsidR="001E5DAF" w:rsidRPr="00D6028C" w:rsidRDefault="001E5DAF" w:rsidP="001E5DAF">
      <w:pPr>
        <w:spacing w:line="360" w:lineRule="auto"/>
        <w:ind w:firstLine="1701"/>
        <w:jc w:val="both"/>
        <w:rPr>
          <w:sz w:val="24"/>
          <w:szCs w:val="24"/>
        </w:rPr>
      </w:pPr>
      <w:r w:rsidRPr="00D6028C">
        <w:rPr>
          <w:sz w:val="24"/>
          <w:szCs w:val="24"/>
        </w:rPr>
        <w:t>A execução eficiente da solução proposta,</w:t>
      </w:r>
      <w:r>
        <w:rPr>
          <w:sz w:val="24"/>
          <w:szCs w:val="24"/>
        </w:rPr>
        <w:t xml:space="preserve"> que é a </w:t>
      </w:r>
      <w:r w:rsidRPr="00D6028C">
        <w:rPr>
          <w:sz w:val="24"/>
          <w:szCs w:val="24"/>
        </w:rPr>
        <w:t>locação de estruturas de palcos, tendas, gradis e estruturas de fechamentos para eventos</w:t>
      </w:r>
      <w:r>
        <w:rPr>
          <w:sz w:val="24"/>
          <w:szCs w:val="24"/>
        </w:rPr>
        <w:t>,</w:t>
      </w:r>
      <w:r w:rsidRPr="00D6028C">
        <w:rPr>
          <w:sz w:val="24"/>
          <w:szCs w:val="24"/>
        </w:rPr>
        <w:t xml:space="preserve"> exige uma coordenação detalhada entre a contratante e o contratado. Este processo abrange desde o planejamento inicial até o encerramento da contratação, passando por etapas </w:t>
      </w:r>
      <w:r>
        <w:rPr>
          <w:sz w:val="24"/>
          <w:szCs w:val="24"/>
        </w:rPr>
        <w:t>fundamentais</w:t>
      </w:r>
      <w:r w:rsidRPr="00D6028C">
        <w:rPr>
          <w:sz w:val="24"/>
          <w:szCs w:val="24"/>
        </w:rPr>
        <w:t xml:space="preserve"> como a entrega e montagem, manutenção</w:t>
      </w:r>
      <w:r>
        <w:rPr>
          <w:sz w:val="24"/>
          <w:szCs w:val="24"/>
        </w:rPr>
        <w:t>,</w:t>
      </w:r>
      <w:r w:rsidRPr="00D6028C">
        <w:rPr>
          <w:sz w:val="24"/>
          <w:szCs w:val="24"/>
        </w:rPr>
        <w:t xml:space="preserve"> assistência técnica</w:t>
      </w:r>
      <w:r>
        <w:rPr>
          <w:sz w:val="24"/>
          <w:szCs w:val="24"/>
        </w:rPr>
        <w:t xml:space="preserve"> e desmontagem</w:t>
      </w:r>
      <w:r w:rsidRPr="00D6028C">
        <w:rPr>
          <w:sz w:val="24"/>
          <w:szCs w:val="24"/>
        </w:rPr>
        <w:t>. As responsabilidades de cada parte são definidas de forma a garantir a qualidade, segurança e eficiência na realização dos eventos municipais, assegurando que todas as especificações e requisitos sejam atendidos ao longo do ciclo de vida da contratação.</w:t>
      </w:r>
    </w:p>
    <w:p w14:paraId="1B8C0471" w14:textId="77777777" w:rsidR="001E5DAF" w:rsidRPr="006A456C" w:rsidRDefault="001E5DAF" w:rsidP="001E5DAF">
      <w:pPr>
        <w:pStyle w:val="PargrafodaLista"/>
        <w:numPr>
          <w:ilvl w:val="0"/>
          <w:numId w:val="47"/>
        </w:numPr>
        <w:spacing w:after="0" w:line="360" w:lineRule="auto"/>
        <w:ind w:left="0" w:firstLine="1701"/>
        <w:jc w:val="both"/>
        <w:rPr>
          <w:b/>
          <w:bCs/>
          <w:sz w:val="24"/>
          <w:szCs w:val="24"/>
        </w:rPr>
      </w:pPr>
      <w:r w:rsidRPr="006A456C">
        <w:rPr>
          <w:b/>
          <w:bCs/>
          <w:sz w:val="24"/>
          <w:szCs w:val="24"/>
        </w:rPr>
        <w:t>Entrega e Montagem:</w:t>
      </w:r>
    </w:p>
    <w:p w14:paraId="659321B0" w14:textId="77777777" w:rsidR="001E5DAF" w:rsidRPr="0014789D" w:rsidRDefault="001E5DAF" w:rsidP="001E5DAF">
      <w:pPr>
        <w:spacing w:line="360" w:lineRule="auto"/>
        <w:ind w:firstLine="1701"/>
        <w:jc w:val="both"/>
        <w:rPr>
          <w:b/>
          <w:bCs/>
          <w:sz w:val="24"/>
          <w:szCs w:val="24"/>
        </w:rPr>
      </w:pPr>
      <w:r w:rsidRPr="0014789D">
        <w:rPr>
          <w:b/>
          <w:bCs/>
          <w:sz w:val="24"/>
          <w:szCs w:val="24"/>
        </w:rPr>
        <w:t>Contratante:</w:t>
      </w:r>
    </w:p>
    <w:p w14:paraId="58805772" w14:textId="77777777" w:rsidR="001E5DAF" w:rsidRPr="000D1728" w:rsidRDefault="001E5DAF" w:rsidP="001E5DAF">
      <w:pPr>
        <w:pStyle w:val="PargrafodaLista"/>
        <w:numPr>
          <w:ilvl w:val="0"/>
          <w:numId w:val="45"/>
        </w:numPr>
        <w:spacing w:after="0" w:line="360" w:lineRule="auto"/>
        <w:ind w:left="0" w:firstLine="1701"/>
        <w:jc w:val="both"/>
        <w:rPr>
          <w:sz w:val="24"/>
          <w:szCs w:val="24"/>
        </w:rPr>
      </w:pPr>
      <w:r w:rsidRPr="000D1728">
        <w:rPr>
          <w:sz w:val="24"/>
          <w:szCs w:val="24"/>
        </w:rPr>
        <w:t>Planejar e coordenar a logística para a entrega das estruturas no local do evento, assegurando que todos os itens necessários sejam solicitados e a conformidade com o cronograma ajustado previamente para cada evento;</w:t>
      </w:r>
    </w:p>
    <w:p w14:paraId="4EA78994" w14:textId="77777777" w:rsidR="001E5DAF" w:rsidRPr="006A456C" w:rsidRDefault="001E5DAF" w:rsidP="001E5DAF">
      <w:pPr>
        <w:pStyle w:val="PargrafodaLista"/>
        <w:numPr>
          <w:ilvl w:val="0"/>
          <w:numId w:val="45"/>
        </w:numPr>
        <w:spacing w:after="0" w:line="360" w:lineRule="auto"/>
        <w:ind w:left="0" w:firstLine="1701"/>
        <w:jc w:val="both"/>
        <w:rPr>
          <w:sz w:val="24"/>
          <w:szCs w:val="24"/>
        </w:rPr>
      </w:pPr>
      <w:r w:rsidRPr="006A456C">
        <w:rPr>
          <w:sz w:val="24"/>
          <w:szCs w:val="24"/>
        </w:rPr>
        <w:t xml:space="preserve">Supervisionar a montagem das estruturas a fim de verificar se estão </w:t>
      </w:r>
      <w:r>
        <w:rPr>
          <w:sz w:val="24"/>
          <w:szCs w:val="24"/>
        </w:rPr>
        <w:t xml:space="preserve">seguras e </w:t>
      </w:r>
      <w:r w:rsidRPr="006A456C">
        <w:rPr>
          <w:sz w:val="24"/>
          <w:szCs w:val="24"/>
        </w:rPr>
        <w:t>de acordo com as especificações técnicas.</w:t>
      </w:r>
    </w:p>
    <w:p w14:paraId="0C55D274" w14:textId="77777777" w:rsidR="001E5DAF" w:rsidRPr="0014789D" w:rsidRDefault="001E5DAF" w:rsidP="001E5DAF">
      <w:pPr>
        <w:spacing w:line="360" w:lineRule="auto"/>
        <w:ind w:firstLine="1701"/>
        <w:jc w:val="both"/>
        <w:rPr>
          <w:b/>
          <w:bCs/>
          <w:sz w:val="24"/>
          <w:szCs w:val="24"/>
        </w:rPr>
      </w:pPr>
      <w:r w:rsidRPr="0014789D">
        <w:rPr>
          <w:b/>
          <w:bCs/>
          <w:sz w:val="24"/>
          <w:szCs w:val="24"/>
        </w:rPr>
        <w:t>Contratado:</w:t>
      </w:r>
    </w:p>
    <w:p w14:paraId="53775DE4" w14:textId="77777777" w:rsidR="001E5DAF" w:rsidRPr="006A456C" w:rsidRDefault="001E5DAF" w:rsidP="001E5DAF">
      <w:pPr>
        <w:pStyle w:val="PargrafodaLista"/>
        <w:numPr>
          <w:ilvl w:val="0"/>
          <w:numId w:val="46"/>
        </w:numPr>
        <w:spacing w:after="0" w:line="360" w:lineRule="auto"/>
        <w:ind w:left="0" w:firstLine="1701"/>
        <w:jc w:val="both"/>
        <w:rPr>
          <w:sz w:val="24"/>
          <w:szCs w:val="24"/>
        </w:rPr>
      </w:pPr>
      <w:r w:rsidRPr="006A456C">
        <w:rPr>
          <w:sz w:val="24"/>
          <w:szCs w:val="24"/>
        </w:rPr>
        <w:lastRenderedPageBreak/>
        <w:t>Organizar e realizar a entrega e montagem das estruturas conforme os prazos e especificações estabelecidos no cronograma ajustado com a Coordenadoria Municipal da Cultura, garantindo a integridade dos materiais e a adequação ao local</w:t>
      </w:r>
      <w:r>
        <w:rPr>
          <w:sz w:val="24"/>
          <w:szCs w:val="24"/>
        </w:rPr>
        <w:t>;</w:t>
      </w:r>
    </w:p>
    <w:p w14:paraId="2559E50C" w14:textId="77777777" w:rsidR="001E5DAF" w:rsidRDefault="001E5DAF" w:rsidP="001E5DAF">
      <w:pPr>
        <w:pStyle w:val="PargrafodaLista"/>
        <w:numPr>
          <w:ilvl w:val="0"/>
          <w:numId w:val="46"/>
        </w:numPr>
        <w:spacing w:after="0" w:line="360" w:lineRule="auto"/>
        <w:ind w:left="0" w:firstLine="1701"/>
        <w:jc w:val="both"/>
        <w:rPr>
          <w:sz w:val="24"/>
          <w:szCs w:val="24"/>
        </w:rPr>
      </w:pPr>
      <w:r w:rsidRPr="006A456C">
        <w:rPr>
          <w:sz w:val="24"/>
          <w:szCs w:val="24"/>
        </w:rPr>
        <w:t>Garantir que a montagem das estruturas seja realizada de acordo com os requisitos técnicos e de segurança, utilizando equipamentos e técnicas apropriadas para a instalação.</w:t>
      </w:r>
    </w:p>
    <w:p w14:paraId="04B4C272" w14:textId="77777777" w:rsidR="001E5DAF" w:rsidRPr="006A456C" w:rsidRDefault="001E5DAF" w:rsidP="001E5DAF">
      <w:pPr>
        <w:pStyle w:val="PargrafodaLista"/>
        <w:spacing w:after="0" w:line="360" w:lineRule="auto"/>
        <w:ind w:left="0" w:firstLine="1701"/>
        <w:jc w:val="both"/>
        <w:rPr>
          <w:sz w:val="24"/>
          <w:szCs w:val="24"/>
        </w:rPr>
      </w:pPr>
    </w:p>
    <w:p w14:paraId="25945506" w14:textId="77777777" w:rsidR="001E5DAF" w:rsidRPr="006A456C" w:rsidRDefault="001E5DAF" w:rsidP="001E5DAF">
      <w:pPr>
        <w:pStyle w:val="PargrafodaLista"/>
        <w:numPr>
          <w:ilvl w:val="0"/>
          <w:numId w:val="47"/>
        </w:numPr>
        <w:spacing w:after="0" w:line="360" w:lineRule="auto"/>
        <w:ind w:left="0" w:firstLine="1701"/>
        <w:jc w:val="both"/>
        <w:rPr>
          <w:b/>
          <w:bCs/>
          <w:sz w:val="24"/>
          <w:szCs w:val="24"/>
        </w:rPr>
      </w:pPr>
      <w:r w:rsidRPr="006A456C">
        <w:rPr>
          <w:b/>
          <w:bCs/>
          <w:sz w:val="24"/>
          <w:szCs w:val="24"/>
        </w:rPr>
        <w:t>Capacidade técnica e operacional</w:t>
      </w:r>
    </w:p>
    <w:p w14:paraId="468E9734" w14:textId="77777777" w:rsidR="001E5DAF" w:rsidRPr="003841B3" w:rsidRDefault="001E5DAF" w:rsidP="001E5DAF">
      <w:pPr>
        <w:spacing w:line="360" w:lineRule="auto"/>
        <w:ind w:firstLine="1701"/>
        <w:jc w:val="both"/>
        <w:rPr>
          <w:b/>
          <w:bCs/>
          <w:sz w:val="24"/>
          <w:szCs w:val="24"/>
        </w:rPr>
      </w:pPr>
      <w:r w:rsidRPr="003841B3">
        <w:rPr>
          <w:b/>
          <w:bCs/>
          <w:sz w:val="24"/>
          <w:szCs w:val="24"/>
        </w:rPr>
        <w:t xml:space="preserve">Contratada: </w:t>
      </w:r>
    </w:p>
    <w:p w14:paraId="674B7F6E" w14:textId="77777777" w:rsidR="001E5DAF" w:rsidRPr="006A456C" w:rsidRDefault="001E5DAF" w:rsidP="001E5DAF">
      <w:pPr>
        <w:pStyle w:val="PargrafodaLista"/>
        <w:numPr>
          <w:ilvl w:val="0"/>
          <w:numId w:val="48"/>
        </w:numPr>
        <w:spacing w:after="0" w:line="360" w:lineRule="auto"/>
        <w:ind w:left="0" w:firstLine="1701"/>
        <w:jc w:val="both"/>
        <w:rPr>
          <w:sz w:val="24"/>
          <w:szCs w:val="24"/>
        </w:rPr>
      </w:pPr>
      <w:r w:rsidRPr="006A456C">
        <w:rPr>
          <w:sz w:val="24"/>
          <w:szCs w:val="24"/>
        </w:rPr>
        <w:t>A contratante deve exigir as documentações técnicas obrigatórias e os projetos elaborados pelo profissional com CREA, assegurando que estejam em conformidade com as normas técnicas e regulatórias aplicáveis</w:t>
      </w:r>
      <w:r>
        <w:rPr>
          <w:sz w:val="24"/>
          <w:szCs w:val="24"/>
        </w:rPr>
        <w:t>;</w:t>
      </w:r>
    </w:p>
    <w:p w14:paraId="56647B1F" w14:textId="77777777" w:rsidR="001E5DAF" w:rsidRPr="006A456C" w:rsidRDefault="001E5DAF" w:rsidP="001E5DAF">
      <w:pPr>
        <w:pStyle w:val="PargrafodaLista"/>
        <w:numPr>
          <w:ilvl w:val="0"/>
          <w:numId w:val="48"/>
        </w:numPr>
        <w:spacing w:after="0" w:line="360" w:lineRule="auto"/>
        <w:ind w:left="0" w:firstLine="1701"/>
        <w:jc w:val="both"/>
        <w:rPr>
          <w:sz w:val="24"/>
          <w:szCs w:val="24"/>
        </w:rPr>
      </w:pPr>
      <w:r w:rsidRPr="006A456C">
        <w:rPr>
          <w:sz w:val="24"/>
          <w:szCs w:val="24"/>
        </w:rPr>
        <w:t>A contratante poderá realizar visitas ao local de montagem e operação para verificar a regularidade na execução dos serviços.</w:t>
      </w:r>
    </w:p>
    <w:p w14:paraId="67D43E22" w14:textId="77777777" w:rsidR="001E5DAF" w:rsidRPr="003841B3" w:rsidRDefault="001E5DAF" w:rsidP="001E5DAF">
      <w:pPr>
        <w:spacing w:line="360" w:lineRule="auto"/>
        <w:ind w:firstLine="1701"/>
        <w:jc w:val="both"/>
        <w:rPr>
          <w:b/>
          <w:bCs/>
          <w:sz w:val="24"/>
          <w:szCs w:val="24"/>
        </w:rPr>
      </w:pPr>
      <w:r w:rsidRPr="003841B3">
        <w:rPr>
          <w:b/>
          <w:bCs/>
          <w:sz w:val="24"/>
          <w:szCs w:val="24"/>
        </w:rPr>
        <w:t xml:space="preserve">Contratado: </w:t>
      </w:r>
    </w:p>
    <w:p w14:paraId="54609171" w14:textId="77777777" w:rsidR="001E5DAF" w:rsidRPr="006A456C" w:rsidRDefault="001E5DAF" w:rsidP="001E5DAF">
      <w:pPr>
        <w:pStyle w:val="PargrafodaLista"/>
        <w:numPr>
          <w:ilvl w:val="0"/>
          <w:numId w:val="49"/>
        </w:numPr>
        <w:spacing w:after="0" w:line="360" w:lineRule="auto"/>
        <w:ind w:left="0" w:firstLine="1701"/>
        <w:jc w:val="both"/>
        <w:rPr>
          <w:sz w:val="24"/>
          <w:szCs w:val="24"/>
        </w:rPr>
      </w:pPr>
      <w:r w:rsidRPr="006A456C">
        <w:rPr>
          <w:sz w:val="24"/>
          <w:szCs w:val="24"/>
        </w:rPr>
        <w:t>A empresa contratada deve demonstrar uma sólida capacidade técnica e operacional para garantir a eficácia na locação e gestão das estruturas. Isso inclui:</w:t>
      </w:r>
    </w:p>
    <w:p w14:paraId="17B875E5" w14:textId="77777777" w:rsidR="001E5DAF" w:rsidRPr="00BA3F04" w:rsidRDefault="001E5DAF" w:rsidP="001E5DAF">
      <w:pPr>
        <w:spacing w:line="360" w:lineRule="auto"/>
        <w:ind w:firstLine="1701"/>
        <w:jc w:val="both"/>
        <w:rPr>
          <w:sz w:val="24"/>
          <w:szCs w:val="24"/>
        </w:rPr>
      </w:pPr>
      <w:r>
        <w:rPr>
          <w:sz w:val="24"/>
          <w:szCs w:val="24"/>
        </w:rPr>
        <w:t xml:space="preserve">a.1) </w:t>
      </w:r>
      <w:r w:rsidRPr="00BA3F04">
        <w:rPr>
          <w:sz w:val="24"/>
          <w:szCs w:val="24"/>
        </w:rPr>
        <w:t>Profissionais Treinados: A empresa deve contar com profissionais qualificados e treinados especificamente sobre o uso e manuseio das estruturas, incluindo instruções detalhadas sobre montagem e manutenção. Isso assegura que todos os procedimentos sejam realizados com precisão e segurança.</w:t>
      </w:r>
    </w:p>
    <w:p w14:paraId="1A8F7D81" w14:textId="77777777" w:rsidR="001E5DAF" w:rsidRPr="00BA3F04" w:rsidRDefault="001E5DAF" w:rsidP="001E5DAF">
      <w:pPr>
        <w:spacing w:line="360" w:lineRule="auto"/>
        <w:ind w:firstLine="1701"/>
        <w:jc w:val="both"/>
        <w:rPr>
          <w:sz w:val="24"/>
          <w:szCs w:val="24"/>
        </w:rPr>
      </w:pPr>
      <w:r>
        <w:rPr>
          <w:sz w:val="24"/>
          <w:szCs w:val="24"/>
        </w:rPr>
        <w:t xml:space="preserve">a.2) </w:t>
      </w:r>
      <w:r w:rsidRPr="00BA3F04">
        <w:rPr>
          <w:sz w:val="24"/>
          <w:szCs w:val="24"/>
        </w:rPr>
        <w:t>Suporte Técnico e Segurança: A empresa deve fornecer suporte contínuo sobre as práticas de segurança e procedimentos operacionais relacionados às estruturas. É fundamental que todos os envolvidos nos eventos estejam cientes dos protocolos necessários, garantindo a conformidade com as normas de segurança e a integridade das operações.</w:t>
      </w:r>
    </w:p>
    <w:p w14:paraId="0DCE70E5" w14:textId="77777777" w:rsidR="001E5DAF" w:rsidRDefault="001E5DAF" w:rsidP="001E5DAF">
      <w:pPr>
        <w:spacing w:line="360" w:lineRule="auto"/>
        <w:ind w:firstLine="1701"/>
        <w:jc w:val="both"/>
        <w:rPr>
          <w:sz w:val="24"/>
          <w:szCs w:val="24"/>
        </w:rPr>
      </w:pPr>
      <w:r>
        <w:rPr>
          <w:sz w:val="24"/>
          <w:szCs w:val="24"/>
        </w:rPr>
        <w:t xml:space="preserve">a.3) </w:t>
      </w:r>
      <w:r w:rsidRPr="00BA3F04">
        <w:rPr>
          <w:sz w:val="24"/>
          <w:szCs w:val="24"/>
        </w:rPr>
        <w:t xml:space="preserve">Profissional com CREA: A empresa deve garantir que tenha um profissional com registro no Conselho Regional de Engenharia e Agronomia (CREA) quando necessário, para assegurar a conformidade com as normas técnicas e </w:t>
      </w:r>
      <w:r w:rsidRPr="00BA3F04">
        <w:rPr>
          <w:sz w:val="24"/>
          <w:szCs w:val="24"/>
        </w:rPr>
        <w:lastRenderedPageBreak/>
        <w:t>regulatórias aplicáveis à montagem</w:t>
      </w:r>
      <w:r>
        <w:rPr>
          <w:sz w:val="24"/>
          <w:szCs w:val="24"/>
        </w:rPr>
        <w:t>, desmontagem</w:t>
      </w:r>
      <w:r w:rsidRPr="00BA3F04">
        <w:rPr>
          <w:sz w:val="24"/>
          <w:szCs w:val="24"/>
        </w:rPr>
        <w:t xml:space="preserve"> e manutenção das estruturas.</w:t>
      </w:r>
    </w:p>
    <w:p w14:paraId="43CDA90E" w14:textId="77777777" w:rsidR="001E5DAF" w:rsidRPr="00BA3F04" w:rsidRDefault="001E5DAF" w:rsidP="001E5DAF">
      <w:pPr>
        <w:pStyle w:val="PargrafodaLista"/>
        <w:numPr>
          <w:ilvl w:val="0"/>
          <w:numId w:val="47"/>
        </w:numPr>
        <w:spacing w:after="0" w:line="360" w:lineRule="auto"/>
        <w:ind w:left="0" w:firstLine="1701"/>
        <w:jc w:val="both"/>
        <w:rPr>
          <w:b/>
          <w:bCs/>
          <w:sz w:val="24"/>
          <w:szCs w:val="24"/>
        </w:rPr>
      </w:pPr>
      <w:r w:rsidRPr="00BA3F04">
        <w:rPr>
          <w:b/>
          <w:bCs/>
          <w:sz w:val="24"/>
          <w:szCs w:val="24"/>
        </w:rPr>
        <w:t xml:space="preserve">Manutenção </w:t>
      </w:r>
    </w:p>
    <w:p w14:paraId="43DB49D7" w14:textId="77777777" w:rsidR="001E5DAF" w:rsidRPr="003841B3" w:rsidRDefault="001E5DAF" w:rsidP="001E5DAF">
      <w:pPr>
        <w:spacing w:line="360" w:lineRule="auto"/>
        <w:ind w:firstLine="1701"/>
        <w:jc w:val="both"/>
        <w:rPr>
          <w:b/>
          <w:bCs/>
          <w:sz w:val="24"/>
          <w:szCs w:val="24"/>
        </w:rPr>
      </w:pPr>
      <w:r w:rsidRPr="003841B3">
        <w:rPr>
          <w:b/>
          <w:bCs/>
          <w:sz w:val="24"/>
          <w:szCs w:val="24"/>
        </w:rPr>
        <w:t>Contratante:</w:t>
      </w:r>
    </w:p>
    <w:p w14:paraId="4EAC8915" w14:textId="77777777" w:rsidR="001E5DAF" w:rsidRPr="006A456C" w:rsidRDefault="001E5DAF" w:rsidP="001E5DAF">
      <w:pPr>
        <w:pStyle w:val="PargrafodaLista"/>
        <w:numPr>
          <w:ilvl w:val="0"/>
          <w:numId w:val="50"/>
        </w:numPr>
        <w:spacing w:after="0" w:line="360" w:lineRule="auto"/>
        <w:ind w:left="0" w:firstLine="1701"/>
        <w:jc w:val="both"/>
        <w:rPr>
          <w:sz w:val="24"/>
          <w:szCs w:val="24"/>
        </w:rPr>
      </w:pPr>
      <w:r w:rsidRPr="006A456C">
        <w:rPr>
          <w:sz w:val="24"/>
          <w:szCs w:val="24"/>
        </w:rPr>
        <w:t>Antes da realização do evento a contratante poderá inspecionar as condições das estruturas e solicitar a realização de manutenções preventivas, se identificada a necessidade.</w:t>
      </w:r>
    </w:p>
    <w:p w14:paraId="4C13CB83" w14:textId="77777777" w:rsidR="001E5DAF" w:rsidRPr="003841B3" w:rsidRDefault="001E5DAF" w:rsidP="001E5DAF">
      <w:pPr>
        <w:spacing w:line="360" w:lineRule="auto"/>
        <w:ind w:firstLine="1701"/>
        <w:jc w:val="both"/>
        <w:rPr>
          <w:b/>
          <w:bCs/>
          <w:sz w:val="24"/>
          <w:szCs w:val="24"/>
        </w:rPr>
      </w:pPr>
      <w:r w:rsidRPr="003841B3">
        <w:rPr>
          <w:b/>
          <w:bCs/>
          <w:sz w:val="24"/>
          <w:szCs w:val="24"/>
        </w:rPr>
        <w:t>Contratado:</w:t>
      </w:r>
    </w:p>
    <w:p w14:paraId="2E73351C" w14:textId="77777777" w:rsidR="001E5DAF" w:rsidRPr="006A456C" w:rsidRDefault="001E5DAF" w:rsidP="001E5DAF">
      <w:pPr>
        <w:pStyle w:val="PargrafodaLista"/>
        <w:numPr>
          <w:ilvl w:val="0"/>
          <w:numId w:val="51"/>
        </w:numPr>
        <w:spacing w:after="0" w:line="360" w:lineRule="auto"/>
        <w:ind w:left="0" w:firstLine="1701"/>
        <w:jc w:val="both"/>
        <w:rPr>
          <w:sz w:val="24"/>
          <w:szCs w:val="24"/>
        </w:rPr>
      </w:pPr>
      <w:r w:rsidRPr="006A456C">
        <w:rPr>
          <w:sz w:val="24"/>
          <w:szCs w:val="24"/>
        </w:rPr>
        <w:t>Realizar inspeções preventivas e manutenções regulares nos equipamentos para garantir a qualidade dos produtos locados, mantendo em perfeito estado de uso.</w:t>
      </w:r>
    </w:p>
    <w:p w14:paraId="14C948D1" w14:textId="77777777" w:rsidR="001E5DAF" w:rsidRPr="000809E2" w:rsidRDefault="001E5DAF" w:rsidP="001E5DAF">
      <w:pPr>
        <w:pStyle w:val="PargrafodaLista"/>
        <w:numPr>
          <w:ilvl w:val="0"/>
          <w:numId w:val="47"/>
        </w:numPr>
        <w:spacing w:after="0" w:line="360" w:lineRule="auto"/>
        <w:ind w:left="0" w:firstLine="1701"/>
        <w:jc w:val="both"/>
        <w:rPr>
          <w:b/>
          <w:bCs/>
          <w:sz w:val="24"/>
          <w:szCs w:val="24"/>
        </w:rPr>
      </w:pPr>
      <w:r w:rsidRPr="000809E2">
        <w:rPr>
          <w:b/>
          <w:bCs/>
          <w:sz w:val="24"/>
          <w:szCs w:val="24"/>
        </w:rPr>
        <w:t>Suporte Técnico</w:t>
      </w:r>
    </w:p>
    <w:p w14:paraId="08FB4502" w14:textId="77777777" w:rsidR="001E5DAF" w:rsidRPr="003841B3" w:rsidRDefault="001E5DAF" w:rsidP="001E5DAF">
      <w:pPr>
        <w:spacing w:line="360" w:lineRule="auto"/>
        <w:ind w:firstLine="1701"/>
        <w:jc w:val="both"/>
        <w:rPr>
          <w:b/>
          <w:bCs/>
          <w:sz w:val="24"/>
          <w:szCs w:val="24"/>
        </w:rPr>
      </w:pPr>
      <w:r w:rsidRPr="003841B3">
        <w:rPr>
          <w:b/>
          <w:bCs/>
          <w:sz w:val="24"/>
          <w:szCs w:val="24"/>
        </w:rPr>
        <w:t>Contratante:</w:t>
      </w:r>
    </w:p>
    <w:p w14:paraId="2A93115B" w14:textId="77777777" w:rsidR="001E5DAF" w:rsidRPr="006A456C" w:rsidRDefault="001E5DAF" w:rsidP="001E5DAF">
      <w:pPr>
        <w:pStyle w:val="PargrafodaLista"/>
        <w:numPr>
          <w:ilvl w:val="0"/>
          <w:numId w:val="52"/>
        </w:numPr>
        <w:spacing w:after="0" w:line="360" w:lineRule="auto"/>
        <w:ind w:left="0" w:firstLine="1701"/>
        <w:jc w:val="both"/>
        <w:rPr>
          <w:sz w:val="24"/>
          <w:szCs w:val="24"/>
        </w:rPr>
      </w:pPr>
      <w:r>
        <w:rPr>
          <w:sz w:val="24"/>
          <w:szCs w:val="24"/>
        </w:rPr>
        <w:t>Exigir</w:t>
      </w:r>
      <w:r w:rsidRPr="006A456C">
        <w:rPr>
          <w:sz w:val="24"/>
          <w:szCs w:val="24"/>
        </w:rPr>
        <w:t xml:space="preserve"> que o suporte técnico esteja disponível conforme o cronograma dos eventos, e notificar o contratado imediatamente sobre quaisquer problemas emergenciais que possam surgir durante a realização dos eventos.</w:t>
      </w:r>
    </w:p>
    <w:p w14:paraId="670D894D" w14:textId="77777777" w:rsidR="001E5DAF" w:rsidRPr="003841B3" w:rsidRDefault="001E5DAF" w:rsidP="001E5DAF">
      <w:pPr>
        <w:spacing w:line="360" w:lineRule="auto"/>
        <w:ind w:firstLine="1701"/>
        <w:jc w:val="both"/>
        <w:rPr>
          <w:b/>
          <w:bCs/>
          <w:sz w:val="24"/>
          <w:szCs w:val="24"/>
        </w:rPr>
      </w:pPr>
      <w:r w:rsidRPr="003841B3">
        <w:rPr>
          <w:b/>
          <w:bCs/>
          <w:sz w:val="24"/>
          <w:szCs w:val="24"/>
        </w:rPr>
        <w:t>Contratado:</w:t>
      </w:r>
    </w:p>
    <w:p w14:paraId="0D59467D" w14:textId="77777777" w:rsidR="001E5DAF" w:rsidRPr="00475567" w:rsidRDefault="001E5DAF" w:rsidP="001E5DAF">
      <w:pPr>
        <w:pStyle w:val="PargrafodaLista"/>
        <w:numPr>
          <w:ilvl w:val="0"/>
          <w:numId w:val="53"/>
        </w:numPr>
        <w:spacing w:after="0" w:line="360" w:lineRule="auto"/>
        <w:ind w:left="0" w:firstLine="1701"/>
        <w:jc w:val="both"/>
        <w:rPr>
          <w:sz w:val="24"/>
          <w:szCs w:val="24"/>
        </w:rPr>
      </w:pPr>
      <w:proofErr w:type="spellStart"/>
      <w:r w:rsidRPr="00475567">
        <w:rPr>
          <w:sz w:val="24"/>
          <w:szCs w:val="24"/>
        </w:rPr>
        <w:t>Fornecer</w:t>
      </w:r>
      <w:proofErr w:type="spellEnd"/>
      <w:r w:rsidRPr="00475567">
        <w:rPr>
          <w:sz w:val="24"/>
          <w:szCs w:val="24"/>
        </w:rPr>
        <w:t xml:space="preserve"> suporte técnico durante os eventos para resolver problemas emergenciais, assegurando uma resposta rápida e eficaz para minimizar qualquer impacto nas operações, garantindo a continuidade e a qualidade dos serviços.</w:t>
      </w:r>
    </w:p>
    <w:p w14:paraId="34F1D206" w14:textId="77777777" w:rsidR="001E5DAF" w:rsidRPr="006A456C" w:rsidRDefault="001E5DAF" w:rsidP="001E5DAF">
      <w:pPr>
        <w:pStyle w:val="PargrafodaLista"/>
        <w:numPr>
          <w:ilvl w:val="0"/>
          <w:numId w:val="47"/>
        </w:numPr>
        <w:spacing w:after="0" w:line="360" w:lineRule="auto"/>
        <w:ind w:left="0" w:firstLine="1701"/>
        <w:jc w:val="both"/>
        <w:rPr>
          <w:b/>
          <w:bCs/>
          <w:sz w:val="24"/>
          <w:szCs w:val="24"/>
        </w:rPr>
      </w:pPr>
      <w:r w:rsidRPr="006A456C">
        <w:rPr>
          <w:b/>
          <w:bCs/>
          <w:sz w:val="24"/>
          <w:szCs w:val="24"/>
        </w:rPr>
        <w:t>Substituições</w:t>
      </w:r>
    </w:p>
    <w:p w14:paraId="3C12F4E4" w14:textId="77777777" w:rsidR="001E5DAF" w:rsidRPr="003841B3" w:rsidRDefault="001E5DAF" w:rsidP="001E5DAF">
      <w:pPr>
        <w:spacing w:line="360" w:lineRule="auto"/>
        <w:ind w:firstLine="1701"/>
        <w:jc w:val="both"/>
        <w:rPr>
          <w:b/>
          <w:bCs/>
          <w:sz w:val="24"/>
          <w:szCs w:val="24"/>
        </w:rPr>
      </w:pPr>
      <w:r w:rsidRPr="003841B3">
        <w:rPr>
          <w:b/>
          <w:bCs/>
          <w:sz w:val="24"/>
          <w:szCs w:val="24"/>
        </w:rPr>
        <w:t>Contratante:</w:t>
      </w:r>
    </w:p>
    <w:p w14:paraId="3E4997F5" w14:textId="77777777" w:rsidR="001E5DAF" w:rsidRPr="006A456C" w:rsidRDefault="001E5DAF" w:rsidP="001E5DAF">
      <w:pPr>
        <w:pStyle w:val="PargrafodaLista"/>
        <w:numPr>
          <w:ilvl w:val="0"/>
          <w:numId w:val="54"/>
        </w:numPr>
        <w:spacing w:after="0" w:line="360" w:lineRule="auto"/>
        <w:ind w:left="0" w:firstLine="1701"/>
        <w:jc w:val="both"/>
        <w:rPr>
          <w:sz w:val="24"/>
          <w:szCs w:val="24"/>
        </w:rPr>
      </w:pPr>
      <w:r w:rsidRPr="006A456C">
        <w:rPr>
          <w:sz w:val="24"/>
          <w:szCs w:val="24"/>
        </w:rPr>
        <w:t>Acionar</w:t>
      </w:r>
      <w:r>
        <w:rPr>
          <w:sz w:val="24"/>
          <w:szCs w:val="24"/>
        </w:rPr>
        <w:t xml:space="preserve"> o contratado para realizar </w:t>
      </w:r>
      <w:r w:rsidRPr="006A456C">
        <w:rPr>
          <w:sz w:val="24"/>
          <w:szCs w:val="24"/>
        </w:rPr>
        <w:t>substituições de equipamentos</w:t>
      </w:r>
      <w:r>
        <w:rPr>
          <w:sz w:val="24"/>
          <w:szCs w:val="24"/>
        </w:rPr>
        <w:t xml:space="preserve"> e </w:t>
      </w:r>
      <w:r w:rsidRPr="006A456C">
        <w:rPr>
          <w:sz w:val="24"/>
          <w:szCs w:val="24"/>
        </w:rPr>
        <w:t>cobertura de defeitos e falhas</w:t>
      </w:r>
      <w:r>
        <w:rPr>
          <w:sz w:val="24"/>
          <w:szCs w:val="24"/>
        </w:rPr>
        <w:t>;</w:t>
      </w:r>
    </w:p>
    <w:p w14:paraId="285776A2" w14:textId="77777777" w:rsidR="001E5DAF" w:rsidRPr="006A456C" w:rsidRDefault="001E5DAF" w:rsidP="001E5DAF">
      <w:pPr>
        <w:pStyle w:val="PargrafodaLista"/>
        <w:numPr>
          <w:ilvl w:val="0"/>
          <w:numId w:val="54"/>
        </w:numPr>
        <w:spacing w:after="0" w:line="360" w:lineRule="auto"/>
        <w:ind w:left="0" w:firstLine="1701"/>
        <w:jc w:val="both"/>
        <w:rPr>
          <w:sz w:val="24"/>
          <w:szCs w:val="24"/>
        </w:rPr>
      </w:pPr>
      <w:r w:rsidRPr="006A456C">
        <w:rPr>
          <w:sz w:val="24"/>
          <w:szCs w:val="24"/>
        </w:rPr>
        <w:t xml:space="preserve">Monitorar o cumprimento das condições </w:t>
      </w:r>
      <w:r>
        <w:rPr>
          <w:sz w:val="24"/>
          <w:szCs w:val="24"/>
        </w:rPr>
        <w:t>de segurança</w:t>
      </w:r>
      <w:r w:rsidRPr="006A456C">
        <w:rPr>
          <w:sz w:val="24"/>
          <w:szCs w:val="24"/>
        </w:rPr>
        <w:t xml:space="preserve"> e o processo de substituição de equipamentos, se necessário, para assegurar que todos os problemas sejam resolvidos de maneira eficiente.</w:t>
      </w:r>
    </w:p>
    <w:p w14:paraId="3E6EFC85" w14:textId="77777777" w:rsidR="001E5DAF" w:rsidRPr="00DF749E" w:rsidRDefault="001E5DAF" w:rsidP="001E5DAF">
      <w:pPr>
        <w:spacing w:line="360" w:lineRule="auto"/>
        <w:ind w:firstLine="1701"/>
        <w:jc w:val="both"/>
        <w:rPr>
          <w:b/>
          <w:bCs/>
          <w:sz w:val="24"/>
          <w:szCs w:val="24"/>
        </w:rPr>
      </w:pPr>
      <w:r w:rsidRPr="00DF749E">
        <w:rPr>
          <w:b/>
          <w:bCs/>
          <w:sz w:val="24"/>
          <w:szCs w:val="24"/>
        </w:rPr>
        <w:t>Contratado:</w:t>
      </w:r>
    </w:p>
    <w:p w14:paraId="42DA41B9" w14:textId="77777777" w:rsidR="001E5DAF" w:rsidRPr="00244361" w:rsidRDefault="001E5DAF" w:rsidP="001E5DAF">
      <w:pPr>
        <w:pStyle w:val="PargrafodaLista"/>
        <w:numPr>
          <w:ilvl w:val="0"/>
          <w:numId w:val="55"/>
        </w:numPr>
        <w:spacing w:after="0" w:line="360" w:lineRule="auto"/>
        <w:ind w:left="0" w:firstLine="1701"/>
        <w:jc w:val="both"/>
        <w:rPr>
          <w:sz w:val="24"/>
          <w:szCs w:val="24"/>
        </w:rPr>
      </w:pPr>
      <w:r w:rsidRPr="00244361">
        <w:rPr>
          <w:sz w:val="24"/>
          <w:szCs w:val="24"/>
        </w:rPr>
        <w:t>Sanar defeitos e falhas nos equipamentos de forma eficiente, no prazo de 2 (duas) horas.</w:t>
      </w:r>
    </w:p>
    <w:p w14:paraId="4A183404" w14:textId="77777777" w:rsidR="001E5DAF" w:rsidRPr="00244361" w:rsidRDefault="001E5DAF" w:rsidP="001E5DAF">
      <w:pPr>
        <w:pStyle w:val="PargrafodaLista"/>
        <w:numPr>
          <w:ilvl w:val="0"/>
          <w:numId w:val="55"/>
        </w:numPr>
        <w:spacing w:after="0" w:line="360" w:lineRule="auto"/>
        <w:ind w:left="0" w:firstLine="1701"/>
        <w:jc w:val="both"/>
        <w:rPr>
          <w:sz w:val="24"/>
          <w:szCs w:val="24"/>
        </w:rPr>
      </w:pPr>
      <w:r w:rsidRPr="00244361">
        <w:rPr>
          <w:sz w:val="24"/>
          <w:szCs w:val="24"/>
        </w:rPr>
        <w:lastRenderedPageBreak/>
        <w:t>Implementar um processo eficiente para a substituição de equipamentos quando necessária, garantindo que a substituição seja realizada de forma rápida para minimizar qualquer impacto nos eventos no prazo de 5 (cinco) horas.</w:t>
      </w:r>
    </w:p>
    <w:p w14:paraId="1D90672E" w14:textId="77777777" w:rsidR="001E5DAF" w:rsidRPr="000809E2" w:rsidRDefault="001E5DAF" w:rsidP="001E5DAF">
      <w:pPr>
        <w:pStyle w:val="PargrafodaLista"/>
        <w:numPr>
          <w:ilvl w:val="0"/>
          <w:numId w:val="47"/>
        </w:numPr>
        <w:spacing w:after="0" w:line="360" w:lineRule="auto"/>
        <w:ind w:left="0" w:firstLine="1701"/>
        <w:jc w:val="both"/>
        <w:rPr>
          <w:b/>
          <w:bCs/>
          <w:sz w:val="24"/>
          <w:szCs w:val="24"/>
        </w:rPr>
      </w:pPr>
      <w:r w:rsidRPr="000809E2">
        <w:rPr>
          <w:b/>
          <w:bCs/>
          <w:sz w:val="24"/>
          <w:szCs w:val="24"/>
        </w:rPr>
        <w:t>Finalização de Serviços</w:t>
      </w:r>
    </w:p>
    <w:p w14:paraId="47D30E80" w14:textId="77777777" w:rsidR="001E5DAF" w:rsidRPr="00DF749E" w:rsidRDefault="001E5DAF" w:rsidP="001E5DAF">
      <w:pPr>
        <w:spacing w:line="360" w:lineRule="auto"/>
        <w:ind w:firstLine="1701"/>
        <w:jc w:val="both"/>
        <w:rPr>
          <w:b/>
          <w:bCs/>
          <w:sz w:val="24"/>
          <w:szCs w:val="24"/>
        </w:rPr>
      </w:pPr>
      <w:r w:rsidRPr="00DF749E">
        <w:rPr>
          <w:b/>
          <w:bCs/>
          <w:sz w:val="24"/>
          <w:szCs w:val="24"/>
        </w:rPr>
        <w:t>Contratante:</w:t>
      </w:r>
    </w:p>
    <w:p w14:paraId="06E02696" w14:textId="77777777" w:rsidR="001E5DAF" w:rsidRPr="006A456C" w:rsidRDefault="001E5DAF" w:rsidP="001E5DAF">
      <w:pPr>
        <w:pStyle w:val="PargrafodaLista"/>
        <w:numPr>
          <w:ilvl w:val="0"/>
          <w:numId w:val="56"/>
        </w:numPr>
        <w:spacing w:after="0" w:line="360" w:lineRule="auto"/>
        <w:ind w:left="0" w:firstLine="1701"/>
        <w:jc w:val="both"/>
        <w:rPr>
          <w:sz w:val="24"/>
          <w:szCs w:val="24"/>
        </w:rPr>
      </w:pPr>
      <w:r>
        <w:rPr>
          <w:sz w:val="24"/>
          <w:szCs w:val="24"/>
        </w:rPr>
        <w:t>Acompanhar a</w:t>
      </w:r>
      <w:r w:rsidRPr="006A456C">
        <w:rPr>
          <w:sz w:val="24"/>
          <w:szCs w:val="24"/>
        </w:rPr>
        <w:t xml:space="preserve"> desmontagem e devolução das estruturas após os eventos.</w:t>
      </w:r>
    </w:p>
    <w:p w14:paraId="6034F30D" w14:textId="77777777" w:rsidR="001E5DAF" w:rsidRPr="00DF749E" w:rsidRDefault="001E5DAF" w:rsidP="001E5DAF">
      <w:pPr>
        <w:spacing w:line="360" w:lineRule="auto"/>
        <w:ind w:firstLine="1701"/>
        <w:jc w:val="both"/>
        <w:rPr>
          <w:b/>
          <w:bCs/>
          <w:sz w:val="24"/>
          <w:szCs w:val="24"/>
        </w:rPr>
      </w:pPr>
      <w:r w:rsidRPr="00DF749E">
        <w:rPr>
          <w:b/>
          <w:bCs/>
          <w:sz w:val="24"/>
          <w:szCs w:val="24"/>
        </w:rPr>
        <w:t>Contratado:</w:t>
      </w:r>
    </w:p>
    <w:p w14:paraId="6A5D1A27" w14:textId="77777777" w:rsidR="001E5DAF" w:rsidRPr="00DF749E" w:rsidRDefault="001E5DAF" w:rsidP="001E5DAF">
      <w:pPr>
        <w:pStyle w:val="PargrafodaLista"/>
        <w:numPr>
          <w:ilvl w:val="0"/>
          <w:numId w:val="58"/>
        </w:numPr>
        <w:spacing w:after="0" w:line="360" w:lineRule="auto"/>
        <w:ind w:left="0" w:firstLine="1701"/>
        <w:jc w:val="both"/>
        <w:rPr>
          <w:sz w:val="24"/>
          <w:szCs w:val="24"/>
        </w:rPr>
      </w:pPr>
      <w:r w:rsidRPr="00DF749E">
        <w:rPr>
          <w:sz w:val="24"/>
          <w:szCs w:val="24"/>
        </w:rPr>
        <w:t xml:space="preserve">Proceder com a desmontagem correta das estruturas, assegurando a segurança dos funcionários envolvidos e de terceiros, além de organizar e executar </w:t>
      </w:r>
      <w:r>
        <w:rPr>
          <w:sz w:val="24"/>
          <w:szCs w:val="24"/>
        </w:rPr>
        <w:t xml:space="preserve">toda </w:t>
      </w:r>
      <w:r w:rsidRPr="00DF749E">
        <w:rPr>
          <w:sz w:val="24"/>
          <w:szCs w:val="24"/>
        </w:rPr>
        <w:t>a logística de devolução</w:t>
      </w:r>
      <w:r>
        <w:rPr>
          <w:sz w:val="24"/>
          <w:szCs w:val="24"/>
        </w:rPr>
        <w:t>, liberando rapidamente a área e o trânsito (quando for o caso)</w:t>
      </w:r>
      <w:r w:rsidRPr="00DF749E">
        <w:rPr>
          <w:sz w:val="24"/>
          <w:szCs w:val="24"/>
        </w:rPr>
        <w:t>.</w:t>
      </w:r>
    </w:p>
    <w:p w14:paraId="10C1419B" w14:textId="77777777" w:rsidR="001E5DAF" w:rsidRPr="00DF749E" w:rsidRDefault="001E5DAF" w:rsidP="001E5DAF">
      <w:pPr>
        <w:pStyle w:val="PargrafodaLista"/>
        <w:spacing w:after="0" w:line="360" w:lineRule="auto"/>
        <w:ind w:left="0" w:firstLine="1701"/>
        <w:jc w:val="both"/>
        <w:rPr>
          <w:sz w:val="24"/>
          <w:szCs w:val="24"/>
        </w:rPr>
      </w:pPr>
    </w:p>
    <w:tbl>
      <w:tblPr>
        <w:tblStyle w:val="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2332AF42" w14:textId="77777777" w:rsidTr="001232D3">
        <w:tc>
          <w:tcPr>
            <w:tcW w:w="8494" w:type="dxa"/>
            <w:shd w:val="clear" w:color="auto" w:fill="auto"/>
          </w:tcPr>
          <w:p w14:paraId="60FE9F50" w14:textId="77777777" w:rsidR="001E5DAF" w:rsidRDefault="001E5DAF" w:rsidP="001232D3">
            <w:pPr>
              <w:spacing w:line="360" w:lineRule="auto"/>
              <w:ind w:firstLine="1701"/>
              <w:jc w:val="both"/>
              <w:rPr>
                <w:sz w:val="24"/>
                <w:szCs w:val="24"/>
              </w:rPr>
            </w:pPr>
            <w:r w:rsidRPr="00881A61">
              <w:rPr>
                <w:b/>
                <w:bCs/>
                <w:sz w:val="24"/>
                <w:szCs w:val="24"/>
              </w:rPr>
              <w:t>VIII -</w:t>
            </w:r>
            <w:r>
              <w:rPr>
                <w:sz w:val="24"/>
                <w:szCs w:val="24"/>
              </w:rPr>
              <w:t xml:space="preserve"> JUSTIFICATIVAS PARA O NÃO PARCELAMENTO.</w:t>
            </w:r>
          </w:p>
        </w:tc>
      </w:tr>
    </w:tbl>
    <w:p w14:paraId="6A7A3FBB" w14:textId="77777777" w:rsidR="001E5DAF" w:rsidRDefault="001E5DAF" w:rsidP="001E5DAF">
      <w:pPr>
        <w:spacing w:line="360" w:lineRule="auto"/>
        <w:ind w:firstLine="1701"/>
        <w:jc w:val="both"/>
        <w:rPr>
          <w:color w:val="0D0D0D"/>
          <w:sz w:val="24"/>
          <w:szCs w:val="24"/>
          <w:highlight w:val="white"/>
        </w:rPr>
      </w:pPr>
    </w:p>
    <w:p w14:paraId="6EEBD115" w14:textId="77777777" w:rsidR="001E5DAF" w:rsidRDefault="001E5DAF" w:rsidP="001E5DAF">
      <w:pPr>
        <w:spacing w:line="360" w:lineRule="auto"/>
        <w:ind w:firstLine="1701"/>
        <w:jc w:val="both"/>
        <w:rPr>
          <w:color w:val="0D0D0D"/>
          <w:sz w:val="24"/>
          <w:szCs w:val="24"/>
          <w:highlight w:val="white"/>
        </w:rPr>
      </w:pPr>
      <w:r>
        <w:rPr>
          <w:color w:val="0D0D0D"/>
          <w:sz w:val="24"/>
          <w:szCs w:val="24"/>
          <w:highlight w:val="white"/>
        </w:rPr>
        <w:t xml:space="preserve">Com base no Inciso I e II do § 3º do artigo 40 da Lei 14.133/2021 que estabelece que o </w:t>
      </w:r>
      <w:r>
        <w:rPr>
          <w:color w:val="0D0D0D"/>
          <w:sz w:val="24"/>
          <w:szCs w:val="24"/>
          <w:highlight w:val="white"/>
          <w:u w:val="single"/>
        </w:rPr>
        <w:t>parcelamento não será adotado</w:t>
      </w:r>
      <w:r>
        <w:rPr>
          <w:color w:val="0D0D0D"/>
          <w:sz w:val="24"/>
          <w:szCs w:val="24"/>
          <w:highlight w:val="white"/>
        </w:rPr>
        <w:t xml:space="preserve"> quando:</w:t>
      </w:r>
    </w:p>
    <w:p w14:paraId="67C0FEE6" w14:textId="77777777" w:rsidR="001E5DAF" w:rsidRDefault="001E5DAF" w:rsidP="001E5DAF">
      <w:pPr>
        <w:spacing w:line="360" w:lineRule="auto"/>
        <w:ind w:firstLine="1701"/>
        <w:jc w:val="both"/>
        <w:rPr>
          <w:i/>
          <w:color w:val="0D0D0D"/>
          <w:sz w:val="24"/>
          <w:szCs w:val="24"/>
          <w:highlight w:val="white"/>
        </w:rPr>
      </w:pPr>
      <w:r>
        <w:rPr>
          <w:i/>
          <w:color w:val="0D0D0D"/>
          <w:sz w:val="24"/>
          <w:szCs w:val="24"/>
          <w:highlight w:val="white"/>
        </w:rPr>
        <w:t>“I - a economia de escala, a redução de custos de gestão de contratos ou a maior vantagem na contratação recomendar a compra do item do mesmo fornecedor;”</w:t>
      </w:r>
    </w:p>
    <w:p w14:paraId="71FFA986" w14:textId="77777777" w:rsidR="001E5DAF" w:rsidRDefault="001E5DAF" w:rsidP="001E5DAF">
      <w:pPr>
        <w:spacing w:line="360" w:lineRule="auto"/>
        <w:ind w:firstLine="1701"/>
        <w:jc w:val="both"/>
        <w:rPr>
          <w:color w:val="0D0D0D"/>
          <w:sz w:val="24"/>
          <w:szCs w:val="24"/>
          <w:highlight w:val="white"/>
        </w:rPr>
      </w:pPr>
    </w:p>
    <w:p w14:paraId="78177010" w14:textId="77777777" w:rsidR="001E5DAF" w:rsidRDefault="001E5DAF" w:rsidP="001E5DAF">
      <w:pPr>
        <w:spacing w:line="360" w:lineRule="auto"/>
        <w:ind w:firstLine="1701"/>
        <w:jc w:val="both"/>
        <w:rPr>
          <w:color w:val="0D0D0D"/>
          <w:sz w:val="24"/>
          <w:szCs w:val="24"/>
          <w:highlight w:val="white"/>
        </w:rPr>
      </w:pPr>
      <w:r>
        <w:rPr>
          <w:color w:val="0D0D0D"/>
          <w:sz w:val="24"/>
          <w:szCs w:val="24"/>
          <w:highlight w:val="white"/>
        </w:rPr>
        <w:t xml:space="preserve">Diante dos requisitos legais, justifica-se a não adoção do parcelamento da </w:t>
      </w:r>
      <w:r w:rsidRPr="00A70C8D">
        <w:rPr>
          <w:b/>
          <w:sz w:val="24"/>
          <w:szCs w:val="24"/>
        </w:rPr>
        <w:t>contratação de empresa especializada em locação de estrutura de palcos, tendas, gradis e estruturas de fechamentos para eventos</w:t>
      </w:r>
      <w:r>
        <w:rPr>
          <w:sz w:val="24"/>
          <w:szCs w:val="24"/>
        </w:rPr>
        <w:t xml:space="preserve">, </w:t>
      </w:r>
      <w:r>
        <w:rPr>
          <w:color w:val="0D0D0D"/>
          <w:sz w:val="24"/>
          <w:szCs w:val="24"/>
          <w:highlight w:val="white"/>
        </w:rPr>
        <w:t>pelos seguintes motivos:</w:t>
      </w:r>
    </w:p>
    <w:p w14:paraId="363315B7" w14:textId="77777777" w:rsidR="001E5DAF" w:rsidRDefault="001E5DAF" w:rsidP="001E5DAF">
      <w:pPr>
        <w:widowControl/>
        <w:numPr>
          <w:ilvl w:val="0"/>
          <w:numId w:val="33"/>
        </w:numPr>
        <w:spacing w:line="360" w:lineRule="auto"/>
        <w:ind w:left="0" w:firstLine="1701"/>
        <w:jc w:val="both"/>
        <w:rPr>
          <w:color w:val="0D0D0D"/>
          <w:sz w:val="24"/>
          <w:szCs w:val="24"/>
          <w:highlight w:val="white"/>
        </w:rPr>
      </w:pPr>
      <w:r>
        <w:rPr>
          <w:b/>
          <w:color w:val="0D0D0D"/>
          <w:sz w:val="24"/>
          <w:szCs w:val="24"/>
          <w:highlight w:val="white"/>
        </w:rPr>
        <w:t>Economia de Escala e Redução de Custos de Gestão de Contratos (Inciso I)</w:t>
      </w:r>
      <w:r>
        <w:rPr>
          <w:color w:val="0D0D0D"/>
          <w:sz w:val="24"/>
          <w:szCs w:val="24"/>
          <w:highlight w:val="white"/>
        </w:rPr>
        <w:t>:</w:t>
      </w:r>
    </w:p>
    <w:p w14:paraId="60D4E9B7" w14:textId="77777777" w:rsidR="001E5DAF" w:rsidRDefault="001E5DAF" w:rsidP="001E5DAF">
      <w:pPr>
        <w:widowControl/>
        <w:numPr>
          <w:ilvl w:val="1"/>
          <w:numId w:val="33"/>
        </w:numPr>
        <w:spacing w:line="360" w:lineRule="auto"/>
        <w:ind w:left="0" w:firstLine="1701"/>
        <w:jc w:val="both"/>
        <w:rPr>
          <w:color w:val="0D0D0D"/>
          <w:sz w:val="24"/>
          <w:szCs w:val="24"/>
          <w:highlight w:val="white"/>
        </w:rPr>
      </w:pPr>
      <w:r>
        <w:rPr>
          <w:b/>
          <w:color w:val="0D0D0D"/>
          <w:sz w:val="24"/>
          <w:szCs w:val="24"/>
          <w:highlight w:val="white"/>
        </w:rPr>
        <w:t>Economia de Escala</w:t>
      </w:r>
      <w:r>
        <w:rPr>
          <w:color w:val="0D0D0D"/>
          <w:sz w:val="24"/>
          <w:szCs w:val="24"/>
          <w:highlight w:val="white"/>
        </w:rPr>
        <w:t>: A contratação de um único fornecedor para todos os itens permite a obtenção de descontos significativos devido ao volume de serviços contratados, facilitando a negociação de preços resultando em condições mais vantajosas.</w:t>
      </w:r>
    </w:p>
    <w:p w14:paraId="63170252" w14:textId="77777777" w:rsidR="001E5DAF" w:rsidRDefault="001E5DAF" w:rsidP="001E5DAF">
      <w:pPr>
        <w:widowControl/>
        <w:numPr>
          <w:ilvl w:val="1"/>
          <w:numId w:val="33"/>
        </w:numPr>
        <w:spacing w:line="360" w:lineRule="auto"/>
        <w:ind w:left="0" w:firstLine="1701"/>
        <w:jc w:val="both"/>
        <w:rPr>
          <w:color w:val="0D0D0D"/>
          <w:sz w:val="24"/>
          <w:szCs w:val="24"/>
          <w:highlight w:val="white"/>
        </w:rPr>
      </w:pPr>
      <w:r>
        <w:rPr>
          <w:b/>
          <w:color w:val="0D0D0D"/>
          <w:sz w:val="24"/>
          <w:szCs w:val="24"/>
          <w:highlight w:val="white"/>
        </w:rPr>
        <w:lastRenderedPageBreak/>
        <w:t>Redução de Custos de Gestão de Contratos</w:t>
      </w:r>
      <w:r>
        <w:rPr>
          <w:color w:val="0D0D0D"/>
          <w:sz w:val="24"/>
          <w:szCs w:val="24"/>
          <w:highlight w:val="white"/>
        </w:rPr>
        <w:t>: A administração de múltiplos contratos para os mesmos serviços aumentaria os custos administrativos e a complexidade de gestão, ou seja, a contratação em um único fornecedor simplifica os processos de fiscalização, pagamento e controle, reduzindo o esforço administrativo e os custos operacionais.</w:t>
      </w:r>
    </w:p>
    <w:p w14:paraId="04C0F2C3" w14:textId="77777777" w:rsidR="001E5DAF" w:rsidRDefault="001E5DAF" w:rsidP="001E5DAF">
      <w:pPr>
        <w:widowControl/>
        <w:numPr>
          <w:ilvl w:val="1"/>
          <w:numId w:val="33"/>
        </w:numPr>
        <w:spacing w:line="360" w:lineRule="auto"/>
        <w:ind w:left="0" w:firstLine="1701"/>
        <w:jc w:val="both"/>
        <w:rPr>
          <w:color w:val="0D0D0D"/>
          <w:sz w:val="24"/>
          <w:szCs w:val="24"/>
          <w:highlight w:val="white"/>
        </w:rPr>
      </w:pPr>
      <w:r>
        <w:rPr>
          <w:b/>
          <w:color w:val="0D0D0D"/>
          <w:sz w:val="24"/>
          <w:szCs w:val="24"/>
          <w:highlight w:val="white"/>
        </w:rPr>
        <w:t>Maior Vantagem na Contratação</w:t>
      </w:r>
      <w:r>
        <w:rPr>
          <w:color w:val="0D0D0D"/>
          <w:sz w:val="24"/>
          <w:szCs w:val="24"/>
          <w:highlight w:val="white"/>
        </w:rPr>
        <w:t>: A unificação dos serviços em um único contrato com um único fornecedor garante melhores condições de preço, atendimento, logística e suporte técnico, resultando em uma relação custo-benefício mais favorável para a Prefeitura.</w:t>
      </w:r>
    </w:p>
    <w:p w14:paraId="792DD6B0" w14:textId="77777777" w:rsidR="001E5DAF" w:rsidRDefault="001E5DAF" w:rsidP="001E5DAF">
      <w:pPr>
        <w:spacing w:line="360" w:lineRule="auto"/>
        <w:ind w:firstLine="1701"/>
        <w:jc w:val="both"/>
        <w:rPr>
          <w:color w:val="0D0D0D"/>
          <w:sz w:val="24"/>
          <w:szCs w:val="24"/>
          <w:highlight w:val="white"/>
        </w:rPr>
      </w:pPr>
      <w:r>
        <w:rPr>
          <w:color w:val="0D0D0D"/>
          <w:sz w:val="24"/>
          <w:szCs w:val="24"/>
          <w:highlight w:val="white"/>
        </w:rPr>
        <w:t xml:space="preserve">Portanto, considerando os requisitos legais, os benefícios operacionais e econômicos, e a necessidade de garantir eficiência e redução de custos, a não adoção do parcelamento na </w:t>
      </w:r>
      <w:r w:rsidRPr="00A70C8D">
        <w:rPr>
          <w:b/>
          <w:sz w:val="24"/>
          <w:szCs w:val="24"/>
        </w:rPr>
        <w:t>contratação de empresa especializada em locação de estrutura de palcos, tendas, gradis e estruturas de fechamentos para eventos</w:t>
      </w:r>
      <w:r>
        <w:rPr>
          <w:sz w:val="24"/>
          <w:szCs w:val="24"/>
        </w:rPr>
        <w:t xml:space="preserve">, </w:t>
      </w:r>
      <w:r>
        <w:rPr>
          <w:color w:val="0D0D0D"/>
          <w:sz w:val="24"/>
          <w:szCs w:val="24"/>
          <w:highlight w:val="white"/>
        </w:rPr>
        <w:t>é plenamente justificada, dado que a centralização da contratação em um único fornecedor assegura a integridade do sistema e atende de maneira mais eficaz às necessidades da Administração Pública Municipal.</w:t>
      </w:r>
    </w:p>
    <w:p w14:paraId="6E921273" w14:textId="77777777" w:rsidR="001E5DAF" w:rsidRDefault="001E5DAF" w:rsidP="001E5DAF">
      <w:pPr>
        <w:spacing w:line="360" w:lineRule="auto"/>
        <w:ind w:firstLine="1701"/>
        <w:jc w:val="both"/>
        <w:rPr>
          <w:sz w:val="24"/>
          <w:szCs w:val="24"/>
        </w:rPr>
      </w:pPr>
    </w:p>
    <w:tbl>
      <w:tblPr>
        <w:tblStyle w:val="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04C52425" w14:textId="77777777" w:rsidTr="001232D3">
        <w:tc>
          <w:tcPr>
            <w:tcW w:w="8494" w:type="dxa"/>
          </w:tcPr>
          <w:p w14:paraId="74DAB0FF" w14:textId="77777777" w:rsidR="001E5DAF" w:rsidRDefault="001E5DAF" w:rsidP="001232D3">
            <w:pPr>
              <w:spacing w:line="360" w:lineRule="auto"/>
              <w:ind w:firstLine="1701"/>
              <w:jc w:val="both"/>
              <w:rPr>
                <w:sz w:val="24"/>
                <w:szCs w:val="24"/>
              </w:rPr>
            </w:pPr>
            <w:r w:rsidRPr="00881A61">
              <w:rPr>
                <w:b/>
                <w:bCs/>
                <w:sz w:val="24"/>
                <w:szCs w:val="24"/>
              </w:rPr>
              <w:t>IX -</w:t>
            </w:r>
            <w:r>
              <w:rPr>
                <w:sz w:val="24"/>
                <w:szCs w:val="24"/>
              </w:rPr>
              <w:t xml:space="preserve"> DEMONSTRATIVO DOS RESULTADOS PRETENDIDOS.</w:t>
            </w:r>
          </w:p>
        </w:tc>
      </w:tr>
    </w:tbl>
    <w:p w14:paraId="1A085C83" w14:textId="77777777" w:rsidR="001E5DAF" w:rsidRDefault="001E5DAF" w:rsidP="001E5DAF">
      <w:pPr>
        <w:spacing w:line="360" w:lineRule="auto"/>
        <w:ind w:firstLine="1701"/>
        <w:jc w:val="both"/>
        <w:rPr>
          <w:sz w:val="24"/>
          <w:szCs w:val="24"/>
        </w:rPr>
      </w:pPr>
    </w:p>
    <w:p w14:paraId="4DD1C27D" w14:textId="77777777" w:rsidR="001E5DAF" w:rsidRDefault="001E5DAF" w:rsidP="001E5DAF">
      <w:pPr>
        <w:spacing w:line="360" w:lineRule="auto"/>
        <w:ind w:firstLine="1701"/>
        <w:jc w:val="both"/>
        <w:rPr>
          <w:sz w:val="24"/>
          <w:szCs w:val="24"/>
        </w:rPr>
      </w:pPr>
      <w:r>
        <w:rPr>
          <w:sz w:val="24"/>
          <w:szCs w:val="24"/>
        </w:rPr>
        <w:t>Com a locação dos equipamentos para eventos estima-se que serão alcançados os seguintes resultados:</w:t>
      </w:r>
    </w:p>
    <w:p w14:paraId="031F1865" w14:textId="77777777" w:rsidR="001E5DAF" w:rsidRDefault="001E5DAF" w:rsidP="001E5DAF">
      <w:pPr>
        <w:spacing w:line="360" w:lineRule="auto"/>
        <w:ind w:firstLine="1701"/>
        <w:jc w:val="both"/>
        <w:rPr>
          <w:b/>
          <w:bCs/>
          <w:sz w:val="24"/>
          <w:szCs w:val="24"/>
        </w:rPr>
      </w:pPr>
    </w:p>
    <w:p w14:paraId="5AF78C25" w14:textId="77777777" w:rsidR="001E5DAF" w:rsidRPr="00966E2E" w:rsidRDefault="001E5DAF" w:rsidP="001E5DAF">
      <w:pPr>
        <w:spacing w:line="360" w:lineRule="auto"/>
        <w:ind w:firstLine="1701"/>
        <w:jc w:val="both"/>
        <w:rPr>
          <w:b/>
          <w:bCs/>
          <w:sz w:val="24"/>
          <w:szCs w:val="24"/>
        </w:rPr>
      </w:pPr>
      <w:r w:rsidRPr="00966E2E">
        <w:rPr>
          <w:b/>
          <w:bCs/>
          <w:sz w:val="24"/>
          <w:szCs w:val="24"/>
        </w:rPr>
        <w:t>1. Economicidade:</w:t>
      </w:r>
    </w:p>
    <w:p w14:paraId="65C83CC9" w14:textId="77777777" w:rsidR="001E5DAF" w:rsidRPr="00291F2F" w:rsidRDefault="001E5DAF" w:rsidP="001E5DAF">
      <w:pPr>
        <w:spacing w:line="360" w:lineRule="auto"/>
        <w:ind w:firstLine="1701"/>
        <w:jc w:val="both"/>
        <w:rPr>
          <w:sz w:val="24"/>
          <w:szCs w:val="24"/>
        </w:rPr>
      </w:pPr>
    </w:p>
    <w:p w14:paraId="4DD0D797" w14:textId="77777777" w:rsidR="001E5DAF" w:rsidRPr="00291F2F" w:rsidRDefault="001E5DAF" w:rsidP="001E5DAF">
      <w:pPr>
        <w:spacing w:line="360" w:lineRule="auto"/>
        <w:ind w:firstLine="1701"/>
        <w:jc w:val="both"/>
        <w:rPr>
          <w:sz w:val="24"/>
          <w:szCs w:val="24"/>
        </w:rPr>
      </w:pPr>
      <w:r w:rsidRPr="00291F2F">
        <w:rPr>
          <w:sz w:val="24"/>
          <w:szCs w:val="24"/>
        </w:rPr>
        <w:t>A contratação de empresa especializada para a locação de estruturas de palcos, tendas, gradis e outras infraestruturas para eventos visa proporcionar uma significativa economia de recursos financeiros ao município</w:t>
      </w:r>
      <w:r>
        <w:rPr>
          <w:sz w:val="24"/>
          <w:szCs w:val="24"/>
        </w:rPr>
        <w:t>, dado que ao</w:t>
      </w:r>
      <w:r w:rsidRPr="00291F2F">
        <w:rPr>
          <w:sz w:val="24"/>
          <w:szCs w:val="24"/>
        </w:rPr>
        <w:t xml:space="preserve"> optar pela locação, em vez da aquisição de equipamentos próprios, o município evita os altos custos iniciais de compra, bem como as despesas contínuas com armazenamento, manutenção, e depreciação dos materiais. Adicionalmente, a contratação por evento específico permite uma maior flexibilidade financeira, pois os pagamentos são </w:t>
      </w:r>
      <w:r w:rsidRPr="00291F2F">
        <w:rPr>
          <w:sz w:val="24"/>
          <w:szCs w:val="24"/>
        </w:rPr>
        <w:lastRenderedPageBreak/>
        <w:t>realizados conforme a demanda, evitando despesas desnecessárias em períodos de menor atividade.</w:t>
      </w:r>
    </w:p>
    <w:p w14:paraId="5FEB9D43" w14:textId="77777777" w:rsidR="001E5DAF" w:rsidRPr="00291F2F" w:rsidRDefault="001E5DAF" w:rsidP="001E5DAF">
      <w:pPr>
        <w:spacing w:line="360" w:lineRule="auto"/>
        <w:ind w:firstLine="1701"/>
        <w:jc w:val="both"/>
        <w:rPr>
          <w:sz w:val="24"/>
          <w:szCs w:val="24"/>
        </w:rPr>
      </w:pPr>
    </w:p>
    <w:p w14:paraId="6CFCF246" w14:textId="77777777" w:rsidR="001E5DAF" w:rsidRPr="00966E2E" w:rsidRDefault="001E5DAF" w:rsidP="001E5DAF">
      <w:pPr>
        <w:spacing w:line="360" w:lineRule="auto"/>
        <w:ind w:firstLine="1701"/>
        <w:jc w:val="both"/>
        <w:rPr>
          <w:b/>
          <w:bCs/>
          <w:sz w:val="24"/>
          <w:szCs w:val="24"/>
        </w:rPr>
      </w:pPr>
      <w:r w:rsidRPr="00966E2E">
        <w:rPr>
          <w:b/>
          <w:bCs/>
          <w:sz w:val="24"/>
          <w:szCs w:val="24"/>
        </w:rPr>
        <w:t>2. Melhor Aproveitamento dos Recursos Humanos:</w:t>
      </w:r>
    </w:p>
    <w:p w14:paraId="3EE74697" w14:textId="77777777" w:rsidR="001E5DAF" w:rsidRPr="00291F2F" w:rsidRDefault="001E5DAF" w:rsidP="001E5DAF">
      <w:pPr>
        <w:spacing w:line="360" w:lineRule="auto"/>
        <w:ind w:firstLine="1701"/>
        <w:jc w:val="both"/>
        <w:rPr>
          <w:sz w:val="24"/>
          <w:szCs w:val="24"/>
        </w:rPr>
      </w:pPr>
    </w:p>
    <w:p w14:paraId="498BDCB5" w14:textId="77777777" w:rsidR="001E5DAF" w:rsidRPr="00291F2F" w:rsidRDefault="001E5DAF" w:rsidP="001E5DAF">
      <w:pPr>
        <w:spacing w:line="360" w:lineRule="auto"/>
        <w:ind w:firstLine="1701"/>
        <w:jc w:val="both"/>
        <w:rPr>
          <w:sz w:val="24"/>
          <w:szCs w:val="24"/>
        </w:rPr>
      </w:pPr>
      <w:r w:rsidRPr="00291F2F">
        <w:rPr>
          <w:sz w:val="24"/>
          <w:szCs w:val="24"/>
        </w:rPr>
        <w:t>Ao terceirizar a montagem, manutenção, e desmontagem das estruturas, o município pode direcionar sua equipe interna para atividades mais estratégicas e de maior valor agregado, como o planejamento e coordenação dos eventos. Com a responsabilidade técnica e operacional delegada à empresa contratada, o município também minimiza os riscos relacionados à segurança e à conformidade técnica, confiando essa responsabilidade a profissionais especializados e certificados.</w:t>
      </w:r>
    </w:p>
    <w:p w14:paraId="159EDB08" w14:textId="77777777" w:rsidR="001E5DAF" w:rsidRPr="00966E2E" w:rsidRDefault="001E5DAF" w:rsidP="001E5DAF">
      <w:pPr>
        <w:spacing w:line="360" w:lineRule="auto"/>
        <w:ind w:firstLine="1701"/>
        <w:jc w:val="both"/>
        <w:rPr>
          <w:b/>
          <w:bCs/>
          <w:sz w:val="24"/>
          <w:szCs w:val="24"/>
        </w:rPr>
      </w:pPr>
    </w:p>
    <w:p w14:paraId="0A457C21" w14:textId="77777777" w:rsidR="001E5DAF" w:rsidRPr="00966E2E" w:rsidRDefault="001E5DAF" w:rsidP="001E5DAF">
      <w:pPr>
        <w:spacing w:line="360" w:lineRule="auto"/>
        <w:ind w:firstLine="1701"/>
        <w:jc w:val="both"/>
        <w:rPr>
          <w:b/>
          <w:bCs/>
          <w:sz w:val="24"/>
          <w:szCs w:val="24"/>
        </w:rPr>
      </w:pPr>
      <w:r w:rsidRPr="00966E2E">
        <w:rPr>
          <w:b/>
          <w:bCs/>
          <w:sz w:val="24"/>
          <w:szCs w:val="24"/>
        </w:rPr>
        <w:t>3. Otimização dos Recursos Materiais:</w:t>
      </w:r>
    </w:p>
    <w:p w14:paraId="26B7B6A3" w14:textId="77777777" w:rsidR="001E5DAF" w:rsidRPr="00291F2F" w:rsidRDefault="001E5DAF" w:rsidP="001E5DAF">
      <w:pPr>
        <w:spacing w:line="360" w:lineRule="auto"/>
        <w:ind w:firstLine="1701"/>
        <w:jc w:val="both"/>
        <w:rPr>
          <w:sz w:val="24"/>
          <w:szCs w:val="24"/>
        </w:rPr>
      </w:pPr>
    </w:p>
    <w:p w14:paraId="70E64AFA" w14:textId="77777777" w:rsidR="001E5DAF" w:rsidRPr="00291F2F" w:rsidRDefault="001E5DAF" w:rsidP="001E5DAF">
      <w:pPr>
        <w:spacing w:line="360" w:lineRule="auto"/>
        <w:ind w:firstLine="1701"/>
        <w:jc w:val="both"/>
        <w:rPr>
          <w:sz w:val="24"/>
          <w:szCs w:val="24"/>
        </w:rPr>
      </w:pPr>
      <w:r w:rsidRPr="00291F2F">
        <w:rPr>
          <w:sz w:val="24"/>
          <w:szCs w:val="24"/>
        </w:rPr>
        <w:t>A locação de estruturas permite ao município ter acesso a equipamentos de alta qualidade e em bom estado de conservação, sem a necessidade de investir em manutenção e atualização constante. A empresa contratada se responsabiliza pela manutenção preventiva e corretiva dos materiais, garantindo que estejam sempre em perfeitas condições de uso</w:t>
      </w:r>
      <w:r>
        <w:rPr>
          <w:sz w:val="24"/>
          <w:szCs w:val="24"/>
        </w:rPr>
        <w:t>, ou seja, a contratada é quem</w:t>
      </w:r>
      <w:r w:rsidRPr="00291F2F">
        <w:rPr>
          <w:sz w:val="24"/>
          <w:szCs w:val="24"/>
        </w:rPr>
        <w:t xml:space="preserve"> </w:t>
      </w:r>
      <w:r>
        <w:rPr>
          <w:sz w:val="24"/>
          <w:szCs w:val="24"/>
        </w:rPr>
        <w:t>garante</w:t>
      </w:r>
      <w:r w:rsidRPr="00291F2F">
        <w:rPr>
          <w:sz w:val="24"/>
          <w:szCs w:val="24"/>
        </w:rPr>
        <w:t xml:space="preserve"> que os eventos sejam realizados com estruturas modernas e seguras, sem que o município precise se preocupar com a gestão desses ativos.</w:t>
      </w:r>
    </w:p>
    <w:p w14:paraId="4DD748C3" w14:textId="77777777" w:rsidR="001E5DAF" w:rsidRPr="00DE7F4D" w:rsidRDefault="001E5DAF" w:rsidP="001E5DAF">
      <w:pPr>
        <w:spacing w:line="360" w:lineRule="auto"/>
        <w:ind w:firstLine="1701"/>
        <w:jc w:val="both"/>
        <w:rPr>
          <w:b/>
          <w:bCs/>
          <w:sz w:val="24"/>
          <w:szCs w:val="24"/>
        </w:rPr>
      </w:pPr>
    </w:p>
    <w:p w14:paraId="570F4910" w14:textId="77777777" w:rsidR="001E5DAF" w:rsidRPr="00DE7F4D" w:rsidRDefault="001E5DAF" w:rsidP="001E5DAF">
      <w:pPr>
        <w:spacing w:line="360" w:lineRule="auto"/>
        <w:ind w:firstLine="1701"/>
        <w:jc w:val="both"/>
        <w:rPr>
          <w:b/>
          <w:bCs/>
          <w:sz w:val="24"/>
          <w:szCs w:val="24"/>
        </w:rPr>
      </w:pPr>
      <w:r w:rsidRPr="00DE7F4D">
        <w:rPr>
          <w:b/>
          <w:bCs/>
          <w:sz w:val="24"/>
          <w:szCs w:val="24"/>
        </w:rPr>
        <w:t>4. Eficiência no Uso de Recursos Financeiros:</w:t>
      </w:r>
    </w:p>
    <w:p w14:paraId="0072DE0E" w14:textId="77777777" w:rsidR="001E5DAF" w:rsidRPr="00291F2F" w:rsidRDefault="001E5DAF" w:rsidP="001E5DAF">
      <w:pPr>
        <w:spacing w:line="360" w:lineRule="auto"/>
        <w:ind w:firstLine="1701"/>
        <w:jc w:val="both"/>
        <w:rPr>
          <w:sz w:val="24"/>
          <w:szCs w:val="24"/>
        </w:rPr>
      </w:pPr>
    </w:p>
    <w:p w14:paraId="51BD807F" w14:textId="77777777" w:rsidR="001E5DAF" w:rsidRDefault="001E5DAF" w:rsidP="001E5DAF">
      <w:pPr>
        <w:spacing w:line="360" w:lineRule="auto"/>
        <w:ind w:firstLine="1701"/>
        <w:jc w:val="both"/>
        <w:rPr>
          <w:sz w:val="24"/>
          <w:szCs w:val="24"/>
        </w:rPr>
      </w:pPr>
      <w:r w:rsidRPr="00291F2F">
        <w:rPr>
          <w:sz w:val="24"/>
          <w:szCs w:val="24"/>
        </w:rPr>
        <w:t>A contratação por evento permite um controle mais rigoroso dos gastos, uma vez que o município pode planejar e alocar os recursos financeiros de acordo com a necessidade de cada evento</w:t>
      </w:r>
      <w:r>
        <w:rPr>
          <w:sz w:val="24"/>
          <w:szCs w:val="24"/>
        </w:rPr>
        <w:t xml:space="preserve">, evitando </w:t>
      </w:r>
      <w:r w:rsidRPr="00291F2F">
        <w:rPr>
          <w:sz w:val="24"/>
          <w:szCs w:val="24"/>
        </w:rPr>
        <w:t>desperdícios e assegura</w:t>
      </w:r>
      <w:r>
        <w:rPr>
          <w:sz w:val="24"/>
          <w:szCs w:val="24"/>
        </w:rPr>
        <w:t>ndo</w:t>
      </w:r>
      <w:r w:rsidRPr="00291F2F">
        <w:rPr>
          <w:sz w:val="24"/>
          <w:szCs w:val="24"/>
        </w:rPr>
        <w:t xml:space="preserve"> que os recursos financeiros sejam utilizados de maneira eficiente, apenas para aquilo que é realmente necessário. </w:t>
      </w:r>
    </w:p>
    <w:p w14:paraId="6DF777EE" w14:textId="77777777" w:rsidR="001E5DAF" w:rsidRPr="00291F2F" w:rsidRDefault="001E5DAF" w:rsidP="001E5DAF">
      <w:pPr>
        <w:spacing w:line="360" w:lineRule="auto"/>
        <w:ind w:firstLine="1701"/>
        <w:jc w:val="both"/>
        <w:rPr>
          <w:sz w:val="24"/>
          <w:szCs w:val="24"/>
        </w:rPr>
      </w:pPr>
      <w:r>
        <w:rPr>
          <w:sz w:val="24"/>
          <w:szCs w:val="24"/>
        </w:rPr>
        <w:t xml:space="preserve">Outro fator que otimiza os recursos financeiros é a </w:t>
      </w:r>
      <w:r w:rsidRPr="00291F2F">
        <w:rPr>
          <w:sz w:val="24"/>
          <w:szCs w:val="24"/>
        </w:rPr>
        <w:t xml:space="preserve">concorrência entre </w:t>
      </w:r>
      <w:r w:rsidRPr="00291F2F">
        <w:rPr>
          <w:sz w:val="24"/>
          <w:szCs w:val="24"/>
        </w:rPr>
        <w:lastRenderedPageBreak/>
        <w:t>fornecedores pode resultar em condições mais vantajosas para o município, seja em termos de preço, prazo ou qualidade dos serviços.</w:t>
      </w:r>
    </w:p>
    <w:p w14:paraId="49C0CB10" w14:textId="77777777" w:rsidR="001E5DAF" w:rsidRDefault="001E5DAF" w:rsidP="001E5DAF">
      <w:pPr>
        <w:spacing w:line="360" w:lineRule="auto"/>
        <w:ind w:firstLine="1701"/>
        <w:jc w:val="both"/>
        <w:rPr>
          <w:sz w:val="24"/>
          <w:szCs w:val="24"/>
        </w:rPr>
      </w:pPr>
      <w:r w:rsidRPr="00291F2F">
        <w:rPr>
          <w:sz w:val="24"/>
          <w:szCs w:val="24"/>
        </w:rPr>
        <w:t>Em suma, a solução proposta busca maximizar a eficiência operacional e econômica, garantindo que os recursos humanos, materiais, e financeiros do município sejam utilizados da forma mais racional e produtiva possível, resultando em uma gestão pública mais eficaz e alinhada com os princípios de economicidade e eficiência.</w:t>
      </w:r>
    </w:p>
    <w:p w14:paraId="043B0A58" w14:textId="77777777" w:rsidR="001E5DAF" w:rsidRDefault="001E5DAF" w:rsidP="001E5DAF">
      <w:pPr>
        <w:spacing w:line="360" w:lineRule="auto"/>
        <w:ind w:firstLine="1701"/>
        <w:jc w:val="both"/>
        <w:rPr>
          <w:color w:val="000000"/>
          <w:sz w:val="24"/>
          <w:szCs w:val="24"/>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2AA94FF1" w14:textId="77777777" w:rsidTr="001232D3">
        <w:tc>
          <w:tcPr>
            <w:tcW w:w="8494" w:type="dxa"/>
          </w:tcPr>
          <w:p w14:paraId="68088A2A" w14:textId="77777777" w:rsidR="001E5DAF" w:rsidRDefault="001E5DAF" w:rsidP="001232D3">
            <w:pPr>
              <w:spacing w:line="360" w:lineRule="auto"/>
              <w:ind w:firstLine="1701"/>
              <w:jc w:val="both"/>
              <w:rPr>
                <w:color w:val="000000"/>
                <w:sz w:val="24"/>
                <w:szCs w:val="24"/>
                <w:highlight w:val="yellow"/>
              </w:rPr>
            </w:pPr>
            <w:r w:rsidRPr="00E1569C">
              <w:rPr>
                <w:b/>
                <w:bCs/>
                <w:color w:val="000000"/>
                <w:sz w:val="24"/>
                <w:szCs w:val="24"/>
              </w:rPr>
              <w:t>X -</w:t>
            </w:r>
            <w:r>
              <w:rPr>
                <w:color w:val="000000"/>
                <w:sz w:val="24"/>
                <w:szCs w:val="24"/>
              </w:rPr>
              <w:t xml:space="preserve"> </w:t>
            </w:r>
            <w:r w:rsidRPr="00B946AC">
              <w:rPr>
                <w:color w:val="000000"/>
                <w:sz w:val="24"/>
                <w:szCs w:val="24"/>
              </w:rPr>
              <w:t>PROVIDÊNCIAS A SEREM ADOTADAS PELA ADMINISTRAÇÃO PREVIAMENTE À CELEBRAÇÃO DO CONTRATO</w:t>
            </w:r>
            <w:r>
              <w:rPr>
                <w:color w:val="000000"/>
                <w:sz w:val="24"/>
                <w:szCs w:val="24"/>
              </w:rPr>
              <w:t>.</w:t>
            </w:r>
          </w:p>
        </w:tc>
      </w:tr>
    </w:tbl>
    <w:p w14:paraId="3C6C8C7E" w14:textId="77777777" w:rsidR="001E5DAF" w:rsidRDefault="001E5DAF" w:rsidP="001E5DAF">
      <w:pPr>
        <w:spacing w:line="360" w:lineRule="auto"/>
        <w:ind w:firstLine="1701"/>
        <w:jc w:val="both"/>
        <w:rPr>
          <w:b/>
          <w:color w:val="000000"/>
          <w:sz w:val="24"/>
          <w:szCs w:val="24"/>
          <w:u w:val="single"/>
        </w:rPr>
      </w:pPr>
    </w:p>
    <w:p w14:paraId="2B56A39A" w14:textId="77777777" w:rsidR="001E5DAF" w:rsidRDefault="001E5DAF" w:rsidP="001E5DAF">
      <w:pPr>
        <w:spacing w:line="360" w:lineRule="auto"/>
        <w:ind w:firstLine="1701"/>
        <w:jc w:val="both"/>
        <w:rPr>
          <w:rFonts w:cstheme="minorHAnsi"/>
          <w:sz w:val="24"/>
          <w:szCs w:val="24"/>
        </w:rPr>
      </w:pPr>
      <w:r w:rsidRPr="002229F0">
        <w:rPr>
          <w:rFonts w:cstheme="minorHAnsi"/>
          <w:sz w:val="24"/>
          <w:szCs w:val="24"/>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35CF1F04" w14:textId="77777777" w:rsidR="001E5DAF" w:rsidRDefault="001E5DAF" w:rsidP="001E5DAF">
      <w:pPr>
        <w:spacing w:line="360" w:lineRule="auto"/>
        <w:ind w:firstLine="1701"/>
        <w:jc w:val="both"/>
        <w:rPr>
          <w:color w:val="000000"/>
          <w:sz w:val="24"/>
          <w:szCs w:val="24"/>
        </w:rPr>
      </w:pPr>
    </w:p>
    <w:tbl>
      <w:tblPr>
        <w:tblStyle w:val="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3769FA1C" w14:textId="77777777" w:rsidTr="001232D3">
        <w:tc>
          <w:tcPr>
            <w:tcW w:w="8494" w:type="dxa"/>
          </w:tcPr>
          <w:p w14:paraId="65E5AEA6" w14:textId="77777777" w:rsidR="001E5DAF" w:rsidRDefault="001E5DAF" w:rsidP="001232D3">
            <w:pPr>
              <w:spacing w:line="360" w:lineRule="auto"/>
              <w:ind w:firstLine="1701"/>
              <w:jc w:val="both"/>
              <w:rPr>
                <w:color w:val="000000"/>
                <w:sz w:val="24"/>
                <w:szCs w:val="24"/>
              </w:rPr>
            </w:pPr>
            <w:r w:rsidRPr="00DE7F4D">
              <w:rPr>
                <w:b/>
                <w:bCs/>
                <w:sz w:val="24"/>
                <w:szCs w:val="24"/>
                <w:highlight w:val="white"/>
              </w:rPr>
              <w:t>XI -</w:t>
            </w:r>
            <w:r>
              <w:rPr>
                <w:sz w:val="24"/>
                <w:szCs w:val="24"/>
                <w:highlight w:val="white"/>
              </w:rPr>
              <w:t xml:space="preserve"> CONTRATAÇÕES CORRELATAS E/OU INTERDEPENDENTES.</w:t>
            </w:r>
          </w:p>
        </w:tc>
      </w:tr>
    </w:tbl>
    <w:p w14:paraId="77ACDBE9" w14:textId="77777777" w:rsidR="001E5DAF" w:rsidRDefault="001E5DAF" w:rsidP="001E5DAF">
      <w:pPr>
        <w:spacing w:line="360" w:lineRule="auto"/>
        <w:ind w:firstLine="1701"/>
        <w:jc w:val="both"/>
        <w:rPr>
          <w:color w:val="000000"/>
          <w:sz w:val="24"/>
          <w:szCs w:val="24"/>
        </w:rPr>
      </w:pPr>
    </w:p>
    <w:p w14:paraId="3D7D6E62" w14:textId="77777777" w:rsidR="001E5DAF" w:rsidRDefault="001E5DAF" w:rsidP="001E5DAF">
      <w:pPr>
        <w:spacing w:line="360" w:lineRule="auto"/>
        <w:ind w:firstLine="1701"/>
        <w:jc w:val="both"/>
        <w:rPr>
          <w:color w:val="000000"/>
          <w:sz w:val="24"/>
          <w:szCs w:val="24"/>
        </w:rPr>
      </w:pPr>
      <w:r w:rsidRPr="00B74C82">
        <w:rPr>
          <w:color w:val="000000"/>
          <w:sz w:val="24"/>
          <w:szCs w:val="24"/>
        </w:rPr>
        <w:t>A responsabilidade pela coordenação, instalação e manutenção de todas as estruturas ficará a cargo de uma única empresa a ser contratada, o que elimina a necessidade de gestão entre diferentes fornecedores ou contratos, dispensando contratações correlatas e/ou interdependentes, que geralmente demandam a coordenação de múltiplos contratos para atingir um objetivo comum</w:t>
      </w:r>
      <w:r>
        <w:rPr>
          <w:color w:val="000000"/>
          <w:sz w:val="24"/>
          <w:szCs w:val="24"/>
        </w:rPr>
        <w:t>.</w:t>
      </w:r>
    </w:p>
    <w:p w14:paraId="10007F72" w14:textId="77777777" w:rsidR="001E5DAF" w:rsidRDefault="001E5DAF" w:rsidP="001E5DAF">
      <w:pPr>
        <w:spacing w:line="360" w:lineRule="auto"/>
        <w:ind w:firstLine="1701"/>
        <w:jc w:val="both"/>
        <w:rPr>
          <w:color w:val="000000"/>
          <w:sz w:val="24"/>
          <w:szCs w:val="24"/>
        </w:rPr>
      </w:pPr>
      <w:bookmarkStart w:id="56" w:name="_Hlk176444086"/>
      <w:r w:rsidRPr="00B74C82">
        <w:rPr>
          <w:color w:val="000000"/>
          <w:sz w:val="24"/>
          <w:szCs w:val="24"/>
        </w:rPr>
        <w:t>Apesar dessa centralização, a empresa contratada deverá assegurar que todos os elementos sejam instalados de forma integrada, obedecendo rigorosamente aos padrões de segurança e funcionalidade estabelecidos, sendo essa integração gerida internamente pela própria contratada, sem necessidade de articulação adicional entre diferentes contratados</w:t>
      </w:r>
      <w:r>
        <w:rPr>
          <w:color w:val="000000"/>
          <w:sz w:val="24"/>
          <w:szCs w:val="24"/>
        </w:rPr>
        <w:t>.</w:t>
      </w:r>
    </w:p>
    <w:p w14:paraId="7E25E3B8" w14:textId="77777777" w:rsidR="001E5DAF" w:rsidRDefault="001E5DAF" w:rsidP="001E5DAF">
      <w:pPr>
        <w:spacing w:line="360" w:lineRule="auto"/>
        <w:ind w:firstLine="1701"/>
        <w:jc w:val="both"/>
        <w:rPr>
          <w:color w:val="000000"/>
          <w:sz w:val="24"/>
          <w:szCs w:val="24"/>
        </w:rPr>
      </w:pPr>
    </w:p>
    <w:tbl>
      <w:tblPr>
        <w:tblStyle w:val="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5FE300E1" w14:textId="77777777" w:rsidTr="001232D3">
        <w:tc>
          <w:tcPr>
            <w:tcW w:w="8494" w:type="dxa"/>
          </w:tcPr>
          <w:bookmarkEnd w:id="56"/>
          <w:p w14:paraId="0E9E099A" w14:textId="77777777" w:rsidR="001E5DAF" w:rsidRDefault="001E5DAF" w:rsidP="001232D3">
            <w:pPr>
              <w:spacing w:line="360" w:lineRule="auto"/>
              <w:ind w:firstLine="1701"/>
              <w:jc w:val="both"/>
              <w:rPr>
                <w:color w:val="000000"/>
                <w:sz w:val="24"/>
                <w:szCs w:val="24"/>
                <w:highlight w:val="yellow"/>
              </w:rPr>
            </w:pPr>
            <w:r>
              <w:rPr>
                <w:color w:val="000000"/>
                <w:sz w:val="24"/>
                <w:szCs w:val="24"/>
              </w:rPr>
              <w:lastRenderedPageBreak/>
              <w:t>XII - DESCRIÇÃO DE POSSÍVEIS IMPACTOS AMBIENTAIS E RESPECTIVAS MEDIDAS MITIGADORAS.</w:t>
            </w:r>
          </w:p>
        </w:tc>
      </w:tr>
    </w:tbl>
    <w:p w14:paraId="22A5B0D3" w14:textId="77777777" w:rsidR="001E5DAF" w:rsidRDefault="001E5DAF" w:rsidP="001E5DAF">
      <w:pPr>
        <w:spacing w:line="360" w:lineRule="auto"/>
        <w:ind w:firstLine="1701"/>
        <w:jc w:val="both"/>
        <w:rPr>
          <w:b/>
          <w:color w:val="000000"/>
          <w:sz w:val="24"/>
          <w:szCs w:val="24"/>
          <w:u w:val="single"/>
        </w:rPr>
      </w:pPr>
    </w:p>
    <w:p w14:paraId="497D5682" w14:textId="77777777" w:rsidR="001E5DAF" w:rsidRPr="00805EC2" w:rsidRDefault="001E5DAF" w:rsidP="001E5DAF">
      <w:pPr>
        <w:pBdr>
          <w:top w:val="nil"/>
          <w:left w:val="nil"/>
          <w:bottom w:val="nil"/>
          <w:right w:val="nil"/>
          <w:between w:val="nil"/>
        </w:pBdr>
        <w:spacing w:line="360" w:lineRule="auto"/>
        <w:ind w:firstLine="1701"/>
        <w:jc w:val="both"/>
        <w:rPr>
          <w:color w:val="000000"/>
          <w:sz w:val="24"/>
          <w:szCs w:val="24"/>
        </w:rPr>
      </w:pPr>
      <w:r w:rsidRPr="00743DD1">
        <w:rPr>
          <w:color w:val="000000"/>
          <w:sz w:val="24"/>
          <w:szCs w:val="24"/>
        </w:rPr>
        <w:t>Estruturas temporárias têm um impacto ambiental reduzido, principalmente devido à sua natureza não invasiva e ao fato de não exigirem alterações permanentes no solo ou na paisagem, já que são instalações provisórias e o impacto gerado é geralmente de curta duração, podendo ser mitigado de forma eficaz por meio de práticas adequadas de gerenciamento e manutenção.</w:t>
      </w:r>
    </w:p>
    <w:p w14:paraId="686C9A7B" w14:textId="77777777" w:rsidR="001E5DAF" w:rsidRPr="00805EC2" w:rsidRDefault="001E5DAF" w:rsidP="001E5DAF">
      <w:pPr>
        <w:pBdr>
          <w:top w:val="nil"/>
          <w:left w:val="nil"/>
          <w:bottom w:val="nil"/>
          <w:right w:val="nil"/>
          <w:between w:val="nil"/>
        </w:pBdr>
        <w:spacing w:line="360" w:lineRule="auto"/>
        <w:ind w:firstLine="1701"/>
        <w:jc w:val="both"/>
        <w:rPr>
          <w:color w:val="000000"/>
          <w:sz w:val="24"/>
          <w:szCs w:val="24"/>
        </w:rPr>
      </w:pPr>
      <w:r w:rsidRPr="00805EC2">
        <w:rPr>
          <w:color w:val="000000"/>
          <w:sz w:val="24"/>
          <w:szCs w:val="24"/>
        </w:rPr>
        <w:t xml:space="preserve">Entretanto, é </w:t>
      </w:r>
      <w:r>
        <w:rPr>
          <w:color w:val="000000"/>
          <w:sz w:val="24"/>
          <w:szCs w:val="24"/>
        </w:rPr>
        <w:t>importante</w:t>
      </w:r>
      <w:r w:rsidRPr="00805EC2">
        <w:rPr>
          <w:color w:val="000000"/>
          <w:sz w:val="24"/>
          <w:szCs w:val="24"/>
        </w:rPr>
        <w:t xml:space="preserve"> que sejam implementadas medidas mitigadoras específicas para assegurar a minimização de qualquer impacto negativo residual associado ao uso dessas estruturas temporárias. </w:t>
      </w:r>
      <w:r>
        <w:rPr>
          <w:color w:val="000000"/>
          <w:sz w:val="24"/>
          <w:szCs w:val="24"/>
        </w:rPr>
        <w:t>A seguir estão descritas as</w:t>
      </w:r>
      <w:r w:rsidRPr="00805EC2">
        <w:rPr>
          <w:color w:val="000000"/>
          <w:sz w:val="24"/>
          <w:szCs w:val="24"/>
        </w:rPr>
        <w:t xml:space="preserve"> medidas mitigadoras recomendadas:</w:t>
      </w:r>
    </w:p>
    <w:p w14:paraId="296F580C" w14:textId="77777777" w:rsidR="001E5DAF" w:rsidRPr="00805EC2" w:rsidRDefault="001E5DAF" w:rsidP="001E5DAF">
      <w:pPr>
        <w:pBdr>
          <w:top w:val="nil"/>
          <w:left w:val="nil"/>
          <w:bottom w:val="nil"/>
          <w:right w:val="nil"/>
          <w:between w:val="nil"/>
        </w:pBdr>
        <w:spacing w:line="360" w:lineRule="auto"/>
        <w:ind w:firstLine="1701"/>
        <w:jc w:val="both"/>
        <w:rPr>
          <w:color w:val="000000"/>
          <w:sz w:val="24"/>
          <w:szCs w:val="24"/>
        </w:rPr>
      </w:pPr>
      <w:r w:rsidRPr="00805EC2">
        <w:rPr>
          <w:color w:val="000000"/>
          <w:sz w:val="24"/>
          <w:szCs w:val="24"/>
        </w:rPr>
        <w:t>Planejamento e Instalação Cuidadosa: Garantir que a escolha dos locais para a instalação das estruturas temporárias seja realizada com base em critérios ambientais que considerem a sensibilidade do ecossistema local</w:t>
      </w:r>
      <w:r>
        <w:rPr>
          <w:color w:val="000000"/>
          <w:sz w:val="24"/>
          <w:szCs w:val="24"/>
        </w:rPr>
        <w:t xml:space="preserve"> e que seja e</w:t>
      </w:r>
      <w:r w:rsidRPr="00805EC2">
        <w:rPr>
          <w:color w:val="000000"/>
          <w:sz w:val="24"/>
          <w:szCs w:val="24"/>
        </w:rPr>
        <w:t>vita</w:t>
      </w:r>
      <w:r>
        <w:rPr>
          <w:color w:val="000000"/>
          <w:sz w:val="24"/>
          <w:szCs w:val="24"/>
        </w:rPr>
        <w:t>da</w:t>
      </w:r>
      <w:r w:rsidRPr="00805EC2">
        <w:rPr>
          <w:color w:val="000000"/>
          <w:sz w:val="24"/>
          <w:szCs w:val="24"/>
        </w:rPr>
        <w:t xml:space="preserve"> a </w:t>
      </w:r>
      <w:r>
        <w:rPr>
          <w:color w:val="000000"/>
          <w:sz w:val="24"/>
          <w:szCs w:val="24"/>
        </w:rPr>
        <w:t>instalação</w:t>
      </w:r>
      <w:r w:rsidRPr="00805EC2">
        <w:rPr>
          <w:color w:val="000000"/>
          <w:sz w:val="24"/>
          <w:szCs w:val="24"/>
        </w:rPr>
        <w:t xml:space="preserve"> em áreas de preservação permanente ou em locais com vegetação nativa.</w:t>
      </w:r>
    </w:p>
    <w:p w14:paraId="2F918566" w14:textId="77777777" w:rsidR="001E5DAF" w:rsidRPr="00805EC2" w:rsidRDefault="001E5DAF" w:rsidP="001E5DAF">
      <w:pPr>
        <w:pBdr>
          <w:top w:val="nil"/>
          <w:left w:val="nil"/>
          <w:bottom w:val="nil"/>
          <w:right w:val="nil"/>
          <w:between w:val="nil"/>
        </w:pBdr>
        <w:spacing w:line="360" w:lineRule="auto"/>
        <w:ind w:firstLine="1701"/>
        <w:jc w:val="both"/>
        <w:rPr>
          <w:color w:val="000000"/>
          <w:sz w:val="24"/>
          <w:szCs w:val="24"/>
        </w:rPr>
      </w:pPr>
      <w:r w:rsidRPr="00805EC2">
        <w:rPr>
          <w:color w:val="000000"/>
          <w:sz w:val="24"/>
          <w:szCs w:val="24"/>
        </w:rPr>
        <w:t>Gestão de Resíduos: Implementar um plano de gestão de resíduos para assegurar que todo o lixo gerado durante a instalação, uso e desmontagem das estruturas temporárias seja corretamente coletado, separado e destinado conforme as normas ambientais vigentes.</w:t>
      </w:r>
    </w:p>
    <w:p w14:paraId="7CB76701" w14:textId="77777777" w:rsidR="001E5DAF" w:rsidRPr="00805EC2" w:rsidRDefault="001E5DAF" w:rsidP="001E5DAF">
      <w:pPr>
        <w:pBdr>
          <w:top w:val="nil"/>
          <w:left w:val="nil"/>
          <w:bottom w:val="nil"/>
          <w:right w:val="nil"/>
          <w:between w:val="nil"/>
        </w:pBdr>
        <w:spacing w:line="360" w:lineRule="auto"/>
        <w:ind w:firstLine="1701"/>
        <w:jc w:val="both"/>
        <w:rPr>
          <w:color w:val="000000"/>
          <w:sz w:val="24"/>
          <w:szCs w:val="24"/>
        </w:rPr>
      </w:pPr>
      <w:r w:rsidRPr="00805EC2">
        <w:rPr>
          <w:color w:val="000000"/>
          <w:sz w:val="24"/>
          <w:szCs w:val="24"/>
        </w:rPr>
        <w:t>Minimização da Compactação do Solo: Adotar técnicas que reduzam a compactação do solo durante a montagem e desmontagem</w:t>
      </w:r>
      <w:r>
        <w:rPr>
          <w:color w:val="000000"/>
          <w:sz w:val="24"/>
          <w:szCs w:val="24"/>
        </w:rPr>
        <w:t xml:space="preserve"> e </w:t>
      </w:r>
      <w:r w:rsidRPr="00805EC2">
        <w:rPr>
          <w:color w:val="000000"/>
          <w:sz w:val="24"/>
          <w:szCs w:val="24"/>
        </w:rPr>
        <w:t>distribuam o peso das estruturas e dos equipamentos.</w:t>
      </w:r>
    </w:p>
    <w:p w14:paraId="22F7801C" w14:textId="77777777" w:rsidR="001E5DAF" w:rsidRDefault="001E5DAF" w:rsidP="001E5DAF">
      <w:pPr>
        <w:pBdr>
          <w:top w:val="nil"/>
          <w:left w:val="nil"/>
          <w:bottom w:val="nil"/>
          <w:right w:val="nil"/>
          <w:between w:val="nil"/>
        </w:pBdr>
        <w:spacing w:line="360" w:lineRule="auto"/>
        <w:ind w:firstLine="1701"/>
        <w:jc w:val="both"/>
        <w:rPr>
          <w:color w:val="000000"/>
          <w:sz w:val="24"/>
          <w:szCs w:val="24"/>
        </w:rPr>
      </w:pPr>
      <w:r w:rsidRPr="00805EC2">
        <w:rPr>
          <w:color w:val="000000"/>
          <w:sz w:val="24"/>
          <w:szCs w:val="24"/>
        </w:rPr>
        <w:t>Ao adotar essas e outras medidas de mitigação, é possível reduzir ainda mais os já limitados impactos ambientais das estruturas temporárias, contribuindo para a sustentabilidade dos projetos e a preservação dos recursos naturais.</w:t>
      </w:r>
    </w:p>
    <w:p w14:paraId="0BFA77A2" w14:textId="77777777" w:rsidR="001E5DAF" w:rsidRDefault="001E5DAF" w:rsidP="001E5DAF">
      <w:pPr>
        <w:pBdr>
          <w:top w:val="nil"/>
          <w:left w:val="nil"/>
          <w:bottom w:val="nil"/>
          <w:right w:val="nil"/>
          <w:between w:val="nil"/>
        </w:pBdr>
        <w:spacing w:line="360" w:lineRule="auto"/>
        <w:ind w:firstLine="1701"/>
        <w:jc w:val="both"/>
        <w:rPr>
          <w:color w:val="000000"/>
          <w:sz w:val="24"/>
          <w:szCs w:val="24"/>
        </w:rPr>
      </w:pPr>
    </w:p>
    <w:tbl>
      <w:tblPr>
        <w:tblStyle w:val="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E5DAF" w14:paraId="11572FF9" w14:textId="77777777" w:rsidTr="001232D3">
        <w:tc>
          <w:tcPr>
            <w:tcW w:w="8494" w:type="dxa"/>
          </w:tcPr>
          <w:p w14:paraId="22CC43F1" w14:textId="77777777" w:rsidR="001E5DAF" w:rsidRDefault="001E5DAF" w:rsidP="001232D3">
            <w:pPr>
              <w:spacing w:line="360" w:lineRule="auto"/>
              <w:ind w:firstLine="1701"/>
              <w:jc w:val="both"/>
              <w:rPr>
                <w:color w:val="000000"/>
                <w:sz w:val="24"/>
                <w:szCs w:val="24"/>
              </w:rPr>
            </w:pPr>
            <w:r w:rsidRPr="00D50D94">
              <w:rPr>
                <w:b/>
                <w:bCs/>
                <w:color w:val="000000"/>
                <w:sz w:val="24"/>
                <w:szCs w:val="24"/>
              </w:rPr>
              <w:t xml:space="preserve">XIII </w:t>
            </w:r>
            <w:r>
              <w:rPr>
                <w:b/>
                <w:bCs/>
                <w:color w:val="000000"/>
                <w:sz w:val="24"/>
                <w:szCs w:val="24"/>
              </w:rPr>
              <w:t>–</w:t>
            </w:r>
            <w:r>
              <w:rPr>
                <w:color w:val="000000"/>
                <w:sz w:val="24"/>
                <w:szCs w:val="24"/>
              </w:rPr>
              <w:t xml:space="preserve"> ANÁLISE DE RISCOS.</w:t>
            </w:r>
          </w:p>
        </w:tc>
      </w:tr>
    </w:tbl>
    <w:p w14:paraId="58D81881" w14:textId="77777777" w:rsidR="001E5DAF" w:rsidRDefault="001E5DAF" w:rsidP="001E5DAF">
      <w:pPr>
        <w:spacing w:line="360" w:lineRule="auto"/>
        <w:ind w:firstLine="1701"/>
        <w:jc w:val="both"/>
        <w:rPr>
          <w:color w:val="000000"/>
          <w:sz w:val="24"/>
          <w:szCs w:val="24"/>
        </w:rPr>
      </w:pPr>
    </w:p>
    <w:p w14:paraId="7530FDC7" w14:textId="77777777" w:rsidR="001E5DAF" w:rsidRPr="00D50D94" w:rsidRDefault="001E5DAF" w:rsidP="001E5DAF">
      <w:pPr>
        <w:spacing w:line="360" w:lineRule="auto"/>
        <w:ind w:firstLine="1701"/>
        <w:jc w:val="both"/>
        <w:rPr>
          <w:b/>
          <w:bCs/>
          <w:color w:val="000000"/>
          <w:sz w:val="24"/>
          <w:szCs w:val="24"/>
        </w:rPr>
      </w:pPr>
      <w:r w:rsidRPr="00D50D94">
        <w:rPr>
          <w:b/>
          <w:bCs/>
          <w:color w:val="000000"/>
          <w:sz w:val="24"/>
          <w:szCs w:val="24"/>
        </w:rPr>
        <w:lastRenderedPageBreak/>
        <w:t>1. Identificação dos Riscos</w:t>
      </w:r>
    </w:p>
    <w:p w14:paraId="7384B13A" w14:textId="77777777" w:rsidR="001E5DAF" w:rsidRPr="00D50D94" w:rsidRDefault="001E5DAF" w:rsidP="001E5DAF">
      <w:pPr>
        <w:spacing w:line="360" w:lineRule="auto"/>
        <w:ind w:firstLine="1701"/>
        <w:jc w:val="both"/>
        <w:rPr>
          <w:color w:val="000000"/>
          <w:sz w:val="24"/>
          <w:szCs w:val="24"/>
        </w:rPr>
      </w:pPr>
      <w:r w:rsidRPr="00D50D94">
        <w:rPr>
          <w:color w:val="000000"/>
          <w:sz w:val="24"/>
          <w:szCs w:val="24"/>
        </w:rPr>
        <w:t>A seguir estão listados os possíveis riscos associados à contratação de empresa especializada para a locação de estruturas para eventos:</w:t>
      </w:r>
    </w:p>
    <w:p w14:paraId="448FFAAD"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Atraso na Entrega das Estruturas</w:t>
      </w:r>
      <w:r>
        <w:rPr>
          <w:b/>
          <w:bCs/>
          <w:color w:val="000000"/>
          <w:sz w:val="24"/>
          <w:szCs w:val="24"/>
        </w:rPr>
        <w:t>;</w:t>
      </w:r>
    </w:p>
    <w:p w14:paraId="62909B62"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Problemas Técnicos nas Estruturas (falhas, defeitos ou montagem inadequada)</w:t>
      </w:r>
      <w:r>
        <w:rPr>
          <w:b/>
          <w:bCs/>
          <w:color w:val="000000"/>
          <w:sz w:val="24"/>
          <w:szCs w:val="24"/>
        </w:rPr>
        <w:t>;</w:t>
      </w:r>
    </w:p>
    <w:p w14:paraId="60A5E4F4"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Não Conformidade com Normas de Segurança</w:t>
      </w:r>
      <w:r>
        <w:rPr>
          <w:b/>
          <w:bCs/>
          <w:color w:val="000000"/>
          <w:sz w:val="24"/>
          <w:szCs w:val="24"/>
        </w:rPr>
        <w:t>;</w:t>
      </w:r>
    </w:p>
    <w:p w14:paraId="574D4320"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Danos a Terceiros ou ao Patrimônio Público</w:t>
      </w:r>
      <w:r>
        <w:rPr>
          <w:b/>
          <w:bCs/>
          <w:color w:val="000000"/>
          <w:sz w:val="24"/>
          <w:szCs w:val="24"/>
        </w:rPr>
        <w:t>;</w:t>
      </w:r>
    </w:p>
    <w:p w14:paraId="4A14FE56"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Cancelamento ou Adiamento do Evento</w:t>
      </w:r>
      <w:r>
        <w:rPr>
          <w:b/>
          <w:bCs/>
          <w:color w:val="000000"/>
          <w:sz w:val="24"/>
          <w:szCs w:val="24"/>
        </w:rPr>
        <w:t>;</w:t>
      </w:r>
    </w:p>
    <w:p w14:paraId="226E0FAC"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Indisponibilidade de Equipamentos no Mercado</w:t>
      </w:r>
      <w:r>
        <w:rPr>
          <w:b/>
          <w:bCs/>
          <w:color w:val="000000"/>
          <w:sz w:val="24"/>
          <w:szCs w:val="24"/>
        </w:rPr>
        <w:t>;</w:t>
      </w:r>
    </w:p>
    <w:p w14:paraId="735BF892"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Problemas na Logística de Instalação e Desmontagem</w:t>
      </w:r>
      <w:r>
        <w:rPr>
          <w:b/>
          <w:bCs/>
          <w:color w:val="000000"/>
          <w:sz w:val="24"/>
          <w:szCs w:val="24"/>
        </w:rPr>
        <w:t>;</w:t>
      </w:r>
    </w:p>
    <w:p w14:paraId="2A5BF6FF"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Mau Tempo ou Condições Climáticas Adversas</w:t>
      </w:r>
      <w:r>
        <w:rPr>
          <w:b/>
          <w:bCs/>
          <w:color w:val="000000"/>
          <w:sz w:val="24"/>
          <w:szCs w:val="24"/>
        </w:rPr>
        <w:t>;</w:t>
      </w:r>
    </w:p>
    <w:p w14:paraId="251F5527"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Falta de Qualificação Técnica da Equipe da Contratada</w:t>
      </w:r>
      <w:r>
        <w:rPr>
          <w:b/>
          <w:bCs/>
          <w:color w:val="000000"/>
          <w:sz w:val="24"/>
          <w:szCs w:val="24"/>
        </w:rPr>
        <w:t>;</w:t>
      </w:r>
    </w:p>
    <w:p w14:paraId="3E127BB4" w14:textId="77777777" w:rsidR="001E5DAF" w:rsidRPr="00D50D94" w:rsidRDefault="001E5DAF" w:rsidP="001E5DAF">
      <w:pPr>
        <w:widowControl/>
        <w:numPr>
          <w:ilvl w:val="0"/>
          <w:numId w:val="59"/>
        </w:numPr>
        <w:spacing w:line="360" w:lineRule="auto"/>
        <w:ind w:left="0" w:firstLine="1701"/>
        <w:jc w:val="both"/>
        <w:rPr>
          <w:color w:val="000000"/>
          <w:sz w:val="24"/>
          <w:szCs w:val="24"/>
        </w:rPr>
      </w:pPr>
      <w:r w:rsidRPr="00D50D94">
        <w:rPr>
          <w:b/>
          <w:bCs/>
          <w:color w:val="000000"/>
          <w:sz w:val="24"/>
          <w:szCs w:val="24"/>
        </w:rPr>
        <w:t>Variação no Volume de Participantes</w:t>
      </w:r>
      <w:r>
        <w:rPr>
          <w:b/>
          <w:bCs/>
          <w:color w:val="000000"/>
          <w:sz w:val="24"/>
          <w:szCs w:val="24"/>
        </w:rPr>
        <w:t>.</w:t>
      </w:r>
    </w:p>
    <w:p w14:paraId="66208D9E" w14:textId="77777777" w:rsidR="001E5DAF" w:rsidRPr="00D50D94" w:rsidRDefault="001E5DAF" w:rsidP="001E5DAF">
      <w:pPr>
        <w:spacing w:line="360" w:lineRule="auto"/>
        <w:ind w:firstLine="1701"/>
        <w:jc w:val="both"/>
        <w:rPr>
          <w:color w:val="000000"/>
          <w:sz w:val="24"/>
          <w:szCs w:val="24"/>
        </w:rPr>
      </w:pPr>
    </w:p>
    <w:p w14:paraId="09E5CF74" w14:textId="77777777" w:rsidR="001E5DAF" w:rsidRPr="006D27B1" w:rsidRDefault="001E5DAF" w:rsidP="001E5DAF">
      <w:pPr>
        <w:pStyle w:val="PargrafodaLista"/>
        <w:numPr>
          <w:ilvl w:val="0"/>
          <w:numId w:val="33"/>
        </w:numPr>
        <w:spacing w:after="0" w:line="360" w:lineRule="auto"/>
        <w:ind w:left="0" w:firstLine="1701"/>
        <w:jc w:val="both"/>
        <w:rPr>
          <w:b/>
          <w:bCs/>
          <w:color w:val="000000"/>
          <w:sz w:val="24"/>
          <w:szCs w:val="24"/>
        </w:rPr>
      </w:pPr>
      <w:r w:rsidRPr="006D27B1">
        <w:rPr>
          <w:b/>
          <w:bCs/>
          <w:color w:val="000000"/>
          <w:sz w:val="24"/>
          <w:szCs w:val="24"/>
        </w:rPr>
        <w:t>Probabilidade e Impacto dos Riscos</w:t>
      </w:r>
    </w:p>
    <w:p w14:paraId="50543B94" w14:textId="77777777" w:rsidR="001E5DAF" w:rsidRPr="006D27B1" w:rsidRDefault="001E5DAF" w:rsidP="001E5DAF">
      <w:pPr>
        <w:pStyle w:val="PargrafodaLista"/>
        <w:spacing w:after="0" w:line="360" w:lineRule="auto"/>
        <w:jc w:val="both"/>
        <w:rPr>
          <w:b/>
          <w:bCs/>
          <w:color w:val="000000"/>
          <w:sz w:val="24"/>
          <w:szCs w:val="24"/>
        </w:rPr>
      </w:pP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3"/>
        <w:gridCol w:w="1667"/>
        <w:gridCol w:w="1001"/>
        <w:gridCol w:w="4448"/>
      </w:tblGrid>
      <w:tr w:rsidR="001E5DAF" w:rsidRPr="00D50D94" w14:paraId="649F7D4C" w14:textId="77777777" w:rsidTr="001232D3">
        <w:trPr>
          <w:tblHeader/>
          <w:tblCellSpacing w:w="15" w:type="dxa"/>
        </w:trPr>
        <w:tc>
          <w:tcPr>
            <w:tcW w:w="0" w:type="auto"/>
            <w:vAlign w:val="center"/>
            <w:hideMark/>
          </w:tcPr>
          <w:p w14:paraId="4A7E7D93" w14:textId="77777777" w:rsidR="001E5DAF" w:rsidRPr="00D50D94" w:rsidRDefault="001E5DAF" w:rsidP="001232D3">
            <w:pPr>
              <w:spacing w:line="360" w:lineRule="auto"/>
              <w:jc w:val="center"/>
              <w:rPr>
                <w:b/>
                <w:bCs/>
                <w:color w:val="000000"/>
                <w:sz w:val="24"/>
                <w:szCs w:val="24"/>
              </w:rPr>
            </w:pPr>
            <w:r w:rsidRPr="00D50D94">
              <w:rPr>
                <w:b/>
                <w:bCs/>
                <w:color w:val="000000"/>
                <w:sz w:val="24"/>
                <w:szCs w:val="24"/>
              </w:rPr>
              <w:t>Risco</w:t>
            </w:r>
          </w:p>
        </w:tc>
        <w:tc>
          <w:tcPr>
            <w:tcW w:w="0" w:type="auto"/>
            <w:vAlign w:val="center"/>
            <w:hideMark/>
          </w:tcPr>
          <w:p w14:paraId="71A43DF3" w14:textId="77777777" w:rsidR="001E5DAF" w:rsidRPr="00D50D94" w:rsidRDefault="001E5DAF" w:rsidP="001232D3">
            <w:pPr>
              <w:spacing w:line="360" w:lineRule="auto"/>
              <w:jc w:val="center"/>
              <w:rPr>
                <w:b/>
                <w:bCs/>
                <w:color w:val="000000"/>
                <w:sz w:val="24"/>
                <w:szCs w:val="24"/>
              </w:rPr>
            </w:pPr>
            <w:r w:rsidRPr="00D50D94">
              <w:rPr>
                <w:b/>
                <w:bCs/>
                <w:color w:val="000000"/>
                <w:sz w:val="24"/>
                <w:szCs w:val="24"/>
              </w:rPr>
              <w:t>Probabilidade</w:t>
            </w:r>
          </w:p>
        </w:tc>
        <w:tc>
          <w:tcPr>
            <w:tcW w:w="0" w:type="auto"/>
            <w:vAlign w:val="center"/>
            <w:hideMark/>
          </w:tcPr>
          <w:p w14:paraId="44E99368" w14:textId="77777777" w:rsidR="001E5DAF" w:rsidRPr="00D50D94" w:rsidRDefault="001E5DAF" w:rsidP="001232D3">
            <w:pPr>
              <w:spacing w:line="360" w:lineRule="auto"/>
              <w:jc w:val="center"/>
              <w:rPr>
                <w:b/>
                <w:bCs/>
                <w:color w:val="000000"/>
                <w:sz w:val="24"/>
                <w:szCs w:val="24"/>
              </w:rPr>
            </w:pPr>
            <w:r w:rsidRPr="00D50D94">
              <w:rPr>
                <w:b/>
                <w:bCs/>
                <w:color w:val="000000"/>
                <w:sz w:val="24"/>
                <w:szCs w:val="24"/>
              </w:rPr>
              <w:t>Impacto</w:t>
            </w:r>
          </w:p>
        </w:tc>
        <w:tc>
          <w:tcPr>
            <w:tcW w:w="4403" w:type="dxa"/>
            <w:vAlign w:val="center"/>
            <w:hideMark/>
          </w:tcPr>
          <w:p w14:paraId="4FC8C7A2" w14:textId="77777777" w:rsidR="001E5DAF" w:rsidRPr="00D50D94" w:rsidRDefault="001E5DAF" w:rsidP="001232D3">
            <w:pPr>
              <w:spacing w:line="360" w:lineRule="auto"/>
              <w:jc w:val="center"/>
              <w:rPr>
                <w:b/>
                <w:bCs/>
                <w:color w:val="000000"/>
                <w:sz w:val="24"/>
                <w:szCs w:val="24"/>
              </w:rPr>
            </w:pPr>
            <w:r w:rsidRPr="00D50D94">
              <w:rPr>
                <w:b/>
                <w:bCs/>
                <w:color w:val="000000"/>
                <w:sz w:val="24"/>
                <w:szCs w:val="24"/>
              </w:rPr>
              <w:t>Dano</w:t>
            </w:r>
          </w:p>
        </w:tc>
      </w:tr>
      <w:tr w:rsidR="001E5DAF" w:rsidRPr="00D50D94" w14:paraId="31360F08" w14:textId="77777777" w:rsidTr="001232D3">
        <w:trPr>
          <w:tblCellSpacing w:w="15" w:type="dxa"/>
        </w:trPr>
        <w:tc>
          <w:tcPr>
            <w:tcW w:w="0" w:type="auto"/>
            <w:vAlign w:val="center"/>
            <w:hideMark/>
          </w:tcPr>
          <w:p w14:paraId="5596B894" w14:textId="77777777" w:rsidR="001E5DAF" w:rsidRPr="00D50D94" w:rsidRDefault="001E5DAF" w:rsidP="001232D3">
            <w:pPr>
              <w:spacing w:line="360" w:lineRule="auto"/>
              <w:jc w:val="both"/>
              <w:rPr>
                <w:color w:val="000000"/>
                <w:sz w:val="24"/>
                <w:szCs w:val="24"/>
              </w:rPr>
            </w:pPr>
            <w:r w:rsidRPr="00D50D94">
              <w:rPr>
                <w:b/>
                <w:bCs/>
                <w:color w:val="000000"/>
                <w:sz w:val="24"/>
                <w:szCs w:val="24"/>
              </w:rPr>
              <w:t>Atraso na Entrega das Estruturas</w:t>
            </w:r>
          </w:p>
        </w:tc>
        <w:tc>
          <w:tcPr>
            <w:tcW w:w="0" w:type="auto"/>
            <w:vAlign w:val="center"/>
            <w:hideMark/>
          </w:tcPr>
          <w:p w14:paraId="1233FC28" w14:textId="77777777" w:rsidR="001E5DAF" w:rsidRPr="00D50D94" w:rsidRDefault="001E5DAF" w:rsidP="001232D3">
            <w:pPr>
              <w:spacing w:line="360" w:lineRule="auto"/>
              <w:jc w:val="both"/>
              <w:rPr>
                <w:color w:val="000000"/>
                <w:sz w:val="24"/>
                <w:szCs w:val="24"/>
              </w:rPr>
            </w:pPr>
            <w:r w:rsidRPr="00D50D94">
              <w:rPr>
                <w:color w:val="000000"/>
                <w:sz w:val="24"/>
                <w:szCs w:val="24"/>
              </w:rPr>
              <w:t>Média</w:t>
            </w:r>
          </w:p>
        </w:tc>
        <w:tc>
          <w:tcPr>
            <w:tcW w:w="0" w:type="auto"/>
            <w:vAlign w:val="center"/>
            <w:hideMark/>
          </w:tcPr>
          <w:p w14:paraId="6F5D3DB4" w14:textId="77777777" w:rsidR="001E5DAF" w:rsidRPr="00D50D94" w:rsidRDefault="001E5DAF" w:rsidP="001232D3">
            <w:pPr>
              <w:spacing w:line="360" w:lineRule="auto"/>
              <w:jc w:val="both"/>
              <w:rPr>
                <w:color w:val="000000"/>
                <w:sz w:val="24"/>
                <w:szCs w:val="24"/>
              </w:rPr>
            </w:pPr>
            <w:r w:rsidRPr="00D50D94">
              <w:rPr>
                <w:color w:val="000000"/>
                <w:sz w:val="24"/>
                <w:szCs w:val="24"/>
              </w:rPr>
              <w:t>Alto</w:t>
            </w:r>
          </w:p>
        </w:tc>
        <w:tc>
          <w:tcPr>
            <w:tcW w:w="4403" w:type="dxa"/>
            <w:vAlign w:val="center"/>
            <w:hideMark/>
          </w:tcPr>
          <w:p w14:paraId="671524EA" w14:textId="77777777" w:rsidR="001E5DAF" w:rsidRPr="00D50D94" w:rsidRDefault="001E5DAF" w:rsidP="001232D3">
            <w:pPr>
              <w:spacing w:line="360" w:lineRule="auto"/>
              <w:jc w:val="both"/>
              <w:rPr>
                <w:color w:val="000000"/>
                <w:sz w:val="24"/>
                <w:szCs w:val="24"/>
              </w:rPr>
            </w:pPr>
            <w:r w:rsidRPr="00D50D94">
              <w:rPr>
                <w:color w:val="000000"/>
                <w:sz w:val="24"/>
                <w:szCs w:val="24"/>
              </w:rPr>
              <w:t>Atraso no início do evento, comprometendo a programação e a experiência dos participantes.</w:t>
            </w:r>
          </w:p>
        </w:tc>
      </w:tr>
      <w:tr w:rsidR="001E5DAF" w:rsidRPr="00D50D94" w14:paraId="7DB92C22" w14:textId="77777777" w:rsidTr="001232D3">
        <w:trPr>
          <w:tblCellSpacing w:w="15" w:type="dxa"/>
        </w:trPr>
        <w:tc>
          <w:tcPr>
            <w:tcW w:w="0" w:type="auto"/>
            <w:vAlign w:val="center"/>
            <w:hideMark/>
          </w:tcPr>
          <w:p w14:paraId="01EB8093" w14:textId="77777777" w:rsidR="001E5DAF" w:rsidRPr="00D50D94" w:rsidRDefault="001E5DAF" w:rsidP="001232D3">
            <w:pPr>
              <w:spacing w:line="360" w:lineRule="auto"/>
              <w:jc w:val="both"/>
              <w:rPr>
                <w:color w:val="000000"/>
                <w:sz w:val="24"/>
                <w:szCs w:val="24"/>
              </w:rPr>
            </w:pPr>
            <w:r w:rsidRPr="00D50D94">
              <w:rPr>
                <w:b/>
                <w:bCs/>
                <w:color w:val="000000"/>
                <w:sz w:val="24"/>
                <w:szCs w:val="24"/>
              </w:rPr>
              <w:t>Problemas Técnicos nas Estruturas</w:t>
            </w:r>
          </w:p>
        </w:tc>
        <w:tc>
          <w:tcPr>
            <w:tcW w:w="0" w:type="auto"/>
            <w:vAlign w:val="center"/>
            <w:hideMark/>
          </w:tcPr>
          <w:p w14:paraId="42B032A3" w14:textId="77777777" w:rsidR="001E5DAF" w:rsidRPr="00D50D94" w:rsidRDefault="001E5DAF" w:rsidP="001232D3">
            <w:pPr>
              <w:spacing w:line="360" w:lineRule="auto"/>
              <w:jc w:val="both"/>
              <w:rPr>
                <w:color w:val="000000"/>
                <w:sz w:val="24"/>
                <w:szCs w:val="24"/>
              </w:rPr>
            </w:pPr>
            <w:r w:rsidRPr="00D50D94">
              <w:rPr>
                <w:color w:val="000000"/>
                <w:sz w:val="24"/>
                <w:szCs w:val="24"/>
              </w:rPr>
              <w:t>Baixa</w:t>
            </w:r>
          </w:p>
        </w:tc>
        <w:tc>
          <w:tcPr>
            <w:tcW w:w="0" w:type="auto"/>
            <w:vAlign w:val="center"/>
            <w:hideMark/>
          </w:tcPr>
          <w:p w14:paraId="7C9369A3" w14:textId="77777777" w:rsidR="001E5DAF" w:rsidRPr="00D50D94" w:rsidRDefault="001E5DAF" w:rsidP="001232D3">
            <w:pPr>
              <w:spacing w:line="360" w:lineRule="auto"/>
              <w:jc w:val="both"/>
              <w:rPr>
                <w:color w:val="000000"/>
                <w:sz w:val="24"/>
                <w:szCs w:val="24"/>
              </w:rPr>
            </w:pPr>
            <w:r w:rsidRPr="00D50D94">
              <w:rPr>
                <w:color w:val="000000"/>
                <w:sz w:val="24"/>
                <w:szCs w:val="24"/>
              </w:rPr>
              <w:t>Alto</w:t>
            </w:r>
          </w:p>
        </w:tc>
        <w:tc>
          <w:tcPr>
            <w:tcW w:w="4403" w:type="dxa"/>
            <w:vAlign w:val="center"/>
            <w:hideMark/>
          </w:tcPr>
          <w:p w14:paraId="3E487B91" w14:textId="77777777" w:rsidR="001E5DAF" w:rsidRPr="00D50D94" w:rsidRDefault="001E5DAF" w:rsidP="001232D3">
            <w:pPr>
              <w:spacing w:line="360" w:lineRule="auto"/>
              <w:jc w:val="both"/>
              <w:rPr>
                <w:color w:val="000000"/>
                <w:sz w:val="24"/>
                <w:szCs w:val="24"/>
              </w:rPr>
            </w:pPr>
            <w:r w:rsidRPr="00D50D94">
              <w:rPr>
                <w:color w:val="000000"/>
                <w:sz w:val="24"/>
                <w:szCs w:val="24"/>
              </w:rPr>
              <w:t>Comprometimento da segurança dos participantes e risco de acidentes.</w:t>
            </w:r>
          </w:p>
        </w:tc>
      </w:tr>
      <w:tr w:rsidR="001E5DAF" w:rsidRPr="00D50D94" w14:paraId="01237BCF" w14:textId="77777777" w:rsidTr="001232D3">
        <w:trPr>
          <w:tblCellSpacing w:w="15" w:type="dxa"/>
        </w:trPr>
        <w:tc>
          <w:tcPr>
            <w:tcW w:w="0" w:type="auto"/>
            <w:vAlign w:val="center"/>
            <w:hideMark/>
          </w:tcPr>
          <w:p w14:paraId="43DF18FA" w14:textId="77777777" w:rsidR="001E5DAF" w:rsidRPr="00D50D94" w:rsidRDefault="001E5DAF" w:rsidP="001232D3">
            <w:pPr>
              <w:spacing w:line="360" w:lineRule="auto"/>
              <w:jc w:val="both"/>
              <w:rPr>
                <w:color w:val="000000"/>
                <w:sz w:val="24"/>
                <w:szCs w:val="24"/>
              </w:rPr>
            </w:pPr>
            <w:r w:rsidRPr="00D50D94">
              <w:rPr>
                <w:b/>
                <w:bCs/>
                <w:color w:val="000000"/>
                <w:sz w:val="24"/>
                <w:szCs w:val="24"/>
              </w:rPr>
              <w:t>Não Conformidade com Normas de Segurança</w:t>
            </w:r>
          </w:p>
        </w:tc>
        <w:tc>
          <w:tcPr>
            <w:tcW w:w="0" w:type="auto"/>
            <w:vAlign w:val="center"/>
            <w:hideMark/>
          </w:tcPr>
          <w:p w14:paraId="60CDF5C7" w14:textId="77777777" w:rsidR="001E5DAF" w:rsidRPr="00D50D94" w:rsidRDefault="001E5DAF" w:rsidP="001232D3">
            <w:pPr>
              <w:spacing w:line="360" w:lineRule="auto"/>
              <w:jc w:val="both"/>
              <w:rPr>
                <w:color w:val="000000"/>
                <w:sz w:val="24"/>
                <w:szCs w:val="24"/>
              </w:rPr>
            </w:pPr>
            <w:r w:rsidRPr="00D50D94">
              <w:rPr>
                <w:color w:val="000000"/>
                <w:sz w:val="24"/>
                <w:szCs w:val="24"/>
              </w:rPr>
              <w:t>Baixa</w:t>
            </w:r>
          </w:p>
        </w:tc>
        <w:tc>
          <w:tcPr>
            <w:tcW w:w="0" w:type="auto"/>
            <w:vAlign w:val="center"/>
            <w:hideMark/>
          </w:tcPr>
          <w:p w14:paraId="585AADA8" w14:textId="77777777" w:rsidR="001E5DAF" w:rsidRPr="00D50D94" w:rsidRDefault="001E5DAF" w:rsidP="001232D3">
            <w:pPr>
              <w:spacing w:line="360" w:lineRule="auto"/>
              <w:jc w:val="both"/>
              <w:rPr>
                <w:color w:val="000000"/>
                <w:sz w:val="24"/>
                <w:szCs w:val="24"/>
              </w:rPr>
            </w:pPr>
            <w:r w:rsidRPr="00D50D94">
              <w:rPr>
                <w:color w:val="000000"/>
                <w:sz w:val="24"/>
                <w:szCs w:val="24"/>
              </w:rPr>
              <w:t>Alto</w:t>
            </w:r>
          </w:p>
        </w:tc>
        <w:tc>
          <w:tcPr>
            <w:tcW w:w="4403" w:type="dxa"/>
            <w:vAlign w:val="center"/>
            <w:hideMark/>
          </w:tcPr>
          <w:p w14:paraId="29C4E21F" w14:textId="77777777" w:rsidR="001E5DAF" w:rsidRPr="00D50D94" w:rsidRDefault="001E5DAF" w:rsidP="001232D3">
            <w:pPr>
              <w:spacing w:line="360" w:lineRule="auto"/>
              <w:jc w:val="both"/>
              <w:rPr>
                <w:color w:val="000000"/>
                <w:sz w:val="24"/>
                <w:szCs w:val="24"/>
              </w:rPr>
            </w:pPr>
            <w:r w:rsidRPr="00D50D94">
              <w:rPr>
                <w:color w:val="000000"/>
                <w:sz w:val="24"/>
                <w:szCs w:val="24"/>
              </w:rPr>
              <w:t>Multas, sanções legais, interrupção do evento, e risco de acidentes graves.</w:t>
            </w:r>
          </w:p>
        </w:tc>
      </w:tr>
      <w:tr w:rsidR="001E5DAF" w:rsidRPr="00D50D94" w14:paraId="0D50E2EE" w14:textId="77777777" w:rsidTr="001232D3">
        <w:trPr>
          <w:tblCellSpacing w:w="15" w:type="dxa"/>
        </w:trPr>
        <w:tc>
          <w:tcPr>
            <w:tcW w:w="0" w:type="auto"/>
            <w:vAlign w:val="center"/>
            <w:hideMark/>
          </w:tcPr>
          <w:p w14:paraId="49515EAF" w14:textId="77777777" w:rsidR="001E5DAF" w:rsidRPr="00D50D94" w:rsidRDefault="001E5DAF" w:rsidP="001232D3">
            <w:pPr>
              <w:spacing w:line="360" w:lineRule="auto"/>
              <w:jc w:val="both"/>
              <w:rPr>
                <w:color w:val="000000"/>
                <w:sz w:val="24"/>
                <w:szCs w:val="24"/>
              </w:rPr>
            </w:pPr>
            <w:r w:rsidRPr="00D50D94">
              <w:rPr>
                <w:b/>
                <w:bCs/>
                <w:color w:val="000000"/>
                <w:sz w:val="24"/>
                <w:szCs w:val="24"/>
              </w:rPr>
              <w:t xml:space="preserve">Danos a Terceiros ou ao </w:t>
            </w:r>
            <w:r w:rsidRPr="00D50D94">
              <w:rPr>
                <w:b/>
                <w:bCs/>
                <w:color w:val="000000"/>
                <w:sz w:val="24"/>
                <w:szCs w:val="24"/>
              </w:rPr>
              <w:lastRenderedPageBreak/>
              <w:t>Patrimônio Público</w:t>
            </w:r>
          </w:p>
        </w:tc>
        <w:tc>
          <w:tcPr>
            <w:tcW w:w="0" w:type="auto"/>
            <w:vAlign w:val="center"/>
            <w:hideMark/>
          </w:tcPr>
          <w:p w14:paraId="51AA390A" w14:textId="77777777" w:rsidR="001E5DAF" w:rsidRPr="00D50D94" w:rsidRDefault="001E5DAF" w:rsidP="001232D3">
            <w:pPr>
              <w:spacing w:line="360" w:lineRule="auto"/>
              <w:jc w:val="both"/>
              <w:rPr>
                <w:color w:val="000000"/>
                <w:sz w:val="24"/>
                <w:szCs w:val="24"/>
              </w:rPr>
            </w:pPr>
            <w:r w:rsidRPr="00D50D94">
              <w:rPr>
                <w:color w:val="000000"/>
                <w:sz w:val="24"/>
                <w:szCs w:val="24"/>
              </w:rPr>
              <w:lastRenderedPageBreak/>
              <w:t>Baixa</w:t>
            </w:r>
          </w:p>
        </w:tc>
        <w:tc>
          <w:tcPr>
            <w:tcW w:w="0" w:type="auto"/>
            <w:vAlign w:val="center"/>
            <w:hideMark/>
          </w:tcPr>
          <w:p w14:paraId="0A5B154B" w14:textId="77777777" w:rsidR="001E5DAF" w:rsidRPr="00D50D94" w:rsidRDefault="001E5DAF" w:rsidP="001232D3">
            <w:pPr>
              <w:spacing w:line="360" w:lineRule="auto"/>
              <w:jc w:val="both"/>
              <w:rPr>
                <w:color w:val="000000"/>
                <w:sz w:val="24"/>
                <w:szCs w:val="24"/>
              </w:rPr>
            </w:pPr>
            <w:r w:rsidRPr="00D50D94">
              <w:rPr>
                <w:color w:val="000000"/>
                <w:sz w:val="24"/>
                <w:szCs w:val="24"/>
              </w:rPr>
              <w:t>Médio</w:t>
            </w:r>
          </w:p>
        </w:tc>
        <w:tc>
          <w:tcPr>
            <w:tcW w:w="4403" w:type="dxa"/>
            <w:vAlign w:val="center"/>
            <w:hideMark/>
          </w:tcPr>
          <w:p w14:paraId="634C9DDC" w14:textId="77777777" w:rsidR="001E5DAF" w:rsidRPr="00D50D94" w:rsidRDefault="001E5DAF" w:rsidP="001232D3">
            <w:pPr>
              <w:spacing w:line="360" w:lineRule="auto"/>
              <w:jc w:val="both"/>
              <w:rPr>
                <w:color w:val="000000"/>
                <w:sz w:val="24"/>
                <w:szCs w:val="24"/>
              </w:rPr>
            </w:pPr>
            <w:r w:rsidRPr="00623877">
              <w:rPr>
                <w:color w:val="000000"/>
                <w:sz w:val="24"/>
                <w:szCs w:val="24"/>
              </w:rPr>
              <w:t>Acionamento de seguros,</w:t>
            </w:r>
            <w:r w:rsidRPr="00D50D94">
              <w:rPr>
                <w:color w:val="000000"/>
                <w:sz w:val="24"/>
                <w:szCs w:val="24"/>
              </w:rPr>
              <w:t xml:space="preserve"> prejuízos financeiros e possível responsabilização </w:t>
            </w:r>
            <w:r w:rsidRPr="00D50D94">
              <w:rPr>
                <w:color w:val="000000"/>
                <w:sz w:val="24"/>
                <w:szCs w:val="24"/>
              </w:rPr>
              <w:lastRenderedPageBreak/>
              <w:t>jurídica</w:t>
            </w:r>
            <w:r>
              <w:rPr>
                <w:color w:val="000000"/>
                <w:sz w:val="24"/>
                <w:szCs w:val="24"/>
              </w:rPr>
              <w:t xml:space="preserve"> das partes.</w:t>
            </w:r>
          </w:p>
        </w:tc>
      </w:tr>
      <w:tr w:rsidR="001E5DAF" w:rsidRPr="00D50D94" w14:paraId="7581DFFC" w14:textId="77777777" w:rsidTr="001232D3">
        <w:trPr>
          <w:tblCellSpacing w:w="15" w:type="dxa"/>
        </w:trPr>
        <w:tc>
          <w:tcPr>
            <w:tcW w:w="0" w:type="auto"/>
            <w:vAlign w:val="center"/>
            <w:hideMark/>
          </w:tcPr>
          <w:p w14:paraId="731E8E6A" w14:textId="77777777" w:rsidR="001E5DAF" w:rsidRPr="00D50D94" w:rsidRDefault="001E5DAF" w:rsidP="001232D3">
            <w:pPr>
              <w:spacing w:line="360" w:lineRule="auto"/>
              <w:jc w:val="both"/>
              <w:rPr>
                <w:color w:val="000000"/>
                <w:sz w:val="24"/>
                <w:szCs w:val="24"/>
              </w:rPr>
            </w:pPr>
            <w:r w:rsidRPr="00D50D94">
              <w:rPr>
                <w:b/>
                <w:bCs/>
                <w:color w:val="000000"/>
                <w:sz w:val="24"/>
                <w:szCs w:val="24"/>
              </w:rPr>
              <w:lastRenderedPageBreak/>
              <w:t>Cancelamento ou Adiamento do Evento</w:t>
            </w:r>
          </w:p>
        </w:tc>
        <w:tc>
          <w:tcPr>
            <w:tcW w:w="0" w:type="auto"/>
            <w:vAlign w:val="center"/>
            <w:hideMark/>
          </w:tcPr>
          <w:p w14:paraId="764A5D0F" w14:textId="77777777" w:rsidR="001E5DAF" w:rsidRPr="00D50D94" w:rsidRDefault="001E5DAF" w:rsidP="001232D3">
            <w:pPr>
              <w:spacing w:line="360" w:lineRule="auto"/>
              <w:jc w:val="both"/>
              <w:rPr>
                <w:color w:val="000000"/>
                <w:sz w:val="24"/>
                <w:szCs w:val="24"/>
              </w:rPr>
            </w:pPr>
            <w:r w:rsidRPr="00D50D94">
              <w:rPr>
                <w:color w:val="000000"/>
                <w:sz w:val="24"/>
                <w:szCs w:val="24"/>
              </w:rPr>
              <w:t>Baixa</w:t>
            </w:r>
          </w:p>
        </w:tc>
        <w:tc>
          <w:tcPr>
            <w:tcW w:w="0" w:type="auto"/>
            <w:vAlign w:val="center"/>
            <w:hideMark/>
          </w:tcPr>
          <w:p w14:paraId="1DE0FFAA" w14:textId="77777777" w:rsidR="001E5DAF" w:rsidRPr="00D50D94" w:rsidRDefault="001E5DAF" w:rsidP="001232D3">
            <w:pPr>
              <w:spacing w:line="360" w:lineRule="auto"/>
              <w:jc w:val="both"/>
              <w:rPr>
                <w:color w:val="000000"/>
                <w:sz w:val="24"/>
                <w:szCs w:val="24"/>
              </w:rPr>
            </w:pPr>
            <w:r w:rsidRPr="00D50D94">
              <w:rPr>
                <w:color w:val="000000"/>
                <w:sz w:val="24"/>
                <w:szCs w:val="24"/>
              </w:rPr>
              <w:t>Alto</w:t>
            </w:r>
          </w:p>
        </w:tc>
        <w:tc>
          <w:tcPr>
            <w:tcW w:w="4403" w:type="dxa"/>
            <w:vAlign w:val="center"/>
            <w:hideMark/>
          </w:tcPr>
          <w:p w14:paraId="5BBCCFEF" w14:textId="77777777" w:rsidR="001E5DAF" w:rsidRPr="00D50D94" w:rsidRDefault="001E5DAF" w:rsidP="001232D3">
            <w:pPr>
              <w:spacing w:line="360" w:lineRule="auto"/>
              <w:jc w:val="both"/>
              <w:rPr>
                <w:color w:val="000000"/>
                <w:sz w:val="24"/>
                <w:szCs w:val="24"/>
              </w:rPr>
            </w:pPr>
            <w:r w:rsidRPr="00D50D94">
              <w:rPr>
                <w:color w:val="000000"/>
                <w:sz w:val="24"/>
                <w:szCs w:val="24"/>
              </w:rPr>
              <w:t>Perda financeira, frustração do público, e possível necessidade de reorganização de estruturas locadas.</w:t>
            </w:r>
          </w:p>
        </w:tc>
      </w:tr>
      <w:tr w:rsidR="001E5DAF" w:rsidRPr="00D50D94" w14:paraId="20996DB1" w14:textId="77777777" w:rsidTr="001232D3">
        <w:trPr>
          <w:tblCellSpacing w:w="15" w:type="dxa"/>
        </w:trPr>
        <w:tc>
          <w:tcPr>
            <w:tcW w:w="0" w:type="auto"/>
            <w:vAlign w:val="center"/>
            <w:hideMark/>
          </w:tcPr>
          <w:p w14:paraId="127AB06C" w14:textId="77777777" w:rsidR="001E5DAF" w:rsidRPr="00D50D94" w:rsidRDefault="001E5DAF" w:rsidP="001232D3">
            <w:pPr>
              <w:spacing w:line="360" w:lineRule="auto"/>
              <w:jc w:val="both"/>
              <w:rPr>
                <w:color w:val="000000"/>
                <w:sz w:val="24"/>
                <w:szCs w:val="24"/>
              </w:rPr>
            </w:pPr>
            <w:r w:rsidRPr="00D50D94">
              <w:rPr>
                <w:b/>
                <w:bCs/>
                <w:color w:val="000000"/>
                <w:sz w:val="24"/>
                <w:szCs w:val="24"/>
              </w:rPr>
              <w:t>Indisponibilidade de Equipamentos no Mercado</w:t>
            </w:r>
          </w:p>
        </w:tc>
        <w:tc>
          <w:tcPr>
            <w:tcW w:w="0" w:type="auto"/>
            <w:vAlign w:val="center"/>
            <w:hideMark/>
          </w:tcPr>
          <w:p w14:paraId="07CEEC0A" w14:textId="77777777" w:rsidR="001E5DAF" w:rsidRPr="00D50D94" w:rsidRDefault="001E5DAF" w:rsidP="001232D3">
            <w:pPr>
              <w:spacing w:line="360" w:lineRule="auto"/>
              <w:jc w:val="both"/>
              <w:rPr>
                <w:color w:val="000000"/>
                <w:sz w:val="24"/>
                <w:szCs w:val="24"/>
              </w:rPr>
            </w:pPr>
            <w:r w:rsidRPr="00D50D94">
              <w:rPr>
                <w:color w:val="000000"/>
                <w:sz w:val="24"/>
                <w:szCs w:val="24"/>
              </w:rPr>
              <w:t>Média</w:t>
            </w:r>
          </w:p>
        </w:tc>
        <w:tc>
          <w:tcPr>
            <w:tcW w:w="0" w:type="auto"/>
            <w:vAlign w:val="center"/>
            <w:hideMark/>
          </w:tcPr>
          <w:p w14:paraId="2841F614" w14:textId="77777777" w:rsidR="001E5DAF" w:rsidRPr="00D50D94" w:rsidRDefault="001E5DAF" w:rsidP="001232D3">
            <w:pPr>
              <w:spacing w:line="360" w:lineRule="auto"/>
              <w:jc w:val="both"/>
              <w:rPr>
                <w:color w:val="000000"/>
                <w:sz w:val="24"/>
                <w:szCs w:val="24"/>
              </w:rPr>
            </w:pPr>
            <w:r w:rsidRPr="00D50D94">
              <w:rPr>
                <w:color w:val="000000"/>
                <w:sz w:val="24"/>
                <w:szCs w:val="24"/>
              </w:rPr>
              <w:t>Médio</w:t>
            </w:r>
          </w:p>
        </w:tc>
        <w:tc>
          <w:tcPr>
            <w:tcW w:w="4403" w:type="dxa"/>
            <w:vAlign w:val="center"/>
            <w:hideMark/>
          </w:tcPr>
          <w:p w14:paraId="058A2AD2" w14:textId="77777777" w:rsidR="001E5DAF" w:rsidRPr="00D50D94" w:rsidRDefault="001E5DAF" w:rsidP="001232D3">
            <w:pPr>
              <w:spacing w:line="360" w:lineRule="auto"/>
              <w:jc w:val="both"/>
              <w:rPr>
                <w:color w:val="000000"/>
                <w:sz w:val="24"/>
                <w:szCs w:val="24"/>
              </w:rPr>
            </w:pPr>
            <w:r w:rsidRPr="00D50D94">
              <w:rPr>
                <w:color w:val="000000"/>
                <w:sz w:val="24"/>
                <w:szCs w:val="24"/>
              </w:rPr>
              <w:t>Necessidade de reorganização ou substituição dos itens contratados, impactando o planejamento e orçamento.</w:t>
            </w:r>
          </w:p>
        </w:tc>
      </w:tr>
      <w:tr w:rsidR="001E5DAF" w:rsidRPr="00D50D94" w14:paraId="4ED7207F" w14:textId="77777777" w:rsidTr="001232D3">
        <w:trPr>
          <w:tblCellSpacing w:w="15" w:type="dxa"/>
        </w:trPr>
        <w:tc>
          <w:tcPr>
            <w:tcW w:w="0" w:type="auto"/>
            <w:vAlign w:val="center"/>
            <w:hideMark/>
          </w:tcPr>
          <w:p w14:paraId="3911EA01" w14:textId="77777777" w:rsidR="001E5DAF" w:rsidRPr="00D50D94" w:rsidRDefault="001E5DAF" w:rsidP="001232D3">
            <w:pPr>
              <w:spacing w:line="360" w:lineRule="auto"/>
              <w:jc w:val="both"/>
              <w:rPr>
                <w:color w:val="000000"/>
                <w:sz w:val="24"/>
                <w:szCs w:val="24"/>
              </w:rPr>
            </w:pPr>
            <w:r w:rsidRPr="00D50D94">
              <w:rPr>
                <w:b/>
                <w:bCs/>
                <w:color w:val="000000"/>
                <w:sz w:val="24"/>
                <w:szCs w:val="24"/>
              </w:rPr>
              <w:t>Problemas na Logística de Instalação e Desmontagem</w:t>
            </w:r>
          </w:p>
        </w:tc>
        <w:tc>
          <w:tcPr>
            <w:tcW w:w="0" w:type="auto"/>
            <w:vAlign w:val="center"/>
            <w:hideMark/>
          </w:tcPr>
          <w:p w14:paraId="7F4B05DF" w14:textId="77777777" w:rsidR="001E5DAF" w:rsidRPr="00D50D94" w:rsidRDefault="001E5DAF" w:rsidP="001232D3">
            <w:pPr>
              <w:spacing w:line="360" w:lineRule="auto"/>
              <w:jc w:val="both"/>
              <w:rPr>
                <w:color w:val="000000"/>
                <w:sz w:val="24"/>
                <w:szCs w:val="24"/>
              </w:rPr>
            </w:pPr>
            <w:r w:rsidRPr="00D50D94">
              <w:rPr>
                <w:color w:val="000000"/>
                <w:sz w:val="24"/>
                <w:szCs w:val="24"/>
              </w:rPr>
              <w:t>Média</w:t>
            </w:r>
          </w:p>
        </w:tc>
        <w:tc>
          <w:tcPr>
            <w:tcW w:w="0" w:type="auto"/>
            <w:vAlign w:val="center"/>
            <w:hideMark/>
          </w:tcPr>
          <w:p w14:paraId="7C2D3039" w14:textId="77777777" w:rsidR="001E5DAF" w:rsidRPr="00D50D94" w:rsidRDefault="001E5DAF" w:rsidP="001232D3">
            <w:pPr>
              <w:spacing w:line="360" w:lineRule="auto"/>
              <w:jc w:val="both"/>
              <w:rPr>
                <w:color w:val="000000"/>
                <w:sz w:val="24"/>
                <w:szCs w:val="24"/>
              </w:rPr>
            </w:pPr>
            <w:r w:rsidRPr="00D50D94">
              <w:rPr>
                <w:color w:val="000000"/>
                <w:sz w:val="24"/>
                <w:szCs w:val="24"/>
              </w:rPr>
              <w:t>Médio</w:t>
            </w:r>
          </w:p>
        </w:tc>
        <w:tc>
          <w:tcPr>
            <w:tcW w:w="4403" w:type="dxa"/>
            <w:vAlign w:val="center"/>
            <w:hideMark/>
          </w:tcPr>
          <w:p w14:paraId="6C9FF06B" w14:textId="77777777" w:rsidR="001E5DAF" w:rsidRPr="00D50D94" w:rsidRDefault="001E5DAF" w:rsidP="001232D3">
            <w:pPr>
              <w:spacing w:line="360" w:lineRule="auto"/>
              <w:jc w:val="both"/>
              <w:rPr>
                <w:color w:val="000000"/>
                <w:sz w:val="24"/>
                <w:szCs w:val="24"/>
              </w:rPr>
            </w:pPr>
            <w:r w:rsidRPr="00D50D94">
              <w:rPr>
                <w:color w:val="000000"/>
                <w:sz w:val="24"/>
                <w:szCs w:val="24"/>
              </w:rPr>
              <w:t>Atrasos, aumento de custos operacionais, e possível impacto na agenda de outros eventos.</w:t>
            </w:r>
          </w:p>
        </w:tc>
      </w:tr>
      <w:tr w:rsidR="001E5DAF" w:rsidRPr="00D50D94" w14:paraId="4A0ADDA7" w14:textId="77777777" w:rsidTr="001232D3">
        <w:trPr>
          <w:tblCellSpacing w:w="15" w:type="dxa"/>
        </w:trPr>
        <w:tc>
          <w:tcPr>
            <w:tcW w:w="0" w:type="auto"/>
            <w:vAlign w:val="center"/>
            <w:hideMark/>
          </w:tcPr>
          <w:p w14:paraId="2E068A12" w14:textId="77777777" w:rsidR="001E5DAF" w:rsidRPr="00D50D94" w:rsidRDefault="001E5DAF" w:rsidP="001232D3">
            <w:pPr>
              <w:spacing w:line="360" w:lineRule="auto"/>
              <w:jc w:val="both"/>
              <w:rPr>
                <w:color w:val="000000"/>
                <w:sz w:val="24"/>
                <w:szCs w:val="24"/>
              </w:rPr>
            </w:pPr>
            <w:r w:rsidRPr="00D50D94">
              <w:rPr>
                <w:b/>
                <w:bCs/>
                <w:color w:val="000000"/>
                <w:sz w:val="24"/>
                <w:szCs w:val="24"/>
              </w:rPr>
              <w:t>Mau Tempo ou Condições Climáticas Adversas</w:t>
            </w:r>
          </w:p>
        </w:tc>
        <w:tc>
          <w:tcPr>
            <w:tcW w:w="0" w:type="auto"/>
            <w:vAlign w:val="center"/>
            <w:hideMark/>
          </w:tcPr>
          <w:p w14:paraId="4BEB9786" w14:textId="77777777" w:rsidR="001E5DAF" w:rsidRPr="00D50D94" w:rsidRDefault="001E5DAF" w:rsidP="001232D3">
            <w:pPr>
              <w:spacing w:line="360" w:lineRule="auto"/>
              <w:jc w:val="both"/>
              <w:rPr>
                <w:color w:val="000000"/>
                <w:sz w:val="24"/>
                <w:szCs w:val="24"/>
              </w:rPr>
            </w:pPr>
            <w:r w:rsidRPr="00D50D94">
              <w:rPr>
                <w:color w:val="000000"/>
                <w:sz w:val="24"/>
                <w:szCs w:val="24"/>
              </w:rPr>
              <w:t>Alta</w:t>
            </w:r>
          </w:p>
        </w:tc>
        <w:tc>
          <w:tcPr>
            <w:tcW w:w="0" w:type="auto"/>
            <w:vAlign w:val="center"/>
            <w:hideMark/>
          </w:tcPr>
          <w:p w14:paraId="2820D85B" w14:textId="77777777" w:rsidR="001E5DAF" w:rsidRPr="00D50D94" w:rsidRDefault="001E5DAF" w:rsidP="001232D3">
            <w:pPr>
              <w:spacing w:line="360" w:lineRule="auto"/>
              <w:jc w:val="both"/>
              <w:rPr>
                <w:color w:val="000000"/>
                <w:sz w:val="24"/>
                <w:szCs w:val="24"/>
              </w:rPr>
            </w:pPr>
            <w:r w:rsidRPr="00D50D94">
              <w:rPr>
                <w:color w:val="000000"/>
                <w:sz w:val="24"/>
                <w:szCs w:val="24"/>
              </w:rPr>
              <w:t>Alto</w:t>
            </w:r>
          </w:p>
        </w:tc>
        <w:tc>
          <w:tcPr>
            <w:tcW w:w="4403" w:type="dxa"/>
            <w:vAlign w:val="center"/>
            <w:hideMark/>
          </w:tcPr>
          <w:p w14:paraId="0F18EB63" w14:textId="77777777" w:rsidR="001E5DAF" w:rsidRPr="00D50D94" w:rsidRDefault="001E5DAF" w:rsidP="001232D3">
            <w:pPr>
              <w:spacing w:line="360" w:lineRule="auto"/>
              <w:jc w:val="both"/>
              <w:rPr>
                <w:color w:val="000000"/>
                <w:sz w:val="24"/>
                <w:szCs w:val="24"/>
              </w:rPr>
            </w:pPr>
            <w:r w:rsidRPr="00D50D94">
              <w:rPr>
                <w:color w:val="000000"/>
                <w:sz w:val="24"/>
                <w:szCs w:val="24"/>
              </w:rPr>
              <w:t>Cancelamento parcial ou total do evento, danos às estruturas, riscos à segurança dos participantes e à integridade dos equipamentos.</w:t>
            </w:r>
          </w:p>
        </w:tc>
      </w:tr>
      <w:tr w:rsidR="001E5DAF" w:rsidRPr="00D50D94" w14:paraId="60707F17" w14:textId="77777777" w:rsidTr="001232D3">
        <w:trPr>
          <w:tblCellSpacing w:w="15" w:type="dxa"/>
        </w:trPr>
        <w:tc>
          <w:tcPr>
            <w:tcW w:w="0" w:type="auto"/>
            <w:vAlign w:val="center"/>
            <w:hideMark/>
          </w:tcPr>
          <w:p w14:paraId="1DE61B59" w14:textId="77777777" w:rsidR="001E5DAF" w:rsidRPr="00D50D94" w:rsidRDefault="001E5DAF" w:rsidP="001232D3">
            <w:pPr>
              <w:spacing w:line="360" w:lineRule="auto"/>
              <w:jc w:val="both"/>
              <w:rPr>
                <w:color w:val="000000"/>
                <w:sz w:val="24"/>
                <w:szCs w:val="24"/>
              </w:rPr>
            </w:pPr>
            <w:r w:rsidRPr="00D50D94">
              <w:rPr>
                <w:b/>
                <w:bCs/>
                <w:color w:val="000000"/>
                <w:sz w:val="24"/>
                <w:szCs w:val="24"/>
              </w:rPr>
              <w:t>Falta de Qualificação Técnica da Equipe da Contratada</w:t>
            </w:r>
          </w:p>
        </w:tc>
        <w:tc>
          <w:tcPr>
            <w:tcW w:w="0" w:type="auto"/>
            <w:vAlign w:val="center"/>
            <w:hideMark/>
          </w:tcPr>
          <w:p w14:paraId="1FB3EA58" w14:textId="77777777" w:rsidR="001E5DAF" w:rsidRPr="00D50D94" w:rsidRDefault="001E5DAF" w:rsidP="001232D3">
            <w:pPr>
              <w:spacing w:line="360" w:lineRule="auto"/>
              <w:jc w:val="both"/>
              <w:rPr>
                <w:color w:val="000000"/>
                <w:sz w:val="24"/>
                <w:szCs w:val="24"/>
              </w:rPr>
            </w:pPr>
            <w:r w:rsidRPr="00D50D94">
              <w:rPr>
                <w:color w:val="000000"/>
                <w:sz w:val="24"/>
                <w:szCs w:val="24"/>
              </w:rPr>
              <w:t>Baixa</w:t>
            </w:r>
          </w:p>
        </w:tc>
        <w:tc>
          <w:tcPr>
            <w:tcW w:w="0" w:type="auto"/>
            <w:vAlign w:val="center"/>
            <w:hideMark/>
          </w:tcPr>
          <w:p w14:paraId="5431F09C" w14:textId="77777777" w:rsidR="001E5DAF" w:rsidRPr="00D50D94" w:rsidRDefault="001E5DAF" w:rsidP="001232D3">
            <w:pPr>
              <w:spacing w:line="360" w:lineRule="auto"/>
              <w:jc w:val="both"/>
              <w:rPr>
                <w:color w:val="000000"/>
                <w:sz w:val="24"/>
                <w:szCs w:val="24"/>
              </w:rPr>
            </w:pPr>
            <w:r w:rsidRPr="00D50D94">
              <w:rPr>
                <w:color w:val="000000"/>
                <w:sz w:val="24"/>
                <w:szCs w:val="24"/>
              </w:rPr>
              <w:t>Alto</w:t>
            </w:r>
          </w:p>
        </w:tc>
        <w:tc>
          <w:tcPr>
            <w:tcW w:w="4403" w:type="dxa"/>
            <w:vAlign w:val="center"/>
            <w:hideMark/>
          </w:tcPr>
          <w:p w14:paraId="1AE864D2" w14:textId="77777777" w:rsidR="001E5DAF" w:rsidRPr="00D50D94" w:rsidRDefault="001E5DAF" w:rsidP="001232D3">
            <w:pPr>
              <w:spacing w:line="360" w:lineRule="auto"/>
              <w:jc w:val="both"/>
              <w:rPr>
                <w:color w:val="000000"/>
                <w:sz w:val="24"/>
                <w:szCs w:val="24"/>
              </w:rPr>
            </w:pPr>
            <w:r w:rsidRPr="00D50D94">
              <w:rPr>
                <w:color w:val="000000"/>
                <w:sz w:val="24"/>
                <w:szCs w:val="24"/>
              </w:rPr>
              <w:t>Falhas na montagem e operação das estruturas, com riscos à segurança e necessidade de substituição da equipe ou correção dos erros.</w:t>
            </w:r>
          </w:p>
        </w:tc>
      </w:tr>
      <w:tr w:rsidR="001E5DAF" w:rsidRPr="00D50D94" w14:paraId="52F5D373" w14:textId="77777777" w:rsidTr="001232D3">
        <w:trPr>
          <w:tblCellSpacing w:w="15" w:type="dxa"/>
        </w:trPr>
        <w:tc>
          <w:tcPr>
            <w:tcW w:w="0" w:type="auto"/>
            <w:vAlign w:val="center"/>
            <w:hideMark/>
          </w:tcPr>
          <w:p w14:paraId="56C8750A" w14:textId="77777777" w:rsidR="001E5DAF" w:rsidRPr="00D50D94" w:rsidRDefault="001E5DAF" w:rsidP="001232D3">
            <w:pPr>
              <w:spacing w:line="360" w:lineRule="auto"/>
              <w:jc w:val="both"/>
              <w:rPr>
                <w:color w:val="000000"/>
                <w:sz w:val="24"/>
                <w:szCs w:val="24"/>
              </w:rPr>
            </w:pPr>
            <w:r w:rsidRPr="00D50D94">
              <w:rPr>
                <w:b/>
                <w:bCs/>
                <w:color w:val="000000"/>
                <w:sz w:val="24"/>
                <w:szCs w:val="24"/>
              </w:rPr>
              <w:t>Variação no Volume de Participantes</w:t>
            </w:r>
          </w:p>
        </w:tc>
        <w:tc>
          <w:tcPr>
            <w:tcW w:w="0" w:type="auto"/>
            <w:vAlign w:val="center"/>
            <w:hideMark/>
          </w:tcPr>
          <w:p w14:paraId="633ED8BF" w14:textId="77777777" w:rsidR="001E5DAF" w:rsidRPr="00D50D94" w:rsidRDefault="001E5DAF" w:rsidP="001232D3">
            <w:pPr>
              <w:spacing w:line="360" w:lineRule="auto"/>
              <w:jc w:val="both"/>
              <w:rPr>
                <w:color w:val="000000"/>
                <w:sz w:val="24"/>
                <w:szCs w:val="24"/>
              </w:rPr>
            </w:pPr>
            <w:r w:rsidRPr="00D50D94">
              <w:rPr>
                <w:color w:val="000000"/>
                <w:sz w:val="24"/>
                <w:szCs w:val="24"/>
              </w:rPr>
              <w:t>Média</w:t>
            </w:r>
          </w:p>
        </w:tc>
        <w:tc>
          <w:tcPr>
            <w:tcW w:w="0" w:type="auto"/>
            <w:vAlign w:val="center"/>
            <w:hideMark/>
          </w:tcPr>
          <w:p w14:paraId="7D0E089A" w14:textId="77777777" w:rsidR="001E5DAF" w:rsidRPr="00D50D94" w:rsidRDefault="001E5DAF" w:rsidP="001232D3">
            <w:pPr>
              <w:spacing w:line="360" w:lineRule="auto"/>
              <w:jc w:val="both"/>
              <w:rPr>
                <w:color w:val="000000"/>
                <w:sz w:val="24"/>
                <w:szCs w:val="24"/>
              </w:rPr>
            </w:pPr>
            <w:r w:rsidRPr="00D50D94">
              <w:rPr>
                <w:color w:val="000000"/>
                <w:sz w:val="24"/>
                <w:szCs w:val="24"/>
              </w:rPr>
              <w:t>Médio</w:t>
            </w:r>
          </w:p>
        </w:tc>
        <w:tc>
          <w:tcPr>
            <w:tcW w:w="4403" w:type="dxa"/>
            <w:vAlign w:val="center"/>
            <w:hideMark/>
          </w:tcPr>
          <w:p w14:paraId="1E6CE765" w14:textId="77777777" w:rsidR="001E5DAF" w:rsidRPr="00D50D94" w:rsidRDefault="001E5DAF" w:rsidP="001232D3">
            <w:pPr>
              <w:spacing w:line="360" w:lineRule="auto"/>
              <w:jc w:val="both"/>
              <w:rPr>
                <w:color w:val="000000"/>
                <w:sz w:val="24"/>
                <w:szCs w:val="24"/>
              </w:rPr>
            </w:pPr>
            <w:r w:rsidRPr="00D50D94">
              <w:rPr>
                <w:color w:val="000000"/>
                <w:sz w:val="24"/>
                <w:szCs w:val="24"/>
              </w:rPr>
              <w:t>Necessidade de ajuste de última hora nas estruturas, impactando a capacidade de atendimento ao público e possíveis custos adicionais.</w:t>
            </w:r>
          </w:p>
        </w:tc>
      </w:tr>
    </w:tbl>
    <w:p w14:paraId="3BBDC0BD" w14:textId="77777777" w:rsidR="001E5DAF" w:rsidRDefault="001E5DAF" w:rsidP="001E5DAF">
      <w:pPr>
        <w:spacing w:line="360" w:lineRule="auto"/>
        <w:ind w:firstLine="1701"/>
        <w:jc w:val="both"/>
        <w:rPr>
          <w:b/>
          <w:bCs/>
          <w:color w:val="000000"/>
          <w:sz w:val="24"/>
          <w:szCs w:val="24"/>
        </w:rPr>
      </w:pPr>
    </w:p>
    <w:p w14:paraId="7997E3F4" w14:textId="77777777" w:rsidR="001E5DAF" w:rsidRPr="00D50D94" w:rsidRDefault="001E5DAF" w:rsidP="001E5DAF">
      <w:pPr>
        <w:spacing w:line="360" w:lineRule="auto"/>
        <w:ind w:firstLine="1701"/>
        <w:jc w:val="both"/>
        <w:rPr>
          <w:b/>
          <w:bCs/>
          <w:color w:val="000000"/>
          <w:sz w:val="24"/>
          <w:szCs w:val="24"/>
        </w:rPr>
      </w:pPr>
      <w:r w:rsidRPr="00D50D94">
        <w:rPr>
          <w:b/>
          <w:bCs/>
          <w:color w:val="000000"/>
          <w:sz w:val="24"/>
          <w:szCs w:val="24"/>
        </w:rPr>
        <w:t>3. Ações Preventivas e Contingenciais</w:t>
      </w: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1"/>
        <w:gridCol w:w="3328"/>
        <w:gridCol w:w="3510"/>
      </w:tblGrid>
      <w:tr w:rsidR="001E5DAF" w:rsidRPr="00D50D94" w14:paraId="61E3FB21" w14:textId="77777777" w:rsidTr="001232D3">
        <w:trPr>
          <w:tblHeader/>
          <w:tblCellSpacing w:w="15" w:type="dxa"/>
        </w:trPr>
        <w:tc>
          <w:tcPr>
            <w:tcW w:w="0" w:type="auto"/>
            <w:vAlign w:val="center"/>
            <w:hideMark/>
          </w:tcPr>
          <w:p w14:paraId="53110AEA" w14:textId="77777777" w:rsidR="001E5DAF" w:rsidRPr="00D50D94" w:rsidRDefault="001E5DAF" w:rsidP="001232D3">
            <w:pPr>
              <w:spacing w:line="360" w:lineRule="auto"/>
              <w:jc w:val="both"/>
              <w:rPr>
                <w:b/>
                <w:bCs/>
                <w:color w:val="000000"/>
                <w:sz w:val="24"/>
                <w:szCs w:val="24"/>
              </w:rPr>
            </w:pPr>
            <w:r w:rsidRPr="00D50D94">
              <w:rPr>
                <w:b/>
                <w:bCs/>
                <w:color w:val="000000"/>
                <w:sz w:val="24"/>
                <w:szCs w:val="24"/>
              </w:rPr>
              <w:lastRenderedPageBreak/>
              <w:t>Risco</w:t>
            </w:r>
          </w:p>
        </w:tc>
        <w:tc>
          <w:tcPr>
            <w:tcW w:w="0" w:type="auto"/>
            <w:vAlign w:val="center"/>
            <w:hideMark/>
          </w:tcPr>
          <w:p w14:paraId="4FDC95D6" w14:textId="77777777" w:rsidR="001E5DAF" w:rsidRPr="00D50D94" w:rsidRDefault="001E5DAF" w:rsidP="001232D3">
            <w:pPr>
              <w:spacing w:line="360" w:lineRule="auto"/>
              <w:jc w:val="both"/>
              <w:rPr>
                <w:b/>
                <w:bCs/>
                <w:color w:val="000000"/>
                <w:sz w:val="24"/>
                <w:szCs w:val="24"/>
              </w:rPr>
            </w:pPr>
            <w:r w:rsidRPr="00D50D94">
              <w:rPr>
                <w:b/>
                <w:bCs/>
                <w:color w:val="000000"/>
                <w:sz w:val="24"/>
                <w:szCs w:val="24"/>
              </w:rPr>
              <w:t>Ações Preventivas</w:t>
            </w:r>
          </w:p>
        </w:tc>
        <w:tc>
          <w:tcPr>
            <w:tcW w:w="3465" w:type="dxa"/>
            <w:vAlign w:val="center"/>
            <w:hideMark/>
          </w:tcPr>
          <w:p w14:paraId="5C6D22FC" w14:textId="77777777" w:rsidR="001E5DAF" w:rsidRPr="00D50D94" w:rsidRDefault="001E5DAF" w:rsidP="001232D3">
            <w:pPr>
              <w:spacing w:line="360" w:lineRule="auto"/>
              <w:jc w:val="both"/>
              <w:rPr>
                <w:b/>
                <w:bCs/>
                <w:color w:val="000000"/>
                <w:sz w:val="24"/>
                <w:szCs w:val="24"/>
              </w:rPr>
            </w:pPr>
            <w:r w:rsidRPr="00D50D94">
              <w:rPr>
                <w:b/>
                <w:bCs/>
                <w:color w:val="000000"/>
                <w:sz w:val="24"/>
                <w:szCs w:val="24"/>
              </w:rPr>
              <w:t>Ações Contingenciais</w:t>
            </w:r>
          </w:p>
        </w:tc>
      </w:tr>
      <w:tr w:rsidR="001E5DAF" w:rsidRPr="00D50D94" w14:paraId="754442F6" w14:textId="77777777" w:rsidTr="001232D3">
        <w:trPr>
          <w:tblCellSpacing w:w="15" w:type="dxa"/>
        </w:trPr>
        <w:tc>
          <w:tcPr>
            <w:tcW w:w="0" w:type="auto"/>
            <w:vAlign w:val="center"/>
            <w:hideMark/>
          </w:tcPr>
          <w:p w14:paraId="02261C2D" w14:textId="77777777" w:rsidR="001E5DAF" w:rsidRPr="00D50D94" w:rsidRDefault="001E5DAF" w:rsidP="001232D3">
            <w:pPr>
              <w:spacing w:line="360" w:lineRule="auto"/>
              <w:jc w:val="both"/>
              <w:rPr>
                <w:color w:val="000000"/>
                <w:sz w:val="24"/>
                <w:szCs w:val="24"/>
              </w:rPr>
            </w:pPr>
            <w:r w:rsidRPr="00D50D94">
              <w:rPr>
                <w:b/>
                <w:bCs/>
                <w:color w:val="000000"/>
                <w:sz w:val="24"/>
                <w:szCs w:val="24"/>
              </w:rPr>
              <w:t>Atraso na Entrega das Estruturas</w:t>
            </w:r>
          </w:p>
        </w:tc>
        <w:tc>
          <w:tcPr>
            <w:tcW w:w="0" w:type="auto"/>
            <w:vAlign w:val="center"/>
            <w:hideMark/>
          </w:tcPr>
          <w:p w14:paraId="0B138F24" w14:textId="77777777" w:rsidR="001E5DAF" w:rsidRPr="00D50D94" w:rsidRDefault="001E5DAF" w:rsidP="001232D3">
            <w:pPr>
              <w:spacing w:line="360" w:lineRule="auto"/>
              <w:jc w:val="both"/>
              <w:rPr>
                <w:color w:val="000000"/>
                <w:sz w:val="24"/>
                <w:szCs w:val="24"/>
              </w:rPr>
            </w:pPr>
            <w:r>
              <w:rPr>
                <w:color w:val="000000"/>
                <w:sz w:val="24"/>
                <w:szCs w:val="24"/>
              </w:rPr>
              <w:t>A Coordenadoria Municipal da Cultura deve e</w:t>
            </w:r>
            <w:r w:rsidRPr="00D50D94">
              <w:rPr>
                <w:color w:val="000000"/>
                <w:sz w:val="24"/>
                <w:szCs w:val="24"/>
              </w:rPr>
              <w:t>stabelecer prazos rigorosos no contrato e prever multas por atraso.</w:t>
            </w:r>
          </w:p>
        </w:tc>
        <w:tc>
          <w:tcPr>
            <w:tcW w:w="3465" w:type="dxa"/>
            <w:vAlign w:val="center"/>
            <w:hideMark/>
          </w:tcPr>
          <w:p w14:paraId="086712AE" w14:textId="77777777" w:rsidR="001E5DAF" w:rsidRPr="00D50D94" w:rsidRDefault="001E5DAF" w:rsidP="001232D3">
            <w:pPr>
              <w:spacing w:line="360" w:lineRule="auto"/>
              <w:jc w:val="both"/>
              <w:rPr>
                <w:color w:val="000000"/>
                <w:sz w:val="24"/>
                <w:szCs w:val="24"/>
              </w:rPr>
            </w:pPr>
            <w:r>
              <w:rPr>
                <w:color w:val="000000"/>
                <w:sz w:val="24"/>
                <w:szCs w:val="24"/>
              </w:rPr>
              <w:t>A Coordenadoria Municipal da Cultura deve</w:t>
            </w:r>
            <w:r w:rsidRPr="00D50D94">
              <w:rPr>
                <w:color w:val="000000"/>
                <w:sz w:val="24"/>
                <w:szCs w:val="24"/>
              </w:rPr>
              <w:t xml:space="preserve"> </w:t>
            </w:r>
            <w:r>
              <w:rPr>
                <w:color w:val="000000"/>
                <w:sz w:val="24"/>
                <w:szCs w:val="24"/>
              </w:rPr>
              <w:t>t</w:t>
            </w:r>
            <w:r w:rsidRPr="00D50D94">
              <w:rPr>
                <w:color w:val="000000"/>
                <w:sz w:val="24"/>
                <w:szCs w:val="24"/>
              </w:rPr>
              <w:t>er um plano de contingência para atrasos, como contratação emergencial de serviços alternativos.</w:t>
            </w:r>
          </w:p>
        </w:tc>
      </w:tr>
      <w:tr w:rsidR="001E5DAF" w:rsidRPr="00D50D94" w14:paraId="378BBC2D" w14:textId="77777777" w:rsidTr="001232D3">
        <w:trPr>
          <w:tblCellSpacing w:w="15" w:type="dxa"/>
        </w:trPr>
        <w:tc>
          <w:tcPr>
            <w:tcW w:w="0" w:type="auto"/>
            <w:vAlign w:val="center"/>
            <w:hideMark/>
          </w:tcPr>
          <w:p w14:paraId="56C9DD4B" w14:textId="77777777" w:rsidR="001E5DAF" w:rsidRPr="00D50D94" w:rsidRDefault="001E5DAF" w:rsidP="001232D3">
            <w:pPr>
              <w:spacing w:line="360" w:lineRule="auto"/>
              <w:jc w:val="both"/>
              <w:rPr>
                <w:color w:val="000000"/>
                <w:sz w:val="24"/>
                <w:szCs w:val="24"/>
              </w:rPr>
            </w:pPr>
            <w:r w:rsidRPr="00D50D94">
              <w:rPr>
                <w:b/>
                <w:bCs/>
                <w:color w:val="000000"/>
                <w:sz w:val="24"/>
                <w:szCs w:val="24"/>
              </w:rPr>
              <w:t>Problemas Técnicos nas Estruturas</w:t>
            </w:r>
          </w:p>
        </w:tc>
        <w:tc>
          <w:tcPr>
            <w:tcW w:w="0" w:type="auto"/>
            <w:vAlign w:val="center"/>
            <w:hideMark/>
          </w:tcPr>
          <w:p w14:paraId="193B57D8" w14:textId="77777777" w:rsidR="001E5DAF" w:rsidRPr="00D50D94" w:rsidRDefault="001E5DAF" w:rsidP="001232D3">
            <w:pPr>
              <w:spacing w:line="360" w:lineRule="auto"/>
              <w:jc w:val="both"/>
              <w:rPr>
                <w:color w:val="000000"/>
                <w:sz w:val="24"/>
                <w:szCs w:val="24"/>
              </w:rPr>
            </w:pPr>
            <w:r>
              <w:rPr>
                <w:color w:val="000000"/>
                <w:sz w:val="24"/>
                <w:szCs w:val="24"/>
              </w:rPr>
              <w:t>A Coordenadoria Municipal da Cultura e Contratada devem i</w:t>
            </w:r>
            <w:r w:rsidRPr="00D50D94">
              <w:rPr>
                <w:color w:val="000000"/>
                <w:sz w:val="24"/>
                <w:szCs w:val="24"/>
              </w:rPr>
              <w:t>nspecionar previamente as estruturas e verificar a reputação da empresa fornecedora.</w:t>
            </w:r>
          </w:p>
        </w:tc>
        <w:tc>
          <w:tcPr>
            <w:tcW w:w="3465" w:type="dxa"/>
            <w:vAlign w:val="center"/>
            <w:hideMark/>
          </w:tcPr>
          <w:p w14:paraId="14A5CBE5" w14:textId="77777777" w:rsidR="001E5DAF" w:rsidRPr="00D50D94" w:rsidRDefault="001E5DAF" w:rsidP="001232D3">
            <w:pPr>
              <w:spacing w:line="360" w:lineRule="auto"/>
              <w:jc w:val="both"/>
              <w:rPr>
                <w:color w:val="000000"/>
                <w:sz w:val="24"/>
                <w:szCs w:val="24"/>
              </w:rPr>
            </w:pPr>
            <w:r>
              <w:rPr>
                <w:color w:val="000000"/>
                <w:sz w:val="24"/>
                <w:szCs w:val="24"/>
              </w:rPr>
              <w:t>A Contratada deve realizar a s</w:t>
            </w:r>
            <w:r w:rsidRPr="00D50D94">
              <w:rPr>
                <w:color w:val="000000"/>
                <w:sz w:val="24"/>
                <w:szCs w:val="24"/>
              </w:rPr>
              <w:t>ubstituição imediata de equipamentos defeituosos e mobilização de equipe técnica de reparo.</w:t>
            </w:r>
          </w:p>
        </w:tc>
      </w:tr>
      <w:tr w:rsidR="001E5DAF" w:rsidRPr="00D50D94" w14:paraId="7134B967" w14:textId="77777777" w:rsidTr="001232D3">
        <w:trPr>
          <w:tblCellSpacing w:w="15" w:type="dxa"/>
        </w:trPr>
        <w:tc>
          <w:tcPr>
            <w:tcW w:w="0" w:type="auto"/>
            <w:vAlign w:val="center"/>
            <w:hideMark/>
          </w:tcPr>
          <w:p w14:paraId="06BED5BB" w14:textId="77777777" w:rsidR="001E5DAF" w:rsidRPr="00D50D94" w:rsidRDefault="001E5DAF" w:rsidP="001232D3">
            <w:pPr>
              <w:spacing w:line="360" w:lineRule="auto"/>
              <w:jc w:val="both"/>
              <w:rPr>
                <w:color w:val="000000"/>
                <w:sz w:val="24"/>
                <w:szCs w:val="24"/>
              </w:rPr>
            </w:pPr>
            <w:r w:rsidRPr="00D50D94">
              <w:rPr>
                <w:b/>
                <w:bCs/>
                <w:color w:val="000000"/>
                <w:sz w:val="24"/>
                <w:szCs w:val="24"/>
              </w:rPr>
              <w:t>Não Conformidade com Normas de Segurança</w:t>
            </w:r>
          </w:p>
        </w:tc>
        <w:tc>
          <w:tcPr>
            <w:tcW w:w="0" w:type="auto"/>
            <w:vAlign w:val="center"/>
            <w:hideMark/>
          </w:tcPr>
          <w:p w14:paraId="621A1011" w14:textId="77777777" w:rsidR="001E5DAF" w:rsidRPr="00D50D94" w:rsidRDefault="001E5DAF" w:rsidP="001232D3">
            <w:pPr>
              <w:spacing w:line="360" w:lineRule="auto"/>
              <w:jc w:val="both"/>
              <w:rPr>
                <w:color w:val="000000"/>
                <w:sz w:val="24"/>
                <w:szCs w:val="24"/>
              </w:rPr>
            </w:pPr>
            <w:r>
              <w:rPr>
                <w:color w:val="000000"/>
                <w:sz w:val="24"/>
                <w:szCs w:val="24"/>
              </w:rPr>
              <w:t xml:space="preserve">A contratada deve possuir </w:t>
            </w:r>
            <w:r w:rsidRPr="00D50D94">
              <w:rPr>
                <w:color w:val="000000"/>
                <w:sz w:val="24"/>
                <w:szCs w:val="24"/>
              </w:rPr>
              <w:t xml:space="preserve">certificações e </w:t>
            </w:r>
            <w:r>
              <w:rPr>
                <w:color w:val="000000"/>
                <w:sz w:val="24"/>
                <w:szCs w:val="24"/>
              </w:rPr>
              <w:t xml:space="preserve">realizar </w:t>
            </w:r>
            <w:r w:rsidRPr="00D50D94">
              <w:rPr>
                <w:color w:val="000000"/>
                <w:sz w:val="24"/>
                <w:szCs w:val="24"/>
              </w:rPr>
              <w:t>inspeções regulares, além de</w:t>
            </w:r>
            <w:r>
              <w:rPr>
                <w:color w:val="000000"/>
                <w:sz w:val="24"/>
                <w:szCs w:val="24"/>
              </w:rPr>
              <w:t xml:space="preserve"> estar em </w:t>
            </w:r>
            <w:r w:rsidRPr="00D50D94">
              <w:rPr>
                <w:color w:val="000000"/>
                <w:sz w:val="24"/>
                <w:szCs w:val="24"/>
              </w:rPr>
              <w:t>conformidade com todas as normas aplicáveis.</w:t>
            </w:r>
          </w:p>
        </w:tc>
        <w:tc>
          <w:tcPr>
            <w:tcW w:w="3465" w:type="dxa"/>
            <w:vAlign w:val="center"/>
            <w:hideMark/>
          </w:tcPr>
          <w:p w14:paraId="1CE751AA" w14:textId="77777777" w:rsidR="001E5DAF" w:rsidRPr="00D50D94" w:rsidRDefault="001E5DAF" w:rsidP="001232D3">
            <w:pPr>
              <w:spacing w:line="360" w:lineRule="auto"/>
              <w:jc w:val="both"/>
              <w:rPr>
                <w:color w:val="000000"/>
                <w:sz w:val="24"/>
                <w:szCs w:val="24"/>
              </w:rPr>
            </w:pPr>
            <w:r>
              <w:rPr>
                <w:color w:val="000000"/>
                <w:sz w:val="24"/>
                <w:szCs w:val="24"/>
              </w:rPr>
              <w:t>Em caso de não conformidade acarretará na p</w:t>
            </w:r>
            <w:r w:rsidRPr="00D50D94">
              <w:rPr>
                <w:color w:val="000000"/>
                <w:sz w:val="24"/>
                <w:szCs w:val="24"/>
              </w:rPr>
              <w:t>aralisação das atividades até que as adequações sejam feitas, com supervisão técnica especializada.</w:t>
            </w:r>
          </w:p>
        </w:tc>
      </w:tr>
      <w:tr w:rsidR="001E5DAF" w:rsidRPr="00D50D94" w14:paraId="5DBF2B1D" w14:textId="77777777" w:rsidTr="001232D3">
        <w:trPr>
          <w:tblCellSpacing w:w="15" w:type="dxa"/>
        </w:trPr>
        <w:tc>
          <w:tcPr>
            <w:tcW w:w="0" w:type="auto"/>
            <w:vAlign w:val="center"/>
            <w:hideMark/>
          </w:tcPr>
          <w:p w14:paraId="0EB98BAC" w14:textId="77777777" w:rsidR="001E5DAF" w:rsidRPr="0081519F" w:rsidRDefault="001E5DAF" w:rsidP="001232D3">
            <w:pPr>
              <w:spacing w:line="360" w:lineRule="auto"/>
              <w:jc w:val="both"/>
              <w:rPr>
                <w:color w:val="000000"/>
                <w:sz w:val="24"/>
                <w:szCs w:val="24"/>
              </w:rPr>
            </w:pPr>
            <w:r w:rsidRPr="0081519F">
              <w:rPr>
                <w:b/>
                <w:bCs/>
                <w:color w:val="000000"/>
                <w:sz w:val="24"/>
                <w:szCs w:val="24"/>
              </w:rPr>
              <w:t>Danos a Terceiros ou ao Patrimônio Público</w:t>
            </w:r>
          </w:p>
        </w:tc>
        <w:tc>
          <w:tcPr>
            <w:tcW w:w="0" w:type="auto"/>
            <w:vAlign w:val="center"/>
            <w:hideMark/>
          </w:tcPr>
          <w:p w14:paraId="7F3004A5" w14:textId="77777777" w:rsidR="001E5DAF" w:rsidRPr="0081519F" w:rsidRDefault="001E5DAF" w:rsidP="001232D3">
            <w:pPr>
              <w:spacing w:line="360" w:lineRule="auto"/>
              <w:jc w:val="both"/>
              <w:rPr>
                <w:color w:val="000000"/>
                <w:sz w:val="24"/>
                <w:szCs w:val="24"/>
              </w:rPr>
            </w:pPr>
            <w:r w:rsidRPr="0081519F">
              <w:rPr>
                <w:color w:val="000000"/>
                <w:sz w:val="24"/>
                <w:szCs w:val="24"/>
              </w:rPr>
              <w:t>A empresa contratada será responsável por assumir a responsabilidade civil, podendo, às suas próprias custas, garantir a cobertura de seguro e o monitoramento contínuo durante o evento.</w:t>
            </w:r>
          </w:p>
        </w:tc>
        <w:tc>
          <w:tcPr>
            <w:tcW w:w="3465" w:type="dxa"/>
            <w:vAlign w:val="center"/>
            <w:hideMark/>
          </w:tcPr>
          <w:p w14:paraId="702F32DD" w14:textId="77777777" w:rsidR="001E5DAF" w:rsidRPr="0081519F" w:rsidRDefault="001E5DAF" w:rsidP="001232D3">
            <w:pPr>
              <w:spacing w:line="360" w:lineRule="auto"/>
              <w:jc w:val="both"/>
              <w:rPr>
                <w:color w:val="000000"/>
                <w:sz w:val="24"/>
                <w:szCs w:val="24"/>
              </w:rPr>
            </w:pPr>
            <w:r>
              <w:rPr>
                <w:color w:val="000000"/>
                <w:sz w:val="24"/>
                <w:szCs w:val="24"/>
              </w:rPr>
              <w:t>A Coordenadoria Municipal da Cultura deve realizar o</w:t>
            </w:r>
            <w:r w:rsidRPr="00D50D94">
              <w:rPr>
                <w:color w:val="000000"/>
                <w:sz w:val="24"/>
                <w:szCs w:val="24"/>
              </w:rPr>
              <w:t xml:space="preserve"> </w:t>
            </w:r>
            <w:r>
              <w:rPr>
                <w:color w:val="000000"/>
                <w:sz w:val="24"/>
                <w:szCs w:val="24"/>
              </w:rPr>
              <w:t>a</w:t>
            </w:r>
            <w:r w:rsidRPr="0081519F">
              <w:rPr>
                <w:color w:val="000000"/>
                <w:sz w:val="24"/>
                <w:szCs w:val="24"/>
              </w:rPr>
              <w:t>cionamento da empresa contratada para a reparação dos danos imediatamente após o sinistro.</w:t>
            </w:r>
          </w:p>
        </w:tc>
      </w:tr>
      <w:tr w:rsidR="001E5DAF" w:rsidRPr="00D50D94" w14:paraId="02CB4F4F" w14:textId="77777777" w:rsidTr="001232D3">
        <w:trPr>
          <w:tblCellSpacing w:w="15" w:type="dxa"/>
        </w:trPr>
        <w:tc>
          <w:tcPr>
            <w:tcW w:w="0" w:type="auto"/>
            <w:vAlign w:val="center"/>
            <w:hideMark/>
          </w:tcPr>
          <w:p w14:paraId="09E5E7DB" w14:textId="77777777" w:rsidR="001E5DAF" w:rsidRPr="00D50D94" w:rsidRDefault="001E5DAF" w:rsidP="001232D3">
            <w:pPr>
              <w:spacing w:line="360" w:lineRule="auto"/>
              <w:jc w:val="both"/>
              <w:rPr>
                <w:color w:val="000000"/>
                <w:sz w:val="24"/>
                <w:szCs w:val="24"/>
              </w:rPr>
            </w:pPr>
            <w:r w:rsidRPr="00D50D94">
              <w:rPr>
                <w:b/>
                <w:bCs/>
                <w:color w:val="000000"/>
                <w:sz w:val="24"/>
                <w:szCs w:val="24"/>
              </w:rPr>
              <w:t>Cancelamento ou Adiamento do Evento</w:t>
            </w:r>
          </w:p>
        </w:tc>
        <w:tc>
          <w:tcPr>
            <w:tcW w:w="0" w:type="auto"/>
            <w:vAlign w:val="center"/>
            <w:hideMark/>
          </w:tcPr>
          <w:p w14:paraId="53FC7AC0" w14:textId="77777777" w:rsidR="001E5DAF" w:rsidRPr="00D50D94" w:rsidRDefault="001E5DAF" w:rsidP="001232D3">
            <w:pPr>
              <w:spacing w:line="360" w:lineRule="auto"/>
              <w:jc w:val="both"/>
              <w:rPr>
                <w:color w:val="000000"/>
                <w:sz w:val="24"/>
                <w:szCs w:val="24"/>
              </w:rPr>
            </w:pPr>
            <w:r>
              <w:rPr>
                <w:color w:val="000000"/>
                <w:sz w:val="24"/>
                <w:szCs w:val="24"/>
              </w:rPr>
              <w:t>A Coordenadoria da Cultura deve realizar o p</w:t>
            </w:r>
            <w:r w:rsidRPr="00D50D94">
              <w:rPr>
                <w:color w:val="000000"/>
                <w:sz w:val="24"/>
                <w:szCs w:val="24"/>
              </w:rPr>
              <w:t>lanejamento de eventos com datas alternativas e cláusulas contratuais flexíveis.</w:t>
            </w:r>
          </w:p>
        </w:tc>
        <w:tc>
          <w:tcPr>
            <w:tcW w:w="3465" w:type="dxa"/>
            <w:vAlign w:val="center"/>
            <w:hideMark/>
          </w:tcPr>
          <w:p w14:paraId="17FDE873" w14:textId="77777777" w:rsidR="001E5DAF" w:rsidRPr="00D50D94" w:rsidRDefault="001E5DAF" w:rsidP="001232D3">
            <w:pPr>
              <w:spacing w:line="360" w:lineRule="auto"/>
              <w:jc w:val="both"/>
              <w:rPr>
                <w:color w:val="000000"/>
                <w:sz w:val="24"/>
                <w:szCs w:val="24"/>
              </w:rPr>
            </w:pPr>
            <w:r>
              <w:rPr>
                <w:color w:val="000000"/>
                <w:sz w:val="24"/>
                <w:szCs w:val="24"/>
              </w:rPr>
              <w:t>A Coordenadoria da Cultura deve n</w:t>
            </w:r>
            <w:r w:rsidRPr="00D50D94">
              <w:rPr>
                <w:color w:val="000000"/>
                <w:sz w:val="24"/>
                <w:szCs w:val="24"/>
              </w:rPr>
              <w:t>egociar novas datas com os fornecedores e replanejar a alocação de recursos de forma rápida e eficiente.</w:t>
            </w:r>
          </w:p>
        </w:tc>
      </w:tr>
      <w:tr w:rsidR="001E5DAF" w:rsidRPr="00D50D94" w14:paraId="1F381783" w14:textId="77777777" w:rsidTr="001232D3">
        <w:trPr>
          <w:tblCellSpacing w:w="15" w:type="dxa"/>
        </w:trPr>
        <w:tc>
          <w:tcPr>
            <w:tcW w:w="0" w:type="auto"/>
            <w:vAlign w:val="center"/>
            <w:hideMark/>
          </w:tcPr>
          <w:p w14:paraId="4CAE40C5" w14:textId="77777777" w:rsidR="001E5DAF" w:rsidRPr="00D50D94" w:rsidRDefault="001E5DAF" w:rsidP="001232D3">
            <w:pPr>
              <w:spacing w:line="360" w:lineRule="auto"/>
              <w:jc w:val="both"/>
              <w:rPr>
                <w:color w:val="000000"/>
                <w:sz w:val="24"/>
                <w:szCs w:val="24"/>
              </w:rPr>
            </w:pPr>
            <w:r w:rsidRPr="00D50D94">
              <w:rPr>
                <w:b/>
                <w:bCs/>
                <w:color w:val="000000"/>
                <w:sz w:val="24"/>
                <w:szCs w:val="24"/>
              </w:rPr>
              <w:lastRenderedPageBreak/>
              <w:t>Indisponibilidade de Equipamentos no Mercado</w:t>
            </w:r>
          </w:p>
        </w:tc>
        <w:tc>
          <w:tcPr>
            <w:tcW w:w="0" w:type="auto"/>
            <w:vAlign w:val="center"/>
            <w:hideMark/>
          </w:tcPr>
          <w:p w14:paraId="53F7B2D0" w14:textId="77777777" w:rsidR="001E5DAF" w:rsidRPr="00D50D94" w:rsidRDefault="001E5DAF" w:rsidP="001232D3">
            <w:pPr>
              <w:spacing w:line="360" w:lineRule="auto"/>
              <w:jc w:val="both"/>
              <w:rPr>
                <w:color w:val="000000"/>
                <w:sz w:val="24"/>
                <w:szCs w:val="24"/>
              </w:rPr>
            </w:pPr>
            <w:r>
              <w:rPr>
                <w:color w:val="000000"/>
                <w:sz w:val="24"/>
                <w:szCs w:val="24"/>
              </w:rPr>
              <w:t xml:space="preserve">A Coordenadoria da Cultura deve </w:t>
            </w:r>
            <w:r w:rsidRPr="00D50D94">
              <w:rPr>
                <w:color w:val="000000"/>
                <w:sz w:val="24"/>
                <w:szCs w:val="24"/>
              </w:rPr>
              <w:t>contratar com antecedência.</w:t>
            </w:r>
          </w:p>
        </w:tc>
        <w:tc>
          <w:tcPr>
            <w:tcW w:w="3465" w:type="dxa"/>
            <w:vAlign w:val="center"/>
            <w:hideMark/>
          </w:tcPr>
          <w:p w14:paraId="6093BFF6" w14:textId="77777777" w:rsidR="001E5DAF" w:rsidRPr="00D50D94" w:rsidRDefault="001E5DAF" w:rsidP="001232D3">
            <w:pPr>
              <w:spacing w:line="360" w:lineRule="auto"/>
              <w:jc w:val="both"/>
              <w:rPr>
                <w:color w:val="000000"/>
                <w:sz w:val="24"/>
                <w:szCs w:val="24"/>
              </w:rPr>
            </w:pPr>
            <w:r>
              <w:rPr>
                <w:color w:val="000000"/>
                <w:sz w:val="24"/>
                <w:szCs w:val="24"/>
              </w:rPr>
              <w:t xml:space="preserve">A Coordenadoria da Cultura poderá  </w:t>
            </w:r>
            <w:r w:rsidRPr="00D50D94">
              <w:rPr>
                <w:color w:val="000000"/>
                <w:sz w:val="24"/>
                <w:szCs w:val="24"/>
              </w:rPr>
              <w:t>optar por soluções improvisadas que ainda garantam segurança e conforto.</w:t>
            </w:r>
          </w:p>
        </w:tc>
      </w:tr>
      <w:tr w:rsidR="001E5DAF" w:rsidRPr="00D50D94" w14:paraId="1A2EBDB0" w14:textId="77777777" w:rsidTr="001232D3">
        <w:trPr>
          <w:tblCellSpacing w:w="15" w:type="dxa"/>
        </w:trPr>
        <w:tc>
          <w:tcPr>
            <w:tcW w:w="0" w:type="auto"/>
            <w:vAlign w:val="center"/>
            <w:hideMark/>
          </w:tcPr>
          <w:p w14:paraId="45EAB995" w14:textId="77777777" w:rsidR="001E5DAF" w:rsidRPr="00D50D94" w:rsidRDefault="001E5DAF" w:rsidP="001232D3">
            <w:pPr>
              <w:spacing w:line="360" w:lineRule="auto"/>
              <w:jc w:val="both"/>
              <w:rPr>
                <w:color w:val="000000"/>
                <w:sz w:val="24"/>
                <w:szCs w:val="24"/>
              </w:rPr>
            </w:pPr>
            <w:r w:rsidRPr="00D50D94">
              <w:rPr>
                <w:b/>
                <w:bCs/>
                <w:color w:val="000000"/>
                <w:sz w:val="24"/>
                <w:szCs w:val="24"/>
              </w:rPr>
              <w:t>Problemas na Logística de Instalação e Desmontagem</w:t>
            </w:r>
          </w:p>
        </w:tc>
        <w:tc>
          <w:tcPr>
            <w:tcW w:w="0" w:type="auto"/>
            <w:vAlign w:val="center"/>
            <w:hideMark/>
          </w:tcPr>
          <w:p w14:paraId="58DE5D6C" w14:textId="77777777" w:rsidR="001E5DAF" w:rsidRPr="00D50D94" w:rsidRDefault="001E5DAF" w:rsidP="001232D3">
            <w:pPr>
              <w:spacing w:line="360" w:lineRule="auto"/>
              <w:jc w:val="both"/>
              <w:rPr>
                <w:color w:val="000000"/>
                <w:sz w:val="24"/>
                <w:szCs w:val="24"/>
              </w:rPr>
            </w:pPr>
            <w:r>
              <w:rPr>
                <w:color w:val="000000"/>
                <w:sz w:val="24"/>
                <w:szCs w:val="24"/>
              </w:rPr>
              <w:t>A Coordenadoria da Cultura deve g</w:t>
            </w:r>
            <w:r w:rsidRPr="00D50D94">
              <w:rPr>
                <w:color w:val="000000"/>
                <w:sz w:val="24"/>
                <w:szCs w:val="24"/>
              </w:rPr>
              <w:t>arantir que o cronograma de montagem e desmontagem seja bem planejado e revisado com a empresa.</w:t>
            </w:r>
          </w:p>
        </w:tc>
        <w:tc>
          <w:tcPr>
            <w:tcW w:w="3465" w:type="dxa"/>
            <w:vAlign w:val="center"/>
            <w:hideMark/>
          </w:tcPr>
          <w:p w14:paraId="65B2DF55" w14:textId="77777777" w:rsidR="001E5DAF" w:rsidRPr="00D50D94" w:rsidRDefault="001E5DAF" w:rsidP="001232D3">
            <w:pPr>
              <w:spacing w:line="360" w:lineRule="auto"/>
              <w:jc w:val="both"/>
              <w:rPr>
                <w:color w:val="000000"/>
                <w:sz w:val="24"/>
                <w:szCs w:val="24"/>
              </w:rPr>
            </w:pPr>
            <w:r>
              <w:rPr>
                <w:color w:val="000000"/>
                <w:sz w:val="24"/>
                <w:szCs w:val="24"/>
              </w:rPr>
              <w:t>A contratada deve r</w:t>
            </w:r>
            <w:r w:rsidRPr="00D50D94">
              <w:rPr>
                <w:color w:val="000000"/>
                <w:sz w:val="24"/>
                <w:szCs w:val="24"/>
              </w:rPr>
              <w:t>eforçar a equipe de montagem ou reorganizar o layout do evento conforme as limitações logísticas.</w:t>
            </w:r>
          </w:p>
        </w:tc>
      </w:tr>
      <w:tr w:rsidR="001E5DAF" w:rsidRPr="00D50D94" w14:paraId="00CCA70A" w14:textId="77777777" w:rsidTr="001232D3">
        <w:trPr>
          <w:tblCellSpacing w:w="15" w:type="dxa"/>
        </w:trPr>
        <w:tc>
          <w:tcPr>
            <w:tcW w:w="0" w:type="auto"/>
            <w:vAlign w:val="center"/>
            <w:hideMark/>
          </w:tcPr>
          <w:p w14:paraId="0E2FBB71" w14:textId="77777777" w:rsidR="001E5DAF" w:rsidRPr="00D50D94" w:rsidRDefault="001E5DAF" w:rsidP="001232D3">
            <w:pPr>
              <w:spacing w:line="360" w:lineRule="auto"/>
              <w:jc w:val="both"/>
              <w:rPr>
                <w:color w:val="000000"/>
                <w:sz w:val="24"/>
                <w:szCs w:val="24"/>
              </w:rPr>
            </w:pPr>
            <w:r w:rsidRPr="00D50D94">
              <w:rPr>
                <w:b/>
                <w:bCs/>
                <w:color w:val="000000"/>
                <w:sz w:val="24"/>
                <w:szCs w:val="24"/>
              </w:rPr>
              <w:t>Mau Tempo ou Condições Climáticas Adversas</w:t>
            </w:r>
          </w:p>
        </w:tc>
        <w:tc>
          <w:tcPr>
            <w:tcW w:w="0" w:type="auto"/>
            <w:vAlign w:val="center"/>
            <w:hideMark/>
          </w:tcPr>
          <w:p w14:paraId="5836A1DC" w14:textId="77777777" w:rsidR="001E5DAF" w:rsidRPr="00D50D94" w:rsidRDefault="001E5DAF" w:rsidP="001232D3">
            <w:pPr>
              <w:spacing w:line="360" w:lineRule="auto"/>
              <w:jc w:val="both"/>
              <w:rPr>
                <w:color w:val="000000"/>
                <w:sz w:val="24"/>
                <w:szCs w:val="24"/>
              </w:rPr>
            </w:pPr>
            <w:r>
              <w:rPr>
                <w:color w:val="000000"/>
                <w:sz w:val="24"/>
                <w:szCs w:val="24"/>
              </w:rPr>
              <w:t>A Coordenadoria Municipal de Cultura e a empresa contratada devem m</w:t>
            </w:r>
            <w:r w:rsidRPr="00D50D94">
              <w:rPr>
                <w:color w:val="000000"/>
                <w:sz w:val="24"/>
                <w:szCs w:val="24"/>
              </w:rPr>
              <w:t>onitorar as condições climáticas com antecedência e prever estruturas resistentes a intempéries.</w:t>
            </w:r>
          </w:p>
        </w:tc>
        <w:tc>
          <w:tcPr>
            <w:tcW w:w="3465" w:type="dxa"/>
            <w:vAlign w:val="center"/>
            <w:hideMark/>
          </w:tcPr>
          <w:p w14:paraId="42EC5D86" w14:textId="77777777" w:rsidR="001E5DAF" w:rsidRPr="00D50D94" w:rsidRDefault="001E5DAF" w:rsidP="001232D3">
            <w:pPr>
              <w:spacing w:line="360" w:lineRule="auto"/>
              <w:jc w:val="both"/>
              <w:rPr>
                <w:color w:val="000000"/>
                <w:sz w:val="24"/>
                <w:szCs w:val="24"/>
              </w:rPr>
            </w:pPr>
            <w:r>
              <w:rPr>
                <w:color w:val="000000"/>
                <w:sz w:val="24"/>
                <w:szCs w:val="24"/>
              </w:rPr>
              <w:t>A Coordenadoria Municipal de Cultura</w:t>
            </w:r>
            <w:r w:rsidRPr="00D50D94">
              <w:rPr>
                <w:color w:val="000000"/>
                <w:sz w:val="24"/>
                <w:szCs w:val="24"/>
              </w:rPr>
              <w:t xml:space="preserve"> </w:t>
            </w:r>
            <w:r>
              <w:rPr>
                <w:color w:val="000000"/>
                <w:sz w:val="24"/>
                <w:szCs w:val="24"/>
              </w:rPr>
              <w:t>poderá a</w:t>
            </w:r>
            <w:r w:rsidRPr="00D50D94">
              <w:rPr>
                <w:color w:val="000000"/>
                <w:sz w:val="24"/>
                <w:szCs w:val="24"/>
              </w:rPr>
              <w:t xml:space="preserve">lterar a data do evento ou relocar para ambientes fechados, quando </w:t>
            </w:r>
            <w:r>
              <w:rPr>
                <w:color w:val="000000"/>
                <w:sz w:val="24"/>
                <w:szCs w:val="24"/>
              </w:rPr>
              <w:t>necessário e possível</w:t>
            </w:r>
            <w:r w:rsidRPr="00D50D94">
              <w:rPr>
                <w:color w:val="000000"/>
                <w:sz w:val="24"/>
                <w:szCs w:val="24"/>
              </w:rPr>
              <w:t>.</w:t>
            </w:r>
          </w:p>
        </w:tc>
      </w:tr>
      <w:tr w:rsidR="001E5DAF" w:rsidRPr="00D50D94" w14:paraId="1FEB5C51" w14:textId="77777777" w:rsidTr="001232D3">
        <w:trPr>
          <w:tblCellSpacing w:w="15" w:type="dxa"/>
        </w:trPr>
        <w:tc>
          <w:tcPr>
            <w:tcW w:w="0" w:type="auto"/>
            <w:vAlign w:val="center"/>
            <w:hideMark/>
          </w:tcPr>
          <w:p w14:paraId="4630D771" w14:textId="77777777" w:rsidR="001E5DAF" w:rsidRPr="00D50D94" w:rsidRDefault="001E5DAF" w:rsidP="001232D3">
            <w:pPr>
              <w:spacing w:line="360" w:lineRule="auto"/>
              <w:jc w:val="both"/>
              <w:rPr>
                <w:color w:val="000000"/>
                <w:sz w:val="24"/>
                <w:szCs w:val="24"/>
              </w:rPr>
            </w:pPr>
            <w:r w:rsidRPr="00D50D94">
              <w:rPr>
                <w:b/>
                <w:bCs/>
                <w:color w:val="000000"/>
                <w:sz w:val="24"/>
                <w:szCs w:val="24"/>
              </w:rPr>
              <w:t>Falta de Qualificação Técnica da Equipe da Contratada</w:t>
            </w:r>
          </w:p>
        </w:tc>
        <w:tc>
          <w:tcPr>
            <w:tcW w:w="0" w:type="auto"/>
            <w:vAlign w:val="center"/>
            <w:hideMark/>
          </w:tcPr>
          <w:p w14:paraId="5AC5D55B" w14:textId="77777777" w:rsidR="001E5DAF" w:rsidRPr="00D50D94" w:rsidRDefault="001E5DAF" w:rsidP="001232D3">
            <w:pPr>
              <w:spacing w:line="360" w:lineRule="auto"/>
              <w:jc w:val="both"/>
              <w:rPr>
                <w:color w:val="000000"/>
                <w:sz w:val="24"/>
                <w:szCs w:val="24"/>
              </w:rPr>
            </w:pPr>
            <w:r>
              <w:rPr>
                <w:color w:val="000000"/>
                <w:sz w:val="24"/>
                <w:szCs w:val="24"/>
              </w:rPr>
              <w:t>A Coordenadoria Municipal de Cultura</w:t>
            </w:r>
            <w:r w:rsidRPr="00D50D94">
              <w:rPr>
                <w:color w:val="000000"/>
                <w:sz w:val="24"/>
                <w:szCs w:val="24"/>
              </w:rPr>
              <w:t xml:space="preserve"> </w:t>
            </w:r>
            <w:r>
              <w:rPr>
                <w:color w:val="000000"/>
                <w:sz w:val="24"/>
                <w:szCs w:val="24"/>
              </w:rPr>
              <w:t>deverá v</w:t>
            </w:r>
            <w:r w:rsidRPr="00D50D94">
              <w:rPr>
                <w:color w:val="000000"/>
                <w:sz w:val="24"/>
                <w:szCs w:val="24"/>
              </w:rPr>
              <w:t xml:space="preserve">erificar a qualificação técnica da equipe </w:t>
            </w:r>
            <w:r>
              <w:rPr>
                <w:color w:val="000000"/>
                <w:sz w:val="24"/>
                <w:szCs w:val="24"/>
              </w:rPr>
              <w:t>através</w:t>
            </w:r>
            <w:r w:rsidRPr="00D50D94">
              <w:rPr>
                <w:color w:val="000000"/>
                <w:sz w:val="24"/>
                <w:szCs w:val="24"/>
              </w:rPr>
              <w:t xml:space="preserve"> processo de seleção</w:t>
            </w:r>
            <w:r>
              <w:rPr>
                <w:color w:val="000000"/>
                <w:sz w:val="24"/>
                <w:szCs w:val="24"/>
              </w:rPr>
              <w:t>, junto ao setor de licitações e contratos</w:t>
            </w:r>
            <w:r w:rsidRPr="00D50D94">
              <w:rPr>
                <w:color w:val="000000"/>
                <w:sz w:val="24"/>
                <w:szCs w:val="24"/>
              </w:rPr>
              <w:t>.</w:t>
            </w:r>
          </w:p>
        </w:tc>
        <w:tc>
          <w:tcPr>
            <w:tcW w:w="3465" w:type="dxa"/>
            <w:vAlign w:val="center"/>
            <w:hideMark/>
          </w:tcPr>
          <w:p w14:paraId="7296D80D" w14:textId="77777777" w:rsidR="001E5DAF" w:rsidRPr="00D50D94" w:rsidRDefault="001E5DAF" w:rsidP="001232D3">
            <w:pPr>
              <w:spacing w:line="360" w:lineRule="auto"/>
              <w:jc w:val="both"/>
              <w:rPr>
                <w:color w:val="000000"/>
                <w:sz w:val="24"/>
                <w:szCs w:val="24"/>
              </w:rPr>
            </w:pPr>
            <w:r>
              <w:rPr>
                <w:color w:val="000000"/>
                <w:sz w:val="24"/>
                <w:szCs w:val="24"/>
              </w:rPr>
              <w:t>A Coordenadoria Municipal de Cultura</w:t>
            </w:r>
            <w:r w:rsidRPr="00D50D94">
              <w:rPr>
                <w:color w:val="000000"/>
                <w:sz w:val="24"/>
                <w:szCs w:val="24"/>
              </w:rPr>
              <w:t xml:space="preserve"> </w:t>
            </w:r>
            <w:r>
              <w:rPr>
                <w:color w:val="000000"/>
                <w:sz w:val="24"/>
                <w:szCs w:val="24"/>
              </w:rPr>
              <w:t>deverá e</w:t>
            </w:r>
            <w:r w:rsidRPr="00D50D94">
              <w:rPr>
                <w:color w:val="000000"/>
                <w:sz w:val="24"/>
                <w:szCs w:val="24"/>
              </w:rPr>
              <w:t>xigir a substituição imediata de equipe inadequada e aplicar penalidades contratuais, se necessário.</w:t>
            </w:r>
          </w:p>
        </w:tc>
      </w:tr>
      <w:tr w:rsidR="001E5DAF" w:rsidRPr="00D50D94" w14:paraId="6727E83B" w14:textId="77777777" w:rsidTr="001232D3">
        <w:trPr>
          <w:tblCellSpacing w:w="15" w:type="dxa"/>
        </w:trPr>
        <w:tc>
          <w:tcPr>
            <w:tcW w:w="0" w:type="auto"/>
            <w:vAlign w:val="center"/>
            <w:hideMark/>
          </w:tcPr>
          <w:p w14:paraId="234150FD" w14:textId="77777777" w:rsidR="001E5DAF" w:rsidRPr="00D50D94" w:rsidRDefault="001E5DAF" w:rsidP="001232D3">
            <w:pPr>
              <w:spacing w:line="360" w:lineRule="auto"/>
              <w:jc w:val="both"/>
              <w:rPr>
                <w:color w:val="000000"/>
                <w:sz w:val="24"/>
                <w:szCs w:val="24"/>
              </w:rPr>
            </w:pPr>
            <w:r w:rsidRPr="00D50D94">
              <w:rPr>
                <w:b/>
                <w:bCs/>
                <w:color w:val="000000"/>
                <w:sz w:val="24"/>
                <w:szCs w:val="24"/>
              </w:rPr>
              <w:t>Variação no Volume de Participantes</w:t>
            </w:r>
          </w:p>
        </w:tc>
        <w:tc>
          <w:tcPr>
            <w:tcW w:w="0" w:type="auto"/>
            <w:vAlign w:val="center"/>
            <w:hideMark/>
          </w:tcPr>
          <w:p w14:paraId="1BCCD147" w14:textId="77777777" w:rsidR="001E5DAF" w:rsidRPr="00D50D94" w:rsidRDefault="001E5DAF" w:rsidP="001232D3">
            <w:pPr>
              <w:spacing w:line="360" w:lineRule="auto"/>
              <w:jc w:val="both"/>
              <w:rPr>
                <w:color w:val="000000"/>
                <w:sz w:val="24"/>
                <w:szCs w:val="24"/>
              </w:rPr>
            </w:pPr>
            <w:r>
              <w:rPr>
                <w:color w:val="000000"/>
                <w:sz w:val="24"/>
                <w:szCs w:val="24"/>
              </w:rPr>
              <w:t>A Coordenadoria Municipal de Cultura</w:t>
            </w:r>
            <w:r w:rsidRPr="00D50D94">
              <w:rPr>
                <w:color w:val="000000"/>
                <w:sz w:val="24"/>
                <w:szCs w:val="24"/>
              </w:rPr>
              <w:t xml:space="preserve"> </w:t>
            </w:r>
            <w:r>
              <w:rPr>
                <w:color w:val="000000"/>
                <w:sz w:val="24"/>
                <w:szCs w:val="24"/>
              </w:rPr>
              <w:t>deverá p</w:t>
            </w:r>
            <w:r w:rsidRPr="00D50D94">
              <w:rPr>
                <w:color w:val="000000"/>
                <w:sz w:val="24"/>
                <w:szCs w:val="24"/>
              </w:rPr>
              <w:t>rever uma margem de segurança no planejamento das estruturas e dimensionamento.</w:t>
            </w:r>
          </w:p>
        </w:tc>
        <w:tc>
          <w:tcPr>
            <w:tcW w:w="3465" w:type="dxa"/>
            <w:vAlign w:val="center"/>
            <w:hideMark/>
          </w:tcPr>
          <w:p w14:paraId="1B8562B1" w14:textId="77777777" w:rsidR="001E5DAF" w:rsidRPr="00D50D94" w:rsidRDefault="001E5DAF" w:rsidP="001232D3">
            <w:pPr>
              <w:spacing w:line="360" w:lineRule="auto"/>
              <w:jc w:val="both"/>
              <w:rPr>
                <w:color w:val="000000"/>
                <w:sz w:val="24"/>
                <w:szCs w:val="24"/>
              </w:rPr>
            </w:pPr>
            <w:r w:rsidRPr="00D50D94">
              <w:rPr>
                <w:color w:val="000000"/>
                <w:sz w:val="24"/>
                <w:szCs w:val="24"/>
              </w:rPr>
              <w:t>Ajustar a alocação das estruturas conforme a demanda de última hora ou redistribuir os recursos disponíveis.</w:t>
            </w:r>
          </w:p>
        </w:tc>
      </w:tr>
    </w:tbl>
    <w:p w14:paraId="010507AA" w14:textId="77777777" w:rsidR="001E5DAF" w:rsidRDefault="001E5DAF" w:rsidP="001E5DAF">
      <w:pPr>
        <w:spacing w:line="360" w:lineRule="auto"/>
        <w:ind w:firstLine="1701"/>
        <w:jc w:val="both"/>
        <w:rPr>
          <w:color w:val="000000"/>
          <w:sz w:val="24"/>
          <w:szCs w:val="24"/>
        </w:rPr>
      </w:pPr>
    </w:p>
    <w:tbl>
      <w:tblPr>
        <w:tblStyle w:val="Tabelacomgrade"/>
        <w:tblW w:w="0" w:type="auto"/>
        <w:tblLook w:val="04A0" w:firstRow="1" w:lastRow="0" w:firstColumn="1" w:lastColumn="0" w:noHBand="0" w:noVBand="1"/>
      </w:tblPr>
      <w:tblGrid>
        <w:gridCol w:w="8494"/>
      </w:tblGrid>
      <w:tr w:rsidR="001E5DAF" w14:paraId="5CCE5DD8" w14:textId="77777777" w:rsidTr="001232D3">
        <w:tc>
          <w:tcPr>
            <w:tcW w:w="8494" w:type="dxa"/>
          </w:tcPr>
          <w:p w14:paraId="3903AB46" w14:textId="77777777" w:rsidR="001E5DAF" w:rsidRDefault="001E5DAF" w:rsidP="001232D3">
            <w:pPr>
              <w:spacing w:after="160" w:line="360" w:lineRule="auto"/>
              <w:jc w:val="both"/>
              <w:rPr>
                <w:color w:val="000000"/>
                <w:sz w:val="24"/>
                <w:szCs w:val="24"/>
              </w:rPr>
            </w:pPr>
            <w:r w:rsidRPr="00D50D94">
              <w:rPr>
                <w:b/>
                <w:bCs/>
                <w:color w:val="000000"/>
                <w:sz w:val="24"/>
                <w:szCs w:val="24"/>
              </w:rPr>
              <w:lastRenderedPageBreak/>
              <w:t>XI</w:t>
            </w:r>
            <w:r>
              <w:rPr>
                <w:b/>
                <w:bCs/>
                <w:color w:val="000000"/>
                <w:sz w:val="24"/>
                <w:szCs w:val="24"/>
              </w:rPr>
              <w:t>V</w:t>
            </w:r>
            <w:r w:rsidRPr="00D50D94">
              <w:rPr>
                <w:b/>
                <w:bCs/>
                <w:color w:val="000000"/>
                <w:sz w:val="24"/>
                <w:szCs w:val="24"/>
              </w:rPr>
              <w:t xml:space="preserve"> -</w:t>
            </w:r>
            <w:r>
              <w:rPr>
                <w:color w:val="000000"/>
                <w:sz w:val="24"/>
                <w:szCs w:val="24"/>
              </w:rPr>
              <w:t xml:space="preserve"> POSICIONAMENTO CONCLUSIVO SOBRE A ADEQUAÇÃO DA CONTRATAÇÃO PARA O ATENDIMENTO DA NECESSIDADE A QUE SE DESTINA.</w:t>
            </w:r>
          </w:p>
        </w:tc>
      </w:tr>
    </w:tbl>
    <w:p w14:paraId="73F2FC5C" w14:textId="77777777" w:rsidR="001E5DAF" w:rsidRDefault="001E5DAF" w:rsidP="001E5DAF">
      <w:pPr>
        <w:spacing w:line="360" w:lineRule="auto"/>
        <w:ind w:firstLine="1701"/>
        <w:jc w:val="both"/>
        <w:rPr>
          <w:sz w:val="24"/>
          <w:szCs w:val="24"/>
        </w:rPr>
      </w:pPr>
      <w:bookmarkStart w:id="57" w:name="_heading=h.1fob9te" w:colFirst="0" w:colLast="0"/>
      <w:bookmarkEnd w:id="57"/>
    </w:p>
    <w:p w14:paraId="4BC84DE8" w14:textId="77777777" w:rsidR="001E5DAF" w:rsidRPr="00C81209" w:rsidRDefault="001E5DAF" w:rsidP="001E5DAF">
      <w:pPr>
        <w:spacing w:line="360" w:lineRule="auto"/>
        <w:ind w:firstLine="1701"/>
        <w:jc w:val="both"/>
        <w:rPr>
          <w:sz w:val="24"/>
          <w:szCs w:val="24"/>
        </w:rPr>
      </w:pPr>
      <w:r w:rsidRPr="00C81209">
        <w:rPr>
          <w:sz w:val="24"/>
          <w:szCs w:val="24"/>
        </w:rPr>
        <w:t>A realização de eventos pelo município em locais desprovidos de cobertura permanente ou palco fixo impõe desafios significativos que podem comprometer a qualidade das apresentações e o conforto dos participantes</w:t>
      </w:r>
      <w:r>
        <w:rPr>
          <w:sz w:val="24"/>
          <w:szCs w:val="24"/>
        </w:rPr>
        <w:t>, pois a</w:t>
      </w:r>
      <w:r w:rsidRPr="00C81209">
        <w:rPr>
          <w:sz w:val="24"/>
          <w:szCs w:val="24"/>
        </w:rPr>
        <w:t xml:space="preserve"> ausência dessas estruturas essenciais impacta diretamente a experiência dos munícipes e visitantes, dificultando a organização e o sucesso dos eventos.</w:t>
      </w:r>
    </w:p>
    <w:p w14:paraId="5E619A1E" w14:textId="77777777" w:rsidR="001E5DAF" w:rsidRPr="00C81209" w:rsidRDefault="001E5DAF" w:rsidP="001E5DAF">
      <w:pPr>
        <w:spacing w:line="360" w:lineRule="auto"/>
        <w:ind w:firstLine="1701"/>
        <w:jc w:val="both"/>
        <w:rPr>
          <w:sz w:val="24"/>
          <w:szCs w:val="24"/>
        </w:rPr>
      </w:pPr>
      <w:r w:rsidRPr="00C81209">
        <w:rPr>
          <w:sz w:val="24"/>
          <w:szCs w:val="24"/>
        </w:rPr>
        <w:t>Nesse contexto, a locação de estruturas temporárias, como palcos, tendas, gradis e estruturas de fechamentos, revela-se a solução mais adequada e viável</w:t>
      </w:r>
      <w:r>
        <w:rPr>
          <w:sz w:val="24"/>
          <w:szCs w:val="24"/>
        </w:rPr>
        <w:t>, pelo fato</w:t>
      </w:r>
      <w:r w:rsidRPr="00C81209">
        <w:rPr>
          <w:sz w:val="24"/>
          <w:szCs w:val="24"/>
        </w:rPr>
        <w:t xml:space="preserve"> </w:t>
      </w:r>
      <w:r>
        <w:rPr>
          <w:sz w:val="24"/>
          <w:szCs w:val="24"/>
        </w:rPr>
        <w:t>de</w:t>
      </w:r>
      <w:r w:rsidRPr="00C81209">
        <w:rPr>
          <w:sz w:val="24"/>
          <w:szCs w:val="24"/>
        </w:rPr>
        <w:t>ssas estruturas permit</w:t>
      </w:r>
      <w:r>
        <w:rPr>
          <w:sz w:val="24"/>
          <w:szCs w:val="24"/>
        </w:rPr>
        <w:t>ir</w:t>
      </w:r>
      <w:r w:rsidRPr="00C81209">
        <w:rPr>
          <w:sz w:val="24"/>
          <w:szCs w:val="24"/>
        </w:rPr>
        <w:t>em que os espaços sejam adaptados de acordo com as necessidades específicas de cada evento, garantindo que as atrações possam ser realizadas de forma segura e confortável para todos os envolvidos. As tendas oferecem proteção contra intempéries, enquanto os palcos proporcionam uma plataforma apropriada para apresentações, e os gradis e fechamentos asseguram a organização e a segurança dos participantes ao controlar o fluxo e delimitar áreas específicas.</w:t>
      </w:r>
    </w:p>
    <w:p w14:paraId="61624CC2" w14:textId="77777777" w:rsidR="001E5DAF" w:rsidRPr="00C81209" w:rsidRDefault="001E5DAF" w:rsidP="001E5DAF">
      <w:pPr>
        <w:spacing w:line="360" w:lineRule="auto"/>
        <w:ind w:firstLine="1701"/>
        <w:jc w:val="both"/>
        <w:rPr>
          <w:sz w:val="24"/>
          <w:szCs w:val="24"/>
        </w:rPr>
      </w:pPr>
      <w:r w:rsidRPr="00C81209">
        <w:rPr>
          <w:sz w:val="24"/>
          <w:szCs w:val="24"/>
        </w:rPr>
        <w:t>Portanto, a contratação desses serviços é essencial para garantir que os eventos realizados pelo município atendam às expectativas da comunidade, proporcionando uma infraestrutura que promove a cultura e o lazer de forma segura, organizada e acessível. A locação dessas estruturas temporárias assegura que as necessidades técnicas e de segurança sejam plenamente atendidas, contribuindo para o sucesso dos eventos e para o bem-estar dos munícipes e visitantes.</w:t>
      </w:r>
    </w:p>
    <w:p w14:paraId="1327A2D8" w14:textId="77777777" w:rsidR="001E5DAF" w:rsidRPr="00C81209" w:rsidRDefault="001E5DAF" w:rsidP="001E5DAF">
      <w:pPr>
        <w:spacing w:line="360" w:lineRule="auto"/>
        <w:ind w:firstLine="1701"/>
        <w:jc w:val="both"/>
        <w:rPr>
          <w:sz w:val="24"/>
          <w:szCs w:val="24"/>
        </w:rPr>
      </w:pPr>
      <w:r w:rsidRPr="00C81209">
        <w:rPr>
          <w:b/>
          <w:bCs/>
          <w:sz w:val="24"/>
          <w:szCs w:val="24"/>
        </w:rPr>
        <w:t>Recomendação:</w:t>
      </w:r>
    </w:p>
    <w:p w14:paraId="729EEF50" w14:textId="77777777" w:rsidR="001E5DAF" w:rsidRPr="00C81209" w:rsidRDefault="001E5DAF" w:rsidP="001E5DAF">
      <w:pPr>
        <w:spacing w:line="360" w:lineRule="auto"/>
        <w:ind w:firstLine="1701"/>
        <w:jc w:val="both"/>
        <w:rPr>
          <w:sz w:val="24"/>
          <w:szCs w:val="24"/>
        </w:rPr>
      </w:pPr>
      <w:r w:rsidRPr="00C81209">
        <w:rPr>
          <w:sz w:val="24"/>
          <w:szCs w:val="24"/>
        </w:rPr>
        <w:t xml:space="preserve">Para a conclusão do Estudo Técnico Preliminar (ETP), recomenda-se que a contratação dos serviços de locação de estruturas temporárias seja realizada por meio de licitação na modalidade </w:t>
      </w:r>
      <w:r w:rsidRPr="00C81209">
        <w:rPr>
          <w:b/>
          <w:bCs/>
          <w:sz w:val="24"/>
          <w:szCs w:val="24"/>
        </w:rPr>
        <w:t>Pregão Eletrônico</w:t>
      </w:r>
      <w:r>
        <w:rPr>
          <w:sz w:val="24"/>
          <w:szCs w:val="24"/>
        </w:rPr>
        <w:t>.</w:t>
      </w:r>
    </w:p>
    <w:p w14:paraId="564FCEC4" w14:textId="77777777" w:rsidR="001E5DAF" w:rsidRPr="00C81209" w:rsidRDefault="001E5DAF" w:rsidP="001E5DAF">
      <w:pPr>
        <w:spacing w:line="360" w:lineRule="auto"/>
        <w:ind w:firstLine="1701"/>
        <w:jc w:val="both"/>
        <w:rPr>
          <w:sz w:val="24"/>
          <w:szCs w:val="24"/>
        </w:rPr>
      </w:pPr>
      <w:r w:rsidRPr="00C81209">
        <w:rPr>
          <w:sz w:val="24"/>
          <w:szCs w:val="24"/>
        </w:rPr>
        <w:t xml:space="preserve">A escolha do Pregão Eletrônico está em total conformidade com a Lei nº 14.133/2021, que prioriza essa modalidade para a contratação de bens e serviços comuns. Essa abordagem garante a eficiência e a economicidade do processo </w:t>
      </w:r>
      <w:r w:rsidRPr="00C81209">
        <w:rPr>
          <w:sz w:val="24"/>
          <w:szCs w:val="24"/>
        </w:rPr>
        <w:lastRenderedPageBreak/>
        <w:t>licitatório, assegurando que o município obtenha o melhor custo-benefício na contratação dos serviços necessários. Assim, é possível assegurar que os eventos realizados no município sejam bem-sucedidos, com toda a infraestrutura necessária para atender às demandas da comunidade de forma eficiente e segura.</w:t>
      </w:r>
    </w:p>
    <w:p w14:paraId="4EBC1509" w14:textId="77777777" w:rsidR="001E5DAF" w:rsidRDefault="001E5DAF" w:rsidP="001E5DAF">
      <w:pPr>
        <w:spacing w:line="360" w:lineRule="auto"/>
        <w:jc w:val="right"/>
        <w:rPr>
          <w:color w:val="000000"/>
          <w:sz w:val="24"/>
          <w:szCs w:val="24"/>
        </w:rPr>
      </w:pPr>
      <w:r>
        <w:rPr>
          <w:color w:val="000000"/>
          <w:sz w:val="24"/>
          <w:szCs w:val="24"/>
        </w:rPr>
        <w:t>Taguaí-SP, 29 de novembro de 2024.</w:t>
      </w:r>
    </w:p>
    <w:p w14:paraId="3D842F09" w14:textId="77777777" w:rsidR="001E5DAF" w:rsidRDefault="001E5DAF" w:rsidP="001E5DAF">
      <w:pPr>
        <w:jc w:val="center"/>
        <w:rPr>
          <w:sz w:val="24"/>
          <w:szCs w:val="24"/>
        </w:rPr>
      </w:pPr>
      <w:r>
        <w:rPr>
          <w:color w:val="000000"/>
          <w:sz w:val="24"/>
          <w:szCs w:val="24"/>
        </w:rPr>
        <w:t>________________________________________</w:t>
      </w:r>
    </w:p>
    <w:p w14:paraId="130D5133" w14:textId="77777777" w:rsidR="001E5DAF" w:rsidRDefault="001E5DAF" w:rsidP="001E5DAF">
      <w:pPr>
        <w:jc w:val="center"/>
        <w:rPr>
          <w:color w:val="000000"/>
          <w:sz w:val="24"/>
          <w:szCs w:val="24"/>
        </w:rPr>
      </w:pPr>
      <w:r>
        <w:rPr>
          <w:color w:val="000000"/>
          <w:sz w:val="24"/>
          <w:szCs w:val="24"/>
        </w:rPr>
        <w:t>Marcio Geraldo Rodrigues</w:t>
      </w:r>
    </w:p>
    <w:p w14:paraId="00F0DEB5" w14:textId="77777777" w:rsidR="001E5DAF" w:rsidRDefault="001E5DAF" w:rsidP="001E5DAF">
      <w:pPr>
        <w:jc w:val="center"/>
        <w:rPr>
          <w:color w:val="000000"/>
          <w:sz w:val="24"/>
          <w:szCs w:val="24"/>
        </w:rPr>
      </w:pPr>
      <w:bookmarkStart w:id="58" w:name="_Hlk176251559"/>
      <w:r>
        <w:rPr>
          <w:color w:val="000000"/>
          <w:sz w:val="24"/>
          <w:szCs w:val="24"/>
        </w:rPr>
        <w:t>Coordenador Municipal da Cultura</w:t>
      </w:r>
    </w:p>
    <w:bookmarkEnd w:id="58"/>
    <w:p w14:paraId="1567D829" w14:textId="77777777" w:rsidR="001E5DAF" w:rsidRDefault="001E5DAF" w:rsidP="001E5DAF">
      <w:pPr>
        <w:pBdr>
          <w:bottom w:val="single" w:sz="12" w:space="1" w:color="000000"/>
        </w:pBdr>
        <w:spacing w:line="360" w:lineRule="auto"/>
        <w:ind w:firstLine="1701"/>
        <w:jc w:val="center"/>
        <w:rPr>
          <w:sz w:val="24"/>
          <w:szCs w:val="24"/>
        </w:rPr>
      </w:pPr>
    </w:p>
    <w:p w14:paraId="6002573A" w14:textId="77777777" w:rsidR="001E5DAF" w:rsidRDefault="001E5DAF" w:rsidP="001E5DAF">
      <w:pPr>
        <w:spacing w:line="360" w:lineRule="auto"/>
        <w:ind w:firstLine="1701"/>
        <w:jc w:val="center"/>
        <w:rPr>
          <w:sz w:val="24"/>
          <w:szCs w:val="24"/>
        </w:rPr>
      </w:pPr>
      <w:bookmarkStart w:id="59" w:name="_heading=h.3znysh7" w:colFirst="0" w:colLast="0"/>
      <w:bookmarkEnd w:id="59"/>
      <w:r>
        <w:rPr>
          <w:sz w:val="24"/>
          <w:szCs w:val="24"/>
        </w:rPr>
        <w:t>Após análise minuciosa do estudo técnico preliminar, decido:</w:t>
      </w:r>
    </w:p>
    <w:p w14:paraId="54D93605" w14:textId="77777777" w:rsidR="001E5DAF" w:rsidRDefault="001E5DAF" w:rsidP="001E5DAF">
      <w:pPr>
        <w:widowControl/>
        <w:numPr>
          <w:ilvl w:val="0"/>
          <w:numId w:val="66"/>
        </w:numPr>
        <w:pBdr>
          <w:top w:val="nil"/>
          <w:left w:val="nil"/>
          <w:bottom w:val="nil"/>
          <w:right w:val="nil"/>
          <w:between w:val="nil"/>
        </w:pBdr>
        <w:spacing w:line="360" w:lineRule="auto"/>
        <w:ind w:left="2835" w:hanging="425"/>
        <w:rPr>
          <w:color w:val="000000"/>
          <w:sz w:val="24"/>
          <w:szCs w:val="24"/>
        </w:rPr>
      </w:pPr>
      <w:r>
        <w:rPr>
          <w:color w:val="000000"/>
          <w:sz w:val="24"/>
          <w:szCs w:val="24"/>
        </w:rPr>
        <w:t>acatá-lo.</w:t>
      </w:r>
    </w:p>
    <w:p w14:paraId="2BFA3183" w14:textId="77777777" w:rsidR="001E5DAF" w:rsidRDefault="001E5DAF" w:rsidP="001E5DAF">
      <w:pPr>
        <w:widowControl/>
        <w:numPr>
          <w:ilvl w:val="0"/>
          <w:numId w:val="22"/>
        </w:numPr>
        <w:pBdr>
          <w:top w:val="nil"/>
          <w:left w:val="nil"/>
          <w:bottom w:val="nil"/>
          <w:right w:val="nil"/>
          <w:between w:val="nil"/>
        </w:pBdr>
        <w:spacing w:line="360" w:lineRule="auto"/>
        <w:ind w:firstLine="1701"/>
        <w:rPr>
          <w:color w:val="000000"/>
          <w:sz w:val="24"/>
          <w:szCs w:val="24"/>
        </w:rPr>
      </w:pPr>
      <w:r>
        <w:rPr>
          <w:color w:val="000000"/>
          <w:sz w:val="24"/>
          <w:szCs w:val="24"/>
        </w:rPr>
        <w:t>rejeitá-lo.</w:t>
      </w:r>
    </w:p>
    <w:p w14:paraId="384A444F" w14:textId="77777777" w:rsidR="001E5DAF" w:rsidRDefault="001E5DAF" w:rsidP="001E5DAF">
      <w:pPr>
        <w:widowControl/>
        <w:numPr>
          <w:ilvl w:val="0"/>
          <w:numId w:val="22"/>
        </w:numPr>
        <w:pBdr>
          <w:top w:val="nil"/>
          <w:left w:val="nil"/>
          <w:bottom w:val="nil"/>
          <w:right w:val="nil"/>
          <w:between w:val="nil"/>
        </w:pBdr>
        <w:spacing w:after="160" w:line="360" w:lineRule="auto"/>
        <w:ind w:firstLine="1701"/>
        <w:rPr>
          <w:color w:val="000000"/>
          <w:sz w:val="24"/>
          <w:szCs w:val="24"/>
        </w:rPr>
      </w:pPr>
      <w:r>
        <w:rPr>
          <w:color w:val="000000"/>
          <w:sz w:val="24"/>
          <w:szCs w:val="24"/>
        </w:rPr>
        <w:t>aceitá-lo com ressalvas.</w:t>
      </w:r>
    </w:p>
    <w:p w14:paraId="142B5CC0" w14:textId="77777777" w:rsidR="001E5DAF" w:rsidRDefault="001E5DAF" w:rsidP="001E5DAF">
      <w:pPr>
        <w:ind w:firstLine="1701"/>
        <w:jc w:val="center"/>
        <w:rPr>
          <w:sz w:val="24"/>
          <w:szCs w:val="24"/>
        </w:rPr>
      </w:pPr>
      <w:r>
        <w:rPr>
          <w:sz w:val="24"/>
          <w:szCs w:val="24"/>
        </w:rPr>
        <w:t>___________________________</w:t>
      </w:r>
    </w:p>
    <w:p w14:paraId="5E91E141" w14:textId="77777777" w:rsidR="001E5DAF" w:rsidRDefault="001E5DAF" w:rsidP="001E5DAF">
      <w:pPr>
        <w:ind w:firstLine="1701"/>
        <w:jc w:val="center"/>
        <w:rPr>
          <w:sz w:val="24"/>
          <w:szCs w:val="24"/>
        </w:rPr>
      </w:pPr>
      <w:r>
        <w:rPr>
          <w:sz w:val="24"/>
          <w:szCs w:val="24"/>
        </w:rPr>
        <w:t>Eder Carlos Fogaça da Cruz</w:t>
      </w:r>
    </w:p>
    <w:p w14:paraId="1D7B5A99" w14:textId="77777777" w:rsidR="001E5DAF" w:rsidRDefault="001E5DAF" w:rsidP="001E5DAF">
      <w:pPr>
        <w:ind w:firstLine="1701"/>
        <w:jc w:val="center"/>
        <w:rPr>
          <w:sz w:val="24"/>
          <w:szCs w:val="24"/>
        </w:rPr>
      </w:pPr>
      <w:r>
        <w:rPr>
          <w:sz w:val="24"/>
          <w:szCs w:val="24"/>
        </w:rPr>
        <w:t>Prefeito Municipal de Taguaí</w:t>
      </w:r>
    </w:p>
    <w:p w14:paraId="204F6D36" w14:textId="77777777" w:rsidR="001E5DAF" w:rsidRDefault="001E5DAF" w:rsidP="001E5DAF">
      <w:pPr>
        <w:spacing w:line="360" w:lineRule="auto"/>
        <w:ind w:firstLine="1701"/>
        <w:jc w:val="center"/>
        <w:rPr>
          <w:sz w:val="24"/>
          <w:szCs w:val="24"/>
        </w:rPr>
      </w:pPr>
    </w:p>
    <w:p w14:paraId="221D6AFD" w14:textId="77777777" w:rsidR="001E5DAF" w:rsidRDefault="001E5DAF" w:rsidP="001E5DAF">
      <w:pPr>
        <w:spacing w:line="360" w:lineRule="auto"/>
        <w:ind w:firstLine="1701"/>
        <w:jc w:val="center"/>
        <w:rPr>
          <w:sz w:val="24"/>
          <w:szCs w:val="24"/>
        </w:rPr>
      </w:pPr>
    </w:p>
    <w:p w14:paraId="5D9E327E" w14:textId="77777777" w:rsidR="001E5DAF" w:rsidRDefault="001E5DAF" w:rsidP="001E5DAF">
      <w:pPr>
        <w:spacing w:line="360" w:lineRule="auto"/>
        <w:ind w:firstLine="1701"/>
        <w:jc w:val="center"/>
        <w:rPr>
          <w:sz w:val="24"/>
          <w:szCs w:val="24"/>
        </w:rPr>
      </w:pPr>
    </w:p>
    <w:p w14:paraId="1903E9A9" w14:textId="77777777" w:rsidR="001E5DAF" w:rsidRDefault="001E5DAF" w:rsidP="001E5DAF">
      <w:pPr>
        <w:spacing w:line="360" w:lineRule="auto"/>
        <w:ind w:firstLine="1701"/>
        <w:jc w:val="center"/>
        <w:rPr>
          <w:sz w:val="24"/>
          <w:szCs w:val="24"/>
        </w:rPr>
      </w:pPr>
    </w:p>
    <w:p w14:paraId="4627C2B9" w14:textId="77777777" w:rsidR="001E5DAF" w:rsidRDefault="001E5DAF" w:rsidP="001E5DAF">
      <w:pPr>
        <w:spacing w:line="360" w:lineRule="auto"/>
        <w:ind w:firstLine="1701"/>
        <w:jc w:val="center"/>
        <w:rPr>
          <w:sz w:val="24"/>
          <w:szCs w:val="24"/>
        </w:rPr>
      </w:pPr>
    </w:p>
    <w:p w14:paraId="7E66143C" w14:textId="77777777" w:rsidR="001E5DAF" w:rsidRDefault="001E5DAF" w:rsidP="001E5DAF">
      <w:pPr>
        <w:spacing w:line="360" w:lineRule="auto"/>
        <w:ind w:firstLine="1701"/>
        <w:jc w:val="center"/>
        <w:rPr>
          <w:sz w:val="24"/>
          <w:szCs w:val="24"/>
        </w:rPr>
      </w:pPr>
    </w:p>
    <w:p w14:paraId="2D234A9E" w14:textId="77777777" w:rsidR="001E5DAF" w:rsidRDefault="001E5DAF" w:rsidP="001E5DAF">
      <w:pPr>
        <w:spacing w:line="360" w:lineRule="auto"/>
        <w:ind w:firstLine="1701"/>
        <w:jc w:val="center"/>
        <w:rPr>
          <w:sz w:val="24"/>
          <w:szCs w:val="24"/>
        </w:rPr>
      </w:pPr>
    </w:p>
    <w:p w14:paraId="3DF25CF3" w14:textId="77777777" w:rsidR="001E5DAF" w:rsidRDefault="001E5DAF" w:rsidP="001E5DAF">
      <w:pPr>
        <w:spacing w:line="360" w:lineRule="auto"/>
        <w:ind w:firstLine="1701"/>
        <w:jc w:val="center"/>
        <w:rPr>
          <w:sz w:val="24"/>
          <w:szCs w:val="24"/>
        </w:rPr>
      </w:pPr>
    </w:p>
    <w:p w14:paraId="15E4B00B" w14:textId="77777777" w:rsidR="001E5DAF" w:rsidRDefault="001E5DAF" w:rsidP="001E5DAF">
      <w:pPr>
        <w:spacing w:line="360" w:lineRule="auto"/>
        <w:ind w:firstLine="1701"/>
        <w:jc w:val="center"/>
        <w:rPr>
          <w:sz w:val="24"/>
          <w:szCs w:val="24"/>
        </w:rPr>
      </w:pPr>
    </w:p>
    <w:p w14:paraId="014260B4" w14:textId="77777777" w:rsidR="001E5DAF" w:rsidRDefault="001E5DAF" w:rsidP="001E5DAF">
      <w:pPr>
        <w:spacing w:line="360" w:lineRule="auto"/>
        <w:ind w:firstLine="1701"/>
        <w:jc w:val="center"/>
        <w:rPr>
          <w:sz w:val="24"/>
          <w:szCs w:val="24"/>
        </w:rPr>
      </w:pPr>
    </w:p>
    <w:p w14:paraId="6A849089" w14:textId="77777777" w:rsidR="001E5DAF" w:rsidRDefault="001E5DAF" w:rsidP="001E5DAF">
      <w:pPr>
        <w:spacing w:line="360" w:lineRule="auto"/>
        <w:ind w:firstLine="1701"/>
        <w:jc w:val="center"/>
        <w:rPr>
          <w:sz w:val="24"/>
          <w:szCs w:val="24"/>
        </w:rPr>
      </w:pPr>
    </w:p>
    <w:p w14:paraId="1A4933E2" w14:textId="77777777" w:rsidR="001E5DAF" w:rsidRDefault="001E5DAF" w:rsidP="001E5DAF">
      <w:pPr>
        <w:spacing w:line="360" w:lineRule="auto"/>
        <w:ind w:firstLine="1701"/>
        <w:jc w:val="center"/>
        <w:rPr>
          <w:sz w:val="24"/>
          <w:szCs w:val="24"/>
        </w:rPr>
      </w:pPr>
    </w:p>
    <w:p w14:paraId="1F54DBB5" w14:textId="77777777" w:rsidR="001E5DAF" w:rsidRDefault="001E5DAF" w:rsidP="001E5DAF">
      <w:pPr>
        <w:spacing w:line="360" w:lineRule="auto"/>
        <w:ind w:firstLine="1701"/>
        <w:jc w:val="center"/>
        <w:rPr>
          <w:sz w:val="24"/>
          <w:szCs w:val="24"/>
        </w:rPr>
      </w:pPr>
    </w:p>
    <w:p w14:paraId="7AA9CBFB" w14:textId="77777777" w:rsidR="001E5DAF" w:rsidRDefault="001E5DAF" w:rsidP="001E5DAF">
      <w:pPr>
        <w:spacing w:line="360" w:lineRule="auto"/>
        <w:ind w:firstLine="1701"/>
        <w:jc w:val="center"/>
        <w:rPr>
          <w:sz w:val="24"/>
          <w:szCs w:val="24"/>
        </w:rPr>
      </w:pPr>
    </w:p>
    <w:p w14:paraId="5F035D49" w14:textId="77777777" w:rsidR="001E5DAF" w:rsidRDefault="001E5DAF" w:rsidP="001E5DAF">
      <w:pPr>
        <w:spacing w:line="360" w:lineRule="auto"/>
        <w:ind w:firstLine="1701"/>
        <w:jc w:val="center"/>
        <w:rPr>
          <w:sz w:val="24"/>
          <w:szCs w:val="24"/>
        </w:rPr>
      </w:pPr>
    </w:p>
    <w:p w14:paraId="1F1E9229" w14:textId="77777777" w:rsidR="001E5DAF" w:rsidRDefault="001E5DAF" w:rsidP="001E5DAF">
      <w:pPr>
        <w:spacing w:line="360" w:lineRule="auto"/>
        <w:ind w:firstLine="1701"/>
        <w:jc w:val="center"/>
        <w:rPr>
          <w:sz w:val="24"/>
          <w:szCs w:val="24"/>
        </w:rPr>
      </w:pPr>
    </w:p>
    <w:p w14:paraId="72DA0429" w14:textId="77777777" w:rsidR="001E5DAF" w:rsidRDefault="001E5DAF" w:rsidP="001E5DAF">
      <w:pPr>
        <w:spacing w:line="360" w:lineRule="auto"/>
        <w:ind w:firstLine="1701"/>
        <w:jc w:val="center"/>
        <w:rPr>
          <w:sz w:val="24"/>
          <w:szCs w:val="24"/>
        </w:rPr>
      </w:pPr>
    </w:p>
    <w:p w14:paraId="30DE8DDC" w14:textId="77777777" w:rsidR="001E5DAF" w:rsidRDefault="001E5DAF" w:rsidP="001E5DAF">
      <w:pPr>
        <w:spacing w:line="360" w:lineRule="auto"/>
        <w:jc w:val="both"/>
        <w:rPr>
          <w:b/>
          <w:color w:val="000000"/>
          <w:sz w:val="24"/>
          <w:szCs w:val="24"/>
        </w:rPr>
      </w:pPr>
      <w:bookmarkStart w:id="60" w:name="_heading=h.2et92p0" w:colFirst="0" w:colLast="0"/>
      <w:bookmarkEnd w:id="60"/>
      <w:r>
        <w:rPr>
          <w:b/>
          <w:color w:val="000000"/>
          <w:sz w:val="24"/>
          <w:szCs w:val="24"/>
        </w:rPr>
        <w:lastRenderedPageBreak/>
        <w:t>ANEXO I DO ESTUDO TÉCNICO PRELIMINAR: ESTIMATIVA DE CUSTO COM CARÁTER SIGILOSO</w:t>
      </w:r>
    </w:p>
    <w:p w14:paraId="64F4F93A" w14:textId="77777777" w:rsidR="001E5DAF" w:rsidRDefault="001E5DAF" w:rsidP="001E5DAF">
      <w:pPr>
        <w:spacing w:line="360" w:lineRule="auto"/>
        <w:jc w:val="both"/>
        <w:rPr>
          <w:color w:val="000000"/>
          <w:sz w:val="24"/>
          <w:szCs w:val="24"/>
        </w:rPr>
      </w:pPr>
    </w:p>
    <w:p w14:paraId="250A0AC7" w14:textId="77777777" w:rsidR="001E5DAF" w:rsidRDefault="001E5DAF" w:rsidP="001E5DAF">
      <w:pPr>
        <w:spacing w:line="360" w:lineRule="auto"/>
        <w:jc w:val="both"/>
        <w:rPr>
          <w:color w:val="000000"/>
          <w:sz w:val="24"/>
          <w:szCs w:val="24"/>
        </w:rPr>
      </w:pPr>
      <w:r>
        <w:rPr>
          <w:noProof/>
        </w:rPr>
        <mc:AlternateContent>
          <mc:Choice Requires="wps">
            <w:drawing>
              <wp:anchor distT="0" distB="0" distL="114300" distR="114300" simplePos="0" relativeHeight="251659264" behindDoc="0" locked="0" layoutInCell="1" hidden="0" allowOverlap="1" wp14:anchorId="0D5060B0" wp14:editId="5F99FAD4">
                <wp:simplePos x="0" y="0"/>
                <wp:positionH relativeFrom="column">
                  <wp:posOffset>-88899</wp:posOffset>
                </wp:positionH>
                <wp:positionV relativeFrom="paragraph">
                  <wp:posOffset>152400</wp:posOffset>
                </wp:positionV>
                <wp:extent cx="5848985" cy="6946265"/>
                <wp:effectExtent l="0" t="0" r="0" b="0"/>
                <wp:wrapNone/>
                <wp:docPr id="589316406" name="Conector de Seta Reta 589316406"/>
                <wp:cNvGraphicFramePr/>
                <a:graphic xmlns:a="http://schemas.openxmlformats.org/drawingml/2006/main">
                  <a:graphicData uri="http://schemas.microsoft.com/office/word/2010/wordprocessingShape">
                    <wps:wsp>
                      <wps:cNvCnPr/>
                      <wps:spPr>
                        <a:xfrm>
                          <a:off x="2426270" y="311630"/>
                          <a:ext cx="5839460" cy="693674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BB7CDAC" id="_x0000_t32" coordsize="21600,21600" o:spt="32" o:oned="t" path="m,l21600,21600e" filled="f">
                <v:path arrowok="t" fillok="f" o:connecttype="none"/>
                <o:lock v:ext="edit" shapetype="t"/>
              </v:shapetype>
              <v:shape id="Conector de Seta Reta 589316406" o:spid="_x0000_s1026" type="#_x0000_t32" style="position:absolute;margin-left:-7pt;margin-top:12pt;width:460.55pt;height:546.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qs0QEAAJIDAAAOAAAAZHJzL2Uyb0RvYy54bWysU8mO2zAMvRfoPwi6N46dxDMx4swh6fRS&#10;tAO0/QBFiy1AG0RNnPx9KSWddLkMBvVBpkzy8ZF83jycrCFHGUF719N6NqdEOu6FdkNPf3x//HBP&#10;CSTmBDPeyZ6eJdCH7ft3myl0svGjN0JGgiAOuin0dEwpdFUFfJSWwcwH6dCpfLQs4TUOlYhsQnRr&#10;qmY+b6vJRxGi5xIAv+4vTrot+EpJnr4qBTIR01PklsoZy3nIZ7XdsG6ILIyaX2mwN7CwTDss+gK1&#10;Z4mR56j/gbKaRw9epRn3tvJKaS5LD9hNPf+rm28jC7L0gsOB8DIm+H+w/Mtx554ijmEK0EF4irmL&#10;k4o2v5EfOfW0WTZtc4fjO/d0Udft4jo3eUqEo391v1gvW/RzDGjXi/ZuWSKqG1KIkD5Jb0k2egop&#10;Mj2Maeedwx35WJfpseNnSMgFE38lZBrOP2pjyqqMI1NP16tmhdUYCkYZltC0QSCqGwoMeKNFTsnJ&#10;EIfDzkRyZFkC5clbxxJ/hOV6ewbjJa64LuKI/tmJUnuUTHx0gqRzQCU71DPNZKwUlBiJ8s9WiUxM&#10;m9dEIgnjkMtt9tk6eHEuKynfcfGF7VWkWVm/30v27Vfa/gQAAP//AwBQSwMEFAAGAAgAAAAhAOp3&#10;UI7gAAAACwEAAA8AAABkcnMvZG93bnJldi54bWxMj8FOwzAMhu9IvENkJC5oS1IBo13TaULiwJFt&#10;Etes9dpC41RNupY9Pd4JTpblT7+/P9/MrhNnHELryYBeKhBIpa9aqg0c9m+LFxAhWqps5wkN/GCA&#10;TXF7k9us8hN94HkXa8EhFDJroImxz6QMZYPOhqXvkfh28oOzkdehltVgJw53nUyUepbOtsQfGtvj&#10;a4Pl9250BjCMT1ptU1cf3i/Tw2dy+Zr6vTH3d/N2DSLiHP9guOqzOhTsdPQjVUF0Bhb6kbtEA8l1&#10;MpCqlQZxZFLrVQqyyOX/DsUvAAAA//8DAFBLAQItABQABgAIAAAAIQC2gziS/gAAAOEBAAATAAAA&#10;AAAAAAAAAAAAAAAAAABbQ29udGVudF9UeXBlc10ueG1sUEsBAi0AFAAGAAgAAAAhADj9If/WAAAA&#10;lAEAAAsAAAAAAAAAAAAAAAAALwEAAF9yZWxzLy5yZWxzUEsBAi0AFAAGAAgAAAAhAD0qGqzRAQAA&#10;kgMAAA4AAAAAAAAAAAAAAAAALgIAAGRycy9lMm9Eb2MueG1sUEsBAi0AFAAGAAgAAAAhAOp3UI7g&#10;AAAACwEAAA8AAAAAAAAAAAAAAAAAKwQAAGRycy9kb3ducmV2LnhtbFBLBQYAAAAABAAEAPMAAAA4&#10;BQAAAAA=&#10;"/>
            </w:pict>
          </mc:Fallback>
        </mc:AlternateContent>
      </w:r>
    </w:p>
    <w:p w14:paraId="0D4C2C91" w14:textId="77777777" w:rsidR="001E5DAF" w:rsidRDefault="001E5DAF" w:rsidP="001E5DAF">
      <w:pPr>
        <w:spacing w:line="360" w:lineRule="auto"/>
        <w:jc w:val="both"/>
        <w:rPr>
          <w:color w:val="000000"/>
          <w:sz w:val="24"/>
          <w:szCs w:val="24"/>
        </w:rPr>
      </w:pPr>
    </w:p>
    <w:p w14:paraId="3E5679F6" w14:textId="77777777" w:rsidR="001E5DAF" w:rsidRDefault="001E5DAF" w:rsidP="001E5DAF">
      <w:pPr>
        <w:spacing w:line="360" w:lineRule="auto"/>
        <w:jc w:val="both"/>
        <w:rPr>
          <w:color w:val="000000"/>
          <w:sz w:val="24"/>
          <w:szCs w:val="24"/>
        </w:rPr>
      </w:pPr>
    </w:p>
    <w:p w14:paraId="1691B08E" w14:textId="77777777" w:rsidR="001E5DAF" w:rsidRDefault="001E5DAF" w:rsidP="001E5DAF">
      <w:pPr>
        <w:spacing w:line="360" w:lineRule="auto"/>
        <w:jc w:val="both"/>
        <w:rPr>
          <w:color w:val="000000"/>
          <w:sz w:val="24"/>
          <w:szCs w:val="24"/>
        </w:rPr>
      </w:pPr>
    </w:p>
    <w:p w14:paraId="6E2EF76C" w14:textId="77777777" w:rsidR="001E5DAF" w:rsidRDefault="001E5DAF" w:rsidP="001E5DAF">
      <w:pPr>
        <w:spacing w:line="360" w:lineRule="auto"/>
        <w:jc w:val="both"/>
        <w:rPr>
          <w:color w:val="000000"/>
          <w:sz w:val="24"/>
          <w:szCs w:val="24"/>
        </w:rPr>
      </w:pPr>
    </w:p>
    <w:p w14:paraId="1AD6E126" w14:textId="77777777" w:rsidR="001E5DAF" w:rsidRDefault="001E5DAF" w:rsidP="001E5DAF">
      <w:pPr>
        <w:spacing w:line="360" w:lineRule="auto"/>
        <w:jc w:val="both"/>
        <w:rPr>
          <w:b/>
          <w:color w:val="000000"/>
          <w:sz w:val="24"/>
          <w:szCs w:val="24"/>
        </w:rPr>
      </w:pPr>
    </w:p>
    <w:p w14:paraId="40882C79" w14:textId="77777777" w:rsidR="001E5DAF" w:rsidRDefault="001E5DAF" w:rsidP="001E5DAF">
      <w:pPr>
        <w:spacing w:line="360" w:lineRule="auto"/>
        <w:jc w:val="both"/>
        <w:rPr>
          <w:sz w:val="24"/>
          <w:szCs w:val="24"/>
        </w:rPr>
      </w:pPr>
    </w:p>
    <w:p w14:paraId="431EE43D" w14:textId="77777777" w:rsidR="001E5DAF" w:rsidRDefault="001E5DAF" w:rsidP="001E5DAF">
      <w:pPr>
        <w:spacing w:line="360" w:lineRule="auto"/>
        <w:jc w:val="both"/>
        <w:rPr>
          <w:sz w:val="24"/>
          <w:szCs w:val="24"/>
        </w:rPr>
      </w:pPr>
    </w:p>
    <w:p w14:paraId="1326E08A" w14:textId="77777777" w:rsidR="001E5DAF" w:rsidRDefault="001E5DAF" w:rsidP="001E5DAF">
      <w:pPr>
        <w:spacing w:line="360" w:lineRule="auto"/>
        <w:jc w:val="both"/>
        <w:rPr>
          <w:sz w:val="24"/>
          <w:szCs w:val="24"/>
        </w:rPr>
      </w:pPr>
    </w:p>
    <w:p w14:paraId="5580C295" w14:textId="77777777" w:rsidR="001E5DAF" w:rsidRDefault="001E5DAF" w:rsidP="001E5DAF">
      <w:pPr>
        <w:spacing w:line="360" w:lineRule="auto"/>
        <w:jc w:val="both"/>
        <w:rPr>
          <w:sz w:val="24"/>
          <w:szCs w:val="24"/>
        </w:rPr>
      </w:pPr>
    </w:p>
    <w:p w14:paraId="47B5ADAA" w14:textId="77777777" w:rsidR="001E5DAF" w:rsidRDefault="001E5DAF" w:rsidP="001E5DAF">
      <w:pPr>
        <w:spacing w:line="360" w:lineRule="auto"/>
        <w:jc w:val="both"/>
        <w:rPr>
          <w:sz w:val="24"/>
          <w:szCs w:val="24"/>
        </w:rPr>
      </w:pPr>
    </w:p>
    <w:p w14:paraId="1FD41CF0" w14:textId="77777777" w:rsidR="001E5DAF" w:rsidRDefault="001E5DAF" w:rsidP="001E5DAF">
      <w:pPr>
        <w:spacing w:line="360" w:lineRule="auto"/>
        <w:jc w:val="both"/>
        <w:rPr>
          <w:sz w:val="24"/>
          <w:szCs w:val="24"/>
        </w:rPr>
      </w:pPr>
    </w:p>
    <w:p w14:paraId="2766F649" w14:textId="77777777" w:rsidR="001E5DAF" w:rsidRDefault="001E5DAF" w:rsidP="001E5DAF">
      <w:pPr>
        <w:spacing w:line="360" w:lineRule="auto"/>
        <w:jc w:val="both"/>
        <w:rPr>
          <w:sz w:val="24"/>
          <w:szCs w:val="24"/>
        </w:rPr>
      </w:pPr>
    </w:p>
    <w:p w14:paraId="340312DB" w14:textId="77777777" w:rsidR="001E5DAF" w:rsidRDefault="001E5DAF" w:rsidP="001E5DAF">
      <w:pPr>
        <w:spacing w:line="360" w:lineRule="auto"/>
        <w:jc w:val="both"/>
        <w:rPr>
          <w:sz w:val="24"/>
          <w:szCs w:val="24"/>
        </w:rPr>
      </w:pPr>
    </w:p>
    <w:p w14:paraId="74F72835" w14:textId="77777777" w:rsidR="001E5DAF" w:rsidRDefault="001E5DAF" w:rsidP="001E5DAF">
      <w:pPr>
        <w:spacing w:line="360" w:lineRule="auto"/>
        <w:jc w:val="both"/>
        <w:rPr>
          <w:sz w:val="24"/>
          <w:szCs w:val="24"/>
        </w:rPr>
      </w:pPr>
    </w:p>
    <w:p w14:paraId="48CE727D" w14:textId="77777777" w:rsidR="001E5DAF" w:rsidRDefault="001E5DAF" w:rsidP="001E5DAF">
      <w:pPr>
        <w:spacing w:line="360" w:lineRule="auto"/>
        <w:jc w:val="both"/>
        <w:rPr>
          <w:sz w:val="24"/>
          <w:szCs w:val="24"/>
        </w:rPr>
      </w:pPr>
    </w:p>
    <w:p w14:paraId="330AFB5B" w14:textId="77777777" w:rsidR="001E5DAF" w:rsidRDefault="001E5DAF" w:rsidP="001E5DAF">
      <w:pPr>
        <w:spacing w:line="360" w:lineRule="auto"/>
        <w:jc w:val="both"/>
        <w:rPr>
          <w:sz w:val="24"/>
          <w:szCs w:val="24"/>
        </w:rPr>
      </w:pPr>
    </w:p>
    <w:p w14:paraId="475992A6" w14:textId="77777777" w:rsidR="001E5DAF" w:rsidRDefault="001E5DAF" w:rsidP="001E5DAF">
      <w:pPr>
        <w:spacing w:line="360" w:lineRule="auto"/>
        <w:jc w:val="both"/>
        <w:rPr>
          <w:sz w:val="24"/>
          <w:szCs w:val="24"/>
        </w:rPr>
      </w:pPr>
    </w:p>
    <w:p w14:paraId="525BB3CF" w14:textId="77777777" w:rsidR="001E5DAF" w:rsidRDefault="001E5DAF" w:rsidP="001E5DAF">
      <w:pPr>
        <w:spacing w:line="360" w:lineRule="auto"/>
        <w:jc w:val="both"/>
        <w:rPr>
          <w:sz w:val="24"/>
          <w:szCs w:val="24"/>
        </w:rPr>
      </w:pPr>
    </w:p>
    <w:p w14:paraId="230DED4F" w14:textId="77777777" w:rsidR="001E5DAF" w:rsidRDefault="001E5DAF" w:rsidP="001E5DAF">
      <w:pPr>
        <w:spacing w:line="360" w:lineRule="auto"/>
        <w:jc w:val="center"/>
        <w:rPr>
          <w:b/>
          <w:sz w:val="24"/>
          <w:szCs w:val="24"/>
        </w:rPr>
      </w:pPr>
    </w:p>
    <w:p w14:paraId="093EFFCE" w14:textId="77777777" w:rsidR="001E5DAF" w:rsidRDefault="001E5DAF" w:rsidP="001E5DAF">
      <w:pPr>
        <w:spacing w:line="360" w:lineRule="auto"/>
        <w:jc w:val="center"/>
        <w:rPr>
          <w:b/>
          <w:sz w:val="24"/>
          <w:szCs w:val="24"/>
        </w:rPr>
      </w:pPr>
    </w:p>
    <w:p w14:paraId="7560C61B" w14:textId="77777777" w:rsidR="001E5DAF" w:rsidRDefault="001E5DAF" w:rsidP="001E5DAF">
      <w:pPr>
        <w:spacing w:line="360" w:lineRule="auto"/>
        <w:jc w:val="center"/>
        <w:rPr>
          <w:b/>
          <w:sz w:val="24"/>
          <w:szCs w:val="24"/>
        </w:rPr>
      </w:pPr>
    </w:p>
    <w:p w14:paraId="4ABA9315" w14:textId="77777777" w:rsidR="001E5DAF" w:rsidRDefault="001E5DAF" w:rsidP="001E5DAF">
      <w:pPr>
        <w:spacing w:line="360" w:lineRule="auto"/>
        <w:jc w:val="center"/>
        <w:rPr>
          <w:b/>
          <w:sz w:val="24"/>
          <w:szCs w:val="24"/>
        </w:rPr>
      </w:pPr>
    </w:p>
    <w:p w14:paraId="6AC0D940" w14:textId="77777777" w:rsidR="001E5DAF" w:rsidRDefault="001E5DAF" w:rsidP="001E5DAF">
      <w:pPr>
        <w:spacing w:line="360" w:lineRule="auto"/>
        <w:jc w:val="center"/>
        <w:rPr>
          <w:b/>
          <w:sz w:val="24"/>
          <w:szCs w:val="24"/>
        </w:rPr>
      </w:pPr>
    </w:p>
    <w:p w14:paraId="63DB4124" w14:textId="77777777" w:rsidR="001E5DAF" w:rsidRDefault="001E5DAF" w:rsidP="001E5DAF">
      <w:pPr>
        <w:spacing w:line="360" w:lineRule="auto"/>
        <w:jc w:val="center"/>
        <w:rPr>
          <w:b/>
          <w:sz w:val="24"/>
          <w:szCs w:val="24"/>
        </w:rPr>
      </w:pPr>
    </w:p>
    <w:p w14:paraId="6D5AFEB1" w14:textId="77777777" w:rsidR="001E5DAF" w:rsidRDefault="001E5DAF" w:rsidP="001E5DAF">
      <w:pPr>
        <w:spacing w:line="360" w:lineRule="auto"/>
        <w:jc w:val="center"/>
        <w:rPr>
          <w:b/>
          <w:sz w:val="24"/>
          <w:szCs w:val="24"/>
        </w:rPr>
      </w:pPr>
    </w:p>
    <w:p w14:paraId="61FB46BF" w14:textId="77777777" w:rsidR="001E5DAF" w:rsidRDefault="001E5DAF" w:rsidP="001E5DAF">
      <w:pPr>
        <w:spacing w:line="360" w:lineRule="auto"/>
        <w:jc w:val="center"/>
        <w:rPr>
          <w:b/>
          <w:sz w:val="24"/>
          <w:szCs w:val="24"/>
        </w:rPr>
      </w:pPr>
    </w:p>
    <w:p w14:paraId="4F926585" w14:textId="77777777" w:rsidR="001E5DAF" w:rsidRDefault="001E5DAF" w:rsidP="001E5DAF">
      <w:pPr>
        <w:spacing w:line="360" w:lineRule="auto"/>
        <w:jc w:val="center"/>
        <w:rPr>
          <w:b/>
          <w:sz w:val="24"/>
          <w:szCs w:val="24"/>
        </w:rPr>
      </w:pPr>
    </w:p>
    <w:p w14:paraId="40865EAA" w14:textId="77777777" w:rsidR="001E5DAF" w:rsidRDefault="001E5DAF" w:rsidP="001E5DAF">
      <w:pPr>
        <w:spacing w:line="360" w:lineRule="auto"/>
        <w:jc w:val="center"/>
        <w:rPr>
          <w:b/>
          <w:sz w:val="24"/>
          <w:szCs w:val="24"/>
        </w:rPr>
      </w:pPr>
    </w:p>
    <w:p w14:paraId="6855B2C2" w14:textId="77777777" w:rsidR="001E5DAF" w:rsidRDefault="001E5DAF" w:rsidP="001E5DAF">
      <w:pPr>
        <w:spacing w:line="360" w:lineRule="auto"/>
        <w:jc w:val="center"/>
        <w:rPr>
          <w:b/>
          <w:sz w:val="24"/>
          <w:szCs w:val="24"/>
        </w:rPr>
      </w:pPr>
      <w:r>
        <w:rPr>
          <w:b/>
          <w:sz w:val="24"/>
          <w:szCs w:val="24"/>
        </w:rPr>
        <w:t>ANEXO II DO ESTUDO TÉCNICO PRELIMINAR</w:t>
      </w:r>
    </w:p>
    <w:p w14:paraId="3AB7AC1F" w14:textId="77777777" w:rsidR="001E5DAF" w:rsidRDefault="001E5DAF" w:rsidP="001E5DAF">
      <w:pPr>
        <w:spacing w:line="360" w:lineRule="auto"/>
        <w:jc w:val="center"/>
        <w:rPr>
          <w:b/>
          <w:sz w:val="24"/>
          <w:szCs w:val="24"/>
        </w:rPr>
      </w:pPr>
      <w:r>
        <w:rPr>
          <w:b/>
          <w:sz w:val="24"/>
          <w:szCs w:val="24"/>
        </w:rPr>
        <w:t>MEMÓRIA DE CÁLCULO</w:t>
      </w: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59B49E30" w14:textId="77777777" w:rsidTr="001232D3">
        <w:trPr>
          <w:trHeight w:val="455"/>
        </w:trPr>
        <w:tc>
          <w:tcPr>
            <w:tcW w:w="470" w:type="dxa"/>
            <w:shd w:val="clear" w:color="auto" w:fill="auto"/>
            <w:tcMar>
              <w:top w:w="100" w:type="dxa"/>
              <w:left w:w="100" w:type="dxa"/>
              <w:bottom w:w="100" w:type="dxa"/>
              <w:right w:w="100" w:type="dxa"/>
            </w:tcMar>
          </w:tcPr>
          <w:p w14:paraId="3352ED7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0F6CBDA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01 - </w:t>
            </w:r>
            <w:r w:rsidRPr="007D2927">
              <w:rPr>
                <w:rFonts w:asciiTheme="majorHAnsi" w:hAnsiTheme="majorHAnsi" w:cstheme="majorHAnsi"/>
                <w:sz w:val="24"/>
                <w:szCs w:val="24"/>
              </w:rPr>
              <w:t>Tendas 10m x 10m</w:t>
            </w:r>
          </w:p>
        </w:tc>
      </w:tr>
      <w:tr w:rsidR="001E5DAF" w:rsidRPr="006B3A5C" w14:paraId="46B41D2D" w14:textId="77777777" w:rsidTr="001232D3">
        <w:trPr>
          <w:trHeight w:val="455"/>
        </w:trPr>
        <w:tc>
          <w:tcPr>
            <w:tcW w:w="470" w:type="dxa"/>
            <w:shd w:val="clear" w:color="auto" w:fill="auto"/>
            <w:tcMar>
              <w:top w:w="100" w:type="dxa"/>
              <w:left w:w="100" w:type="dxa"/>
              <w:bottom w:w="100" w:type="dxa"/>
              <w:right w:w="100" w:type="dxa"/>
            </w:tcMar>
          </w:tcPr>
          <w:p w14:paraId="01256E3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1401A7C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1E8DF31B"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3F429DA7" w14:textId="77777777" w:rsidTr="001232D3">
        <w:trPr>
          <w:trHeight w:val="455"/>
        </w:trPr>
        <w:tc>
          <w:tcPr>
            <w:tcW w:w="470" w:type="dxa"/>
            <w:shd w:val="clear" w:color="auto" w:fill="auto"/>
            <w:tcMar>
              <w:top w:w="100" w:type="dxa"/>
              <w:left w:w="100" w:type="dxa"/>
              <w:bottom w:w="100" w:type="dxa"/>
              <w:right w:w="100" w:type="dxa"/>
            </w:tcMar>
          </w:tcPr>
          <w:p w14:paraId="06D018B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784FBEB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2655A90A"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28</w:t>
            </w:r>
          </w:p>
        </w:tc>
      </w:tr>
      <w:tr w:rsidR="001E5DAF" w:rsidRPr="006B3A5C" w14:paraId="2CE6E2BC" w14:textId="77777777" w:rsidTr="001232D3">
        <w:trPr>
          <w:trHeight w:val="455"/>
        </w:trPr>
        <w:tc>
          <w:tcPr>
            <w:tcW w:w="470" w:type="dxa"/>
            <w:shd w:val="clear" w:color="auto" w:fill="auto"/>
            <w:tcMar>
              <w:top w:w="100" w:type="dxa"/>
              <w:left w:w="100" w:type="dxa"/>
              <w:bottom w:w="100" w:type="dxa"/>
              <w:right w:w="100" w:type="dxa"/>
            </w:tcMar>
          </w:tcPr>
          <w:p w14:paraId="79A6F24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14A942C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3C73433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0040BDFC" w14:textId="77777777" w:rsidTr="001232D3">
        <w:trPr>
          <w:trHeight w:val="455"/>
        </w:trPr>
        <w:tc>
          <w:tcPr>
            <w:tcW w:w="470" w:type="dxa"/>
            <w:shd w:val="clear" w:color="auto" w:fill="auto"/>
            <w:tcMar>
              <w:top w:w="100" w:type="dxa"/>
              <w:left w:w="100" w:type="dxa"/>
              <w:bottom w:w="100" w:type="dxa"/>
              <w:right w:w="100" w:type="dxa"/>
            </w:tcMar>
          </w:tcPr>
          <w:p w14:paraId="309517E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62C27E9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médio no período do exercício anterior (</w:t>
            </w:r>
            <w:r>
              <w:rPr>
                <w:rFonts w:asciiTheme="majorHAnsi" w:hAnsiTheme="majorHAnsi" w:cs="Consolas"/>
                <w:sz w:val="24"/>
                <w:szCs w:val="24"/>
              </w:rPr>
              <w:t>8 eventos)</w:t>
            </w:r>
          </w:p>
        </w:tc>
        <w:tc>
          <w:tcPr>
            <w:tcW w:w="1696" w:type="dxa"/>
            <w:shd w:val="clear" w:color="auto" w:fill="auto"/>
            <w:tcMar>
              <w:top w:w="100" w:type="dxa"/>
              <w:left w:w="100" w:type="dxa"/>
              <w:bottom w:w="100" w:type="dxa"/>
              <w:right w:w="100" w:type="dxa"/>
            </w:tcMar>
          </w:tcPr>
          <w:p w14:paraId="5A801F6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r>
              <w:rPr>
                <w:rFonts w:asciiTheme="majorHAnsi" w:hAnsiTheme="majorHAnsi" w:cs="Consolas"/>
                <w:sz w:val="24"/>
                <w:szCs w:val="24"/>
              </w:rPr>
              <w:t>5</w:t>
            </w:r>
          </w:p>
        </w:tc>
      </w:tr>
      <w:tr w:rsidR="001E5DAF" w:rsidRPr="006B3A5C" w14:paraId="490236FB" w14:textId="77777777" w:rsidTr="001232D3">
        <w:trPr>
          <w:trHeight w:val="455"/>
        </w:trPr>
        <w:tc>
          <w:tcPr>
            <w:tcW w:w="470" w:type="dxa"/>
            <w:shd w:val="clear" w:color="auto" w:fill="auto"/>
            <w:tcMar>
              <w:top w:w="100" w:type="dxa"/>
              <w:left w:w="100" w:type="dxa"/>
              <w:bottom w:w="100" w:type="dxa"/>
              <w:right w:w="100" w:type="dxa"/>
            </w:tcMar>
          </w:tcPr>
          <w:p w14:paraId="4EC515A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79DDA9B2"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47C4190F"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28</w:t>
            </w:r>
          </w:p>
        </w:tc>
      </w:tr>
      <w:tr w:rsidR="001E5DAF" w:rsidRPr="006B3A5C" w14:paraId="5FCB0FAA" w14:textId="77777777" w:rsidTr="001232D3">
        <w:trPr>
          <w:trHeight w:val="455"/>
        </w:trPr>
        <w:tc>
          <w:tcPr>
            <w:tcW w:w="470" w:type="dxa"/>
            <w:shd w:val="clear" w:color="auto" w:fill="auto"/>
            <w:tcMar>
              <w:top w:w="100" w:type="dxa"/>
              <w:left w:w="100" w:type="dxa"/>
              <w:bottom w:w="100" w:type="dxa"/>
              <w:right w:w="100" w:type="dxa"/>
            </w:tcMar>
          </w:tcPr>
          <w:p w14:paraId="75040F8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7</w:t>
            </w:r>
          </w:p>
        </w:tc>
        <w:tc>
          <w:tcPr>
            <w:tcW w:w="7040" w:type="dxa"/>
            <w:shd w:val="clear" w:color="auto" w:fill="auto"/>
            <w:tcMar>
              <w:top w:w="100" w:type="dxa"/>
              <w:left w:w="100" w:type="dxa"/>
              <w:bottom w:w="100" w:type="dxa"/>
              <w:right w:w="100" w:type="dxa"/>
            </w:tcMar>
          </w:tcPr>
          <w:p w14:paraId="37D5824B"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14F44AA5"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(12 unid.)</w:t>
            </w:r>
            <w:r>
              <w:rPr>
                <w:rFonts w:asciiTheme="majorHAnsi" w:hAnsiTheme="majorHAnsi" w:cs="Consolas"/>
                <w:sz w:val="12"/>
                <w:szCs w:val="12"/>
              </w:rPr>
              <w:t xml:space="preserve">; </w:t>
            </w:r>
            <w:r w:rsidRPr="007D1ACC">
              <w:rPr>
                <w:rFonts w:asciiTheme="majorHAnsi" w:hAnsiTheme="majorHAnsi" w:cs="Consolas"/>
                <w:sz w:val="12"/>
                <w:szCs w:val="12"/>
              </w:rPr>
              <w:t>- Encontro de carros antigos (2 unid.)</w:t>
            </w:r>
            <w:r>
              <w:rPr>
                <w:rFonts w:asciiTheme="majorHAnsi" w:hAnsiTheme="majorHAnsi" w:cs="Consolas"/>
                <w:sz w:val="12"/>
                <w:szCs w:val="12"/>
              </w:rPr>
              <w:t xml:space="preserve">; </w:t>
            </w:r>
            <w:r w:rsidRPr="007D1ACC">
              <w:rPr>
                <w:rFonts w:asciiTheme="majorHAnsi" w:hAnsiTheme="majorHAnsi" w:cs="Consolas"/>
                <w:sz w:val="12"/>
                <w:szCs w:val="12"/>
              </w:rPr>
              <w:t>- Ato Cívico da Independência (2 unid.)</w:t>
            </w:r>
            <w:r>
              <w:rPr>
                <w:rFonts w:asciiTheme="majorHAnsi" w:hAnsiTheme="majorHAnsi" w:cs="Consolas"/>
                <w:sz w:val="12"/>
                <w:szCs w:val="12"/>
              </w:rPr>
              <w:t xml:space="preserve">; </w:t>
            </w:r>
            <w:r w:rsidRPr="007D1ACC">
              <w:rPr>
                <w:rFonts w:asciiTheme="majorHAnsi" w:hAnsiTheme="majorHAnsi" w:cs="Consolas"/>
                <w:sz w:val="12"/>
                <w:szCs w:val="12"/>
              </w:rPr>
              <w:t>- Festival Sertanejo (7 unid.)</w:t>
            </w:r>
            <w:r>
              <w:rPr>
                <w:rFonts w:asciiTheme="majorHAnsi" w:hAnsiTheme="majorHAnsi" w:cs="Consolas"/>
                <w:sz w:val="12"/>
                <w:szCs w:val="12"/>
              </w:rPr>
              <w:t xml:space="preserve">; </w:t>
            </w:r>
            <w:r w:rsidRPr="007D1ACC">
              <w:rPr>
                <w:rFonts w:asciiTheme="majorHAnsi" w:hAnsiTheme="majorHAnsi" w:cs="Consolas"/>
                <w:sz w:val="12"/>
                <w:szCs w:val="12"/>
              </w:rPr>
              <w:t>- Woodstock Taguaí (7 unid.)</w:t>
            </w:r>
            <w:r>
              <w:rPr>
                <w:rFonts w:asciiTheme="majorHAnsi" w:hAnsiTheme="majorHAnsi" w:cs="Consolas"/>
                <w:sz w:val="12"/>
                <w:szCs w:val="12"/>
              </w:rPr>
              <w:t xml:space="preserve">; </w:t>
            </w:r>
            <w:r w:rsidRPr="007D1ACC">
              <w:rPr>
                <w:rFonts w:asciiTheme="majorHAnsi" w:hAnsiTheme="majorHAnsi" w:cs="Consolas"/>
                <w:sz w:val="12"/>
                <w:szCs w:val="12"/>
              </w:rPr>
              <w:t>- Chegada do Papai Noel (4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(5 unid.)</w:t>
            </w:r>
            <w:r>
              <w:rPr>
                <w:rFonts w:asciiTheme="majorHAnsi" w:hAnsiTheme="majorHAnsi" w:cs="Consolas"/>
                <w:sz w:val="12"/>
                <w:szCs w:val="12"/>
              </w:rPr>
              <w:t>.</w:t>
            </w:r>
          </w:p>
          <w:p w14:paraId="7AE055C8"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(15 unid.)</w:t>
            </w:r>
          </w:p>
        </w:tc>
        <w:tc>
          <w:tcPr>
            <w:tcW w:w="1696" w:type="dxa"/>
            <w:shd w:val="clear" w:color="auto" w:fill="auto"/>
            <w:tcMar>
              <w:top w:w="100" w:type="dxa"/>
              <w:left w:w="100" w:type="dxa"/>
              <w:bottom w:w="100" w:type="dxa"/>
              <w:right w:w="100" w:type="dxa"/>
            </w:tcMar>
          </w:tcPr>
          <w:p w14:paraId="0B47E28E"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22</w:t>
            </w:r>
          </w:p>
        </w:tc>
      </w:tr>
      <w:tr w:rsidR="001E5DAF" w:rsidRPr="006B3A5C" w14:paraId="575D5E31" w14:textId="77777777" w:rsidTr="001232D3">
        <w:trPr>
          <w:trHeight w:val="455"/>
        </w:trPr>
        <w:tc>
          <w:tcPr>
            <w:tcW w:w="470" w:type="dxa"/>
            <w:shd w:val="clear" w:color="auto" w:fill="auto"/>
            <w:tcMar>
              <w:top w:w="100" w:type="dxa"/>
              <w:left w:w="100" w:type="dxa"/>
              <w:bottom w:w="100" w:type="dxa"/>
              <w:right w:w="100" w:type="dxa"/>
            </w:tcMar>
          </w:tcPr>
          <w:p w14:paraId="0C24E1C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7DF71E4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0C529651"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50</w:t>
            </w:r>
          </w:p>
        </w:tc>
      </w:tr>
    </w:tbl>
    <w:p w14:paraId="33F3638E" w14:textId="77777777" w:rsidR="001E5DAF" w:rsidRDefault="001E5DAF" w:rsidP="001E5DAF">
      <w:pPr>
        <w:ind w:left="60" w:right="60"/>
        <w:jc w:val="both"/>
        <w:rPr>
          <w:rFonts w:asciiTheme="majorHAnsi" w:hAnsiTheme="majorHAnsi" w:cs="Consolas"/>
          <w:i/>
          <w:color w:val="FF0000"/>
          <w:sz w:val="24"/>
          <w:szCs w:val="24"/>
        </w:rPr>
      </w:pPr>
    </w:p>
    <w:p w14:paraId="1B3F0BB1" w14:textId="77777777" w:rsidR="001E5DAF" w:rsidRPr="006B3A5C"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36A79B42" w14:textId="77777777" w:rsidTr="001232D3">
        <w:trPr>
          <w:trHeight w:val="455"/>
        </w:trPr>
        <w:tc>
          <w:tcPr>
            <w:tcW w:w="470" w:type="dxa"/>
            <w:shd w:val="clear" w:color="auto" w:fill="auto"/>
            <w:tcMar>
              <w:top w:w="100" w:type="dxa"/>
              <w:left w:w="100" w:type="dxa"/>
              <w:bottom w:w="100" w:type="dxa"/>
              <w:right w:w="100" w:type="dxa"/>
            </w:tcMar>
          </w:tcPr>
          <w:p w14:paraId="5CB0354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6EF7E20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Item 02 - Tendas</w:t>
            </w:r>
            <w:r w:rsidRPr="007D2927">
              <w:rPr>
                <w:rFonts w:asciiTheme="majorHAnsi" w:hAnsiTheme="majorHAnsi" w:cstheme="majorHAnsi"/>
                <w:sz w:val="24"/>
                <w:szCs w:val="24"/>
              </w:rPr>
              <w:t xml:space="preserve"> </w:t>
            </w:r>
            <w:r>
              <w:rPr>
                <w:rFonts w:asciiTheme="majorHAnsi" w:hAnsiTheme="majorHAnsi" w:cstheme="majorHAnsi"/>
                <w:sz w:val="24"/>
                <w:szCs w:val="24"/>
              </w:rPr>
              <w:t>5</w:t>
            </w:r>
            <w:r w:rsidRPr="007D2927">
              <w:rPr>
                <w:rFonts w:asciiTheme="majorHAnsi" w:hAnsiTheme="majorHAnsi" w:cstheme="majorHAnsi"/>
                <w:sz w:val="24"/>
                <w:szCs w:val="24"/>
              </w:rPr>
              <w:t xml:space="preserve">m x </w:t>
            </w:r>
            <w:r>
              <w:rPr>
                <w:rFonts w:asciiTheme="majorHAnsi" w:hAnsiTheme="majorHAnsi" w:cstheme="majorHAnsi"/>
                <w:sz w:val="24"/>
                <w:szCs w:val="24"/>
              </w:rPr>
              <w:t>5</w:t>
            </w:r>
            <w:r w:rsidRPr="007D2927">
              <w:rPr>
                <w:rFonts w:asciiTheme="majorHAnsi" w:hAnsiTheme="majorHAnsi" w:cstheme="majorHAnsi"/>
                <w:sz w:val="24"/>
                <w:szCs w:val="24"/>
              </w:rPr>
              <w:t>m</w:t>
            </w:r>
          </w:p>
        </w:tc>
      </w:tr>
      <w:tr w:rsidR="001E5DAF" w:rsidRPr="006B3A5C" w14:paraId="68569CD3" w14:textId="77777777" w:rsidTr="001232D3">
        <w:trPr>
          <w:trHeight w:val="455"/>
        </w:trPr>
        <w:tc>
          <w:tcPr>
            <w:tcW w:w="470" w:type="dxa"/>
            <w:shd w:val="clear" w:color="auto" w:fill="auto"/>
            <w:tcMar>
              <w:top w:w="100" w:type="dxa"/>
              <w:left w:w="100" w:type="dxa"/>
              <w:bottom w:w="100" w:type="dxa"/>
              <w:right w:w="100" w:type="dxa"/>
            </w:tcMar>
          </w:tcPr>
          <w:p w14:paraId="56FC161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1FE8EF9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463B346A"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01A97C05" w14:textId="77777777" w:rsidTr="001232D3">
        <w:trPr>
          <w:trHeight w:val="455"/>
        </w:trPr>
        <w:tc>
          <w:tcPr>
            <w:tcW w:w="470" w:type="dxa"/>
            <w:shd w:val="clear" w:color="auto" w:fill="auto"/>
            <w:tcMar>
              <w:top w:w="100" w:type="dxa"/>
              <w:left w:w="100" w:type="dxa"/>
              <w:bottom w:w="100" w:type="dxa"/>
              <w:right w:w="100" w:type="dxa"/>
            </w:tcMar>
          </w:tcPr>
          <w:p w14:paraId="5DCB2E1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56B3B6E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477C2BCF"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18</w:t>
            </w:r>
          </w:p>
        </w:tc>
      </w:tr>
      <w:tr w:rsidR="001E5DAF" w:rsidRPr="006B3A5C" w14:paraId="326B501D" w14:textId="77777777" w:rsidTr="001232D3">
        <w:trPr>
          <w:trHeight w:val="455"/>
        </w:trPr>
        <w:tc>
          <w:tcPr>
            <w:tcW w:w="470" w:type="dxa"/>
            <w:shd w:val="clear" w:color="auto" w:fill="auto"/>
            <w:tcMar>
              <w:top w:w="100" w:type="dxa"/>
              <w:left w:w="100" w:type="dxa"/>
              <w:bottom w:w="100" w:type="dxa"/>
              <w:right w:w="100" w:type="dxa"/>
            </w:tcMar>
          </w:tcPr>
          <w:p w14:paraId="5E077AC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5FFEB9A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4A2617C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36C73902" w14:textId="77777777" w:rsidTr="001232D3">
        <w:trPr>
          <w:trHeight w:val="455"/>
        </w:trPr>
        <w:tc>
          <w:tcPr>
            <w:tcW w:w="470" w:type="dxa"/>
            <w:shd w:val="clear" w:color="auto" w:fill="auto"/>
            <w:tcMar>
              <w:top w:w="100" w:type="dxa"/>
              <w:left w:w="100" w:type="dxa"/>
              <w:bottom w:w="100" w:type="dxa"/>
              <w:right w:w="100" w:type="dxa"/>
            </w:tcMar>
          </w:tcPr>
          <w:p w14:paraId="59ED370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7C662212"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médio no período do exercício anterior (</w:t>
            </w:r>
            <w:r>
              <w:rPr>
                <w:rFonts w:asciiTheme="majorHAnsi" w:hAnsiTheme="majorHAnsi" w:cs="Consolas"/>
                <w:sz w:val="24"/>
                <w:szCs w:val="24"/>
              </w:rPr>
              <w:t>8 eventos)</w:t>
            </w:r>
          </w:p>
        </w:tc>
        <w:tc>
          <w:tcPr>
            <w:tcW w:w="1696" w:type="dxa"/>
            <w:shd w:val="clear" w:color="auto" w:fill="auto"/>
            <w:tcMar>
              <w:top w:w="100" w:type="dxa"/>
              <w:left w:w="100" w:type="dxa"/>
              <w:bottom w:w="100" w:type="dxa"/>
              <w:right w:w="100" w:type="dxa"/>
            </w:tcMar>
          </w:tcPr>
          <w:p w14:paraId="753614C1"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2,25</w:t>
            </w:r>
          </w:p>
        </w:tc>
      </w:tr>
      <w:tr w:rsidR="001E5DAF" w:rsidRPr="006B3A5C" w14:paraId="4C313ED6" w14:textId="77777777" w:rsidTr="001232D3">
        <w:trPr>
          <w:trHeight w:val="455"/>
        </w:trPr>
        <w:tc>
          <w:tcPr>
            <w:tcW w:w="470" w:type="dxa"/>
            <w:shd w:val="clear" w:color="auto" w:fill="auto"/>
            <w:tcMar>
              <w:top w:w="100" w:type="dxa"/>
              <w:left w:w="100" w:type="dxa"/>
              <w:bottom w:w="100" w:type="dxa"/>
              <w:right w:w="100" w:type="dxa"/>
            </w:tcMar>
          </w:tcPr>
          <w:p w14:paraId="13E2D62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003F24A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116E3699"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18</w:t>
            </w:r>
          </w:p>
        </w:tc>
      </w:tr>
      <w:tr w:rsidR="001E5DAF" w:rsidRPr="006B3A5C" w14:paraId="21ABF367" w14:textId="77777777" w:rsidTr="001232D3">
        <w:trPr>
          <w:trHeight w:val="455"/>
        </w:trPr>
        <w:tc>
          <w:tcPr>
            <w:tcW w:w="470" w:type="dxa"/>
            <w:shd w:val="clear" w:color="auto" w:fill="auto"/>
            <w:tcMar>
              <w:top w:w="100" w:type="dxa"/>
              <w:left w:w="100" w:type="dxa"/>
              <w:bottom w:w="100" w:type="dxa"/>
              <w:right w:w="100" w:type="dxa"/>
            </w:tcMar>
          </w:tcPr>
          <w:p w14:paraId="184462E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7</w:t>
            </w:r>
          </w:p>
        </w:tc>
        <w:tc>
          <w:tcPr>
            <w:tcW w:w="7040" w:type="dxa"/>
            <w:shd w:val="clear" w:color="auto" w:fill="auto"/>
            <w:tcMar>
              <w:top w:w="100" w:type="dxa"/>
              <w:left w:w="100" w:type="dxa"/>
              <w:bottom w:w="100" w:type="dxa"/>
              <w:right w:w="100" w:type="dxa"/>
            </w:tcMar>
          </w:tcPr>
          <w:p w14:paraId="12921434"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091DC6CA"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4</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Encontro de carros antigos (2 unid.)</w:t>
            </w:r>
            <w:r>
              <w:rPr>
                <w:rFonts w:asciiTheme="majorHAnsi" w:hAnsiTheme="majorHAnsi" w:cs="Consolas"/>
                <w:sz w:val="12"/>
                <w:szCs w:val="12"/>
              </w:rPr>
              <w:t xml:space="preserve">; </w:t>
            </w:r>
            <w:r w:rsidRPr="007D1ACC">
              <w:rPr>
                <w:rFonts w:asciiTheme="majorHAnsi" w:hAnsiTheme="majorHAnsi" w:cs="Consolas"/>
                <w:sz w:val="12"/>
                <w:szCs w:val="12"/>
              </w:rPr>
              <w:t>- Ato Cívico da Independência (2 unid.)</w:t>
            </w:r>
            <w:r>
              <w:rPr>
                <w:rFonts w:asciiTheme="majorHAnsi" w:hAnsiTheme="majorHAnsi" w:cs="Consolas"/>
                <w:sz w:val="12"/>
                <w:szCs w:val="12"/>
              </w:rPr>
              <w:t xml:space="preserve">; </w:t>
            </w:r>
            <w:r w:rsidRPr="007D1ACC">
              <w:rPr>
                <w:rFonts w:asciiTheme="majorHAnsi" w:hAnsiTheme="majorHAnsi" w:cs="Consolas"/>
                <w:sz w:val="12"/>
                <w:szCs w:val="12"/>
              </w:rPr>
              <w:t>- Festival Sertanejo (7 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6</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Chegada do Papai Noel (</w:t>
            </w:r>
            <w:r>
              <w:rPr>
                <w:rFonts w:asciiTheme="majorHAnsi" w:hAnsiTheme="majorHAnsi" w:cs="Consolas"/>
                <w:sz w:val="12"/>
                <w:szCs w:val="12"/>
              </w:rPr>
              <w:t>2</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2</w:t>
            </w:r>
            <w:r w:rsidRPr="007D1ACC">
              <w:rPr>
                <w:rFonts w:asciiTheme="majorHAnsi" w:hAnsiTheme="majorHAnsi" w:cs="Consolas"/>
                <w:sz w:val="12"/>
                <w:szCs w:val="12"/>
              </w:rPr>
              <w:t xml:space="preserve"> unid.)</w:t>
            </w:r>
          </w:p>
          <w:p w14:paraId="565FFA30"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lastRenderedPageBreak/>
              <w:t>- Margem de segurança para suprir possíveis alterações no calendário de eventos, ou na demanda dos eventos já programados (1</w:t>
            </w:r>
            <w:r>
              <w:rPr>
                <w:rFonts w:asciiTheme="majorHAnsi" w:hAnsiTheme="majorHAnsi" w:cs="Consolas"/>
                <w:sz w:val="12"/>
                <w:szCs w:val="12"/>
              </w:rPr>
              <w:t>0</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3B0DF63A"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lastRenderedPageBreak/>
              <w:t>17</w:t>
            </w:r>
          </w:p>
        </w:tc>
      </w:tr>
      <w:tr w:rsidR="001E5DAF" w:rsidRPr="006B3A5C" w14:paraId="51F8FB94" w14:textId="77777777" w:rsidTr="001232D3">
        <w:trPr>
          <w:trHeight w:val="455"/>
        </w:trPr>
        <w:tc>
          <w:tcPr>
            <w:tcW w:w="470" w:type="dxa"/>
            <w:shd w:val="clear" w:color="auto" w:fill="auto"/>
            <w:tcMar>
              <w:top w:w="100" w:type="dxa"/>
              <w:left w:w="100" w:type="dxa"/>
              <w:bottom w:w="100" w:type="dxa"/>
              <w:right w:w="100" w:type="dxa"/>
            </w:tcMar>
          </w:tcPr>
          <w:p w14:paraId="5CA5723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521B5982"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7E45AC89"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35</w:t>
            </w:r>
          </w:p>
        </w:tc>
      </w:tr>
    </w:tbl>
    <w:p w14:paraId="57D847B0" w14:textId="77777777" w:rsidR="001E5DAF" w:rsidRDefault="001E5DAF" w:rsidP="001E5DAF">
      <w:pPr>
        <w:ind w:left="60" w:right="60"/>
        <w:jc w:val="both"/>
        <w:rPr>
          <w:rFonts w:asciiTheme="majorHAnsi" w:hAnsiTheme="majorHAnsi" w:cs="Consolas"/>
          <w:i/>
          <w:color w:val="FF0000"/>
          <w:sz w:val="24"/>
          <w:szCs w:val="24"/>
        </w:rPr>
      </w:pPr>
    </w:p>
    <w:p w14:paraId="1F430C7F" w14:textId="77777777" w:rsidR="001E5DAF"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65F1105F" w14:textId="77777777" w:rsidTr="001232D3">
        <w:trPr>
          <w:trHeight w:val="455"/>
        </w:trPr>
        <w:tc>
          <w:tcPr>
            <w:tcW w:w="470" w:type="dxa"/>
            <w:shd w:val="clear" w:color="auto" w:fill="auto"/>
            <w:tcMar>
              <w:top w:w="100" w:type="dxa"/>
              <w:left w:w="100" w:type="dxa"/>
              <w:bottom w:w="100" w:type="dxa"/>
              <w:right w:w="100" w:type="dxa"/>
            </w:tcMar>
          </w:tcPr>
          <w:p w14:paraId="6A432AA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2DC7D2D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03 - </w:t>
            </w:r>
            <w:r w:rsidRPr="007D2927">
              <w:rPr>
                <w:rFonts w:asciiTheme="majorHAnsi" w:hAnsiTheme="majorHAnsi" w:cstheme="majorHAnsi"/>
                <w:sz w:val="24"/>
                <w:szCs w:val="24"/>
              </w:rPr>
              <w:t>Fechamento em Lona</w:t>
            </w:r>
            <w:r>
              <w:rPr>
                <w:rFonts w:asciiTheme="majorHAnsi" w:hAnsiTheme="majorHAnsi" w:cstheme="majorHAnsi"/>
                <w:sz w:val="24"/>
                <w:szCs w:val="24"/>
              </w:rPr>
              <w:t xml:space="preserve"> 10m x 3,5m</w:t>
            </w:r>
          </w:p>
        </w:tc>
      </w:tr>
      <w:tr w:rsidR="001E5DAF" w:rsidRPr="006B3A5C" w14:paraId="0EBA6DC2" w14:textId="77777777" w:rsidTr="001232D3">
        <w:trPr>
          <w:trHeight w:val="455"/>
        </w:trPr>
        <w:tc>
          <w:tcPr>
            <w:tcW w:w="470" w:type="dxa"/>
            <w:shd w:val="clear" w:color="auto" w:fill="auto"/>
            <w:tcMar>
              <w:top w:w="100" w:type="dxa"/>
              <w:left w:w="100" w:type="dxa"/>
              <w:bottom w:w="100" w:type="dxa"/>
              <w:right w:w="100" w:type="dxa"/>
            </w:tcMar>
          </w:tcPr>
          <w:p w14:paraId="6C0DED2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6D50709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41FC7FAA"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15C36B12" w14:textId="77777777" w:rsidTr="001232D3">
        <w:trPr>
          <w:trHeight w:val="455"/>
        </w:trPr>
        <w:tc>
          <w:tcPr>
            <w:tcW w:w="470" w:type="dxa"/>
            <w:shd w:val="clear" w:color="auto" w:fill="auto"/>
            <w:tcMar>
              <w:top w:w="100" w:type="dxa"/>
              <w:left w:w="100" w:type="dxa"/>
              <w:bottom w:w="100" w:type="dxa"/>
              <w:right w:w="100" w:type="dxa"/>
            </w:tcMar>
          </w:tcPr>
          <w:p w14:paraId="21116C8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347CD0E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33671CAA"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28</w:t>
            </w:r>
          </w:p>
        </w:tc>
      </w:tr>
      <w:tr w:rsidR="001E5DAF" w:rsidRPr="006B3A5C" w14:paraId="0CBF8682" w14:textId="77777777" w:rsidTr="001232D3">
        <w:trPr>
          <w:trHeight w:val="455"/>
        </w:trPr>
        <w:tc>
          <w:tcPr>
            <w:tcW w:w="470" w:type="dxa"/>
            <w:shd w:val="clear" w:color="auto" w:fill="auto"/>
            <w:tcMar>
              <w:top w:w="100" w:type="dxa"/>
              <w:left w:w="100" w:type="dxa"/>
              <w:bottom w:w="100" w:type="dxa"/>
              <w:right w:w="100" w:type="dxa"/>
            </w:tcMar>
          </w:tcPr>
          <w:p w14:paraId="04EF45B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6A515AF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4E1B6A0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616A270A" w14:textId="77777777" w:rsidTr="001232D3">
        <w:trPr>
          <w:trHeight w:val="455"/>
        </w:trPr>
        <w:tc>
          <w:tcPr>
            <w:tcW w:w="470" w:type="dxa"/>
            <w:shd w:val="clear" w:color="auto" w:fill="auto"/>
            <w:tcMar>
              <w:top w:w="100" w:type="dxa"/>
              <w:left w:w="100" w:type="dxa"/>
              <w:bottom w:w="100" w:type="dxa"/>
              <w:right w:w="100" w:type="dxa"/>
            </w:tcMar>
          </w:tcPr>
          <w:p w14:paraId="2A97D54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1DDE23D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médio no período do exercício anterior (</w:t>
            </w:r>
            <w:r>
              <w:rPr>
                <w:rFonts w:asciiTheme="majorHAnsi" w:hAnsiTheme="majorHAnsi" w:cs="Consolas"/>
                <w:sz w:val="24"/>
                <w:szCs w:val="24"/>
              </w:rPr>
              <w:t>4 eventos)</w:t>
            </w:r>
          </w:p>
        </w:tc>
        <w:tc>
          <w:tcPr>
            <w:tcW w:w="1696" w:type="dxa"/>
            <w:shd w:val="clear" w:color="auto" w:fill="auto"/>
            <w:tcMar>
              <w:top w:w="100" w:type="dxa"/>
              <w:left w:w="100" w:type="dxa"/>
              <w:bottom w:w="100" w:type="dxa"/>
              <w:right w:w="100" w:type="dxa"/>
            </w:tcMar>
          </w:tcPr>
          <w:p w14:paraId="6E12C706"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7</w:t>
            </w:r>
          </w:p>
        </w:tc>
      </w:tr>
      <w:tr w:rsidR="001E5DAF" w:rsidRPr="006B3A5C" w14:paraId="5FBD44FC" w14:textId="77777777" w:rsidTr="001232D3">
        <w:trPr>
          <w:trHeight w:val="455"/>
        </w:trPr>
        <w:tc>
          <w:tcPr>
            <w:tcW w:w="470" w:type="dxa"/>
            <w:shd w:val="clear" w:color="auto" w:fill="auto"/>
            <w:tcMar>
              <w:top w:w="100" w:type="dxa"/>
              <w:left w:w="100" w:type="dxa"/>
              <w:bottom w:w="100" w:type="dxa"/>
              <w:right w:w="100" w:type="dxa"/>
            </w:tcMar>
          </w:tcPr>
          <w:p w14:paraId="4068A032"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08D677C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26BDF06D"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28</w:t>
            </w:r>
          </w:p>
        </w:tc>
      </w:tr>
      <w:tr w:rsidR="001E5DAF" w:rsidRPr="006B3A5C" w14:paraId="006F63BD" w14:textId="77777777" w:rsidTr="001232D3">
        <w:trPr>
          <w:trHeight w:val="455"/>
        </w:trPr>
        <w:tc>
          <w:tcPr>
            <w:tcW w:w="470" w:type="dxa"/>
            <w:shd w:val="clear" w:color="auto" w:fill="auto"/>
            <w:tcMar>
              <w:top w:w="100" w:type="dxa"/>
              <w:left w:w="100" w:type="dxa"/>
              <w:bottom w:w="100" w:type="dxa"/>
              <w:right w:w="100" w:type="dxa"/>
            </w:tcMar>
          </w:tcPr>
          <w:p w14:paraId="7B0C6B02"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7</w:t>
            </w:r>
          </w:p>
        </w:tc>
        <w:tc>
          <w:tcPr>
            <w:tcW w:w="7040" w:type="dxa"/>
            <w:shd w:val="clear" w:color="auto" w:fill="auto"/>
            <w:tcMar>
              <w:top w:w="100" w:type="dxa"/>
              <w:left w:w="100" w:type="dxa"/>
              <w:bottom w:w="100" w:type="dxa"/>
              <w:right w:w="100" w:type="dxa"/>
            </w:tcMar>
          </w:tcPr>
          <w:p w14:paraId="26722869"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04850137"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10</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10</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10</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8</w:t>
            </w:r>
            <w:r w:rsidRPr="007D1ACC">
              <w:rPr>
                <w:rFonts w:asciiTheme="majorHAnsi" w:hAnsiTheme="majorHAnsi" w:cs="Consolas"/>
                <w:sz w:val="12"/>
                <w:szCs w:val="12"/>
              </w:rPr>
              <w:t xml:space="preserve"> unid.)</w:t>
            </w:r>
          </w:p>
          <w:p w14:paraId="7D8C4FE0"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(1</w:t>
            </w:r>
            <w:r>
              <w:rPr>
                <w:rFonts w:asciiTheme="majorHAnsi" w:hAnsiTheme="majorHAnsi" w:cs="Consolas"/>
                <w:sz w:val="12"/>
                <w:szCs w:val="12"/>
              </w:rPr>
              <w:t>0</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0AE14DB9"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14</w:t>
            </w:r>
          </w:p>
        </w:tc>
      </w:tr>
      <w:tr w:rsidR="001E5DAF" w:rsidRPr="006B3A5C" w14:paraId="17F1A831" w14:textId="77777777" w:rsidTr="001232D3">
        <w:trPr>
          <w:trHeight w:val="455"/>
        </w:trPr>
        <w:tc>
          <w:tcPr>
            <w:tcW w:w="470" w:type="dxa"/>
            <w:shd w:val="clear" w:color="auto" w:fill="auto"/>
            <w:tcMar>
              <w:top w:w="100" w:type="dxa"/>
              <w:left w:w="100" w:type="dxa"/>
              <w:bottom w:w="100" w:type="dxa"/>
              <w:right w:w="100" w:type="dxa"/>
            </w:tcMar>
          </w:tcPr>
          <w:p w14:paraId="4C51FF9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00C7D52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0D47D637"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42</w:t>
            </w:r>
          </w:p>
        </w:tc>
      </w:tr>
    </w:tbl>
    <w:p w14:paraId="2CCE2539" w14:textId="77777777" w:rsidR="001E5DAF" w:rsidRDefault="001E5DAF" w:rsidP="001E5DAF">
      <w:pPr>
        <w:ind w:left="60" w:right="60"/>
        <w:jc w:val="both"/>
        <w:rPr>
          <w:rFonts w:asciiTheme="majorHAnsi" w:hAnsiTheme="majorHAnsi" w:cs="Consolas"/>
          <w:i/>
          <w:color w:val="FF0000"/>
          <w:sz w:val="24"/>
          <w:szCs w:val="24"/>
        </w:rPr>
      </w:pPr>
    </w:p>
    <w:p w14:paraId="7B76CD7D" w14:textId="77777777" w:rsidR="001E5DAF" w:rsidRPr="006B3A5C"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06316959" w14:textId="77777777" w:rsidTr="001232D3">
        <w:trPr>
          <w:trHeight w:val="455"/>
        </w:trPr>
        <w:tc>
          <w:tcPr>
            <w:tcW w:w="470" w:type="dxa"/>
            <w:shd w:val="clear" w:color="auto" w:fill="auto"/>
            <w:tcMar>
              <w:top w:w="100" w:type="dxa"/>
              <w:left w:w="100" w:type="dxa"/>
              <w:bottom w:w="100" w:type="dxa"/>
              <w:right w:w="100" w:type="dxa"/>
            </w:tcMar>
          </w:tcPr>
          <w:p w14:paraId="17B62B7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42AD1CA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04 - </w:t>
            </w:r>
            <w:r w:rsidRPr="007D2927">
              <w:rPr>
                <w:rFonts w:asciiTheme="majorHAnsi" w:hAnsiTheme="majorHAnsi" w:cstheme="majorHAnsi"/>
                <w:sz w:val="24"/>
                <w:szCs w:val="24"/>
              </w:rPr>
              <w:t>Fechamento em Lona</w:t>
            </w:r>
            <w:r>
              <w:rPr>
                <w:rFonts w:asciiTheme="majorHAnsi" w:hAnsiTheme="majorHAnsi" w:cstheme="majorHAnsi"/>
                <w:sz w:val="24"/>
                <w:szCs w:val="24"/>
              </w:rPr>
              <w:t xml:space="preserve"> 5m x 3m</w:t>
            </w:r>
          </w:p>
        </w:tc>
      </w:tr>
      <w:tr w:rsidR="001E5DAF" w:rsidRPr="006B3A5C" w14:paraId="001A2D18" w14:textId="77777777" w:rsidTr="001232D3">
        <w:trPr>
          <w:trHeight w:val="455"/>
        </w:trPr>
        <w:tc>
          <w:tcPr>
            <w:tcW w:w="470" w:type="dxa"/>
            <w:shd w:val="clear" w:color="auto" w:fill="auto"/>
            <w:tcMar>
              <w:top w:w="100" w:type="dxa"/>
              <w:left w:w="100" w:type="dxa"/>
              <w:bottom w:w="100" w:type="dxa"/>
              <w:right w:w="100" w:type="dxa"/>
            </w:tcMar>
          </w:tcPr>
          <w:p w14:paraId="30A328A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7E5BD77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2466355E"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3F07E438" w14:textId="77777777" w:rsidTr="001232D3">
        <w:trPr>
          <w:trHeight w:val="455"/>
        </w:trPr>
        <w:tc>
          <w:tcPr>
            <w:tcW w:w="470" w:type="dxa"/>
            <w:shd w:val="clear" w:color="auto" w:fill="auto"/>
            <w:tcMar>
              <w:top w:w="100" w:type="dxa"/>
              <w:left w:w="100" w:type="dxa"/>
              <w:bottom w:w="100" w:type="dxa"/>
              <w:right w:w="100" w:type="dxa"/>
            </w:tcMar>
          </w:tcPr>
          <w:p w14:paraId="0740B25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58054A3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5DFC9C60"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33</w:t>
            </w:r>
          </w:p>
        </w:tc>
      </w:tr>
      <w:tr w:rsidR="001E5DAF" w:rsidRPr="006B3A5C" w14:paraId="511872F6" w14:textId="77777777" w:rsidTr="001232D3">
        <w:trPr>
          <w:trHeight w:val="455"/>
        </w:trPr>
        <w:tc>
          <w:tcPr>
            <w:tcW w:w="470" w:type="dxa"/>
            <w:shd w:val="clear" w:color="auto" w:fill="auto"/>
            <w:tcMar>
              <w:top w:w="100" w:type="dxa"/>
              <w:left w:w="100" w:type="dxa"/>
              <w:bottom w:w="100" w:type="dxa"/>
              <w:right w:w="100" w:type="dxa"/>
            </w:tcMar>
          </w:tcPr>
          <w:p w14:paraId="2CCB0DE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04E18E1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5C15F302"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1937ABA6" w14:textId="77777777" w:rsidTr="001232D3">
        <w:trPr>
          <w:trHeight w:val="455"/>
        </w:trPr>
        <w:tc>
          <w:tcPr>
            <w:tcW w:w="470" w:type="dxa"/>
            <w:shd w:val="clear" w:color="auto" w:fill="auto"/>
            <w:tcMar>
              <w:top w:w="100" w:type="dxa"/>
              <w:left w:w="100" w:type="dxa"/>
              <w:bottom w:w="100" w:type="dxa"/>
              <w:right w:w="100" w:type="dxa"/>
            </w:tcMar>
          </w:tcPr>
          <w:p w14:paraId="31FF1C0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22E368D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médio no período do exercício anterior (</w:t>
            </w:r>
            <w:r>
              <w:rPr>
                <w:rFonts w:asciiTheme="majorHAnsi" w:hAnsiTheme="majorHAnsi" w:cs="Consolas"/>
                <w:sz w:val="24"/>
                <w:szCs w:val="24"/>
              </w:rPr>
              <w:t>4 eventos)</w:t>
            </w:r>
          </w:p>
        </w:tc>
        <w:tc>
          <w:tcPr>
            <w:tcW w:w="1696" w:type="dxa"/>
            <w:shd w:val="clear" w:color="auto" w:fill="auto"/>
            <w:tcMar>
              <w:top w:w="100" w:type="dxa"/>
              <w:left w:w="100" w:type="dxa"/>
              <w:bottom w:w="100" w:type="dxa"/>
              <w:right w:w="100" w:type="dxa"/>
            </w:tcMar>
          </w:tcPr>
          <w:p w14:paraId="093A3609"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8,25</w:t>
            </w:r>
          </w:p>
        </w:tc>
      </w:tr>
      <w:tr w:rsidR="001E5DAF" w:rsidRPr="006B3A5C" w14:paraId="0B63A610" w14:textId="77777777" w:rsidTr="001232D3">
        <w:trPr>
          <w:trHeight w:val="455"/>
        </w:trPr>
        <w:tc>
          <w:tcPr>
            <w:tcW w:w="470" w:type="dxa"/>
            <w:shd w:val="clear" w:color="auto" w:fill="auto"/>
            <w:tcMar>
              <w:top w:w="100" w:type="dxa"/>
              <w:left w:w="100" w:type="dxa"/>
              <w:bottom w:w="100" w:type="dxa"/>
              <w:right w:w="100" w:type="dxa"/>
            </w:tcMar>
          </w:tcPr>
          <w:p w14:paraId="07C0B183"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0666968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28A98BC4"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33</w:t>
            </w:r>
          </w:p>
        </w:tc>
      </w:tr>
      <w:tr w:rsidR="001E5DAF" w:rsidRPr="006B3A5C" w14:paraId="4C5BCC40" w14:textId="77777777" w:rsidTr="001232D3">
        <w:trPr>
          <w:trHeight w:val="455"/>
        </w:trPr>
        <w:tc>
          <w:tcPr>
            <w:tcW w:w="470" w:type="dxa"/>
            <w:shd w:val="clear" w:color="auto" w:fill="auto"/>
            <w:tcMar>
              <w:top w:w="100" w:type="dxa"/>
              <w:left w:w="100" w:type="dxa"/>
              <w:bottom w:w="100" w:type="dxa"/>
              <w:right w:w="100" w:type="dxa"/>
            </w:tcMar>
          </w:tcPr>
          <w:p w14:paraId="08E66EB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lastRenderedPageBreak/>
              <w:t>7</w:t>
            </w:r>
          </w:p>
        </w:tc>
        <w:tc>
          <w:tcPr>
            <w:tcW w:w="7040" w:type="dxa"/>
            <w:shd w:val="clear" w:color="auto" w:fill="auto"/>
            <w:tcMar>
              <w:top w:w="100" w:type="dxa"/>
              <w:left w:w="100" w:type="dxa"/>
              <w:bottom w:w="100" w:type="dxa"/>
              <w:right w:w="100" w:type="dxa"/>
            </w:tcMar>
          </w:tcPr>
          <w:p w14:paraId="0B31E6C1"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146E3B27"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10</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10</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10</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8</w:t>
            </w:r>
            <w:r w:rsidRPr="007D1ACC">
              <w:rPr>
                <w:rFonts w:asciiTheme="majorHAnsi" w:hAnsiTheme="majorHAnsi" w:cs="Consolas"/>
                <w:sz w:val="12"/>
                <w:szCs w:val="12"/>
              </w:rPr>
              <w:t xml:space="preserve"> unid.)</w:t>
            </w:r>
          </w:p>
          <w:p w14:paraId="63E0141E"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(1</w:t>
            </w:r>
            <w:r>
              <w:rPr>
                <w:rFonts w:asciiTheme="majorHAnsi" w:hAnsiTheme="majorHAnsi" w:cs="Consolas"/>
                <w:sz w:val="12"/>
                <w:szCs w:val="12"/>
              </w:rPr>
              <w:t>0</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2670B1A5"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15</w:t>
            </w:r>
          </w:p>
        </w:tc>
      </w:tr>
      <w:tr w:rsidR="001E5DAF" w:rsidRPr="006B3A5C" w14:paraId="13A3A6BF" w14:textId="77777777" w:rsidTr="001232D3">
        <w:trPr>
          <w:trHeight w:val="455"/>
        </w:trPr>
        <w:tc>
          <w:tcPr>
            <w:tcW w:w="470" w:type="dxa"/>
            <w:shd w:val="clear" w:color="auto" w:fill="auto"/>
            <w:tcMar>
              <w:top w:w="100" w:type="dxa"/>
              <w:left w:w="100" w:type="dxa"/>
              <w:bottom w:w="100" w:type="dxa"/>
              <w:right w:w="100" w:type="dxa"/>
            </w:tcMar>
          </w:tcPr>
          <w:p w14:paraId="78B78DC3"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34C65BD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38BF0806"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48</w:t>
            </w:r>
          </w:p>
        </w:tc>
      </w:tr>
    </w:tbl>
    <w:p w14:paraId="0840BBB1" w14:textId="77777777" w:rsidR="001E5DAF" w:rsidRDefault="001E5DAF" w:rsidP="001E5DAF">
      <w:pPr>
        <w:ind w:left="60" w:right="60"/>
        <w:jc w:val="both"/>
        <w:rPr>
          <w:rFonts w:asciiTheme="majorHAnsi" w:hAnsiTheme="majorHAnsi" w:cs="Consolas"/>
          <w:i/>
          <w:color w:val="FF0000"/>
          <w:sz w:val="24"/>
          <w:szCs w:val="24"/>
        </w:rPr>
      </w:pPr>
    </w:p>
    <w:p w14:paraId="366D21A9" w14:textId="77777777" w:rsidR="001E5DAF"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64DDBC39" w14:textId="77777777" w:rsidTr="001232D3">
        <w:trPr>
          <w:trHeight w:val="455"/>
        </w:trPr>
        <w:tc>
          <w:tcPr>
            <w:tcW w:w="470" w:type="dxa"/>
            <w:shd w:val="clear" w:color="auto" w:fill="auto"/>
            <w:tcMar>
              <w:top w:w="100" w:type="dxa"/>
              <w:left w:w="100" w:type="dxa"/>
              <w:bottom w:w="100" w:type="dxa"/>
              <w:right w:w="100" w:type="dxa"/>
            </w:tcMar>
          </w:tcPr>
          <w:p w14:paraId="13B1184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0BFC3083"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05 - </w:t>
            </w:r>
            <w:r w:rsidRPr="007D2927">
              <w:rPr>
                <w:rFonts w:asciiTheme="majorHAnsi" w:hAnsiTheme="majorHAnsi" w:cstheme="majorHAnsi"/>
                <w:sz w:val="24"/>
                <w:szCs w:val="24"/>
              </w:rPr>
              <w:t>Palco Profissional 2 Águas 9</w:t>
            </w:r>
            <w:r>
              <w:rPr>
                <w:rFonts w:asciiTheme="majorHAnsi" w:hAnsiTheme="majorHAnsi" w:cstheme="majorHAnsi"/>
                <w:sz w:val="24"/>
                <w:szCs w:val="24"/>
              </w:rPr>
              <w:t>m</w:t>
            </w:r>
            <w:r w:rsidRPr="007D2927">
              <w:rPr>
                <w:rFonts w:asciiTheme="majorHAnsi" w:hAnsiTheme="majorHAnsi" w:cstheme="majorHAnsi"/>
                <w:sz w:val="24"/>
                <w:szCs w:val="24"/>
              </w:rPr>
              <w:t xml:space="preserve"> x 6m</w:t>
            </w:r>
          </w:p>
        </w:tc>
      </w:tr>
      <w:tr w:rsidR="001E5DAF" w:rsidRPr="006B3A5C" w14:paraId="6828C308" w14:textId="77777777" w:rsidTr="001232D3">
        <w:trPr>
          <w:trHeight w:val="455"/>
        </w:trPr>
        <w:tc>
          <w:tcPr>
            <w:tcW w:w="470" w:type="dxa"/>
            <w:shd w:val="clear" w:color="auto" w:fill="auto"/>
            <w:tcMar>
              <w:top w:w="100" w:type="dxa"/>
              <w:left w:w="100" w:type="dxa"/>
              <w:bottom w:w="100" w:type="dxa"/>
              <w:right w:w="100" w:type="dxa"/>
            </w:tcMar>
          </w:tcPr>
          <w:p w14:paraId="298ABE1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4AAC051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444D6501"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52E3FFD7" w14:textId="77777777" w:rsidTr="001232D3">
        <w:trPr>
          <w:trHeight w:val="455"/>
        </w:trPr>
        <w:tc>
          <w:tcPr>
            <w:tcW w:w="470" w:type="dxa"/>
            <w:shd w:val="clear" w:color="auto" w:fill="auto"/>
            <w:tcMar>
              <w:top w:w="100" w:type="dxa"/>
              <w:left w:w="100" w:type="dxa"/>
              <w:bottom w:w="100" w:type="dxa"/>
              <w:right w:w="100" w:type="dxa"/>
            </w:tcMar>
          </w:tcPr>
          <w:p w14:paraId="7ECF0AC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67DD84A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3837E1F3"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3</w:t>
            </w:r>
          </w:p>
        </w:tc>
      </w:tr>
      <w:tr w:rsidR="001E5DAF" w:rsidRPr="006B3A5C" w14:paraId="1AFDFCEB" w14:textId="77777777" w:rsidTr="001232D3">
        <w:trPr>
          <w:trHeight w:val="455"/>
        </w:trPr>
        <w:tc>
          <w:tcPr>
            <w:tcW w:w="470" w:type="dxa"/>
            <w:shd w:val="clear" w:color="auto" w:fill="auto"/>
            <w:tcMar>
              <w:top w:w="100" w:type="dxa"/>
              <w:left w:w="100" w:type="dxa"/>
              <w:bottom w:w="100" w:type="dxa"/>
              <w:right w:w="100" w:type="dxa"/>
            </w:tcMar>
          </w:tcPr>
          <w:p w14:paraId="0FDACFC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58618B4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31295DB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57A385BA" w14:textId="77777777" w:rsidTr="001232D3">
        <w:trPr>
          <w:trHeight w:val="455"/>
        </w:trPr>
        <w:tc>
          <w:tcPr>
            <w:tcW w:w="470" w:type="dxa"/>
            <w:shd w:val="clear" w:color="auto" w:fill="auto"/>
            <w:tcMar>
              <w:top w:w="100" w:type="dxa"/>
              <w:left w:w="100" w:type="dxa"/>
              <w:bottom w:w="100" w:type="dxa"/>
              <w:right w:w="100" w:type="dxa"/>
            </w:tcMar>
          </w:tcPr>
          <w:p w14:paraId="1CDC945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5534C18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médio no período do exercício anterior (</w:t>
            </w:r>
            <w:r>
              <w:rPr>
                <w:rFonts w:asciiTheme="majorHAnsi" w:hAnsiTheme="majorHAnsi" w:cs="Consolas"/>
                <w:sz w:val="24"/>
                <w:szCs w:val="24"/>
              </w:rPr>
              <w:t>3 eventos)</w:t>
            </w:r>
          </w:p>
        </w:tc>
        <w:tc>
          <w:tcPr>
            <w:tcW w:w="1696" w:type="dxa"/>
            <w:shd w:val="clear" w:color="auto" w:fill="auto"/>
            <w:tcMar>
              <w:top w:w="100" w:type="dxa"/>
              <w:left w:w="100" w:type="dxa"/>
              <w:bottom w:w="100" w:type="dxa"/>
              <w:right w:w="100" w:type="dxa"/>
            </w:tcMar>
          </w:tcPr>
          <w:p w14:paraId="63F20B2C"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w:t>
            </w:r>
          </w:p>
        </w:tc>
      </w:tr>
      <w:tr w:rsidR="001E5DAF" w:rsidRPr="006B3A5C" w14:paraId="745307E8" w14:textId="77777777" w:rsidTr="001232D3">
        <w:trPr>
          <w:trHeight w:val="455"/>
        </w:trPr>
        <w:tc>
          <w:tcPr>
            <w:tcW w:w="470" w:type="dxa"/>
            <w:shd w:val="clear" w:color="auto" w:fill="auto"/>
            <w:tcMar>
              <w:top w:w="100" w:type="dxa"/>
              <w:left w:w="100" w:type="dxa"/>
              <w:bottom w:w="100" w:type="dxa"/>
              <w:right w:w="100" w:type="dxa"/>
            </w:tcMar>
          </w:tcPr>
          <w:p w14:paraId="374E1C3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4A9E510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3697B04B"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3</w:t>
            </w:r>
          </w:p>
        </w:tc>
      </w:tr>
      <w:tr w:rsidR="001E5DAF" w:rsidRPr="006B3A5C" w14:paraId="04A69256" w14:textId="77777777" w:rsidTr="001232D3">
        <w:trPr>
          <w:trHeight w:val="455"/>
        </w:trPr>
        <w:tc>
          <w:tcPr>
            <w:tcW w:w="470" w:type="dxa"/>
            <w:shd w:val="clear" w:color="auto" w:fill="auto"/>
            <w:tcMar>
              <w:top w:w="100" w:type="dxa"/>
              <w:left w:w="100" w:type="dxa"/>
              <w:bottom w:w="100" w:type="dxa"/>
              <w:right w:w="100" w:type="dxa"/>
            </w:tcMar>
          </w:tcPr>
          <w:p w14:paraId="3063473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7</w:t>
            </w:r>
          </w:p>
        </w:tc>
        <w:tc>
          <w:tcPr>
            <w:tcW w:w="7040" w:type="dxa"/>
            <w:shd w:val="clear" w:color="auto" w:fill="auto"/>
            <w:tcMar>
              <w:top w:w="100" w:type="dxa"/>
              <w:left w:w="100" w:type="dxa"/>
              <w:bottom w:w="100" w:type="dxa"/>
              <w:right w:w="100" w:type="dxa"/>
            </w:tcMar>
          </w:tcPr>
          <w:p w14:paraId="6BB0E804"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7CC1E121"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Ato Cívico da Independência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p>
          <w:p w14:paraId="34E69C9C"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w:t>
            </w:r>
            <w:r>
              <w:rPr>
                <w:rFonts w:asciiTheme="majorHAnsi" w:hAnsiTheme="majorHAnsi" w:cs="Consolas"/>
                <w:sz w:val="12"/>
                <w:szCs w:val="12"/>
              </w:rPr>
              <w:t>3</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0E12DCA0"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5</w:t>
            </w:r>
          </w:p>
        </w:tc>
      </w:tr>
      <w:tr w:rsidR="001E5DAF" w:rsidRPr="006B3A5C" w14:paraId="617310A1" w14:textId="77777777" w:rsidTr="001232D3">
        <w:trPr>
          <w:trHeight w:val="455"/>
        </w:trPr>
        <w:tc>
          <w:tcPr>
            <w:tcW w:w="470" w:type="dxa"/>
            <w:shd w:val="clear" w:color="auto" w:fill="auto"/>
            <w:tcMar>
              <w:top w:w="100" w:type="dxa"/>
              <w:left w:w="100" w:type="dxa"/>
              <w:bottom w:w="100" w:type="dxa"/>
              <w:right w:w="100" w:type="dxa"/>
            </w:tcMar>
          </w:tcPr>
          <w:p w14:paraId="0548A72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4F41B96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277227F1"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8</w:t>
            </w:r>
          </w:p>
        </w:tc>
      </w:tr>
    </w:tbl>
    <w:p w14:paraId="1651E6A7" w14:textId="77777777" w:rsidR="001E5DAF" w:rsidRDefault="001E5DAF" w:rsidP="001E5DAF">
      <w:pPr>
        <w:ind w:left="60" w:right="60"/>
        <w:jc w:val="both"/>
        <w:rPr>
          <w:rFonts w:asciiTheme="majorHAnsi" w:hAnsiTheme="majorHAnsi" w:cs="Consolas"/>
          <w:i/>
          <w:color w:val="FF0000"/>
          <w:sz w:val="24"/>
          <w:szCs w:val="24"/>
        </w:rPr>
      </w:pPr>
    </w:p>
    <w:p w14:paraId="5F0A594D" w14:textId="77777777" w:rsidR="001E5DAF"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5F804AC1" w14:textId="77777777" w:rsidTr="001232D3">
        <w:trPr>
          <w:trHeight w:val="455"/>
        </w:trPr>
        <w:tc>
          <w:tcPr>
            <w:tcW w:w="470" w:type="dxa"/>
            <w:shd w:val="clear" w:color="auto" w:fill="auto"/>
            <w:tcMar>
              <w:top w:w="100" w:type="dxa"/>
              <w:left w:w="100" w:type="dxa"/>
              <w:bottom w:w="100" w:type="dxa"/>
              <w:right w:w="100" w:type="dxa"/>
            </w:tcMar>
          </w:tcPr>
          <w:p w14:paraId="2B10C78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3DC23BE3"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06 - </w:t>
            </w:r>
            <w:r w:rsidRPr="007D2927">
              <w:rPr>
                <w:rFonts w:asciiTheme="majorHAnsi" w:hAnsiTheme="majorHAnsi" w:cstheme="majorHAnsi"/>
                <w:sz w:val="24"/>
                <w:szCs w:val="24"/>
              </w:rPr>
              <w:t>Palco Profissional 2 Águas 12</w:t>
            </w:r>
            <w:r>
              <w:rPr>
                <w:rFonts w:asciiTheme="majorHAnsi" w:hAnsiTheme="majorHAnsi" w:cstheme="majorHAnsi"/>
                <w:sz w:val="24"/>
                <w:szCs w:val="24"/>
              </w:rPr>
              <w:t>m</w:t>
            </w:r>
            <w:r w:rsidRPr="007D2927">
              <w:rPr>
                <w:rFonts w:asciiTheme="majorHAnsi" w:hAnsiTheme="majorHAnsi" w:cstheme="majorHAnsi"/>
                <w:sz w:val="24"/>
                <w:szCs w:val="24"/>
              </w:rPr>
              <w:t xml:space="preserve"> x 8m</w:t>
            </w:r>
          </w:p>
        </w:tc>
      </w:tr>
      <w:tr w:rsidR="001E5DAF" w:rsidRPr="006B3A5C" w14:paraId="769132D4" w14:textId="77777777" w:rsidTr="001232D3">
        <w:trPr>
          <w:trHeight w:val="455"/>
        </w:trPr>
        <w:tc>
          <w:tcPr>
            <w:tcW w:w="470" w:type="dxa"/>
            <w:shd w:val="clear" w:color="auto" w:fill="auto"/>
            <w:tcMar>
              <w:top w:w="100" w:type="dxa"/>
              <w:left w:w="100" w:type="dxa"/>
              <w:bottom w:w="100" w:type="dxa"/>
              <w:right w:w="100" w:type="dxa"/>
            </w:tcMar>
          </w:tcPr>
          <w:p w14:paraId="57C0BF6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187BC4D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5F3B073A"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54BCAD5A" w14:textId="77777777" w:rsidTr="001232D3">
        <w:trPr>
          <w:trHeight w:val="455"/>
        </w:trPr>
        <w:tc>
          <w:tcPr>
            <w:tcW w:w="470" w:type="dxa"/>
            <w:shd w:val="clear" w:color="auto" w:fill="auto"/>
            <w:tcMar>
              <w:top w:w="100" w:type="dxa"/>
              <w:left w:w="100" w:type="dxa"/>
              <w:bottom w:w="100" w:type="dxa"/>
              <w:right w:w="100" w:type="dxa"/>
            </w:tcMar>
          </w:tcPr>
          <w:p w14:paraId="3B57EB6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36EE6F9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743C9F6A"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w:t>
            </w:r>
          </w:p>
        </w:tc>
      </w:tr>
      <w:tr w:rsidR="001E5DAF" w:rsidRPr="006B3A5C" w14:paraId="7E25F21F" w14:textId="77777777" w:rsidTr="001232D3">
        <w:trPr>
          <w:trHeight w:val="455"/>
        </w:trPr>
        <w:tc>
          <w:tcPr>
            <w:tcW w:w="470" w:type="dxa"/>
            <w:shd w:val="clear" w:color="auto" w:fill="auto"/>
            <w:tcMar>
              <w:top w:w="100" w:type="dxa"/>
              <w:left w:w="100" w:type="dxa"/>
              <w:bottom w:w="100" w:type="dxa"/>
              <w:right w:w="100" w:type="dxa"/>
            </w:tcMar>
          </w:tcPr>
          <w:p w14:paraId="65533BA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4525177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3B0306B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79203213" w14:textId="77777777" w:rsidTr="001232D3">
        <w:trPr>
          <w:trHeight w:val="455"/>
        </w:trPr>
        <w:tc>
          <w:tcPr>
            <w:tcW w:w="470" w:type="dxa"/>
            <w:shd w:val="clear" w:color="auto" w:fill="auto"/>
            <w:tcMar>
              <w:top w:w="100" w:type="dxa"/>
              <w:left w:w="100" w:type="dxa"/>
              <w:bottom w:w="100" w:type="dxa"/>
              <w:right w:w="100" w:type="dxa"/>
            </w:tcMar>
          </w:tcPr>
          <w:p w14:paraId="10C68653"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2B1BE9C2"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médio no período do exercício anterior (</w:t>
            </w:r>
            <w:r>
              <w:rPr>
                <w:rFonts w:asciiTheme="majorHAnsi" w:hAnsiTheme="majorHAnsi" w:cs="Consolas"/>
                <w:sz w:val="24"/>
                <w:szCs w:val="24"/>
              </w:rPr>
              <w:t>1 eventos)</w:t>
            </w:r>
          </w:p>
        </w:tc>
        <w:tc>
          <w:tcPr>
            <w:tcW w:w="1696" w:type="dxa"/>
            <w:shd w:val="clear" w:color="auto" w:fill="auto"/>
            <w:tcMar>
              <w:top w:w="100" w:type="dxa"/>
              <w:left w:w="100" w:type="dxa"/>
              <w:bottom w:w="100" w:type="dxa"/>
              <w:right w:w="100" w:type="dxa"/>
            </w:tcMar>
          </w:tcPr>
          <w:p w14:paraId="68E37584"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w:t>
            </w:r>
          </w:p>
        </w:tc>
      </w:tr>
      <w:tr w:rsidR="001E5DAF" w:rsidRPr="006B3A5C" w14:paraId="5D28D6A2" w14:textId="77777777" w:rsidTr="001232D3">
        <w:trPr>
          <w:trHeight w:val="455"/>
        </w:trPr>
        <w:tc>
          <w:tcPr>
            <w:tcW w:w="470" w:type="dxa"/>
            <w:shd w:val="clear" w:color="auto" w:fill="auto"/>
            <w:tcMar>
              <w:top w:w="100" w:type="dxa"/>
              <w:left w:w="100" w:type="dxa"/>
              <w:bottom w:w="100" w:type="dxa"/>
              <w:right w:w="100" w:type="dxa"/>
            </w:tcMar>
          </w:tcPr>
          <w:p w14:paraId="632DFD0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76511F1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21232AAC"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w:t>
            </w:r>
          </w:p>
        </w:tc>
      </w:tr>
      <w:tr w:rsidR="001E5DAF" w:rsidRPr="006B3A5C" w14:paraId="61E5E094" w14:textId="77777777" w:rsidTr="001232D3">
        <w:trPr>
          <w:trHeight w:val="455"/>
        </w:trPr>
        <w:tc>
          <w:tcPr>
            <w:tcW w:w="470" w:type="dxa"/>
            <w:shd w:val="clear" w:color="auto" w:fill="auto"/>
            <w:tcMar>
              <w:top w:w="100" w:type="dxa"/>
              <w:left w:w="100" w:type="dxa"/>
              <w:bottom w:w="100" w:type="dxa"/>
              <w:right w:w="100" w:type="dxa"/>
            </w:tcMar>
          </w:tcPr>
          <w:p w14:paraId="02BEF00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lastRenderedPageBreak/>
              <w:t>7</w:t>
            </w:r>
          </w:p>
        </w:tc>
        <w:tc>
          <w:tcPr>
            <w:tcW w:w="7040" w:type="dxa"/>
            <w:shd w:val="clear" w:color="auto" w:fill="auto"/>
            <w:tcMar>
              <w:top w:w="100" w:type="dxa"/>
              <w:left w:w="100" w:type="dxa"/>
              <w:bottom w:w="100" w:type="dxa"/>
              <w:right w:w="100" w:type="dxa"/>
            </w:tcMar>
          </w:tcPr>
          <w:p w14:paraId="720A0018"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04B29F99"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1</w:t>
            </w:r>
            <w:r w:rsidRPr="007D1ACC">
              <w:rPr>
                <w:rFonts w:asciiTheme="majorHAnsi" w:hAnsiTheme="majorHAnsi" w:cs="Consolas"/>
                <w:sz w:val="12"/>
                <w:szCs w:val="12"/>
              </w:rPr>
              <w:t xml:space="preserve"> unid.)</w:t>
            </w:r>
          </w:p>
          <w:p w14:paraId="53A152F9"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w:t>
            </w:r>
            <w:r>
              <w:rPr>
                <w:rFonts w:asciiTheme="majorHAnsi" w:hAnsiTheme="majorHAnsi" w:cs="Consolas"/>
                <w:sz w:val="12"/>
                <w:szCs w:val="12"/>
              </w:rPr>
              <w:t>2</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6EF9029B"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5</w:t>
            </w:r>
          </w:p>
        </w:tc>
      </w:tr>
      <w:tr w:rsidR="001E5DAF" w:rsidRPr="006B3A5C" w14:paraId="4C7E2AB2" w14:textId="77777777" w:rsidTr="001232D3">
        <w:trPr>
          <w:trHeight w:val="455"/>
        </w:trPr>
        <w:tc>
          <w:tcPr>
            <w:tcW w:w="470" w:type="dxa"/>
            <w:shd w:val="clear" w:color="auto" w:fill="auto"/>
            <w:tcMar>
              <w:top w:w="100" w:type="dxa"/>
              <w:left w:w="100" w:type="dxa"/>
              <w:bottom w:w="100" w:type="dxa"/>
              <w:right w:w="100" w:type="dxa"/>
            </w:tcMar>
          </w:tcPr>
          <w:p w14:paraId="4AE579B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607C17A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13A56E1E"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6</w:t>
            </w:r>
          </w:p>
        </w:tc>
      </w:tr>
    </w:tbl>
    <w:p w14:paraId="1F38D88A" w14:textId="77777777" w:rsidR="001E5DAF" w:rsidRDefault="001E5DAF" w:rsidP="001E5DAF">
      <w:pPr>
        <w:ind w:left="60" w:right="60"/>
        <w:jc w:val="both"/>
        <w:rPr>
          <w:rFonts w:asciiTheme="majorHAnsi" w:hAnsiTheme="majorHAnsi" w:cs="Consolas"/>
          <w:i/>
          <w:color w:val="FF0000"/>
          <w:sz w:val="24"/>
          <w:szCs w:val="24"/>
        </w:rPr>
      </w:pPr>
    </w:p>
    <w:p w14:paraId="62D7F2DC" w14:textId="77777777" w:rsidR="001E5DAF"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696FEFFA" w14:textId="77777777" w:rsidTr="001232D3">
        <w:trPr>
          <w:trHeight w:val="455"/>
        </w:trPr>
        <w:tc>
          <w:tcPr>
            <w:tcW w:w="470" w:type="dxa"/>
            <w:shd w:val="clear" w:color="auto" w:fill="auto"/>
            <w:tcMar>
              <w:top w:w="100" w:type="dxa"/>
              <w:left w:w="100" w:type="dxa"/>
              <w:bottom w:w="100" w:type="dxa"/>
              <w:right w:w="100" w:type="dxa"/>
            </w:tcMar>
          </w:tcPr>
          <w:p w14:paraId="118CBBC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5F0BF983"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07 - </w:t>
            </w:r>
            <w:r w:rsidRPr="007D2927">
              <w:rPr>
                <w:rFonts w:asciiTheme="majorHAnsi" w:hAnsiTheme="majorHAnsi" w:cstheme="majorHAnsi"/>
                <w:sz w:val="24"/>
                <w:szCs w:val="24"/>
              </w:rPr>
              <w:t>Kit Palco 2 Águas 12</w:t>
            </w:r>
            <w:r>
              <w:rPr>
                <w:rFonts w:asciiTheme="majorHAnsi" w:hAnsiTheme="majorHAnsi" w:cstheme="majorHAnsi"/>
                <w:sz w:val="24"/>
                <w:szCs w:val="24"/>
              </w:rPr>
              <w:t>m</w:t>
            </w:r>
            <w:r w:rsidRPr="007D2927">
              <w:rPr>
                <w:rFonts w:asciiTheme="majorHAnsi" w:hAnsiTheme="majorHAnsi" w:cstheme="majorHAnsi"/>
                <w:sz w:val="24"/>
                <w:szCs w:val="24"/>
              </w:rPr>
              <w:t xml:space="preserve"> x 8m + Camarins</w:t>
            </w:r>
          </w:p>
        </w:tc>
      </w:tr>
      <w:tr w:rsidR="001E5DAF" w:rsidRPr="006B3A5C" w14:paraId="2B6ECE4A" w14:textId="77777777" w:rsidTr="001232D3">
        <w:trPr>
          <w:trHeight w:val="455"/>
        </w:trPr>
        <w:tc>
          <w:tcPr>
            <w:tcW w:w="470" w:type="dxa"/>
            <w:shd w:val="clear" w:color="auto" w:fill="auto"/>
            <w:tcMar>
              <w:top w:w="100" w:type="dxa"/>
              <w:left w:w="100" w:type="dxa"/>
              <w:bottom w:w="100" w:type="dxa"/>
              <w:right w:w="100" w:type="dxa"/>
            </w:tcMar>
          </w:tcPr>
          <w:p w14:paraId="06563E6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35A50DE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1812FC89"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065E66D2" w14:textId="77777777" w:rsidTr="001232D3">
        <w:trPr>
          <w:trHeight w:val="455"/>
        </w:trPr>
        <w:tc>
          <w:tcPr>
            <w:tcW w:w="470" w:type="dxa"/>
            <w:shd w:val="clear" w:color="auto" w:fill="auto"/>
            <w:tcMar>
              <w:top w:w="100" w:type="dxa"/>
              <w:left w:w="100" w:type="dxa"/>
              <w:bottom w:w="100" w:type="dxa"/>
              <w:right w:w="100" w:type="dxa"/>
            </w:tcMar>
          </w:tcPr>
          <w:p w14:paraId="54ECC16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19C4621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1DF2CAE5"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0</w:t>
            </w:r>
          </w:p>
        </w:tc>
      </w:tr>
      <w:tr w:rsidR="001E5DAF" w:rsidRPr="006B3A5C" w14:paraId="0ED97BEA" w14:textId="77777777" w:rsidTr="001232D3">
        <w:trPr>
          <w:trHeight w:val="455"/>
        </w:trPr>
        <w:tc>
          <w:tcPr>
            <w:tcW w:w="470" w:type="dxa"/>
            <w:shd w:val="clear" w:color="auto" w:fill="auto"/>
            <w:tcMar>
              <w:top w:w="100" w:type="dxa"/>
              <w:left w:w="100" w:type="dxa"/>
              <w:bottom w:w="100" w:type="dxa"/>
              <w:right w:w="100" w:type="dxa"/>
            </w:tcMar>
          </w:tcPr>
          <w:p w14:paraId="6E9B3F8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54E13BE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5FC4756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759CAC77" w14:textId="77777777" w:rsidTr="001232D3">
        <w:trPr>
          <w:trHeight w:val="455"/>
        </w:trPr>
        <w:tc>
          <w:tcPr>
            <w:tcW w:w="470" w:type="dxa"/>
            <w:shd w:val="clear" w:color="auto" w:fill="auto"/>
            <w:tcMar>
              <w:top w:w="100" w:type="dxa"/>
              <w:left w:w="100" w:type="dxa"/>
              <w:bottom w:w="100" w:type="dxa"/>
              <w:right w:w="100" w:type="dxa"/>
            </w:tcMar>
          </w:tcPr>
          <w:p w14:paraId="4873850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12C2CF7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Consumo médio no período do exercício anterior </w:t>
            </w:r>
          </w:p>
        </w:tc>
        <w:tc>
          <w:tcPr>
            <w:tcW w:w="1696" w:type="dxa"/>
            <w:shd w:val="clear" w:color="auto" w:fill="auto"/>
            <w:tcMar>
              <w:top w:w="100" w:type="dxa"/>
              <w:left w:w="100" w:type="dxa"/>
              <w:bottom w:w="100" w:type="dxa"/>
              <w:right w:w="100" w:type="dxa"/>
            </w:tcMar>
          </w:tcPr>
          <w:p w14:paraId="569D8FA6"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0</w:t>
            </w:r>
          </w:p>
        </w:tc>
      </w:tr>
      <w:tr w:rsidR="001E5DAF" w:rsidRPr="006B3A5C" w14:paraId="10A6647A" w14:textId="77777777" w:rsidTr="001232D3">
        <w:trPr>
          <w:trHeight w:val="455"/>
        </w:trPr>
        <w:tc>
          <w:tcPr>
            <w:tcW w:w="470" w:type="dxa"/>
            <w:shd w:val="clear" w:color="auto" w:fill="auto"/>
            <w:tcMar>
              <w:top w:w="100" w:type="dxa"/>
              <w:left w:w="100" w:type="dxa"/>
              <w:bottom w:w="100" w:type="dxa"/>
              <w:right w:w="100" w:type="dxa"/>
            </w:tcMar>
          </w:tcPr>
          <w:p w14:paraId="1691574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60CE16F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5D54935E"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0</w:t>
            </w:r>
          </w:p>
        </w:tc>
      </w:tr>
      <w:tr w:rsidR="001E5DAF" w:rsidRPr="006B3A5C" w14:paraId="4ACA12A0" w14:textId="77777777" w:rsidTr="001232D3">
        <w:trPr>
          <w:trHeight w:val="455"/>
        </w:trPr>
        <w:tc>
          <w:tcPr>
            <w:tcW w:w="470" w:type="dxa"/>
            <w:shd w:val="clear" w:color="auto" w:fill="auto"/>
            <w:tcMar>
              <w:top w:w="100" w:type="dxa"/>
              <w:left w:w="100" w:type="dxa"/>
              <w:bottom w:w="100" w:type="dxa"/>
              <w:right w:w="100" w:type="dxa"/>
            </w:tcMar>
          </w:tcPr>
          <w:p w14:paraId="5A69624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7</w:t>
            </w:r>
          </w:p>
        </w:tc>
        <w:tc>
          <w:tcPr>
            <w:tcW w:w="7040" w:type="dxa"/>
            <w:shd w:val="clear" w:color="auto" w:fill="auto"/>
            <w:tcMar>
              <w:top w:w="100" w:type="dxa"/>
              <w:left w:w="100" w:type="dxa"/>
              <w:bottom w:w="100" w:type="dxa"/>
              <w:right w:w="100" w:type="dxa"/>
            </w:tcMar>
          </w:tcPr>
          <w:p w14:paraId="17ED16D7"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7D91FB09"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1</w:t>
            </w:r>
            <w:r w:rsidRPr="007D1ACC">
              <w:rPr>
                <w:rFonts w:asciiTheme="majorHAnsi" w:hAnsiTheme="majorHAnsi" w:cs="Consolas"/>
                <w:sz w:val="12"/>
                <w:szCs w:val="12"/>
              </w:rPr>
              <w:t xml:space="preserve"> unid.)</w:t>
            </w:r>
          </w:p>
          <w:p w14:paraId="64588CAA"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w:t>
            </w:r>
            <w:r>
              <w:rPr>
                <w:rFonts w:asciiTheme="majorHAnsi" w:hAnsiTheme="majorHAnsi" w:cs="Consolas"/>
                <w:sz w:val="12"/>
                <w:szCs w:val="12"/>
              </w:rPr>
              <w:t>2</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34195476"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6</w:t>
            </w:r>
          </w:p>
        </w:tc>
      </w:tr>
      <w:tr w:rsidR="001E5DAF" w:rsidRPr="006B3A5C" w14:paraId="6F27F79E" w14:textId="77777777" w:rsidTr="001232D3">
        <w:trPr>
          <w:trHeight w:val="455"/>
        </w:trPr>
        <w:tc>
          <w:tcPr>
            <w:tcW w:w="470" w:type="dxa"/>
            <w:shd w:val="clear" w:color="auto" w:fill="auto"/>
            <w:tcMar>
              <w:top w:w="100" w:type="dxa"/>
              <w:left w:w="100" w:type="dxa"/>
              <w:bottom w:w="100" w:type="dxa"/>
              <w:right w:w="100" w:type="dxa"/>
            </w:tcMar>
          </w:tcPr>
          <w:p w14:paraId="4539633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459FD55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1FC8A328"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6</w:t>
            </w:r>
          </w:p>
        </w:tc>
      </w:tr>
    </w:tbl>
    <w:p w14:paraId="6B534A2D" w14:textId="77777777" w:rsidR="001E5DAF" w:rsidRDefault="001E5DAF" w:rsidP="001E5DAF">
      <w:pPr>
        <w:ind w:left="60" w:right="60"/>
        <w:jc w:val="both"/>
        <w:rPr>
          <w:rFonts w:asciiTheme="majorHAnsi" w:hAnsiTheme="majorHAnsi" w:cs="Consolas"/>
          <w:i/>
          <w:color w:val="FF0000"/>
          <w:sz w:val="24"/>
          <w:szCs w:val="24"/>
        </w:rPr>
      </w:pPr>
    </w:p>
    <w:p w14:paraId="7551A232" w14:textId="77777777" w:rsidR="001E5DAF"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0D42B494" w14:textId="77777777" w:rsidTr="001232D3">
        <w:trPr>
          <w:trHeight w:val="455"/>
        </w:trPr>
        <w:tc>
          <w:tcPr>
            <w:tcW w:w="470" w:type="dxa"/>
            <w:shd w:val="clear" w:color="auto" w:fill="auto"/>
            <w:tcMar>
              <w:top w:w="100" w:type="dxa"/>
              <w:left w:w="100" w:type="dxa"/>
              <w:bottom w:w="100" w:type="dxa"/>
              <w:right w:w="100" w:type="dxa"/>
            </w:tcMar>
          </w:tcPr>
          <w:p w14:paraId="57C8502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3AB6AE1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08 - </w:t>
            </w:r>
            <w:r w:rsidRPr="007D2927">
              <w:rPr>
                <w:rFonts w:asciiTheme="majorHAnsi" w:hAnsiTheme="majorHAnsi" w:cstheme="majorHAnsi"/>
                <w:sz w:val="24"/>
                <w:szCs w:val="24"/>
              </w:rPr>
              <w:t>Kit Palco 2 Águas 12</w:t>
            </w:r>
            <w:r>
              <w:rPr>
                <w:rFonts w:asciiTheme="majorHAnsi" w:hAnsiTheme="majorHAnsi" w:cstheme="majorHAnsi"/>
                <w:sz w:val="24"/>
                <w:szCs w:val="24"/>
              </w:rPr>
              <w:t>m</w:t>
            </w:r>
            <w:r w:rsidRPr="007D2927">
              <w:rPr>
                <w:rFonts w:asciiTheme="majorHAnsi" w:hAnsiTheme="majorHAnsi" w:cstheme="majorHAnsi"/>
                <w:sz w:val="24"/>
                <w:szCs w:val="24"/>
              </w:rPr>
              <w:t xml:space="preserve"> x 10m + Camarins</w:t>
            </w:r>
          </w:p>
        </w:tc>
      </w:tr>
      <w:tr w:rsidR="001E5DAF" w:rsidRPr="006B3A5C" w14:paraId="3C81BB58" w14:textId="77777777" w:rsidTr="001232D3">
        <w:trPr>
          <w:trHeight w:val="455"/>
        </w:trPr>
        <w:tc>
          <w:tcPr>
            <w:tcW w:w="470" w:type="dxa"/>
            <w:shd w:val="clear" w:color="auto" w:fill="auto"/>
            <w:tcMar>
              <w:top w:w="100" w:type="dxa"/>
              <w:left w:w="100" w:type="dxa"/>
              <w:bottom w:w="100" w:type="dxa"/>
              <w:right w:w="100" w:type="dxa"/>
            </w:tcMar>
          </w:tcPr>
          <w:p w14:paraId="5316590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1B620B0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1B4EE3B1"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7F4C5130" w14:textId="77777777" w:rsidTr="001232D3">
        <w:trPr>
          <w:trHeight w:val="455"/>
        </w:trPr>
        <w:tc>
          <w:tcPr>
            <w:tcW w:w="470" w:type="dxa"/>
            <w:shd w:val="clear" w:color="auto" w:fill="auto"/>
            <w:tcMar>
              <w:top w:w="100" w:type="dxa"/>
              <w:left w:w="100" w:type="dxa"/>
              <w:bottom w:w="100" w:type="dxa"/>
              <w:right w:w="100" w:type="dxa"/>
            </w:tcMar>
          </w:tcPr>
          <w:p w14:paraId="57FCE1B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1B6C96B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2FDE5414"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w:t>
            </w:r>
          </w:p>
        </w:tc>
      </w:tr>
      <w:tr w:rsidR="001E5DAF" w:rsidRPr="006B3A5C" w14:paraId="5062D4F6" w14:textId="77777777" w:rsidTr="001232D3">
        <w:trPr>
          <w:trHeight w:val="455"/>
        </w:trPr>
        <w:tc>
          <w:tcPr>
            <w:tcW w:w="470" w:type="dxa"/>
            <w:shd w:val="clear" w:color="auto" w:fill="auto"/>
            <w:tcMar>
              <w:top w:w="100" w:type="dxa"/>
              <w:left w:w="100" w:type="dxa"/>
              <w:bottom w:w="100" w:type="dxa"/>
              <w:right w:w="100" w:type="dxa"/>
            </w:tcMar>
          </w:tcPr>
          <w:p w14:paraId="2DD39B0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29EFD18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704634C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6BB170E8" w14:textId="77777777" w:rsidTr="001232D3">
        <w:trPr>
          <w:trHeight w:val="455"/>
        </w:trPr>
        <w:tc>
          <w:tcPr>
            <w:tcW w:w="470" w:type="dxa"/>
            <w:shd w:val="clear" w:color="auto" w:fill="auto"/>
            <w:tcMar>
              <w:top w:w="100" w:type="dxa"/>
              <w:left w:w="100" w:type="dxa"/>
              <w:bottom w:w="100" w:type="dxa"/>
              <w:right w:w="100" w:type="dxa"/>
            </w:tcMar>
          </w:tcPr>
          <w:p w14:paraId="7A90BD2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1DB56E9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médio no período do exercício anterior (</w:t>
            </w:r>
            <w:r>
              <w:rPr>
                <w:rFonts w:asciiTheme="majorHAnsi" w:hAnsiTheme="majorHAnsi" w:cs="Consolas"/>
                <w:sz w:val="24"/>
                <w:szCs w:val="24"/>
              </w:rPr>
              <w:t>2 eventos)</w:t>
            </w:r>
          </w:p>
        </w:tc>
        <w:tc>
          <w:tcPr>
            <w:tcW w:w="1696" w:type="dxa"/>
            <w:shd w:val="clear" w:color="auto" w:fill="auto"/>
            <w:tcMar>
              <w:top w:w="100" w:type="dxa"/>
              <w:left w:w="100" w:type="dxa"/>
              <w:bottom w:w="100" w:type="dxa"/>
              <w:right w:w="100" w:type="dxa"/>
            </w:tcMar>
          </w:tcPr>
          <w:p w14:paraId="545F6BA5"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w:t>
            </w:r>
          </w:p>
        </w:tc>
      </w:tr>
      <w:tr w:rsidR="001E5DAF" w:rsidRPr="006B3A5C" w14:paraId="36F2DDA5" w14:textId="77777777" w:rsidTr="001232D3">
        <w:trPr>
          <w:trHeight w:val="455"/>
        </w:trPr>
        <w:tc>
          <w:tcPr>
            <w:tcW w:w="470" w:type="dxa"/>
            <w:shd w:val="clear" w:color="auto" w:fill="auto"/>
            <w:tcMar>
              <w:top w:w="100" w:type="dxa"/>
              <w:left w:w="100" w:type="dxa"/>
              <w:bottom w:w="100" w:type="dxa"/>
              <w:right w:w="100" w:type="dxa"/>
            </w:tcMar>
          </w:tcPr>
          <w:p w14:paraId="1145579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2C3CFCB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3AB7C44F"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w:t>
            </w:r>
          </w:p>
        </w:tc>
      </w:tr>
      <w:tr w:rsidR="001E5DAF" w:rsidRPr="006B3A5C" w14:paraId="5B786B83" w14:textId="77777777" w:rsidTr="001232D3">
        <w:trPr>
          <w:trHeight w:val="455"/>
        </w:trPr>
        <w:tc>
          <w:tcPr>
            <w:tcW w:w="470" w:type="dxa"/>
            <w:shd w:val="clear" w:color="auto" w:fill="auto"/>
            <w:tcMar>
              <w:top w:w="100" w:type="dxa"/>
              <w:left w:w="100" w:type="dxa"/>
              <w:bottom w:w="100" w:type="dxa"/>
              <w:right w:w="100" w:type="dxa"/>
            </w:tcMar>
          </w:tcPr>
          <w:p w14:paraId="1E2DDFB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lastRenderedPageBreak/>
              <w:t>7</w:t>
            </w:r>
          </w:p>
        </w:tc>
        <w:tc>
          <w:tcPr>
            <w:tcW w:w="7040" w:type="dxa"/>
            <w:shd w:val="clear" w:color="auto" w:fill="auto"/>
            <w:tcMar>
              <w:top w:w="100" w:type="dxa"/>
              <w:left w:w="100" w:type="dxa"/>
              <w:bottom w:w="100" w:type="dxa"/>
              <w:right w:w="100" w:type="dxa"/>
            </w:tcMar>
          </w:tcPr>
          <w:p w14:paraId="60EBD148"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51C8AFA4"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1</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1</w:t>
            </w:r>
            <w:r w:rsidRPr="007D1ACC">
              <w:rPr>
                <w:rFonts w:asciiTheme="majorHAnsi" w:hAnsiTheme="majorHAnsi" w:cs="Consolas"/>
                <w:sz w:val="12"/>
                <w:szCs w:val="12"/>
              </w:rPr>
              <w:t xml:space="preserve"> unid.)</w:t>
            </w:r>
          </w:p>
          <w:p w14:paraId="1B07036B"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w:t>
            </w:r>
            <w:r>
              <w:rPr>
                <w:rFonts w:asciiTheme="majorHAnsi" w:hAnsiTheme="majorHAnsi" w:cs="Consolas"/>
                <w:sz w:val="12"/>
                <w:szCs w:val="12"/>
              </w:rPr>
              <w:t>2</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771AD55E"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4</w:t>
            </w:r>
          </w:p>
        </w:tc>
      </w:tr>
      <w:tr w:rsidR="001E5DAF" w:rsidRPr="006B3A5C" w14:paraId="39FA5914" w14:textId="77777777" w:rsidTr="001232D3">
        <w:trPr>
          <w:trHeight w:val="455"/>
        </w:trPr>
        <w:tc>
          <w:tcPr>
            <w:tcW w:w="470" w:type="dxa"/>
            <w:shd w:val="clear" w:color="auto" w:fill="auto"/>
            <w:tcMar>
              <w:top w:w="100" w:type="dxa"/>
              <w:left w:w="100" w:type="dxa"/>
              <w:bottom w:w="100" w:type="dxa"/>
              <w:right w:w="100" w:type="dxa"/>
            </w:tcMar>
          </w:tcPr>
          <w:p w14:paraId="35C15DE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563B39A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3920CA36"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6</w:t>
            </w:r>
          </w:p>
        </w:tc>
      </w:tr>
    </w:tbl>
    <w:p w14:paraId="5438177A" w14:textId="77777777" w:rsidR="001E5DAF" w:rsidRDefault="001E5DAF" w:rsidP="001E5DAF">
      <w:pPr>
        <w:ind w:left="60" w:right="60"/>
        <w:jc w:val="both"/>
        <w:rPr>
          <w:rFonts w:asciiTheme="majorHAnsi" w:hAnsiTheme="majorHAnsi" w:cs="Consolas"/>
          <w:i/>
          <w:color w:val="FF0000"/>
          <w:sz w:val="24"/>
          <w:szCs w:val="24"/>
        </w:rPr>
      </w:pPr>
    </w:p>
    <w:p w14:paraId="06E97A8A" w14:textId="77777777" w:rsidR="001E5DAF"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03E0BE4F" w14:textId="77777777" w:rsidTr="001232D3">
        <w:trPr>
          <w:trHeight w:val="455"/>
        </w:trPr>
        <w:tc>
          <w:tcPr>
            <w:tcW w:w="470" w:type="dxa"/>
            <w:shd w:val="clear" w:color="auto" w:fill="auto"/>
            <w:tcMar>
              <w:top w:w="100" w:type="dxa"/>
              <w:left w:w="100" w:type="dxa"/>
              <w:bottom w:w="100" w:type="dxa"/>
              <w:right w:w="100" w:type="dxa"/>
            </w:tcMar>
          </w:tcPr>
          <w:p w14:paraId="460EC41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3F859CE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09 – </w:t>
            </w:r>
            <w:r w:rsidRPr="007D2927">
              <w:rPr>
                <w:rFonts w:asciiTheme="majorHAnsi" w:hAnsiTheme="majorHAnsi" w:cstheme="majorHAnsi"/>
                <w:sz w:val="24"/>
                <w:szCs w:val="24"/>
              </w:rPr>
              <w:t>Praticável</w:t>
            </w:r>
          </w:p>
        </w:tc>
      </w:tr>
      <w:tr w:rsidR="001E5DAF" w:rsidRPr="006B3A5C" w14:paraId="5B127476" w14:textId="77777777" w:rsidTr="001232D3">
        <w:trPr>
          <w:trHeight w:val="455"/>
        </w:trPr>
        <w:tc>
          <w:tcPr>
            <w:tcW w:w="470" w:type="dxa"/>
            <w:shd w:val="clear" w:color="auto" w:fill="auto"/>
            <w:tcMar>
              <w:top w:w="100" w:type="dxa"/>
              <w:left w:w="100" w:type="dxa"/>
              <w:bottom w:w="100" w:type="dxa"/>
              <w:right w:w="100" w:type="dxa"/>
            </w:tcMar>
          </w:tcPr>
          <w:p w14:paraId="5FF18A4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5051CA3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6CC84BD7"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6934D75F" w14:textId="77777777" w:rsidTr="001232D3">
        <w:trPr>
          <w:trHeight w:val="455"/>
        </w:trPr>
        <w:tc>
          <w:tcPr>
            <w:tcW w:w="470" w:type="dxa"/>
            <w:shd w:val="clear" w:color="auto" w:fill="auto"/>
            <w:tcMar>
              <w:top w:w="100" w:type="dxa"/>
              <w:left w:w="100" w:type="dxa"/>
              <w:bottom w:w="100" w:type="dxa"/>
              <w:right w:w="100" w:type="dxa"/>
            </w:tcMar>
          </w:tcPr>
          <w:p w14:paraId="6E0AA85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29E9B4E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05CECA55"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24</w:t>
            </w:r>
          </w:p>
        </w:tc>
      </w:tr>
      <w:tr w:rsidR="001E5DAF" w:rsidRPr="006B3A5C" w14:paraId="020F05B8" w14:textId="77777777" w:rsidTr="001232D3">
        <w:trPr>
          <w:trHeight w:val="455"/>
        </w:trPr>
        <w:tc>
          <w:tcPr>
            <w:tcW w:w="470" w:type="dxa"/>
            <w:shd w:val="clear" w:color="auto" w:fill="auto"/>
            <w:tcMar>
              <w:top w:w="100" w:type="dxa"/>
              <w:left w:w="100" w:type="dxa"/>
              <w:bottom w:w="100" w:type="dxa"/>
              <w:right w:w="100" w:type="dxa"/>
            </w:tcMar>
          </w:tcPr>
          <w:p w14:paraId="2B37561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04ED9C0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2A866CF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34257468" w14:textId="77777777" w:rsidTr="001232D3">
        <w:trPr>
          <w:trHeight w:val="455"/>
        </w:trPr>
        <w:tc>
          <w:tcPr>
            <w:tcW w:w="470" w:type="dxa"/>
            <w:shd w:val="clear" w:color="auto" w:fill="auto"/>
            <w:tcMar>
              <w:top w:w="100" w:type="dxa"/>
              <w:left w:w="100" w:type="dxa"/>
              <w:bottom w:w="100" w:type="dxa"/>
              <w:right w:w="100" w:type="dxa"/>
            </w:tcMar>
          </w:tcPr>
          <w:p w14:paraId="155B09F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609ACD7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médio no período do exercício anterior (</w:t>
            </w:r>
            <w:r>
              <w:rPr>
                <w:rFonts w:asciiTheme="majorHAnsi" w:hAnsiTheme="majorHAnsi" w:cs="Consolas"/>
                <w:sz w:val="24"/>
                <w:szCs w:val="24"/>
              </w:rPr>
              <w:t>4 eventos)</w:t>
            </w:r>
          </w:p>
        </w:tc>
        <w:tc>
          <w:tcPr>
            <w:tcW w:w="1696" w:type="dxa"/>
            <w:shd w:val="clear" w:color="auto" w:fill="auto"/>
            <w:tcMar>
              <w:top w:w="100" w:type="dxa"/>
              <w:left w:w="100" w:type="dxa"/>
              <w:bottom w:w="100" w:type="dxa"/>
              <w:right w:w="100" w:type="dxa"/>
            </w:tcMar>
          </w:tcPr>
          <w:p w14:paraId="2DC9DCB9"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8</w:t>
            </w:r>
          </w:p>
        </w:tc>
      </w:tr>
      <w:tr w:rsidR="001E5DAF" w:rsidRPr="006B3A5C" w14:paraId="23576519" w14:textId="77777777" w:rsidTr="001232D3">
        <w:trPr>
          <w:trHeight w:val="455"/>
        </w:trPr>
        <w:tc>
          <w:tcPr>
            <w:tcW w:w="470" w:type="dxa"/>
            <w:shd w:val="clear" w:color="auto" w:fill="auto"/>
            <w:tcMar>
              <w:top w:w="100" w:type="dxa"/>
              <w:left w:w="100" w:type="dxa"/>
              <w:bottom w:w="100" w:type="dxa"/>
              <w:right w:w="100" w:type="dxa"/>
            </w:tcMar>
          </w:tcPr>
          <w:p w14:paraId="1BEF936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50F66CD2"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18B99A0B"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24</w:t>
            </w:r>
          </w:p>
        </w:tc>
      </w:tr>
      <w:tr w:rsidR="001E5DAF" w:rsidRPr="006B3A5C" w14:paraId="1F8DD318" w14:textId="77777777" w:rsidTr="001232D3">
        <w:trPr>
          <w:trHeight w:val="455"/>
        </w:trPr>
        <w:tc>
          <w:tcPr>
            <w:tcW w:w="470" w:type="dxa"/>
            <w:shd w:val="clear" w:color="auto" w:fill="auto"/>
            <w:tcMar>
              <w:top w:w="100" w:type="dxa"/>
              <w:left w:w="100" w:type="dxa"/>
              <w:bottom w:w="100" w:type="dxa"/>
              <w:right w:w="100" w:type="dxa"/>
            </w:tcMar>
          </w:tcPr>
          <w:p w14:paraId="6ACE466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7</w:t>
            </w:r>
          </w:p>
        </w:tc>
        <w:tc>
          <w:tcPr>
            <w:tcW w:w="7040" w:type="dxa"/>
            <w:shd w:val="clear" w:color="auto" w:fill="auto"/>
            <w:tcMar>
              <w:top w:w="100" w:type="dxa"/>
              <w:left w:w="100" w:type="dxa"/>
              <w:bottom w:w="100" w:type="dxa"/>
              <w:right w:w="100" w:type="dxa"/>
            </w:tcMar>
          </w:tcPr>
          <w:p w14:paraId="066F9A7D"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02866263"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8</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8</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8</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8</w:t>
            </w:r>
            <w:r w:rsidRPr="007D1ACC">
              <w:rPr>
                <w:rFonts w:asciiTheme="majorHAnsi" w:hAnsiTheme="majorHAnsi" w:cs="Consolas"/>
                <w:sz w:val="12"/>
                <w:szCs w:val="12"/>
              </w:rPr>
              <w:t xml:space="preserve"> unid.)</w:t>
            </w:r>
          </w:p>
          <w:p w14:paraId="7879338C"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w:t>
            </w:r>
            <w:r>
              <w:rPr>
                <w:rFonts w:asciiTheme="majorHAnsi" w:hAnsiTheme="majorHAnsi" w:cs="Consolas"/>
                <w:sz w:val="12"/>
                <w:szCs w:val="12"/>
              </w:rPr>
              <w:t>8</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5CBB7BEB"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16</w:t>
            </w:r>
          </w:p>
        </w:tc>
      </w:tr>
      <w:tr w:rsidR="001E5DAF" w:rsidRPr="006B3A5C" w14:paraId="2377F5C6" w14:textId="77777777" w:rsidTr="001232D3">
        <w:trPr>
          <w:trHeight w:val="455"/>
        </w:trPr>
        <w:tc>
          <w:tcPr>
            <w:tcW w:w="470" w:type="dxa"/>
            <w:shd w:val="clear" w:color="auto" w:fill="auto"/>
            <w:tcMar>
              <w:top w:w="100" w:type="dxa"/>
              <w:left w:w="100" w:type="dxa"/>
              <w:bottom w:w="100" w:type="dxa"/>
              <w:right w:w="100" w:type="dxa"/>
            </w:tcMar>
          </w:tcPr>
          <w:p w14:paraId="1EE808B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46A291B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65BD1FC0"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40</w:t>
            </w:r>
          </w:p>
        </w:tc>
      </w:tr>
    </w:tbl>
    <w:p w14:paraId="4C1C6B6B" w14:textId="77777777" w:rsidR="001E5DAF" w:rsidRDefault="001E5DAF" w:rsidP="001E5DAF">
      <w:pPr>
        <w:ind w:left="60" w:right="60"/>
        <w:jc w:val="both"/>
        <w:rPr>
          <w:rFonts w:asciiTheme="majorHAnsi" w:hAnsiTheme="majorHAnsi" w:cs="Consolas"/>
          <w:i/>
          <w:color w:val="FF0000"/>
          <w:sz w:val="24"/>
          <w:szCs w:val="24"/>
        </w:rPr>
      </w:pPr>
    </w:p>
    <w:p w14:paraId="7951D470" w14:textId="77777777" w:rsidR="001E5DAF"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7DA486D8" w14:textId="77777777" w:rsidTr="001232D3">
        <w:trPr>
          <w:trHeight w:val="455"/>
        </w:trPr>
        <w:tc>
          <w:tcPr>
            <w:tcW w:w="470" w:type="dxa"/>
            <w:shd w:val="clear" w:color="auto" w:fill="auto"/>
            <w:tcMar>
              <w:top w:w="100" w:type="dxa"/>
              <w:left w:w="100" w:type="dxa"/>
              <w:bottom w:w="100" w:type="dxa"/>
              <w:right w:w="100" w:type="dxa"/>
            </w:tcMar>
          </w:tcPr>
          <w:p w14:paraId="534FD47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38966B7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10 – </w:t>
            </w:r>
            <w:r w:rsidRPr="007D2927">
              <w:rPr>
                <w:rFonts w:asciiTheme="majorHAnsi" w:hAnsiTheme="majorHAnsi" w:cstheme="majorHAnsi"/>
                <w:sz w:val="24"/>
                <w:szCs w:val="24"/>
              </w:rPr>
              <w:t>Camarim 4</w:t>
            </w:r>
            <w:r>
              <w:rPr>
                <w:rFonts w:asciiTheme="majorHAnsi" w:hAnsiTheme="majorHAnsi" w:cstheme="majorHAnsi"/>
                <w:sz w:val="24"/>
                <w:szCs w:val="24"/>
              </w:rPr>
              <w:t>m</w:t>
            </w:r>
            <w:r w:rsidRPr="007D2927">
              <w:rPr>
                <w:rFonts w:asciiTheme="majorHAnsi" w:hAnsiTheme="majorHAnsi" w:cstheme="majorHAnsi"/>
                <w:sz w:val="24"/>
                <w:szCs w:val="24"/>
              </w:rPr>
              <w:t xml:space="preserve"> x 4m</w:t>
            </w:r>
          </w:p>
        </w:tc>
      </w:tr>
      <w:tr w:rsidR="001E5DAF" w:rsidRPr="006B3A5C" w14:paraId="45018401" w14:textId="77777777" w:rsidTr="001232D3">
        <w:trPr>
          <w:trHeight w:val="455"/>
        </w:trPr>
        <w:tc>
          <w:tcPr>
            <w:tcW w:w="470" w:type="dxa"/>
            <w:shd w:val="clear" w:color="auto" w:fill="auto"/>
            <w:tcMar>
              <w:top w:w="100" w:type="dxa"/>
              <w:left w:w="100" w:type="dxa"/>
              <w:bottom w:w="100" w:type="dxa"/>
              <w:right w:w="100" w:type="dxa"/>
            </w:tcMar>
          </w:tcPr>
          <w:p w14:paraId="2BD6008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4BDF492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50075981" w14:textId="77777777" w:rsidR="001E5DAF" w:rsidRPr="006B3A5C" w:rsidRDefault="001E5DAF" w:rsidP="001232D3">
            <w:pPr>
              <w:ind w:left="60" w:right="60"/>
              <w:rPr>
                <w:rFonts w:asciiTheme="majorHAnsi" w:hAnsiTheme="majorHAnsi" w:cs="Consolas"/>
                <w:b/>
                <w:bCs/>
                <w:sz w:val="24"/>
                <w:szCs w:val="24"/>
              </w:rPr>
            </w:pPr>
            <w:r>
              <w:rPr>
                <w:rFonts w:asciiTheme="majorHAnsi" w:hAnsiTheme="majorHAnsi" w:cs="Consolas"/>
                <w:b/>
                <w:bCs/>
                <w:sz w:val="24"/>
                <w:szCs w:val="24"/>
              </w:rPr>
              <w:t>Unid./Evento</w:t>
            </w:r>
          </w:p>
        </w:tc>
      </w:tr>
      <w:tr w:rsidR="001E5DAF" w:rsidRPr="006B3A5C" w14:paraId="5D919E20" w14:textId="77777777" w:rsidTr="001232D3">
        <w:trPr>
          <w:trHeight w:val="455"/>
        </w:trPr>
        <w:tc>
          <w:tcPr>
            <w:tcW w:w="470" w:type="dxa"/>
            <w:shd w:val="clear" w:color="auto" w:fill="auto"/>
            <w:tcMar>
              <w:top w:w="100" w:type="dxa"/>
              <w:left w:w="100" w:type="dxa"/>
              <w:bottom w:w="100" w:type="dxa"/>
              <w:right w:w="100" w:type="dxa"/>
            </w:tcMar>
          </w:tcPr>
          <w:p w14:paraId="6631E18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22A680C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68A6AEED"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0</w:t>
            </w:r>
          </w:p>
        </w:tc>
      </w:tr>
      <w:tr w:rsidR="001E5DAF" w:rsidRPr="006B3A5C" w14:paraId="12260FD2" w14:textId="77777777" w:rsidTr="001232D3">
        <w:trPr>
          <w:trHeight w:val="455"/>
        </w:trPr>
        <w:tc>
          <w:tcPr>
            <w:tcW w:w="470" w:type="dxa"/>
            <w:shd w:val="clear" w:color="auto" w:fill="auto"/>
            <w:tcMar>
              <w:top w:w="100" w:type="dxa"/>
              <w:left w:w="100" w:type="dxa"/>
              <w:bottom w:w="100" w:type="dxa"/>
              <w:right w:w="100" w:type="dxa"/>
            </w:tcMar>
          </w:tcPr>
          <w:p w14:paraId="366C1E4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6CD2257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54F33AD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0B3562DF" w14:textId="77777777" w:rsidTr="001232D3">
        <w:trPr>
          <w:trHeight w:val="455"/>
        </w:trPr>
        <w:tc>
          <w:tcPr>
            <w:tcW w:w="470" w:type="dxa"/>
            <w:shd w:val="clear" w:color="auto" w:fill="auto"/>
            <w:tcMar>
              <w:top w:w="100" w:type="dxa"/>
              <w:left w:w="100" w:type="dxa"/>
              <w:bottom w:w="100" w:type="dxa"/>
              <w:right w:w="100" w:type="dxa"/>
            </w:tcMar>
          </w:tcPr>
          <w:p w14:paraId="5939B57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15F38FB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Consumo médio no período do exercício anterior </w:t>
            </w:r>
          </w:p>
        </w:tc>
        <w:tc>
          <w:tcPr>
            <w:tcW w:w="1696" w:type="dxa"/>
            <w:shd w:val="clear" w:color="auto" w:fill="auto"/>
            <w:tcMar>
              <w:top w:w="100" w:type="dxa"/>
              <w:left w:w="100" w:type="dxa"/>
              <w:bottom w:w="100" w:type="dxa"/>
              <w:right w:w="100" w:type="dxa"/>
            </w:tcMar>
          </w:tcPr>
          <w:p w14:paraId="3BDC3DA3"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0</w:t>
            </w:r>
          </w:p>
        </w:tc>
      </w:tr>
      <w:tr w:rsidR="001E5DAF" w:rsidRPr="006B3A5C" w14:paraId="11365B30" w14:textId="77777777" w:rsidTr="001232D3">
        <w:trPr>
          <w:trHeight w:val="455"/>
        </w:trPr>
        <w:tc>
          <w:tcPr>
            <w:tcW w:w="470" w:type="dxa"/>
            <w:shd w:val="clear" w:color="auto" w:fill="auto"/>
            <w:tcMar>
              <w:top w:w="100" w:type="dxa"/>
              <w:left w:w="100" w:type="dxa"/>
              <w:bottom w:w="100" w:type="dxa"/>
              <w:right w:w="100" w:type="dxa"/>
            </w:tcMar>
          </w:tcPr>
          <w:p w14:paraId="1A1EB18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268D111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0CD63831"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0</w:t>
            </w:r>
          </w:p>
        </w:tc>
      </w:tr>
      <w:tr w:rsidR="001E5DAF" w:rsidRPr="006B3A5C" w14:paraId="3783F38A" w14:textId="77777777" w:rsidTr="001232D3">
        <w:trPr>
          <w:trHeight w:val="455"/>
        </w:trPr>
        <w:tc>
          <w:tcPr>
            <w:tcW w:w="470" w:type="dxa"/>
            <w:shd w:val="clear" w:color="auto" w:fill="auto"/>
            <w:tcMar>
              <w:top w:w="100" w:type="dxa"/>
              <w:left w:w="100" w:type="dxa"/>
              <w:bottom w:w="100" w:type="dxa"/>
              <w:right w:w="100" w:type="dxa"/>
            </w:tcMar>
          </w:tcPr>
          <w:p w14:paraId="6D54FA6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lastRenderedPageBreak/>
              <w:t>7</w:t>
            </w:r>
          </w:p>
        </w:tc>
        <w:tc>
          <w:tcPr>
            <w:tcW w:w="7040" w:type="dxa"/>
            <w:shd w:val="clear" w:color="auto" w:fill="auto"/>
            <w:tcMar>
              <w:top w:w="100" w:type="dxa"/>
              <w:left w:w="100" w:type="dxa"/>
              <w:bottom w:w="100" w:type="dxa"/>
              <w:right w:w="100" w:type="dxa"/>
            </w:tcMar>
          </w:tcPr>
          <w:p w14:paraId="70183E6D"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6D1FCE29"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2</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 xml:space="preserve">2 </w:t>
            </w:r>
            <w:r w:rsidRPr="007D1ACC">
              <w:rPr>
                <w:rFonts w:asciiTheme="majorHAnsi" w:hAnsiTheme="majorHAnsi" w:cs="Consolas"/>
                <w:sz w:val="12"/>
                <w:szCs w:val="12"/>
              </w:rPr>
              <w:t>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2</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2</w:t>
            </w:r>
            <w:r w:rsidRPr="007D1ACC">
              <w:rPr>
                <w:rFonts w:asciiTheme="majorHAnsi" w:hAnsiTheme="majorHAnsi" w:cs="Consolas"/>
                <w:sz w:val="12"/>
                <w:szCs w:val="12"/>
              </w:rPr>
              <w:t xml:space="preserve"> unid.)</w:t>
            </w:r>
          </w:p>
          <w:p w14:paraId="7834F0C1"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w:t>
            </w:r>
            <w:r>
              <w:rPr>
                <w:rFonts w:asciiTheme="majorHAnsi" w:hAnsiTheme="majorHAnsi" w:cs="Consolas"/>
                <w:sz w:val="12"/>
                <w:szCs w:val="12"/>
              </w:rPr>
              <w:t>2</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220511AE"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10</w:t>
            </w:r>
          </w:p>
        </w:tc>
      </w:tr>
      <w:tr w:rsidR="001E5DAF" w:rsidRPr="006B3A5C" w14:paraId="4AD862A6" w14:textId="77777777" w:rsidTr="001232D3">
        <w:trPr>
          <w:trHeight w:val="455"/>
        </w:trPr>
        <w:tc>
          <w:tcPr>
            <w:tcW w:w="470" w:type="dxa"/>
            <w:shd w:val="clear" w:color="auto" w:fill="auto"/>
            <w:tcMar>
              <w:top w:w="100" w:type="dxa"/>
              <w:left w:w="100" w:type="dxa"/>
              <w:bottom w:w="100" w:type="dxa"/>
              <w:right w:w="100" w:type="dxa"/>
            </w:tcMar>
          </w:tcPr>
          <w:p w14:paraId="5C22B8D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3B1AFE48"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1599DDA3"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10</w:t>
            </w:r>
          </w:p>
        </w:tc>
      </w:tr>
    </w:tbl>
    <w:p w14:paraId="6A4D4921" w14:textId="77777777" w:rsidR="001E5DAF" w:rsidRDefault="001E5DAF" w:rsidP="001E5DAF">
      <w:pPr>
        <w:ind w:left="60" w:right="60"/>
        <w:jc w:val="both"/>
        <w:rPr>
          <w:rFonts w:asciiTheme="majorHAnsi" w:hAnsiTheme="majorHAnsi" w:cs="Consolas"/>
          <w:i/>
          <w:color w:val="FF0000"/>
          <w:sz w:val="24"/>
          <w:szCs w:val="24"/>
        </w:rPr>
      </w:pPr>
    </w:p>
    <w:p w14:paraId="31FB5420" w14:textId="77777777" w:rsidR="001E5DAF"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7040"/>
        <w:gridCol w:w="1696"/>
      </w:tblGrid>
      <w:tr w:rsidR="001E5DAF" w:rsidRPr="006B3A5C" w14:paraId="471538AA" w14:textId="77777777" w:rsidTr="001232D3">
        <w:trPr>
          <w:trHeight w:val="455"/>
        </w:trPr>
        <w:tc>
          <w:tcPr>
            <w:tcW w:w="470" w:type="dxa"/>
            <w:shd w:val="clear" w:color="auto" w:fill="auto"/>
            <w:tcMar>
              <w:top w:w="100" w:type="dxa"/>
              <w:left w:w="100" w:type="dxa"/>
              <w:bottom w:w="100" w:type="dxa"/>
              <w:right w:w="100" w:type="dxa"/>
            </w:tcMar>
          </w:tcPr>
          <w:p w14:paraId="11D7210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0519BA8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11 – </w:t>
            </w:r>
            <w:r w:rsidRPr="007D2927">
              <w:rPr>
                <w:rFonts w:asciiTheme="majorHAnsi" w:hAnsiTheme="majorHAnsi" w:cstheme="majorHAnsi"/>
                <w:sz w:val="24"/>
                <w:szCs w:val="24"/>
              </w:rPr>
              <w:t>Tapumes</w:t>
            </w:r>
            <w:r>
              <w:rPr>
                <w:rFonts w:asciiTheme="majorHAnsi" w:hAnsiTheme="majorHAnsi" w:cstheme="majorHAnsi"/>
                <w:sz w:val="24"/>
                <w:szCs w:val="24"/>
              </w:rPr>
              <w:t xml:space="preserve"> (Chapa de aço galvanizado)</w:t>
            </w:r>
          </w:p>
        </w:tc>
      </w:tr>
      <w:tr w:rsidR="001E5DAF" w:rsidRPr="006B3A5C" w14:paraId="4630F36A" w14:textId="77777777" w:rsidTr="001232D3">
        <w:trPr>
          <w:trHeight w:val="455"/>
        </w:trPr>
        <w:tc>
          <w:tcPr>
            <w:tcW w:w="470" w:type="dxa"/>
            <w:shd w:val="clear" w:color="auto" w:fill="auto"/>
            <w:tcMar>
              <w:top w:w="100" w:type="dxa"/>
              <w:left w:w="100" w:type="dxa"/>
              <w:bottom w:w="100" w:type="dxa"/>
              <w:right w:w="100" w:type="dxa"/>
            </w:tcMar>
          </w:tcPr>
          <w:p w14:paraId="142B9C0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7040" w:type="dxa"/>
            <w:shd w:val="clear" w:color="auto" w:fill="auto"/>
            <w:tcMar>
              <w:top w:w="100" w:type="dxa"/>
              <w:left w:w="100" w:type="dxa"/>
              <w:bottom w:w="100" w:type="dxa"/>
              <w:right w:w="100" w:type="dxa"/>
            </w:tcMar>
          </w:tcPr>
          <w:p w14:paraId="680CF92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1696" w:type="dxa"/>
            <w:shd w:val="clear" w:color="auto" w:fill="auto"/>
            <w:tcMar>
              <w:top w:w="100" w:type="dxa"/>
              <w:left w:w="100" w:type="dxa"/>
              <w:bottom w:w="100" w:type="dxa"/>
              <w:right w:w="100" w:type="dxa"/>
            </w:tcMar>
          </w:tcPr>
          <w:p w14:paraId="54BF33BE" w14:textId="77777777" w:rsidR="001E5DAF" w:rsidRPr="006B3A5C" w:rsidRDefault="001E5DAF" w:rsidP="001232D3">
            <w:pPr>
              <w:ind w:left="60" w:right="60"/>
              <w:rPr>
                <w:rFonts w:asciiTheme="majorHAnsi" w:hAnsiTheme="majorHAnsi" w:cs="Consolas"/>
                <w:b/>
                <w:bCs/>
                <w:sz w:val="24"/>
                <w:szCs w:val="24"/>
              </w:rPr>
            </w:pPr>
            <w:r w:rsidRPr="001016E4">
              <w:rPr>
                <w:rFonts w:asciiTheme="majorHAnsi" w:hAnsiTheme="majorHAnsi" w:cs="Consolas"/>
                <w:b/>
                <w:bCs/>
                <w:sz w:val="24"/>
                <w:szCs w:val="24"/>
              </w:rPr>
              <w:t>Metro Linear/Evento</w:t>
            </w:r>
          </w:p>
        </w:tc>
      </w:tr>
      <w:tr w:rsidR="001E5DAF" w:rsidRPr="006B3A5C" w14:paraId="4C3CF7F3" w14:textId="77777777" w:rsidTr="001232D3">
        <w:trPr>
          <w:trHeight w:val="455"/>
        </w:trPr>
        <w:tc>
          <w:tcPr>
            <w:tcW w:w="470" w:type="dxa"/>
            <w:shd w:val="clear" w:color="auto" w:fill="auto"/>
            <w:tcMar>
              <w:top w:w="100" w:type="dxa"/>
              <w:left w:w="100" w:type="dxa"/>
              <w:bottom w:w="100" w:type="dxa"/>
              <w:right w:w="100" w:type="dxa"/>
            </w:tcMar>
          </w:tcPr>
          <w:p w14:paraId="5EF6F8D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7040" w:type="dxa"/>
            <w:shd w:val="clear" w:color="auto" w:fill="auto"/>
            <w:tcMar>
              <w:top w:w="100" w:type="dxa"/>
              <w:left w:w="100" w:type="dxa"/>
              <w:bottom w:w="100" w:type="dxa"/>
              <w:right w:w="100" w:type="dxa"/>
            </w:tcMar>
          </w:tcPr>
          <w:p w14:paraId="43B5D11C"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1696" w:type="dxa"/>
            <w:shd w:val="clear" w:color="auto" w:fill="auto"/>
            <w:tcMar>
              <w:top w:w="100" w:type="dxa"/>
              <w:left w:w="100" w:type="dxa"/>
              <w:bottom w:w="100" w:type="dxa"/>
              <w:right w:w="100" w:type="dxa"/>
            </w:tcMar>
          </w:tcPr>
          <w:p w14:paraId="3123FA10"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140</w:t>
            </w:r>
          </w:p>
        </w:tc>
      </w:tr>
      <w:tr w:rsidR="001E5DAF" w:rsidRPr="006B3A5C" w14:paraId="3F29598C" w14:textId="77777777" w:rsidTr="001232D3">
        <w:trPr>
          <w:trHeight w:val="455"/>
        </w:trPr>
        <w:tc>
          <w:tcPr>
            <w:tcW w:w="470" w:type="dxa"/>
            <w:shd w:val="clear" w:color="auto" w:fill="auto"/>
            <w:tcMar>
              <w:top w:w="100" w:type="dxa"/>
              <w:left w:w="100" w:type="dxa"/>
              <w:bottom w:w="100" w:type="dxa"/>
              <w:right w:w="100" w:type="dxa"/>
            </w:tcMar>
          </w:tcPr>
          <w:p w14:paraId="5A0111B3"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7040" w:type="dxa"/>
            <w:shd w:val="clear" w:color="auto" w:fill="auto"/>
            <w:tcMar>
              <w:top w:w="100" w:type="dxa"/>
              <w:left w:w="100" w:type="dxa"/>
              <w:bottom w:w="100" w:type="dxa"/>
              <w:right w:w="100" w:type="dxa"/>
            </w:tcMar>
          </w:tcPr>
          <w:p w14:paraId="7610D37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1696" w:type="dxa"/>
            <w:shd w:val="clear" w:color="auto" w:fill="auto"/>
            <w:tcMar>
              <w:top w:w="100" w:type="dxa"/>
              <w:left w:w="100" w:type="dxa"/>
              <w:bottom w:w="100" w:type="dxa"/>
              <w:right w:w="100" w:type="dxa"/>
            </w:tcMar>
          </w:tcPr>
          <w:p w14:paraId="7E8E964F"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28DC095F" w14:textId="77777777" w:rsidTr="001232D3">
        <w:trPr>
          <w:trHeight w:val="455"/>
        </w:trPr>
        <w:tc>
          <w:tcPr>
            <w:tcW w:w="470" w:type="dxa"/>
            <w:shd w:val="clear" w:color="auto" w:fill="auto"/>
            <w:tcMar>
              <w:top w:w="100" w:type="dxa"/>
              <w:left w:w="100" w:type="dxa"/>
              <w:bottom w:w="100" w:type="dxa"/>
              <w:right w:w="100" w:type="dxa"/>
            </w:tcMar>
          </w:tcPr>
          <w:p w14:paraId="305D2BA6"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7040" w:type="dxa"/>
            <w:shd w:val="clear" w:color="auto" w:fill="auto"/>
            <w:tcMar>
              <w:top w:w="100" w:type="dxa"/>
              <w:left w:w="100" w:type="dxa"/>
              <w:bottom w:w="100" w:type="dxa"/>
              <w:right w:w="100" w:type="dxa"/>
            </w:tcMar>
          </w:tcPr>
          <w:p w14:paraId="0160465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Consumo médio no período do exercício anterior </w:t>
            </w:r>
            <w:r>
              <w:rPr>
                <w:rFonts w:asciiTheme="majorHAnsi" w:hAnsiTheme="majorHAnsi" w:cs="Consolas"/>
                <w:sz w:val="24"/>
                <w:szCs w:val="24"/>
              </w:rPr>
              <w:t>(4 eventos)</w:t>
            </w:r>
          </w:p>
        </w:tc>
        <w:tc>
          <w:tcPr>
            <w:tcW w:w="1696" w:type="dxa"/>
            <w:shd w:val="clear" w:color="auto" w:fill="auto"/>
            <w:tcMar>
              <w:top w:w="100" w:type="dxa"/>
              <w:left w:w="100" w:type="dxa"/>
              <w:bottom w:w="100" w:type="dxa"/>
              <w:right w:w="100" w:type="dxa"/>
            </w:tcMar>
          </w:tcPr>
          <w:p w14:paraId="65773292" w14:textId="77777777" w:rsidR="001E5DAF" w:rsidRPr="006B3A5C" w:rsidRDefault="001E5DAF" w:rsidP="001232D3">
            <w:pPr>
              <w:ind w:right="60"/>
              <w:rPr>
                <w:rFonts w:asciiTheme="majorHAnsi" w:hAnsiTheme="majorHAnsi" w:cs="Consolas"/>
                <w:sz w:val="24"/>
                <w:szCs w:val="24"/>
              </w:rPr>
            </w:pPr>
            <w:r>
              <w:rPr>
                <w:rFonts w:asciiTheme="majorHAnsi" w:hAnsiTheme="majorHAnsi" w:cs="Consolas"/>
                <w:sz w:val="24"/>
                <w:szCs w:val="24"/>
              </w:rPr>
              <w:t>35</w:t>
            </w:r>
          </w:p>
        </w:tc>
      </w:tr>
      <w:tr w:rsidR="001E5DAF" w:rsidRPr="006B3A5C" w14:paraId="2E26551D" w14:textId="77777777" w:rsidTr="001232D3">
        <w:trPr>
          <w:trHeight w:val="455"/>
        </w:trPr>
        <w:tc>
          <w:tcPr>
            <w:tcW w:w="470" w:type="dxa"/>
            <w:shd w:val="clear" w:color="auto" w:fill="auto"/>
            <w:tcMar>
              <w:top w:w="100" w:type="dxa"/>
              <w:left w:w="100" w:type="dxa"/>
              <w:bottom w:w="100" w:type="dxa"/>
              <w:right w:w="100" w:type="dxa"/>
            </w:tcMar>
          </w:tcPr>
          <w:p w14:paraId="1C6049E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6</w:t>
            </w:r>
          </w:p>
        </w:tc>
        <w:tc>
          <w:tcPr>
            <w:tcW w:w="7040" w:type="dxa"/>
            <w:shd w:val="clear" w:color="auto" w:fill="auto"/>
            <w:tcMar>
              <w:top w:w="100" w:type="dxa"/>
              <w:left w:w="100" w:type="dxa"/>
              <w:bottom w:w="100" w:type="dxa"/>
              <w:right w:w="100" w:type="dxa"/>
            </w:tcMar>
          </w:tcPr>
          <w:p w14:paraId="34FF9B8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1696" w:type="dxa"/>
            <w:shd w:val="clear" w:color="auto" w:fill="auto"/>
            <w:tcMar>
              <w:top w:w="100" w:type="dxa"/>
              <w:left w:w="100" w:type="dxa"/>
              <w:bottom w:w="100" w:type="dxa"/>
              <w:right w:w="100" w:type="dxa"/>
            </w:tcMar>
          </w:tcPr>
          <w:p w14:paraId="4CFD5803"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140</w:t>
            </w:r>
          </w:p>
        </w:tc>
      </w:tr>
      <w:tr w:rsidR="001E5DAF" w:rsidRPr="006B3A5C" w14:paraId="16B944DA" w14:textId="77777777" w:rsidTr="001232D3">
        <w:trPr>
          <w:trHeight w:val="455"/>
        </w:trPr>
        <w:tc>
          <w:tcPr>
            <w:tcW w:w="470" w:type="dxa"/>
            <w:shd w:val="clear" w:color="auto" w:fill="auto"/>
            <w:tcMar>
              <w:top w:w="100" w:type="dxa"/>
              <w:left w:w="100" w:type="dxa"/>
              <w:bottom w:w="100" w:type="dxa"/>
              <w:right w:w="100" w:type="dxa"/>
            </w:tcMar>
          </w:tcPr>
          <w:p w14:paraId="0F9C1434"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7</w:t>
            </w:r>
          </w:p>
        </w:tc>
        <w:tc>
          <w:tcPr>
            <w:tcW w:w="7040" w:type="dxa"/>
            <w:shd w:val="clear" w:color="auto" w:fill="auto"/>
            <w:tcMar>
              <w:top w:w="100" w:type="dxa"/>
              <w:left w:w="100" w:type="dxa"/>
              <w:bottom w:w="100" w:type="dxa"/>
              <w:right w:w="100" w:type="dxa"/>
            </w:tcMar>
          </w:tcPr>
          <w:p w14:paraId="71BFBA1F"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6354300B"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40</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 xml:space="preserve">40 </w:t>
            </w:r>
            <w:r w:rsidRPr="007D1ACC">
              <w:rPr>
                <w:rFonts w:asciiTheme="majorHAnsi" w:hAnsiTheme="majorHAnsi" w:cs="Consolas"/>
                <w:sz w:val="12"/>
                <w:szCs w:val="12"/>
              </w:rPr>
              <w:t>unid.)</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40</w:t>
            </w:r>
            <w:r w:rsidRPr="007D1ACC">
              <w:rPr>
                <w:rFonts w:asciiTheme="majorHAnsi" w:hAnsiTheme="majorHAnsi" w:cs="Consolas"/>
                <w:sz w:val="12"/>
                <w:szCs w:val="12"/>
              </w:rPr>
              <w:t xml:space="preserve"> unid.)</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30</w:t>
            </w:r>
            <w:r w:rsidRPr="007D1ACC">
              <w:rPr>
                <w:rFonts w:asciiTheme="majorHAnsi" w:hAnsiTheme="majorHAnsi" w:cs="Consolas"/>
                <w:sz w:val="12"/>
                <w:szCs w:val="12"/>
              </w:rPr>
              <w:t xml:space="preserve"> unid.)</w:t>
            </w:r>
          </w:p>
          <w:p w14:paraId="2FC40EB5"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w:t>
            </w:r>
            <w:r>
              <w:rPr>
                <w:rFonts w:asciiTheme="majorHAnsi" w:hAnsiTheme="majorHAnsi" w:cs="Consolas"/>
                <w:sz w:val="12"/>
                <w:szCs w:val="12"/>
              </w:rPr>
              <w:t>50</w:t>
            </w:r>
            <w:r w:rsidRPr="007D1ACC">
              <w:rPr>
                <w:rFonts w:asciiTheme="majorHAnsi" w:hAnsiTheme="majorHAnsi" w:cs="Consolas"/>
                <w:sz w:val="12"/>
                <w:szCs w:val="12"/>
              </w:rPr>
              <w:t xml:space="preserve"> unid.)</w:t>
            </w:r>
          </w:p>
        </w:tc>
        <w:tc>
          <w:tcPr>
            <w:tcW w:w="1696" w:type="dxa"/>
            <w:shd w:val="clear" w:color="auto" w:fill="auto"/>
            <w:tcMar>
              <w:top w:w="100" w:type="dxa"/>
              <w:left w:w="100" w:type="dxa"/>
              <w:bottom w:w="100" w:type="dxa"/>
              <w:right w:w="100" w:type="dxa"/>
            </w:tcMar>
          </w:tcPr>
          <w:p w14:paraId="0F750123"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60</w:t>
            </w:r>
          </w:p>
        </w:tc>
      </w:tr>
      <w:tr w:rsidR="001E5DAF" w:rsidRPr="006B3A5C" w14:paraId="406693C8" w14:textId="77777777" w:rsidTr="001232D3">
        <w:trPr>
          <w:trHeight w:val="455"/>
        </w:trPr>
        <w:tc>
          <w:tcPr>
            <w:tcW w:w="470" w:type="dxa"/>
            <w:shd w:val="clear" w:color="auto" w:fill="auto"/>
            <w:tcMar>
              <w:top w:w="100" w:type="dxa"/>
              <w:left w:w="100" w:type="dxa"/>
              <w:bottom w:w="100" w:type="dxa"/>
              <w:right w:w="100" w:type="dxa"/>
            </w:tcMar>
          </w:tcPr>
          <w:p w14:paraId="5C932E51"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7040" w:type="dxa"/>
            <w:shd w:val="clear" w:color="auto" w:fill="auto"/>
            <w:tcMar>
              <w:top w:w="100" w:type="dxa"/>
              <w:left w:w="100" w:type="dxa"/>
              <w:bottom w:w="100" w:type="dxa"/>
              <w:right w:w="100" w:type="dxa"/>
            </w:tcMar>
          </w:tcPr>
          <w:p w14:paraId="1564D27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1696" w:type="dxa"/>
            <w:shd w:val="clear" w:color="auto" w:fill="auto"/>
            <w:tcMar>
              <w:top w:w="100" w:type="dxa"/>
              <w:left w:w="100" w:type="dxa"/>
              <w:bottom w:w="100" w:type="dxa"/>
              <w:right w:w="100" w:type="dxa"/>
            </w:tcMar>
          </w:tcPr>
          <w:p w14:paraId="57E9D393"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200</w:t>
            </w:r>
          </w:p>
        </w:tc>
      </w:tr>
    </w:tbl>
    <w:p w14:paraId="3A403048" w14:textId="77777777" w:rsidR="001E5DAF" w:rsidRDefault="001E5DAF" w:rsidP="001E5DAF">
      <w:pPr>
        <w:ind w:left="60" w:right="60"/>
        <w:jc w:val="both"/>
        <w:rPr>
          <w:rFonts w:asciiTheme="majorHAnsi" w:hAnsiTheme="majorHAnsi" w:cs="Consolas"/>
          <w:i/>
          <w:color w:val="FF0000"/>
          <w:sz w:val="24"/>
          <w:szCs w:val="24"/>
        </w:rPr>
      </w:pPr>
    </w:p>
    <w:p w14:paraId="4B88FEB7" w14:textId="77777777" w:rsidR="001E5DAF" w:rsidRDefault="001E5DAF" w:rsidP="001E5DAF">
      <w:pPr>
        <w:ind w:left="60" w:right="60"/>
        <w:jc w:val="both"/>
        <w:rPr>
          <w:rFonts w:asciiTheme="majorHAnsi" w:hAnsiTheme="majorHAnsi" w:cs="Consolas"/>
          <w:i/>
          <w:color w:val="FF0000"/>
          <w:sz w:val="24"/>
          <w:szCs w:val="24"/>
        </w:rPr>
      </w:pPr>
    </w:p>
    <w:tbl>
      <w:tblPr>
        <w:tblW w:w="9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0"/>
        <w:gridCol w:w="6610"/>
        <w:gridCol w:w="2126"/>
      </w:tblGrid>
      <w:tr w:rsidR="001E5DAF" w:rsidRPr="006B3A5C" w14:paraId="2DFDDDFF" w14:textId="77777777" w:rsidTr="001232D3">
        <w:trPr>
          <w:trHeight w:val="455"/>
        </w:trPr>
        <w:tc>
          <w:tcPr>
            <w:tcW w:w="470" w:type="dxa"/>
            <w:shd w:val="clear" w:color="auto" w:fill="auto"/>
            <w:tcMar>
              <w:top w:w="100" w:type="dxa"/>
              <w:left w:w="100" w:type="dxa"/>
              <w:bottom w:w="100" w:type="dxa"/>
              <w:right w:w="100" w:type="dxa"/>
            </w:tcMar>
          </w:tcPr>
          <w:p w14:paraId="61A09409"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1</w:t>
            </w:r>
          </w:p>
        </w:tc>
        <w:tc>
          <w:tcPr>
            <w:tcW w:w="8736" w:type="dxa"/>
            <w:gridSpan w:val="2"/>
            <w:shd w:val="clear" w:color="auto" w:fill="auto"/>
            <w:tcMar>
              <w:top w:w="100" w:type="dxa"/>
              <w:left w:w="100" w:type="dxa"/>
              <w:bottom w:w="100" w:type="dxa"/>
              <w:right w:w="100" w:type="dxa"/>
            </w:tcMar>
          </w:tcPr>
          <w:p w14:paraId="685C0A23"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Descrição do produto: </w:t>
            </w:r>
            <w:r>
              <w:rPr>
                <w:rFonts w:asciiTheme="majorHAnsi" w:hAnsiTheme="majorHAnsi" w:cs="Consolas"/>
                <w:sz w:val="24"/>
                <w:szCs w:val="24"/>
              </w:rPr>
              <w:t xml:space="preserve">Item 12 – </w:t>
            </w:r>
            <w:r>
              <w:rPr>
                <w:rFonts w:asciiTheme="majorHAnsi" w:hAnsiTheme="majorHAnsi" w:cstheme="majorHAnsi"/>
                <w:sz w:val="24"/>
                <w:szCs w:val="24"/>
              </w:rPr>
              <w:t>Gradis</w:t>
            </w:r>
          </w:p>
        </w:tc>
      </w:tr>
      <w:tr w:rsidR="001E5DAF" w:rsidRPr="006B3A5C" w14:paraId="6A7C6BFA" w14:textId="77777777" w:rsidTr="001E5DAF">
        <w:trPr>
          <w:trHeight w:val="455"/>
        </w:trPr>
        <w:tc>
          <w:tcPr>
            <w:tcW w:w="470" w:type="dxa"/>
            <w:shd w:val="clear" w:color="auto" w:fill="auto"/>
            <w:tcMar>
              <w:top w:w="100" w:type="dxa"/>
              <w:left w:w="100" w:type="dxa"/>
              <w:bottom w:w="100" w:type="dxa"/>
              <w:right w:w="100" w:type="dxa"/>
            </w:tcMar>
          </w:tcPr>
          <w:p w14:paraId="7F3A4E1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2</w:t>
            </w:r>
          </w:p>
        </w:tc>
        <w:tc>
          <w:tcPr>
            <w:tcW w:w="6610" w:type="dxa"/>
            <w:shd w:val="clear" w:color="auto" w:fill="auto"/>
            <w:tcMar>
              <w:top w:w="100" w:type="dxa"/>
              <w:left w:w="100" w:type="dxa"/>
              <w:bottom w:w="100" w:type="dxa"/>
              <w:right w:w="100" w:type="dxa"/>
            </w:tcMar>
          </w:tcPr>
          <w:p w14:paraId="7AD282A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Especificação da unidade</w:t>
            </w:r>
          </w:p>
        </w:tc>
        <w:tc>
          <w:tcPr>
            <w:tcW w:w="2126" w:type="dxa"/>
            <w:shd w:val="clear" w:color="auto" w:fill="auto"/>
            <w:tcMar>
              <w:top w:w="100" w:type="dxa"/>
              <w:left w:w="100" w:type="dxa"/>
              <w:bottom w:w="100" w:type="dxa"/>
              <w:right w:w="100" w:type="dxa"/>
            </w:tcMar>
          </w:tcPr>
          <w:p w14:paraId="78EB006E" w14:textId="77777777" w:rsidR="001E5DAF" w:rsidRPr="006B3A5C" w:rsidRDefault="001E5DAF" w:rsidP="001232D3">
            <w:pPr>
              <w:ind w:left="60" w:right="60"/>
              <w:rPr>
                <w:rFonts w:asciiTheme="majorHAnsi" w:hAnsiTheme="majorHAnsi" w:cs="Consolas"/>
                <w:b/>
                <w:bCs/>
                <w:sz w:val="24"/>
                <w:szCs w:val="24"/>
              </w:rPr>
            </w:pPr>
            <w:r w:rsidRPr="001016E4">
              <w:rPr>
                <w:rFonts w:asciiTheme="majorHAnsi" w:hAnsiTheme="majorHAnsi" w:cs="Consolas"/>
                <w:b/>
                <w:bCs/>
                <w:sz w:val="24"/>
                <w:szCs w:val="24"/>
              </w:rPr>
              <w:t>Metro Linear/Evento</w:t>
            </w:r>
          </w:p>
        </w:tc>
      </w:tr>
      <w:tr w:rsidR="001E5DAF" w:rsidRPr="006B3A5C" w14:paraId="1BC12B7D" w14:textId="77777777" w:rsidTr="001E5DAF">
        <w:trPr>
          <w:trHeight w:val="455"/>
        </w:trPr>
        <w:tc>
          <w:tcPr>
            <w:tcW w:w="470" w:type="dxa"/>
            <w:shd w:val="clear" w:color="auto" w:fill="auto"/>
            <w:tcMar>
              <w:top w:w="100" w:type="dxa"/>
              <w:left w:w="100" w:type="dxa"/>
              <w:bottom w:w="100" w:type="dxa"/>
              <w:right w:w="100" w:type="dxa"/>
            </w:tcMar>
          </w:tcPr>
          <w:p w14:paraId="424744F0"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3</w:t>
            </w:r>
          </w:p>
        </w:tc>
        <w:tc>
          <w:tcPr>
            <w:tcW w:w="6610" w:type="dxa"/>
            <w:shd w:val="clear" w:color="auto" w:fill="auto"/>
            <w:tcMar>
              <w:top w:w="100" w:type="dxa"/>
              <w:left w:w="100" w:type="dxa"/>
              <w:bottom w:w="100" w:type="dxa"/>
              <w:right w:w="100" w:type="dxa"/>
            </w:tcMar>
          </w:tcPr>
          <w:p w14:paraId="432C935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Quantidade adquirida no exercício anterior </w:t>
            </w:r>
          </w:p>
        </w:tc>
        <w:tc>
          <w:tcPr>
            <w:tcW w:w="2126" w:type="dxa"/>
            <w:shd w:val="clear" w:color="auto" w:fill="auto"/>
            <w:tcMar>
              <w:top w:w="100" w:type="dxa"/>
              <w:left w:w="100" w:type="dxa"/>
              <w:bottom w:w="100" w:type="dxa"/>
              <w:right w:w="100" w:type="dxa"/>
            </w:tcMar>
          </w:tcPr>
          <w:p w14:paraId="201D3684"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400</w:t>
            </w:r>
          </w:p>
        </w:tc>
      </w:tr>
      <w:tr w:rsidR="001E5DAF" w:rsidRPr="006B3A5C" w14:paraId="6C60136E" w14:textId="77777777" w:rsidTr="001E5DAF">
        <w:trPr>
          <w:trHeight w:val="455"/>
        </w:trPr>
        <w:tc>
          <w:tcPr>
            <w:tcW w:w="470" w:type="dxa"/>
            <w:shd w:val="clear" w:color="auto" w:fill="auto"/>
            <w:tcMar>
              <w:top w:w="100" w:type="dxa"/>
              <w:left w:w="100" w:type="dxa"/>
              <w:bottom w:w="100" w:type="dxa"/>
              <w:right w:w="100" w:type="dxa"/>
            </w:tcMar>
          </w:tcPr>
          <w:p w14:paraId="5CAE237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4</w:t>
            </w:r>
          </w:p>
        </w:tc>
        <w:tc>
          <w:tcPr>
            <w:tcW w:w="6610" w:type="dxa"/>
            <w:shd w:val="clear" w:color="auto" w:fill="auto"/>
            <w:tcMar>
              <w:top w:w="100" w:type="dxa"/>
              <w:left w:w="100" w:type="dxa"/>
              <w:bottom w:w="100" w:type="dxa"/>
              <w:right w:w="100" w:type="dxa"/>
            </w:tcMar>
          </w:tcPr>
          <w:p w14:paraId="1F9369E5"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em estoque</w:t>
            </w:r>
          </w:p>
        </w:tc>
        <w:tc>
          <w:tcPr>
            <w:tcW w:w="2126" w:type="dxa"/>
            <w:shd w:val="clear" w:color="auto" w:fill="auto"/>
            <w:tcMar>
              <w:top w:w="100" w:type="dxa"/>
              <w:left w:w="100" w:type="dxa"/>
              <w:bottom w:w="100" w:type="dxa"/>
              <w:right w:w="100" w:type="dxa"/>
            </w:tcMar>
          </w:tcPr>
          <w:p w14:paraId="75522B9D"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0</w:t>
            </w:r>
          </w:p>
        </w:tc>
      </w:tr>
      <w:tr w:rsidR="001E5DAF" w:rsidRPr="006B3A5C" w14:paraId="56E951C6" w14:textId="77777777" w:rsidTr="001E5DAF">
        <w:trPr>
          <w:trHeight w:val="455"/>
        </w:trPr>
        <w:tc>
          <w:tcPr>
            <w:tcW w:w="470" w:type="dxa"/>
            <w:shd w:val="clear" w:color="auto" w:fill="auto"/>
            <w:tcMar>
              <w:top w:w="100" w:type="dxa"/>
              <w:left w:w="100" w:type="dxa"/>
              <w:bottom w:w="100" w:type="dxa"/>
              <w:right w:w="100" w:type="dxa"/>
            </w:tcMar>
          </w:tcPr>
          <w:p w14:paraId="3CD6444B"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5</w:t>
            </w:r>
          </w:p>
        </w:tc>
        <w:tc>
          <w:tcPr>
            <w:tcW w:w="6610" w:type="dxa"/>
            <w:shd w:val="clear" w:color="auto" w:fill="auto"/>
            <w:tcMar>
              <w:top w:w="100" w:type="dxa"/>
              <w:left w:w="100" w:type="dxa"/>
              <w:bottom w:w="100" w:type="dxa"/>
              <w:right w:w="100" w:type="dxa"/>
            </w:tcMar>
          </w:tcPr>
          <w:p w14:paraId="0306C94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 xml:space="preserve">Consumo médio no período do exercício anterior </w:t>
            </w:r>
            <w:r>
              <w:rPr>
                <w:rFonts w:asciiTheme="majorHAnsi" w:hAnsiTheme="majorHAnsi" w:cs="Consolas"/>
                <w:sz w:val="24"/>
                <w:szCs w:val="24"/>
              </w:rPr>
              <w:t>(4 eventos)</w:t>
            </w:r>
          </w:p>
        </w:tc>
        <w:tc>
          <w:tcPr>
            <w:tcW w:w="2126" w:type="dxa"/>
            <w:shd w:val="clear" w:color="auto" w:fill="auto"/>
            <w:tcMar>
              <w:top w:w="100" w:type="dxa"/>
              <w:left w:w="100" w:type="dxa"/>
              <w:bottom w:w="100" w:type="dxa"/>
              <w:right w:w="100" w:type="dxa"/>
            </w:tcMar>
          </w:tcPr>
          <w:p w14:paraId="3664DFC5" w14:textId="77777777" w:rsidR="001E5DAF" w:rsidRPr="006B3A5C" w:rsidRDefault="001E5DAF" w:rsidP="001232D3">
            <w:pPr>
              <w:ind w:right="60"/>
              <w:rPr>
                <w:rFonts w:asciiTheme="majorHAnsi" w:hAnsiTheme="majorHAnsi" w:cs="Consolas"/>
                <w:sz w:val="24"/>
                <w:szCs w:val="24"/>
              </w:rPr>
            </w:pPr>
            <w:r>
              <w:rPr>
                <w:rFonts w:asciiTheme="majorHAnsi" w:hAnsiTheme="majorHAnsi" w:cs="Consolas"/>
                <w:sz w:val="24"/>
                <w:szCs w:val="24"/>
              </w:rPr>
              <w:t>100</w:t>
            </w:r>
          </w:p>
        </w:tc>
      </w:tr>
      <w:tr w:rsidR="001E5DAF" w:rsidRPr="006B3A5C" w14:paraId="717EE7EF" w14:textId="77777777" w:rsidTr="001E5DAF">
        <w:trPr>
          <w:trHeight w:val="455"/>
        </w:trPr>
        <w:tc>
          <w:tcPr>
            <w:tcW w:w="470" w:type="dxa"/>
            <w:shd w:val="clear" w:color="auto" w:fill="auto"/>
            <w:tcMar>
              <w:top w:w="100" w:type="dxa"/>
              <w:left w:w="100" w:type="dxa"/>
              <w:bottom w:w="100" w:type="dxa"/>
              <w:right w:w="100" w:type="dxa"/>
            </w:tcMar>
          </w:tcPr>
          <w:p w14:paraId="4FF2F52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lastRenderedPageBreak/>
              <w:t>6</w:t>
            </w:r>
          </w:p>
        </w:tc>
        <w:tc>
          <w:tcPr>
            <w:tcW w:w="6610" w:type="dxa"/>
            <w:shd w:val="clear" w:color="auto" w:fill="auto"/>
            <w:tcMar>
              <w:top w:w="100" w:type="dxa"/>
              <w:left w:w="100" w:type="dxa"/>
              <w:bottom w:w="100" w:type="dxa"/>
              <w:right w:w="100" w:type="dxa"/>
            </w:tcMar>
          </w:tcPr>
          <w:p w14:paraId="36B43D1A"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Consumo anual estimado</w:t>
            </w:r>
          </w:p>
        </w:tc>
        <w:tc>
          <w:tcPr>
            <w:tcW w:w="2126" w:type="dxa"/>
            <w:shd w:val="clear" w:color="auto" w:fill="auto"/>
            <w:tcMar>
              <w:top w:w="100" w:type="dxa"/>
              <w:left w:w="100" w:type="dxa"/>
              <w:bottom w:w="100" w:type="dxa"/>
              <w:right w:w="100" w:type="dxa"/>
            </w:tcMar>
          </w:tcPr>
          <w:p w14:paraId="3B98D70D" w14:textId="77777777" w:rsidR="001E5DAF" w:rsidRPr="006B3A5C" w:rsidRDefault="001E5DAF" w:rsidP="001232D3">
            <w:pPr>
              <w:ind w:right="60"/>
              <w:rPr>
                <w:rFonts w:asciiTheme="majorHAnsi" w:hAnsiTheme="majorHAnsi" w:cs="Consolas"/>
                <w:sz w:val="24"/>
                <w:szCs w:val="24"/>
              </w:rPr>
            </w:pPr>
            <w:r>
              <w:rPr>
                <w:rFonts w:asciiTheme="majorHAnsi" w:hAnsiTheme="majorHAnsi" w:cs="Consolas"/>
                <w:sz w:val="24"/>
                <w:szCs w:val="24"/>
              </w:rPr>
              <w:t>400</w:t>
            </w:r>
          </w:p>
        </w:tc>
      </w:tr>
      <w:tr w:rsidR="001E5DAF" w:rsidRPr="006B3A5C" w14:paraId="59353D73" w14:textId="77777777" w:rsidTr="001E5DAF">
        <w:trPr>
          <w:trHeight w:val="455"/>
        </w:trPr>
        <w:tc>
          <w:tcPr>
            <w:tcW w:w="470" w:type="dxa"/>
            <w:shd w:val="clear" w:color="auto" w:fill="auto"/>
            <w:tcMar>
              <w:top w:w="100" w:type="dxa"/>
              <w:left w:w="100" w:type="dxa"/>
              <w:bottom w:w="100" w:type="dxa"/>
              <w:right w:w="100" w:type="dxa"/>
            </w:tcMar>
          </w:tcPr>
          <w:p w14:paraId="2C94B057"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7</w:t>
            </w:r>
          </w:p>
        </w:tc>
        <w:tc>
          <w:tcPr>
            <w:tcW w:w="6610" w:type="dxa"/>
            <w:shd w:val="clear" w:color="auto" w:fill="auto"/>
            <w:tcMar>
              <w:top w:w="100" w:type="dxa"/>
              <w:left w:w="100" w:type="dxa"/>
              <w:bottom w:w="100" w:type="dxa"/>
              <w:right w:w="100" w:type="dxa"/>
            </w:tcMar>
          </w:tcPr>
          <w:p w14:paraId="5F3DBE77" w14:textId="77777777" w:rsidR="001E5DAF" w:rsidRDefault="001E5DAF" w:rsidP="001232D3">
            <w:pPr>
              <w:ind w:right="60"/>
              <w:rPr>
                <w:rFonts w:asciiTheme="majorHAnsi" w:hAnsiTheme="majorHAnsi" w:cs="Consolas"/>
                <w:sz w:val="24"/>
                <w:szCs w:val="24"/>
              </w:rPr>
            </w:pPr>
            <w:r w:rsidRPr="006B3A5C">
              <w:rPr>
                <w:rFonts w:asciiTheme="majorHAnsi" w:hAnsiTheme="majorHAnsi" w:cs="Consolas"/>
                <w:sz w:val="24"/>
                <w:szCs w:val="24"/>
              </w:rPr>
              <w:t>Acréscimo de consumo anual justificável</w:t>
            </w:r>
            <w:r>
              <w:rPr>
                <w:rFonts w:asciiTheme="majorHAnsi" w:hAnsiTheme="majorHAnsi" w:cs="Consolas"/>
                <w:sz w:val="24"/>
                <w:szCs w:val="24"/>
              </w:rPr>
              <w:t>: Quantidade atualizada por evento e margem de segurança para adequações ou imprevistos</w:t>
            </w:r>
          </w:p>
          <w:p w14:paraId="5EC0B24C" w14:textId="77777777" w:rsidR="001E5DAF" w:rsidRPr="007D1ACC" w:rsidRDefault="001E5DAF" w:rsidP="001232D3">
            <w:pPr>
              <w:ind w:right="60"/>
              <w:rPr>
                <w:rFonts w:asciiTheme="majorHAnsi" w:hAnsiTheme="majorHAnsi" w:cs="Consolas"/>
                <w:sz w:val="12"/>
                <w:szCs w:val="12"/>
              </w:rPr>
            </w:pPr>
            <w:r w:rsidRPr="007D1ACC">
              <w:rPr>
                <w:rFonts w:asciiTheme="majorHAnsi" w:hAnsiTheme="majorHAnsi" w:cs="Consolas"/>
                <w:sz w:val="12"/>
                <w:szCs w:val="12"/>
              </w:rPr>
              <w:t>- Carnaval (</w:t>
            </w:r>
            <w:r>
              <w:rPr>
                <w:rFonts w:asciiTheme="majorHAnsi" w:hAnsiTheme="majorHAnsi" w:cs="Consolas"/>
                <w:sz w:val="12"/>
                <w:szCs w:val="12"/>
              </w:rPr>
              <w:t>40</w:t>
            </w:r>
            <w:r w:rsidRPr="007D1ACC">
              <w:rPr>
                <w:rFonts w:asciiTheme="majorHAnsi" w:hAnsiTheme="majorHAnsi" w:cs="Consolas"/>
                <w:sz w:val="12"/>
                <w:szCs w:val="12"/>
              </w:rPr>
              <w:t xml:space="preserve"> </w:t>
            </w:r>
            <w:r>
              <w:rPr>
                <w:rFonts w:asciiTheme="majorHAnsi" w:hAnsiTheme="majorHAnsi" w:cs="Consolas"/>
                <w:sz w:val="12"/>
                <w:szCs w:val="12"/>
              </w:rPr>
              <w:t>m</w:t>
            </w:r>
            <w:r w:rsidRPr="007D1ACC">
              <w:rPr>
                <w:rFonts w:asciiTheme="majorHAnsi" w:hAnsiTheme="majorHAnsi" w:cs="Consolas"/>
                <w:sz w:val="12"/>
                <w:szCs w:val="12"/>
              </w:rPr>
              <w:t>.)</w:t>
            </w:r>
            <w:r>
              <w:rPr>
                <w:rFonts w:asciiTheme="majorHAnsi" w:hAnsiTheme="majorHAnsi" w:cs="Consolas"/>
                <w:sz w:val="12"/>
                <w:szCs w:val="12"/>
              </w:rPr>
              <w:t xml:space="preserve">; </w:t>
            </w:r>
            <w:r w:rsidRPr="007D1ACC">
              <w:rPr>
                <w:rFonts w:asciiTheme="majorHAnsi" w:hAnsiTheme="majorHAnsi" w:cs="Consolas"/>
                <w:sz w:val="12"/>
                <w:szCs w:val="12"/>
              </w:rPr>
              <w:t>- Festival Sertanejo (</w:t>
            </w:r>
            <w:r>
              <w:rPr>
                <w:rFonts w:asciiTheme="majorHAnsi" w:hAnsiTheme="majorHAnsi" w:cs="Consolas"/>
                <w:sz w:val="12"/>
                <w:szCs w:val="12"/>
              </w:rPr>
              <w:t>90 m</w:t>
            </w:r>
            <w:r w:rsidRPr="007D1ACC">
              <w:rPr>
                <w:rFonts w:asciiTheme="majorHAnsi" w:hAnsiTheme="majorHAnsi" w:cs="Consolas"/>
                <w:sz w:val="12"/>
                <w:szCs w:val="12"/>
              </w:rPr>
              <w:t>)</w:t>
            </w:r>
            <w:r>
              <w:rPr>
                <w:rFonts w:asciiTheme="majorHAnsi" w:hAnsiTheme="majorHAnsi" w:cs="Consolas"/>
                <w:sz w:val="12"/>
                <w:szCs w:val="12"/>
              </w:rPr>
              <w:t xml:space="preserve">; </w:t>
            </w:r>
            <w:r w:rsidRPr="007D1ACC">
              <w:rPr>
                <w:rFonts w:asciiTheme="majorHAnsi" w:hAnsiTheme="majorHAnsi" w:cs="Consolas"/>
                <w:sz w:val="12"/>
                <w:szCs w:val="12"/>
              </w:rPr>
              <w:t>- Woodstock Taguaí (</w:t>
            </w:r>
            <w:r>
              <w:rPr>
                <w:rFonts w:asciiTheme="majorHAnsi" w:hAnsiTheme="majorHAnsi" w:cs="Consolas"/>
                <w:sz w:val="12"/>
                <w:szCs w:val="12"/>
              </w:rPr>
              <w:t>90</w:t>
            </w:r>
            <w:r w:rsidRPr="007D1ACC">
              <w:rPr>
                <w:rFonts w:asciiTheme="majorHAnsi" w:hAnsiTheme="majorHAnsi" w:cs="Consolas"/>
                <w:sz w:val="12"/>
                <w:szCs w:val="12"/>
              </w:rPr>
              <w:t xml:space="preserve"> </w:t>
            </w:r>
            <w:r>
              <w:rPr>
                <w:rFonts w:asciiTheme="majorHAnsi" w:hAnsiTheme="majorHAnsi" w:cs="Consolas"/>
                <w:sz w:val="12"/>
                <w:szCs w:val="12"/>
              </w:rPr>
              <w:t>m</w:t>
            </w:r>
            <w:r w:rsidRPr="007D1ACC">
              <w:rPr>
                <w:rFonts w:asciiTheme="majorHAnsi" w:hAnsiTheme="majorHAnsi" w:cs="Consolas"/>
                <w:sz w:val="12"/>
                <w:szCs w:val="12"/>
              </w:rPr>
              <w:t>)</w:t>
            </w:r>
            <w:r>
              <w:rPr>
                <w:rFonts w:asciiTheme="majorHAnsi" w:hAnsiTheme="majorHAnsi" w:cs="Consolas"/>
                <w:sz w:val="12"/>
                <w:szCs w:val="12"/>
              </w:rPr>
              <w:t xml:space="preserve">; </w:t>
            </w:r>
            <w:r w:rsidRPr="007D1ACC">
              <w:rPr>
                <w:rFonts w:asciiTheme="majorHAnsi" w:hAnsiTheme="majorHAnsi" w:cs="Consolas"/>
                <w:sz w:val="12"/>
                <w:szCs w:val="12"/>
              </w:rPr>
              <w:t>- Festividades de Final de Ano (</w:t>
            </w:r>
            <w:r>
              <w:rPr>
                <w:rFonts w:asciiTheme="majorHAnsi" w:hAnsiTheme="majorHAnsi" w:cs="Consolas"/>
                <w:sz w:val="12"/>
                <w:szCs w:val="12"/>
              </w:rPr>
              <w:t>40</w:t>
            </w:r>
            <w:r w:rsidRPr="007D1ACC">
              <w:rPr>
                <w:rFonts w:asciiTheme="majorHAnsi" w:hAnsiTheme="majorHAnsi" w:cs="Consolas"/>
                <w:sz w:val="12"/>
                <w:szCs w:val="12"/>
              </w:rPr>
              <w:t xml:space="preserve"> </w:t>
            </w:r>
            <w:r>
              <w:rPr>
                <w:rFonts w:asciiTheme="majorHAnsi" w:hAnsiTheme="majorHAnsi" w:cs="Consolas"/>
                <w:sz w:val="12"/>
                <w:szCs w:val="12"/>
              </w:rPr>
              <w:t>m</w:t>
            </w:r>
            <w:r w:rsidRPr="007D1ACC">
              <w:rPr>
                <w:rFonts w:asciiTheme="majorHAnsi" w:hAnsiTheme="majorHAnsi" w:cs="Consolas"/>
                <w:sz w:val="12"/>
                <w:szCs w:val="12"/>
              </w:rPr>
              <w:t>.)</w:t>
            </w:r>
          </w:p>
          <w:p w14:paraId="2184EA00" w14:textId="77777777" w:rsidR="001E5DAF" w:rsidRPr="006B3A5C" w:rsidRDefault="001E5DAF" w:rsidP="001232D3">
            <w:pPr>
              <w:ind w:right="60"/>
              <w:rPr>
                <w:rFonts w:asciiTheme="majorHAnsi" w:hAnsiTheme="majorHAnsi" w:cs="Consolas"/>
                <w:sz w:val="24"/>
                <w:szCs w:val="24"/>
              </w:rPr>
            </w:pPr>
            <w:r w:rsidRPr="007D1ACC">
              <w:rPr>
                <w:rFonts w:asciiTheme="majorHAnsi" w:hAnsiTheme="majorHAnsi" w:cs="Consolas"/>
                <w:sz w:val="12"/>
                <w:szCs w:val="12"/>
              </w:rPr>
              <w:t>- Margem de segurança para suprir possíveis alterações no calendário de eventos, ou na demanda dos eventos já programados (</w:t>
            </w:r>
            <w:r>
              <w:rPr>
                <w:rFonts w:asciiTheme="majorHAnsi" w:hAnsiTheme="majorHAnsi" w:cs="Consolas"/>
                <w:sz w:val="12"/>
                <w:szCs w:val="12"/>
              </w:rPr>
              <w:t>40</w:t>
            </w:r>
            <w:r w:rsidRPr="007D1ACC">
              <w:rPr>
                <w:rFonts w:asciiTheme="majorHAnsi" w:hAnsiTheme="majorHAnsi" w:cs="Consolas"/>
                <w:sz w:val="12"/>
                <w:szCs w:val="12"/>
              </w:rPr>
              <w:t xml:space="preserve"> unid.)</w:t>
            </w:r>
          </w:p>
        </w:tc>
        <w:tc>
          <w:tcPr>
            <w:tcW w:w="2126" w:type="dxa"/>
            <w:shd w:val="clear" w:color="auto" w:fill="auto"/>
            <w:tcMar>
              <w:top w:w="100" w:type="dxa"/>
              <w:left w:w="100" w:type="dxa"/>
              <w:bottom w:w="100" w:type="dxa"/>
              <w:right w:w="100" w:type="dxa"/>
            </w:tcMar>
          </w:tcPr>
          <w:p w14:paraId="0311B40E"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100</w:t>
            </w:r>
          </w:p>
        </w:tc>
      </w:tr>
      <w:tr w:rsidR="001E5DAF" w:rsidRPr="006B3A5C" w14:paraId="67CC9429" w14:textId="77777777" w:rsidTr="001E5DAF">
        <w:trPr>
          <w:trHeight w:val="455"/>
        </w:trPr>
        <w:tc>
          <w:tcPr>
            <w:tcW w:w="470" w:type="dxa"/>
            <w:shd w:val="clear" w:color="auto" w:fill="auto"/>
            <w:tcMar>
              <w:top w:w="100" w:type="dxa"/>
              <w:left w:w="100" w:type="dxa"/>
              <w:bottom w:w="100" w:type="dxa"/>
              <w:right w:w="100" w:type="dxa"/>
            </w:tcMar>
          </w:tcPr>
          <w:p w14:paraId="6A833FBE"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8</w:t>
            </w:r>
          </w:p>
        </w:tc>
        <w:tc>
          <w:tcPr>
            <w:tcW w:w="6610" w:type="dxa"/>
            <w:shd w:val="clear" w:color="auto" w:fill="auto"/>
            <w:tcMar>
              <w:top w:w="100" w:type="dxa"/>
              <w:left w:w="100" w:type="dxa"/>
              <w:bottom w:w="100" w:type="dxa"/>
              <w:right w:w="100" w:type="dxa"/>
            </w:tcMar>
          </w:tcPr>
          <w:p w14:paraId="48313A22" w14:textId="77777777" w:rsidR="001E5DAF" w:rsidRPr="006B3A5C" w:rsidRDefault="001E5DAF" w:rsidP="001232D3">
            <w:pPr>
              <w:ind w:left="60" w:right="60"/>
              <w:rPr>
                <w:rFonts w:asciiTheme="majorHAnsi" w:hAnsiTheme="majorHAnsi" w:cs="Consolas"/>
                <w:sz w:val="24"/>
                <w:szCs w:val="24"/>
              </w:rPr>
            </w:pPr>
            <w:r w:rsidRPr="006B3A5C">
              <w:rPr>
                <w:rFonts w:asciiTheme="majorHAnsi" w:hAnsiTheme="majorHAnsi" w:cs="Consolas"/>
                <w:sz w:val="24"/>
                <w:szCs w:val="24"/>
              </w:rPr>
              <w:t>Quantidade a ser adquirida (linha 6 menos linha 4 mais linha 7)</w:t>
            </w:r>
          </w:p>
        </w:tc>
        <w:tc>
          <w:tcPr>
            <w:tcW w:w="2126" w:type="dxa"/>
            <w:shd w:val="clear" w:color="auto" w:fill="auto"/>
            <w:tcMar>
              <w:top w:w="100" w:type="dxa"/>
              <w:left w:w="100" w:type="dxa"/>
              <w:bottom w:w="100" w:type="dxa"/>
              <w:right w:w="100" w:type="dxa"/>
            </w:tcMar>
          </w:tcPr>
          <w:p w14:paraId="23900996" w14:textId="77777777" w:rsidR="001E5DAF" w:rsidRPr="006B3A5C" w:rsidRDefault="001E5DAF" w:rsidP="001232D3">
            <w:pPr>
              <w:ind w:left="60" w:right="60"/>
              <w:rPr>
                <w:rFonts w:asciiTheme="majorHAnsi" w:hAnsiTheme="majorHAnsi" w:cs="Consolas"/>
                <w:sz w:val="24"/>
                <w:szCs w:val="24"/>
              </w:rPr>
            </w:pPr>
            <w:r>
              <w:rPr>
                <w:rFonts w:asciiTheme="majorHAnsi" w:hAnsiTheme="majorHAnsi" w:cs="Consolas"/>
                <w:sz w:val="24"/>
                <w:szCs w:val="24"/>
              </w:rPr>
              <w:t>500</w:t>
            </w:r>
          </w:p>
        </w:tc>
      </w:tr>
    </w:tbl>
    <w:p w14:paraId="2E5CCC7A" w14:textId="77777777" w:rsidR="001E5DAF" w:rsidRPr="006B3A5C" w:rsidRDefault="001E5DAF" w:rsidP="001E5DAF">
      <w:pPr>
        <w:ind w:left="60" w:right="60"/>
        <w:jc w:val="center"/>
        <w:rPr>
          <w:rFonts w:asciiTheme="majorHAnsi" w:hAnsiTheme="majorHAnsi" w:cs="Consolas"/>
          <w:sz w:val="24"/>
          <w:szCs w:val="24"/>
        </w:rPr>
      </w:pPr>
    </w:p>
    <w:p w14:paraId="391D2728" w14:textId="77777777" w:rsidR="001E5DAF" w:rsidRPr="006B3A5C" w:rsidRDefault="001E5DAF" w:rsidP="001E5DAF">
      <w:pPr>
        <w:ind w:left="60" w:right="60"/>
        <w:jc w:val="center"/>
        <w:rPr>
          <w:rFonts w:asciiTheme="majorHAnsi" w:hAnsiTheme="majorHAnsi" w:cs="Consolas"/>
          <w:sz w:val="24"/>
          <w:szCs w:val="24"/>
        </w:rPr>
      </w:pPr>
      <w:r w:rsidRPr="006B3A5C">
        <w:rPr>
          <w:rFonts w:asciiTheme="majorHAnsi" w:hAnsiTheme="majorHAnsi" w:cs="Consolas"/>
          <w:sz w:val="24"/>
          <w:szCs w:val="24"/>
        </w:rPr>
        <w:t>Atenciosamente</w:t>
      </w:r>
      <w:r>
        <w:rPr>
          <w:rFonts w:asciiTheme="majorHAnsi" w:hAnsiTheme="majorHAnsi" w:cs="Consolas"/>
          <w:sz w:val="24"/>
          <w:szCs w:val="24"/>
        </w:rPr>
        <w:t>,</w:t>
      </w:r>
    </w:p>
    <w:p w14:paraId="2E740445" w14:textId="77777777" w:rsidR="001E5DAF" w:rsidRPr="006B3A5C" w:rsidRDefault="001E5DAF" w:rsidP="001E5DAF">
      <w:pPr>
        <w:ind w:left="60" w:right="60"/>
        <w:jc w:val="center"/>
        <w:rPr>
          <w:rFonts w:asciiTheme="majorHAnsi" w:hAnsiTheme="majorHAnsi" w:cs="Consolas"/>
          <w:sz w:val="24"/>
          <w:szCs w:val="24"/>
        </w:rPr>
      </w:pPr>
    </w:p>
    <w:p w14:paraId="33D4A3A2" w14:textId="77777777" w:rsidR="001E5DAF" w:rsidRPr="006B3A5C" w:rsidRDefault="001E5DAF" w:rsidP="001E5DAF">
      <w:pPr>
        <w:ind w:left="60" w:right="60"/>
        <w:jc w:val="center"/>
        <w:rPr>
          <w:rFonts w:asciiTheme="majorHAnsi" w:hAnsiTheme="majorHAnsi" w:cs="Consolas"/>
          <w:sz w:val="24"/>
          <w:szCs w:val="24"/>
        </w:rPr>
      </w:pPr>
      <w:r>
        <w:rPr>
          <w:rFonts w:asciiTheme="majorHAnsi" w:hAnsiTheme="majorHAnsi" w:cs="Consolas"/>
          <w:sz w:val="24"/>
          <w:szCs w:val="24"/>
        </w:rPr>
        <w:t>Márcio Geraldo Rodrigues</w:t>
      </w:r>
    </w:p>
    <w:p w14:paraId="7F964C26" w14:textId="77777777" w:rsidR="001E5DAF" w:rsidRPr="006B3A5C" w:rsidRDefault="001E5DAF" w:rsidP="001E5DAF">
      <w:pPr>
        <w:ind w:left="60" w:right="60"/>
        <w:jc w:val="center"/>
        <w:rPr>
          <w:rFonts w:asciiTheme="majorHAnsi" w:hAnsiTheme="majorHAnsi" w:cs="Consolas"/>
          <w:sz w:val="24"/>
          <w:szCs w:val="24"/>
        </w:rPr>
      </w:pPr>
      <w:r>
        <w:rPr>
          <w:rFonts w:asciiTheme="majorHAnsi" w:hAnsiTheme="majorHAnsi" w:cs="Consolas"/>
          <w:sz w:val="24"/>
          <w:szCs w:val="24"/>
        </w:rPr>
        <w:t>S</w:t>
      </w:r>
      <w:r w:rsidRPr="006B3A5C">
        <w:rPr>
          <w:rFonts w:asciiTheme="majorHAnsi" w:hAnsiTheme="majorHAnsi" w:cs="Consolas"/>
          <w:sz w:val="24"/>
          <w:szCs w:val="24"/>
        </w:rPr>
        <w:t>ecretário</w:t>
      </w:r>
      <w:r>
        <w:rPr>
          <w:rFonts w:asciiTheme="majorHAnsi" w:hAnsiTheme="majorHAnsi" w:cs="Consolas"/>
          <w:sz w:val="24"/>
          <w:szCs w:val="24"/>
        </w:rPr>
        <w:t xml:space="preserve"> de Cultura</w:t>
      </w:r>
    </w:p>
    <w:p w14:paraId="43F446E4" w14:textId="77777777" w:rsidR="001E5DAF" w:rsidRDefault="001E5DAF" w:rsidP="001E5DAF">
      <w:pPr>
        <w:spacing w:line="360" w:lineRule="auto"/>
        <w:jc w:val="both"/>
        <w:rPr>
          <w:sz w:val="24"/>
          <w:szCs w:val="24"/>
        </w:rPr>
      </w:pPr>
    </w:p>
    <w:p w14:paraId="2B3508B5" w14:textId="77777777" w:rsidR="001E5DAF" w:rsidRPr="001E5DAF" w:rsidRDefault="001E5DAF" w:rsidP="001E5DAF">
      <w:pPr>
        <w:spacing w:line="312" w:lineRule="auto"/>
        <w:jc w:val="center"/>
        <w:rPr>
          <w:rFonts w:eastAsia="Times New Roman"/>
          <w:b/>
          <w:bCs/>
          <w:sz w:val="24"/>
          <w:szCs w:val="24"/>
        </w:rPr>
      </w:pPr>
    </w:p>
    <w:p w14:paraId="7EC3ED50" w14:textId="77777777" w:rsidR="00335149" w:rsidRDefault="00335149">
      <w:pPr>
        <w:spacing w:line="312" w:lineRule="auto"/>
        <w:jc w:val="both"/>
        <w:rPr>
          <w:rFonts w:ascii="Times New Roman" w:eastAsia="Times New Roman" w:hAnsi="Times New Roman" w:cs="Times New Roman"/>
          <w:sz w:val="24"/>
        </w:rPr>
      </w:pPr>
    </w:p>
    <w:p w14:paraId="3D740123" w14:textId="77777777" w:rsidR="00335149" w:rsidRDefault="00335149">
      <w:pPr>
        <w:spacing w:line="312" w:lineRule="auto"/>
        <w:jc w:val="both"/>
        <w:rPr>
          <w:rFonts w:ascii="Times New Roman" w:eastAsia="Times New Roman" w:hAnsi="Times New Roman" w:cs="Times New Roman"/>
          <w:sz w:val="24"/>
        </w:rPr>
      </w:pPr>
    </w:p>
    <w:p w14:paraId="265C64EC" w14:textId="77777777" w:rsidR="00335149" w:rsidRDefault="00335149">
      <w:pPr>
        <w:spacing w:line="312" w:lineRule="auto"/>
        <w:jc w:val="both"/>
        <w:rPr>
          <w:rFonts w:ascii="Times New Roman" w:eastAsia="Times New Roman" w:hAnsi="Times New Roman" w:cs="Times New Roman"/>
          <w:sz w:val="24"/>
        </w:rPr>
      </w:pPr>
    </w:p>
    <w:p w14:paraId="419876F8" w14:textId="77777777" w:rsidR="00335149" w:rsidRDefault="00335149">
      <w:pPr>
        <w:spacing w:line="312" w:lineRule="auto"/>
        <w:jc w:val="both"/>
        <w:rPr>
          <w:rFonts w:ascii="Times New Roman" w:eastAsia="Times New Roman" w:hAnsi="Times New Roman" w:cs="Times New Roman"/>
          <w:sz w:val="24"/>
        </w:rPr>
      </w:pPr>
    </w:p>
    <w:p w14:paraId="1118DBA4" w14:textId="77777777" w:rsidR="00335149" w:rsidRDefault="00335149">
      <w:pPr>
        <w:spacing w:line="312" w:lineRule="auto"/>
        <w:jc w:val="both"/>
        <w:rPr>
          <w:rFonts w:ascii="Times New Roman" w:eastAsia="Times New Roman" w:hAnsi="Times New Roman" w:cs="Times New Roman"/>
          <w:sz w:val="24"/>
        </w:rPr>
      </w:pPr>
    </w:p>
    <w:p w14:paraId="01AEEA5D" w14:textId="77777777" w:rsidR="00335149" w:rsidRDefault="00335149">
      <w:pPr>
        <w:spacing w:line="312" w:lineRule="auto"/>
        <w:jc w:val="both"/>
        <w:rPr>
          <w:rFonts w:ascii="Times New Roman" w:eastAsia="Times New Roman" w:hAnsi="Times New Roman" w:cs="Times New Roman"/>
          <w:sz w:val="24"/>
        </w:rPr>
      </w:pPr>
    </w:p>
    <w:p w14:paraId="2E61A5B6" w14:textId="77777777" w:rsidR="00335149" w:rsidRDefault="00335149">
      <w:pPr>
        <w:spacing w:line="312" w:lineRule="auto"/>
        <w:jc w:val="both"/>
        <w:rPr>
          <w:rFonts w:ascii="Times New Roman" w:eastAsia="Times New Roman" w:hAnsi="Times New Roman" w:cs="Times New Roman"/>
          <w:sz w:val="24"/>
        </w:rPr>
      </w:pPr>
    </w:p>
    <w:p w14:paraId="731F0C3C" w14:textId="77777777" w:rsidR="00335149" w:rsidRDefault="00335149">
      <w:pPr>
        <w:spacing w:line="312" w:lineRule="auto"/>
        <w:jc w:val="both"/>
        <w:rPr>
          <w:rFonts w:ascii="Times New Roman" w:eastAsia="Times New Roman" w:hAnsi="Times New Roman" w:cs="Times New Roman"/>
          <w:sz w:val="24"/>
        </w:rPr>
      </w:pPr>
    </w:p>
    <w:p w14:paraId="092557D4" w14:textId="77777777" w:rsidR="00335149" w:rsidRDefault="00335149">
      <w:pPr>
        <w:spacing w:line="312" w:lineRule="auto"/>
        <w:jc w:val="both"/>
        <w:rPr>
          <w:rFonts w:ascii="Times New Roman" w:eastAsia="Times New Roman" w:hAnsi="Times New Roman" w:cs="Times New Roman"/>
          <w:sz w:val="24"/>
        </w:rPr>
      </w:pPr>
    </w:p>
    <w:p w14:paraId="272535CF" w14:textId="77777777" w:rsidR="001E5DAF" w:rsidRDefault="001E5DAF">
      <w:pPr>
        <w:spacing w:line="312" w:lineRule="auto"/>
        <w:jc w:val="both"/>
        <w:rPr>
          <w:rFonts w:ascii="Times New Roman" w:eastAsia="Times New Roman" w:hAnsi="Times New Roman" w:cs="Times New Roman"/>
          <w:sz w:val="24"/>
        </w:rPr>
      </w:pPr>
    </w:p>
    <w:p w14:paraId="384E20E6" w14:textId="77777777" w:rsidR="001E5DAF" w:rsidRDefault="001E5DAF">
      <w:pPr>
        <w:spacing w:line="312" w:lineRule="auto"/>
        <w:jc w:val="both"/>
        <w:rPr>
          <w:rFonts w:ascii="Times New Roman" w:eastAsia="Times New Roman" w:hAnsi="Times New Roman" w:cs="Times New Roman"/>
          <w:sz w:val="24"/>
        </w:rPr>
      </w:pPr>
    </w:p>
    <w:p w14:paraId="4186612D" w14:textId="77777777" w:rsidR="001E5DAF" w:rsidRDefault="001E5DAF">
      <w:pPr>
        <w:spacing w:line="312" w:lineRule="auto"/>
        <w:jc w:val="both"/>
        <w:rPr>
          <w:rFonts w:ascii="Times New Roman" w:eastAsia="Times New Roman" w:hAnsi="Times New Roman" w:cs="Times New Roman"/>
          <w:sz w:val="24"/>
        </w:rPr>
      </w:pPr>
    </w:p>
    <w:p w14:paraId="6342C8B1" w14:textId="77777777" w:rsidR="001E5DAF" w:rsidRDefault="001E5DAF">
      <w:pPr>
        <w:spacing w:line="312" w:lineRule="auto"/>
        <w:jc w:val="both"/>
        <w:rPr>
          <w:rFonts w:ascii="Times New Roman" w:eastAsia="Times New Roman" w:hAnsi="Times New Roman" w:cs="Times New Roman"/>
          <w:sz w:val="24"/>
        </w:rPr>
      </w:pPr>
    </w:p>
    <w:p w14:paraId="46F35086" w14:textId="77777777" w:rsidR="001E5DAF" w:rsidRDefault="001E5DAF">
      <w:pPr>
        <w:spacing w:line="312" w:lineRule="auto"/>
        <w:jc w:val="both"/>
        <w:rPr>
          <w:rFonts w:ascii="Times New Roman" w:eastAsia="Times New Roman" w:hAnsi="Times New Roman" w:cs="Times New Roman"/>
          <w:sz w:val="24"/>
        </w:rPr>
      </w:pPr>
    </w:p>
    <w:p w14:paraId="6181FA9B" w14:textId="77777777" w:rsidR="001E5DAF" w:rsidRDefault="001E5DAF">
      <w:pPr>
        <w:spacing w:line="312" w:lineRule="auto"/>
        <w:jc w:val="both"/>
        <w:rPr>
          <w:rFonts w:ascii="Times New Roman" w:eastAsia="Times New Roman" w:hAnsi="Times New Roman" w:cs="Times New Roman"/>
          <w:sz w:val="24"/>
        </w:rPr>
      </w:pPr>
    </w:p>
    <w:p w14:paraId="78A72792" w14:textId="77777777" w:rsidR="00335149" w:rsidRDefault="00335149">
      <w:pPr>
        <w:spacing w:line="312" w:lineRule="auto"/>
        <w:jc w:val="both"/>
        <w:rPr>
          <w:rFonts w:ascii="Times New Roman" w:eastAsia="Times New Roman" w:hAnsi="Times New Roman" w:cs="Times New Roman"/>
          <w:sz w:val="24"/>
        </w:rPr>
      </w:pPr>
    </w:p>
    <w:p w14:paraId="3FA5F7C9" w14:textId="77777777" w:rsidR="00335149" w:rsidRDefault="00335149">
      <w:pPr>
        <w:spacing w:line="312" w:lineRule="auto"/>
        <w:jc w:val="both"/>
        <w:rPr>
          <w:rFonts w:ascii="Times New Roman" w:eastAsia="Times New Roman" w:hAnsi="Times New Roman" w:cs="Times New Roman"/>
          <w:sz w:val="24"/>
        </w:rPr>
      </w:pPr>
    </w:p>
    <w:p w14:paraId="5D1FBBA6" w14:textId="77777777" w:rsidR="00335149" w:rsidRDefault="00335149">
      <w:pPr>
        <w:spacing w:line="312" w:lineRule="auto"/>
        <w:jc w:val="both"/>
        <w:rPr>
          <w:rFonts w:ascii="Times New Roman" w:eastAsia="Times New Roman" w:hAnsi="Times New Roman" w:cs="Times New Roman"/>
          <w:sz w:val="24"/>
        </w:rPr>
      </w:pPr>
    </w:p>
    <w:p w14:paraId="256EC325" w14:textId="77777777" w:rsidR="00335149" w:rsidRDefault="00335149">
      <w:pPr>
        <w:spacing w:line="312" w:lineRule="auto"/>
        <w:jc w:val="both"/>
        <w:rPr>
          <w:rFonts w:ascii="Times New Roman" w:eastAsia="Times New Roman" w:hAnsi="Times New Roman" w:cs="Times New Roman"/>
          <w:sz w:val="24"/>
        </w:rPr>
      </w:pPr>
    </w:p>
    <w:p w14:paraId="2541353D" w14:textId="77777777" w:rsidR="00335149" w:rsidRDefault="00335149">
      <w:pPr>
        <w:spacing w:line="312" w:lineRule="auto"/>
        <w:jc w:val="both"/>
        <w:rPr>
          <w:rFonts w:ascii="Times New Roman" w:eastAsia="Times New Roman" w:hAnsi="Times New Roman" w:cs="Times New Roman"/>
          <w:sz w:val="24"/>
        </w:rPr>
      </w:pPr>
    </w:p>
    <w:p w14:paraId="51A433FC" w14:textId="77777777" w:rsidR="00335149" w:rsidRDefault="00335149">
      <w:pPr>
        <w:spacing w:line="312" w:lineRule="auto"/>
        <w:jc w:val="center"/>
        <w:rPr>
          <w:rFonts w:ascii="Times New Roman" w:eastAsia="Times New Roman" w:hAnsi="Times New Roman" w:cs="Times New Roman"/>
          <w:b/>
          <w:sz w:val="24"/>
        </w:rPr>
      </w:pPr>
    </w:p>
    <w:p w14:paraId="236B27AF" w14:textId="77777777" w:rsidR="00335149" w:rsidRDefault="00335149">
      <w:pPr>
        <w:spacing w:line="312" w:lineRule="auto"/>
        <w:jc w:val="center"/>
        <w:rPr>
          <w:rFonts w:ascii="Times New Roman" w:eastAsia="Times New Roman" w:hAnsi="Times New Roman" w:cs="Times New Roman"/>
          <w:b/>
          <w:sz w:val="24"/>
        </w:rPr>
      </w:pPr>
    </w:p>
    <w:p w14:paraId="60DE35F2" w14:textId="77777777" w:rsidR="00335149" w:rsidRDefault="00000000">
      <w:pPr>
        <w:spacing w:line="312" w:lineRule="auto"/>
        <w:jc w:val="center"/>
        <w:rPr>
          <w:b/>
          <w:sz w:val="24"/>
        </w:rPr>
      </w:pPr>
      <w:r>
        <w:rPr>
          <w:b/>
          <w:sz w:val="24"/>
        </w:rPr>
        <w:lastRenderedPageBreak/>
        <w:t>ANEXO II</w:t>
      </w:r>
    </w:p>
    <w:p w14:paraId="47C868CB" w14:textId="77777777" w:rsidR="00335149" w:rsidRDefault="00335149">
      <w:pPr>
        <w:spacing w:line="312" w:lineRule="auto"/>
        <w:jc w:val="both"/>
        <w:rPr>
          <w:rFonts w:ascii="Times New Roman" w:eastAsia="Times New Roman" w:hAnsi="Times New Roman" w:cs="Times New Roman"/>
          <w:sz w:val="24"/>
        </w:rPr>
      </w:pPr>
    </w:p>
    <w:p w14:paraId="6E691274" w14:textId="77777777" w:rsidR="00335149" w:rsidRDefault="00000000">
      <w:pPr>
        <w:widowControl/>
        <w:spacing w:line="312" w:lineRule="auto"/>
        <w:jc w:val="center"/>
        <w:rPr>
          <w:b/>
          <w:sz w:val="24"/>
        </w:rPr>
      </w:pPr>
      <w:r>
        <w:rPr>
          <w:b/>
          <w:sz w:val="24"/>
        </w:rPr>
        <w:t>DOS REPRESENTANTES E DAS VIAS DE COMUNICAÇÃO</w:t>
      </w:r>
    </w:p>
    <w:p w14:paraId="4FF5DCC2" w14:textId="77777777" w:rsidR="00335149" w:rsidRDefault="00335149">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8"/>
        <w:gridCol w:w="636"/>
        <w:gridCol w:w="2599"/>
        <w:gridCol w:w="913"/>
        <w:gridCol w:w="1388"/>
        <w:gridCol w:w="1852"/>
      </w:tblGrid>
      <w:tr w:rsidR="00335149" w14:paraId="2CF2DD4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622D89E" w14:textId="77777777" w:rsidR="00335149" w:rsidRDefault="00000000">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21DCEC95" w14:textId="77777777" w:rsidR="00335149" w:rsidRDefault="00000000">
            <w:pPr>
              <w:rPr>
                <w:b/>
                <w:sz w:val="16"/>
              </w:rPr>
            </w:pPr>
            <w:r>
              <w:rPr>
                <w:b/>
                <w:sz w:val="16"/>
              </w:rPr>
              <w:t>000211/24</w:t>
            </w:r>
          </w:p>
        </w:tc>
        <w:tc>
          <w:tcPr>
            <w:tcW w:w="2275" w:type="dxa"/>
            <w:gridSpan w:val="2"/>
            <w:tcBorders>
              <w:top w:val="single" w:sz="4" w:space="0" w:color="000000"/>
              <w:left w:val="single" w:sz="4" w:space="0" w:color="000000"/>
              <w:bottom w:val="single" w:sz="4" w:space="0" w:color="000000"/>
              <w:right w:val="single" w:sz="4" w:space="0" w:color="000000"/>
            </w:tcBorders>
          </w:tcPr>
          <w:p w14:paraId="336CD909" w14:textId="77777777" w:rsidR="00335149" w:rsidRDefault="00000000">
            <w:pPr>
              <w:widowControl/>
              <w:spacing w:line="312" w:lineRule="auto"/>
              <w:jc w:val="both"/>
              <w:rPr>
                <w:b/>
                <w:sz w:val="16"/>
              </w:rPr>
            </w:pPr>
            <w:r>
              <w:rPr>
                <w:sz w:val="16"/>
              </w:rPr>
              <w:t xml:space="preserve">PREGÃO ELETRÔNICO </w:t>
            </w:r>
            <w:r>
              <w:rPr>
                <w:b/>
                <w:sz w:val="16"/>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71CEFDFE" w14:textId="77777777" w:rsidR="00335149" w:rsidRDefault="00000000">
            <w:pPr>
              <w:widowControl/>
              <w:spacing w:line="312" w:lineRule="auto"/>
              <w:jc w:val="both"/>
              <w:rPr>
                <w:b/>
                <w:sz w:val="16"/>
              </w:rPr>
            </w:pPr>
            <w:r>
              <w:rPr>
                <w:b/>
                <w:sz w:val="16"/>
              </w:rPr>
              <w:t>25/2024</w:t>
            </w:r>
          </w:p>
        </w:tc>
      </w:tr>
      <w:tr w:rsidR="00335149" w14:paraId="0F66D8A6"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C20BFB1" w14:textId="77777777" w:rsidR="00335149" w:rsidRDefault="00000000">
            <w:pPr>
              <w:widowControl/>
              <w:spacing w:line="312" w:lineRule="auto"/>
              <w:jc w:val="both"/>
              <w:rPr>
                <w:b/>
                <w:sz w:val="16"/>
              </w:rPr>
            </w:pPr>
            <w:r>
              <w:rPr>
                <w:b/>
                <w:sz w:val="16"/>
              </w:rPr>
              <w:t>DADOS DA EMPRESA</w:t>
            </w:r>
          </w:p>
        </w:tc>
      </w:tr>
      <w:tr w:rsidR="00335149" w14:paraId="71B89200"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779208C8" w14:textId="77777777" w:rsidR="00335149" w:rsidRDefault="00000000">
            <w:pPr>
              <w:widowControl/>
              <w:spacing w:line="312" w:lineRule="auto"/>
              <w:jc w:val="both"/>
              <w:rPr>
                <w:b/>
                <w:sz w:val="16"/>
              </w:rPr>
            </w:pPr>
            <w:r>
              <w:rPr>
                <w:b/>
                <w:sz w:val="16"/>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14:paraId="3867CE80"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169E96F" w14:textId="77777777" w:rsidR="00335149" w:rsidRDefault="00000000">
            <w:pPr>
              <w:widowControl/>
              <w:spacing w:line="312" w:lineRule="auto"/>
              <w:jc w:val="both"/>
              <w:rPr>
                <w:b/>
                <w:sz w:val="16"/>
              </w:rPr>
            </w:pPr>
            <w:r>
              <w:rPr>
                <w:b/>
                <w:sz w:val="16"/>
              </w:rPr>
              <w:t>CNPJ</w:t>
            </w:r>
          </w:p>
        </w:tc>
        <w:tc>
          <w:tcPr>
            <w:tcW w:w="1825" w:type="dxa"/>
            <w:tcBorders>
              <w:top w:val="single" w:sz="4" w:space="0" w:color="000000"/>
              <w:left w:val="single" w:sz="4" w:space="0" w:color="000000"/>
              <w:bottom w:val="single" w:sz="4" w:space="0" w:color="000000"/>
              <w:right w:val="single" w:sz="4" w:space="0" w:color="000000"/>
            </w:tcBorders>
          </w:tcPr>
          <w:p w14:paraId="572CEE23"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1C3943D3"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50C5F4C6" w14:textId="77777777" w:rsidR="00335149" w:rsidRDefault="00000000">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554C23A0"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4FF86D7" w14:textId="77777777" w:rsidR="00335149"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39E4DE84"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24E69FD2"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BEBAF45" w14:textId="77777777" w:rsidR="00335149"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7BAFDE0D" w14:textId="77777777" w:rsidR="00335149" w:rsidRDefault="00335149">
            <w:pPr>
              <w:widowControl/>
              <w:spacing w:line="312" w:lineRule="auto"/>
              <w:jc w:val="both"/>
              <w:rPr>
                <w:sz w:val="16"/>
              </w:rPr>
            </w:pPr>
          </w:p>
        </w:tc>
      </w:tr>
      <w:tr w:rsidR="00335149" w14:paraId="7B319CC5" w14:textId="77777777">
        <w:trPr>
          <w:trHeight w:val="255"/>
        </w:trPr>
        <w:tc>
          <w:tcPr>
            <w:tcW w:w="6160" w:type="dxa"/>
            <w:gridSpan w:val="4"/>
            <w:tcBorders>
              <w:top w:val="single" w:sz="4" w:space="0" w:color="000000"/>
              <w:left w:val="single" w:sz="4" w:space="0" w:color="000000"/>
              <w:bottom w:val="single" w:sz="4" w:space="0" w:color="000000"/>
              <w:right w:val="single" w:sz="4" w:space="0" w:color="000000"/>
            </w:tcBorders>
          </w:tcPr>
          <w:p w14:paraId="3E8E01F2" w14:textId="77777777" w:rsidR="00335149"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68ED85C4"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089C772E"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9583956" w14:textId="77777777" w:rsidR="00335149" w:rsidRDefault="00000000">
            <w:pPr>
              <w:widowControl/>
              <w:spacing w:line="312" w:lineRule="auto"/>
              <w:jc w:val="both"/>
              <w:rPr>
                <w:b/>
                <w:sz w:val="16"/>
              </w:rPr>
            </w:pPr>
            <w:r>
              <w:rPr>
                <w:b/>
                <w:sz w:val="16"/>
              </w:rPr>
              <w:t>DADOS DO REPRESENTANTE LEGAL – COM PODERES PARA ASSINAR O CONTRATO</w:t>
            </w:r>
          </w:p>
        </w:tc>
      </w:tr>
      <w:tr w:rsidR="00335149" w14:paraId="42AF2DFA"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7594D881" w14:textId="77777777" w:rsidR="00335149" w:rsidRDefault="00000000">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6A42C0ED"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DF02BE0" w14:textId="77777777" w:rsidR="00335149"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21CFF9CF"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594355CA"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55839700" w14:textId="77777777" w:rsidR="00335149" w:rsidRDefault="00000000">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3444CA45"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E1088CA" w14:textId="77777777" w:rsidR="00335149"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6B5C9169"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729F508E" w14:textId="77777777">
        <w:trPr>
          <w:trHeight w:val="255"/>
        </w:trPr>
        <w:tc>
          <w:tcPr>
            <w:tcW w:w="2680" w:type="dxa"/>
            <w:gridSpan w:val="2"/>
            <w:tcBorders>
              <w:top w:val="single" w:sz="4" w:space="0" w:color="000000"/>
              <w:left w:val="single" w:sz="4" w:space="0" w:color="000000"/>
              <w:bottom w:val="single" w:sz="4" w:space="0" w:color="000000"/>
              <w:right w:val="single" w:sz="4" w:space="0" w:color="000000"/>
            </w:tcBorders>
          </w:tcPr>
          <w:p w14:paraId="073F0EE9" w14:textId="77777777" w:rsidR="00335149" w:rsidRDefault="00000000">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192BC309"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EE5E133" w14:textId="77777777" w:rsidR="00335149"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3FD2C75"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18B2EDC1"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64E23F6F" w14:textId="77777777" w:rsidR="00335149"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56A87C3C" w14:textId="77777777" w:rsidR="00335149" w:rsidRDefault="00335149">
            <w:pPr>
              <w:widowControl/>
              <w:spacing w:line="312" w:lineRule="auto"/>
              <w:jc w:val="both"/>
              <w:rPr>
                <w:sz w:val="16"/>
              </w:rPr>
            </w:pPr>
          </w:p>
        </w:tc>
      </w:tr>
      <w:tr w:rsidR="00335149" w14:paraId="141A5129"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357C46E" w14:textId="77777777" w:rsidR="00335149"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79177617"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6C2671E7"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0A84EA9" w14:textId="77777777" w:rsidR="00335149"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63DE8F25"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26E67C04"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9ECA79A" w14:textId="77777777" w:rsidR="00335149" w:rsidRDefault="00000000">
            <w:pPr>
              <w:widowControl/>
              <w:spacing w:line="312" w:lineRule="auto"/>
              <w:jc w:val="both"/>
              <w:rPr>
                <w:b/>
                <w:sz w:val="16"/>
              </w:rPr>
            </w:pPr>
            <w:r>
              <w:rPr>
                <w:b/>
                <w:sz w:val="16"/>
              </w:rPr>
              <w:t>DADOS DO PREPOSTO – RESPONSÁVEL PELA EXECUÇÃO DO CONTRATO</w:t>
            </w:r>
          </w:p>
        </w:tc>
      </w:tr>
      <w:tr w:rsidR="00335149" w14:paraId="6F8B10E7"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73305A5A" w14:textId="77777777" w:rsidR="00335149" w:rsidRDefault="00000000">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210711AE"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73DF1BE" w14:textId="77777777" w:rsidR="00335149"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0E6FBBFA"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1F398B40"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451458C4" w14:textId="77777777" w:rsidR="00335149" w:rsidRDefault="00000000">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389E31F1"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7EEC31E" w14:textId="77777777" w:rsidR="00335149"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0DC02434"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65A65D91"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7D9FDE1A" w14:textId="77777777" w:rsidR="00335149" w:rsidRDefault="00000000">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79189310"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ECEC453" w14:textId="77777777" w:rsidR="00335149"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D4E7334"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766137ED"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3A606F0C" w14:textId="77777777" w:rsidR="00335149"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2091045D" w14:textId="77777777" w:rsidR="00335149" w:rsidRDefault="00335149">
            <w:pPr>
              <w:widowControl/>
              <w:spacing w:line="312" w:lineRule="auto"/>
              <w:jc w:val="both"/>
              <w:rPr>
                <w:sz w:val="16"/>
              </w:rPr>
            </w:pPr>
          </w:p>
        </w:tc>
      </w:tr>
      <w:tr w:rsidR="00335149" w14:paraId="6E76600E"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0AAB7EA1" w14:textId="77777777" w:rsidR="00335149"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70259FF5"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212C6386"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4E4FE236" w14:textId="77777777" w:rsidR="00335149"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69A60576"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04F4CCAB"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EF2D57C" w14:textId="77777777" w:rsidR="00335149" w:rsidRDefault="00000000">
            <w:pPr>
              <w:widowControl/>
              <w:spacing w:line="312" w:lineRule="auto"/>
              <w:jc w:val="both"/>
              <w:rPr>
                <w:b/>
                <w:sz w:val="16"/>
              </w:rPr>
            </w:pPr>
            <w:r>
              <w:rPr>
                <w:b/>
                <w:sz w:val="16"/>
              </w:rPr>
              <w:t>DADOS PARA ENCAMINHAR CORRESPONDÊNCIA ELETRÔNICA</w:t>
            </w:r>
          </w:p>
        </w:tc>
      </w:tr>
      <w:tr w:rsidR="00335149" w14:paraId="44B22F3B"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3E5C6EB3" w14:textId="77777777" w:rsidR="00335149" w:rsidRDefault="00000000">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14:paraId="7B0F93CD" w14:textId="77777777" w:rsidR="00335149"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1FA62A51" w14:textId="77777777" w:rsidR="00335149" w:rsidRDefault="00000000">
            <w:pPr>
              <w:widowControl/>
              <w:spacing w:line="312" w:lineRule="auto"/>
              <w:jc w:val="both"/>
              <w:rPr>
                <w:b/>
                <w:sz w:val="16"/>
                <w:u w:val="single"/>
              </w:rPr>
            </w:pPr>
            <w:r>
              <w:rPr>
                <w:b/>
                <w:sz w:val="16"/>
                <w:u w:val="single"/>
              </w:rPr>
              <w:t>TELEFONE</w:t>
            </w:r>
          </w:p>
        </w:tc>
      </w:tr>
      <w:tr w:rsidR="00335149" w14:paraId="4D5A5F40"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02CAC10E" w14:textId="77777777" w:rsidR="00335149" w:rsidRDefault="0033514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75CE8AA" w14:textId="77777777" w:rsidR="00335149" w:rsidRDefault="0033514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02568C8B"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15D5182C"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1F050148" w14:textId="77777777" w:rsidR="00335149" w:rsidRDefault="0033514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E0EE845" w14:textId="77777777" w:rsidR="00335149" w:rsidRDefault="0033514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CF172FD"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5BD49E2D"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2B0D15AB" w14:textId="77777777" w:rsidR="00335149" w:rsidRDefault="0033514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005181D" w14:textId="77777777" w:rsidR="00335149" w:rsidRDefault="0033514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E7AE5F4"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46F40466"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06C50AB4" w14:textId="77777777" w:rsidR="00335149" w:rsidRDefault="0033514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50385383" w14:textId="77777777" w:rsidR="00335149" w:rsidRDefault="0033514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BE8A44E"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71C3A580"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1A59A283" w14:textId="77777777" w:rsidR="00335149" w:rsidRDefault="0033514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7BBC2CD0" w14:textId="77777777" w:rsidR="00335149" w:rsidRDefault="0033514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D1034B9"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2C6D863D"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79B108EC" w14:textId="77777777" w:rsidR="00335149" w:rsidRDefault="0033514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7B03575" w14:textId="77777777" w:rsidR="00335149" w:rsidRDefault="0033514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DFF7662"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4D1E0913" w14:textId="77777777">
        <w:trPr>
          <w:trHeight w:val="267"/>
        </w:trPr>
        <w:tc>
          <w:tcPr>
            <w:tcW w:w="2680" w:type="dxa"/>
            <w:gridSpan w:val="2"/>
            <w:tcBorders>
              <w:top w:val="single" w:sz="4" w:space="0" w:color="000000"/>
              <w:left w:val="single" w:sz="4" w:space="0" w:color="000000"/>
              <w:bottom w:val="single" w:sz="4" w:space="0" w:color="000000"/>
              <w:right w:val="single" w:sz="4" w:space="0" w:color="000000"/>
            </w:tcBorders>
          </w:tcPr>
          <w:p w14:paraId="00C39693" w14:textId="77777777" w:rsidR="00335149" w:rsidRDefault="0033514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6A7432A8" w14:textId="77777777" w:rsidR="00335149" w:rsidRDefault="0033514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06C84C26" w14:textId="77777777" w:rsidR="00335149" w:rsidRDefault="00335149">
            <w:pPr>
              <w:widowControl/>
              <w:spacing w:line="312" w:lineRule="auto"/>
              <w:jc w:val="both"/>
              <w:rPr>
                <w:rFonts w:ascii="Times New Roman" w:eastAsia="Times New Roman" w:hAnsi="Times New Roman" w:cs="Times New Roman"/>
                <w:sz w:val="16"/>
              </w:rPr>
            </w:pPr>
          </w:p>
        </w:tc>
      </w:tr>
    </w:tbl>
    <w:p w14:paraId="144EEB62" w14:textId="77777777" w:rsidR="00335149" w:rsidRDefault="00335149">
      <w:pPr>
        <w:widowControl/>
        <w:spacing w:line="312" w:lineRule="auto"/>
        <w:jc w:val="both"/>
        <w:rPr>
          <w:rFonts w:ascii="Times New Roman" w:eastAsia="Times New Roman" w:hAnsi="Times New Roman" w:cs="Times New Roman"/>
          <w:sz w:val="24"/>
        </w:rPr>
      </w:pPr>
    </w:p>
    <w:p w14:paraId="32A8BB09" w14:textId="77777777" w:rsidR="00335149"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0E1C1719" w14:textId="77777777" w:rsidR="00335149" w:rsidRDefault="00000000">
      <w:pPr>
        <w:widowControl/>
        <w:spacing w:after="160" w:line="312" w:lineRule="auto"/>
        <w:jc w:val="both"/>
        <w:rPr>
          <w:sz w:val="24"/>
        </w:rPr>
      </w:pPr>
      <w:r>
        <w:rPr>
          <w:sz w:val="24"/>
        </w:rPr>
        <w:t>Local e Data.</w:t>
      </w:r>
    </w:p>
    <w:p w14:paraId="66AED0DA" w14:textId="77777777" w:rsidR="00335149" w:rsidRDefault="00000000">
      <w:pPr>
        <w:widowControl/>
        <w:spacing w:after="160" w:line="312" w:lineRule="auto"/>
        <w:jc w:val="both"/>
        <w:rPr>
          <w:b/>
          <w:sz w:val="24"/>
        </w:rPr>
      </w:pPr>
      <w:r>
        <w:rPr>
          <w:b/>
          <w:sz w:val="24"/>
        </w:rPr>
        <w:t>_____________________________________</w:t>
      </w:r>
    </w:p>
    <w:p w14:paraId="5B8F32EE" w14:textId="77777777" w:rsidR="00335149" w:rsidRDefault="00000000">
      <w:pPr>
        <w:widowControl/>
        <w:spacing w:after="160" w:line="312" w:lineRule="auto"/>
        <w:jc w:val="both"/>
        <w:rPr>
          <w:b/>
          <w:sz w:val="24"/>
        </w:rPr>
      </w:pPr>
      <w:r>
        <w:rPr>
          <w:b/>
          <w:sz w:val="24"/>
        </w:rPr>
        <w:t>Representante Legal</w:t>
      </w:r>
    </w:p>
    <w:p w14:paraId="1FA1B858" w14:textId="77777777" w:rsidR="00335149" w:rsidRDefault="00000000">
      <w:pPr>
        <w:widowControl/>
        <w:spacing w:line="312" w:lineRule="auto"/>
        <w:jc w:val="center"/>
        <w:rPr>
          <w:b/>
          <w:sz w:val="24"/>
        </w:rPr>
      </w:pPr>
      <w:r>
        <w:rPr>
          <w:b/>
          <w:sz w:val="24"/>
        </w:rPr>
        <w:lastRenderedPageBreak/>
        <w:t>ANEXO III</w:t>
      </w:r>
    </w:p>
    <w:p w14:paraId="1A29C051" w14:textId="77777777" w:rsidR="00335149"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4EC3ADAE" w14:textId="77777777" w:rsidR="00335149" w:rsidRDefault="00335149">
      <w:pPr>
        <w:widowControl/>
        <w:spacing w:line="312" w:lineRule="auto"/>
        <w:jc w:val="both"/>
        <w:rPr>
          <w:rFonts w:ascii="Times New Roman" w:eastAsia="Times New Roman" w:hAnsi="Times New Roman" w:cs="Times New Roman"/>
          <w:sz w:val="24"/>
        </w:rPr>
      </w:pPr>
    </w:p>
    <w:p w14:paraId="43EAC646" w14:textId="77777777" w:rsidR="00335149"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20C55202" w14:textId="77777777" w:rsidR="00335149" w:rsidRDefault="00335149">
      <w:pPr>
        <w:widowControl/>
        <w:spacing w:line="312" w:lineRule="auto"/>
        <w:jc w:val="both"/>
        <w:rPr>
          <w:rFonts w:ascii="Times New Roman" w:eastAsia="Times New Roman" w:hAnsi="Times New Roman" w:cs="Times New Roman"/>
          <w:sz w:val="24"/>
        </w:rPr>
      </w:pPr>
    </w:p>
    <w:p w14:paraId="4CE7E3C1" w14:textId="77777777" w:rsidR="00335149" w:rsidRDefault="00000000">
      <w:pPr>
        <w:widowControl/>
        <w:spacing w:line="312" w:lineRule="auto"/>
        <w:jc w:val="center"/>
        <w:rPr>
          <w:b/>
          <w:sz w:val="24"/>
        </w:rPr>
      </w:pPr>
      <w:r>
        <w:rPr>
          <w:b/>
          <w:sz w:val="24"/>
        </w:rPr>
        <w:t>SOLICITAÇÃO DE DIREITO DE PREFERÊNCIA DE CONTRATAÇÃO</w:t>
      </w:r>
    </w:p>
    <w:p w14:paraId="77193276" w14:textId="77777777" w:rsidR="00335149" w:rsidRDefault="00000000">
      <w:pPr>
        <w:widowControl/>
        <w:spacing w:line="312" w:lineRule="auto"/>
        <w:jc w:val="center"/>
        <w:rPr>
          <w:b/>
          <w:sz w:val="24"/>
        </w:rPr>
      </w:pPr>
      <w:r>
        <w:rPr>
          <w:b/>
          <w:sz w:val="24"/>
        </w:rPr>
        <w:t>(Para microempresas e empresas de pequeno porte)</w:t>
      </w:r>
    </w:p>
    <w:p w14:paraId="1CB1C06C" w14:textId="77777777" w:rsidR="00335149" w:rsidRDefault="00335149">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42"/>
        <w:gridCol w:w="3007"/>
        <w:gridCol w:w="913"/>
        <w:gridCol w:w="1388"/>
        <w:gridCol w:w="1837"/>
      </w:tblGrid>
      <w:tr w:rsidR="00335149" w14:paraId="277CD53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A2FA3E8" w14:textId="77777777" w:rsidR="00335149"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40AFEFB8" w14:textId="77777777" w:rsidR="00335149" w:rsidRDefault="00000000">
            <w:pPr>
              <w:rPr>
                <w:b/>
                <w:sz w:val="16"/>
              </w:rPr>
            </w:pPr>
            <w:r>
              <w:rPr>
                <w:b/>
                <w:sz w:val="16"/>
              </w:rPr>
              <w:t>000211/24</w:t>
            </w:r>
          </w:p>
        </w:tc>
        <w:tc>
          <w:tcPr>
            <w:tcW w:w="2275" w:type="dxa"/>
            <w:gridSpan w:val="2"/>
            <w:tcBorders>
              <w:top w:val="single" w:sz="4" w:space="0" w:color="000000"/>
              <w:left w:val="single" w:sz="4" w:space="0" w:color="000000"/>
              <w:bottom w:val="single" w:sz="4" w:space="0" w:color="000000"/>
              <w:right w:val="single" w:sz="4" w:space="0" w:color="000000"/>
            </w:tcBorders>
          </w:tcPr>
          <w:p w14:paraId="388C4A06" w14:textId="77777777" w:rsidR="00335149"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9009C65" w14:textId="77777777" w:rsidR="00335149" w:rsidRDefault="00000000">
            <w:pPr>
              <w:widowControl/>
              <w:spacing w:line="312" w:lineRule="auto"/>
              <w:jc w:val="both"/>
              <w:rPr>
                <w:b/>
                <w:sz w:val="16"/>
              </w:rPr>
            </w:pPr>
            <w:r>
              <w:rPr>
                <w:b/>
                <w:sz w:val="16"/>
              </w:rPr>
              <w:t>25/2024</w:t>
            </w:r>
          </w:p>
        </w:tc>
      </w:tr>
      <w:tr w:rsidR="00335149" w14:paraId="008AAE5D"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B0B6E12" w14:textId="77777777" w:rsidR="00335149" w:rsidRDefault="00000000">
            <w:pPr>
              <w:widowControl/>
              <w:spacing w:line="312" w:lineRule="auto"/>
              <w:jc w:val="both"/>
              <w:rPr>
                <w:b/>
                <w:sz w:val="16"/>
              </w:rPr>
            </w:pPr>
            <w:r>
              <w:rPr>
                <w:b/>
                <w:sz w:val="16"/>
              </w:rPr>
              <w:t>DADOS DA EMPRESA</w:t>
            </w:r>
          </w:p>
        </w:tc>
      </w:tr>
      <w:tr w:rsidR="00335149" w14:paraId="4C1646F8"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634FE925" w14:textId="77777777" w:rsidR="00335149"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0BB01599"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D3955C3" w14:textId="77777777" w:rsidR="00335149"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B9C091C"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1F062365"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DAD8318" w14:textId="77777777" w:rsidR="0033514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48AF1E1"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16E2D7C"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AD3EBB4"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6625469A"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988ACB6" w14:textId="77777777" w:rsidR="00335149"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B56A5D9" w14:textId="77777777" w:rsidR="00335149" w:rsidRDefault="00335149">
            <w:pPr>
              <w:widowControl/>
              <w:spacing w:line="312" w:lineRule="auto"/>
              <w:jc w:val="both"/>
              <w:rPr>
                <w:sz w:val="16"/>
              </w:rPr>
            </w:pPr>
          </w:p>
        </w:tc>
      </w:tr>
      <w:tr w:rsidR="00335149" w14:paraId="42FE0A2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F127ACE" w14:textId="77777777" w:rsidR="00335149" w:rsidRDefault="00000000">
            <w:pPr>
              <w:widowControl/>
              <w:spacing w:line="312" w:lineRule="auto"/>
              <w:jc w:val="both"/>
              <w:rPr>
                <w:b/>
                <w:sz w:val="16"/>
              </w:rPr>
            </w:pPr>
            <w:r>
              <w:rPr>
                <w:b/>
                <w:sz w:val="16"/>
              </w:rPr>
              <w:t>DADOS DO REPRESENTANTE LEGAL</w:t>
            </w:r>
          </w:p>
        </w:tc>
      </w:tr>
      <w:tr w:rsidR="00335149" w14:paraId="262D0ED2"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6D8416D" w14:textId="77777777" w:rsidR="00335149"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5152C278"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EFB678F" w14:textId="77777777" w:rsidR="0033514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DC0BD5B"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6A4873C0"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99E6210" w14:textId="77777777" w:rsidR="00335149"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C24B623"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76C2AA3" w14:textId="77777777" w:rsidR="0033514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BACABD2"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20EA1248"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788D6C21" w14:textId="77777777" w:rsidR="0033514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47A36F5"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F9B3058"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F9A638E"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0D3A2D1B"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ECC29E0" w14:textId="77777777" w:rsidR="00335149"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96F486D" w14:textId="77777777" w:rsidR="00335149" w:rsidRDefault="00335149">
            <w:pPr>
              <w:widowControl/>
              <w:spacing w:line="312" w:lineRule="auto"/>
              <w:jc w:val="both"/>
              <w:rPr>
                <w:sz w:val="16"/>
              </w:rPr>
            </w:pPr>
          </w:p>
        </w:tc>
      </w:tr>
    </w:tbl>
    <w:p w14:paraId="0BE11E6F" w14:textId="77777777" w:rsidR="00335149" w:rsidRDefault="00335149">
      <w:pPr>
        <w:widowControl/>
        <w:spacing w:line="312" w:lineRule="auto"/>
        <w:jc w:val="both"/>
        <w:rPr>
          <w:rFonts w:ascii="Times New Roman" w:eastAsia="Times New Roman" w:hAnsi="Times New Roman" w:cs="Times New Roman"/>
          <w:sz w:val="24"/>
        </w:rPr>
      </w:pPr>
    </w:p>
    <w:p w14:paraId="56592F96" w14:textId="77777777" w:rsidR="00335149" w:rsidRDefault="00335149">
      <w:pPr>
        <w:widowControl/>
        <w:spacing w:line="312" w:lineRule="auto"/>
        <w:jc w:val="both"/>
        <w:rPr>
          <w:rFonts w:ascii="Times New Roman" w:eastAsia="Times New Roman" w:hAnsi="Times New Roman" w:cs="Times New Roman"/>
          <w:sz w:val="24"/>
        </w:rPr>
      </w:pPr>
    </w:p>
    <w:p w14:paraId="36836E3A" w14:textId="77777777" w:rsidR="00335149"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6B286DA7" w14:textId="77777777" w:rsidR="00335149" w:rsidRDefault="00000000">
      <w:pPr>
        <w:widowControl/>
        <w:spacing w:after="160" w:line="312" w:lineRule="auto"/>
        <w:jc w:val="center"/>
        <w:rPr>
          <w:sz w:val="24"/>
        </w:rPr>
      </w:pPr>
      <w:r>
        <w:rPr>
          <w:sz w:val="24"/>
        </w:rPr>
        <w:t>Local e Data.</w:t>
      </w:r>
    </w:p>
    <w:p w14:paraId="09037D8F" w14:textId="77777777" w:rsidR="00335149" w:rsidRDefault="00335149">
      <w:pPr>
        <w:widowControl/>
        <w:spacing w:line="312" w:lineRule="auto"/>
        <w:jc w:val="center"/>
        <w:rPr>
          <w:rFonts w:ascii="Times New Roman" w:eastAsia="Times New Roman" w:hAnsi="Times New Roman" w:cs="Times New Roman"/>
          <w:sz w:val="24"/>
        </w:rPr>
      </w:pPr>
    </w:p>
    <w:p w14:paraId="65F47AFD" w14:textId="77777777" w:rsidR="00335149" w:rsidRDefault="00000000">
      <w:pPr>
        <w:widowControl/>
        <w:spacing w:after="160" w:line="312" w:lineRule="auto"/>
        <w:jc w:val="center"/>
        <w:rPr>
          <w:b/>
          <w:sz w:val="24"/>
        </w:rPr>
      </w:pPr>
      <w:r>
        <w:rPr>
          <w:b/>
          <w:sz w:val="24"/>
        </w:rPr>
        <w:t>_____________________________________</w:t>
      </w:r>
    </w:p>
    <w:p w14:paraId="6F1F23E8" w14:textId="77777777" w:rsidR="00335149" w:rsidRDefault="00000000">
      <w:pPr>
        <w:widowControl/>
        <w:spacing w:after="160" w:line="312" w:lineRule="auto"/>
        <w:jc w:val="center"/>
        <w:rPr>
          <w:b/>
          <w:sz w:val="24"/>
        </w:rPr>
      </w:pPr>
      <w:r>
        <w:rPr>
          <w:b/>
          <w:sz w:val="24"/>
        </w:rPr>
        <w:t>Representante Legal</w:t>
      </w:r>
    </w:p>
    <w:p w14:paraId="18B17FFB" w14:textId="77777777" w:rsidR="00335149" w:rsidRDefault="00335149">
      <w:pPr>
        <w:widowControl/>
        <w:spacing w:after="160" w:line="312" w:lineRule="auto"/>
        <w:jc w:val="center"/>
        <w:rPr>
          <w:rFonts w:ascii="Times New Roman" w:eastAsia="Times New Roman" w:hAnsi="Times New Roman" w:cs="Times New Roman"/>
          <w:b/>
          <w:sz w:val="24"/>
        </w:rPr>
      </w:pPr>
    </w:p>
    <w:p w14:paraId="6C878E08" w14:textId="77777777" w:rsidR="00335149" w:rsidRDefault="00335149">
      <w:pPr>
        <w:widowControl/>
        <w:spacing w:after="160" w:line="312" w:lineRule="auto"/>
        <w:jc w:val="center"/>
        <w:rPr>
          <w:rFonts w:ascii="Times New Roman" w:eastAsia="Times New Roman" w:hAnsi="Times New Roman" w:cs="Times New Roman"/>
          <w:b/>
          <w:sz w:val="24"/>
        </w:rPr>
      </w:pPr>
    </w:p>
    <w:p w14:paraId="2760BE8C" w14:textId="77777777" w:rsidR="00335149" w:rsidRDefault="00335149">
      <w:pPr>
        <w:widowControl/>
        <w:spacing w:after="160" w:line="312" w:lineRule="auto"/>
        <w:jc w:val="center"/>
        <w:rPr>
          <w:rFonts w:ascii="Times New Roman" w:eastAsia="Times New Roman" w:hAnsi="Times New Roman" w:cs="Times New Roman"/>
          <w:b/>
          <w:sz w:val="24"/>
        </w:rPr>
      </w:pPr>
    </w:p>
    <w:p w14:paraId="457ABB3A" w14:textId="77777777" w:rsidR="00335149" w:rsidRDefault="00335149">
      <w:pPr>
        <w:widowControl/>
        <w:spacing w:after="160" w:line="312" w:lineRule="auto"/>
        <w:jc w:val="center"/>
        <w:rPr>
          <w:rFonts w:ascii="Times New Roman" w:eastAsia="Times New Roman" w:hAnsi="Times New Roman" w:cs="Times New Roman"/>
          <w:sz w:val="24"/>
        </w:rPr>
      </w:pPr>
    </w:p>
    <w:p w14:paraId="106D8D05" w14:textId="77777777" w:rsidR="00335149" w:rsidRDefault="00000000">
      <w:pPr>
        <w:widowControl/>
        <w:spacing w:line="312" w:lineRule="auto"/>
        <w:jc w:val="center"/>
        <w:rPr>
          <w:b/>
          <w:sz w:val="24"/>
        </w:rPr>
      </w:pPr>
      <w:r>
        <w:rPr>
          <w:b/>
          <w:sz w:val="24"/>
        </w:rPr>
        <w:lastRenderedPageBreak/>
        <w:t>ANEXO III</w:t>
      </w:r>
    </w:p>
    <w:p w14:paraId="55C7B056" w14:textId="77777777" w:rsidR="00335149"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68C4C3EF" w14:textId="77777777" w:rsidR="00335149" w:rsidRDefault="00335149">
      <w:pPr>
        <w:widowControl/>
        <w:spacing w:line="312" w:lineRule="auto"/>
        <w:jc w:val="both"/>
        <w:rPr>
          <w:rFonts w:ascii="Times New Roman" w:eastAsia="Times New Roman" w:hAnsi="Times New Roman" w:cs="Times New Roman"/>
          <w:sz w:val="24"/>
        </w:rPr>
      </w:pPr>
    </w:p>
    <w:p w14:paraId="5F9D88DB" w14:textId="77777777" w:rsidR="00335149"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39981C04" w14:textId="77777777" w:rsidR="00335149" w:rsidRDefault="00335149">
      <w:pPr>
        <w:widowControl/>
        <w:spacing w:line="312" w:lineRule="auto"/>
        <w:jc w:val="both"/>
        <w:rPr>
          <w:rFonts w:ascii="Times New Roman" w:eastAsia="Times New Roman" w:hAnsi="Times New Roman" w:cs="Times New Roman"/>
          <w:sz w:val="24"/>
        </w:rPr>
      </w:pPr>
    </w:p>
    <w:p w14:paraId="1B7792DB" w14:textId="77777777" w:rsidR="00335149" w:rsidRDefault="00000000">
      <w:pPr>
        <w:widowControl/>
        <w:spacing w:line="312" w:lineRule="auto"/>
        <w:jc w:val="center"/>
        <w:rPr>
          <w:b/>
          <w:sz w:val="24"/>
        </w:rPr>
      </w:pPr>
      <w:r>
        <w:rPr>
          <w:b/>
          <w:sz w:val="24"/>
        </w:rPr>
        <w:t>SOLICITAÇÃO DE DIREITO DE PREFERÊNCIA DE CONTRATAÇÃO</w:t>
      </w:r>
    </w:p>
    <w:p w14:paraId="5549A763" w14:textId="77777777" w:rsidR="00335149" w:rsidRDefault="00000000">
      <w:pPr>
        <w:widowControl/>
        <w:spacing w:line="312" w:lineRule="auto"/>
        <w:jc w:val="center"/>
        <w:rPr>
          <w:b/>
          <w:sz w:val="24"/>
        </w:rPr>
      </w:pPr>
      <w:r>
        <w:rPr>
          <w:b/>
          <w:sz w:val="24"/>
        </w:rPr>
        <w:t>(Para cooperativas)</w:t>
      </w:r>
    </w:p>
    <w:p w14:paraId="05A753EA" w14:textId="77777777" w:rsidR="00335149" w:rsidRDefault="00335149">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42"/>
        <w:gridCol w:w="3007"/>
        <w:gridCol w:w="913"/>
        <w:gridCol w:w="1388"/>
        <w:gridCol w:w="1837"/>
      </w:tblGrid>
      <w:tr w:rsidR="00335149" w14:paraId="6F878C1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F4AEE67" w14:textId="77777777" w:rsidR="00335149"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78A8E0AC" w14:textId="77777777" w:rsidR="00335149" w:rsidRDefault="00000000">
            <w:pPr>
              <w:rPr>
                <w:b/>
                <w:sz w:val="16"/>
              </w:rPr>
            </w:pPr>
            <w:r>
              <w:rPr>
                <w:b/>
                <w:sz w:val="16"/>
              </w:rPr>
              <w:t>000211/24</w:t>
            </w:r>
          </w:p>
        </w:tc>
        <w:tc>
          <w:tcPr>
            <w:tcW w:w="2275" w:type="dxa"/>
            <w:gridSpan w:val="2"/>
            <w:tcBorders>
              <w:top w:val="single" w:sz="4" w:space="0" w:color="000000"/>
              <w:left w:val="single" w:sz="4" w:space="0" w:color="000000"/>
              <w:bottom w:val="single" w:sz="4" w:space="0" w:color="000000"/>
              <w:right w:val="single" w:sz="4" w:space="0" w:color="000000"/>
            </w:tcBorders>
          </w:tcPr>
          <w:p w14:paraId="01C01F0C" w14:textId="77777777" w:rsidR="00335149"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273CCE0" w14:textId="77777777" w:rsidR="00335149" w:rsidRDefault="00000000">
            <w:pPr>
              <w:widowControl/>
              <w:spacing w:line="312" w:lineRule="auto"/>
              <w:jc w:val="both"/>
              <w:rPr>
                <w:b/>
                <w:sz w:val="16"/>
              </w:rPr>
            </w:pPr>
            <w:r>
              <w:rPr>
                <w:b/>
                <w:sz w:val="16"/>
              </w:rPr>
              <w:t>25/2024</w:t>
            </w:r>
          </w:p>
        </w:tc>
      </w:tr>
      <w:tr w:rsidR="00335149" w14:paraId="6E6DAD65"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E160940" w14:textId="77777777" w:rsidR="00335149" w:rsidRDefault="00000000">
            <w:pPr>
              <w:widowControl/>
              <w:spacing w:line="312" w:lineRule="auto"/>
              <w:jc w:val="both"/>
              <w:rPr>
                <w:b/>
                <w:sz w:val="16"/>
              </w:rPr>
            </w:pPr>
            <w:r>
              <w:rPr>
                <w:b/>
                <w:sz w:val="16"/>
              </w:rPr>
              <w:t>DADOS DA EMPRESA</w:t>
            </w:r>
          </w:p>
        </w:tc>
      </w:tr>
      <w:tr w:rsidR="00335149" w14:paraId="7F4287C4"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0A1F109" w14:textId="77777777" w:rsidR="00335149"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5FA884C4"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EFA2A45" w14:textId="77777777" w:rsidR="00335149"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E3480EB"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56FF1DDC"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365F6696" w14:textId="77777777" w:rsidR="0033514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4EF500D"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BDEC81B"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CAF954A"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2CC6DD10"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142962EE" w14:textId="77777777" w:rsidR="00335149"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2C50E6B" w14:textId="77777777" w:rsidR="00335149" w:rsidRDefault="00335149">
            <w:pPr>
              <w:widowControl/>
              <w:spacing w:line="312" w:lineRule="auto"/>
              <w:jc w:val="both"/>
              <w:rPr>
                <w:sz w:val="16"/>
              </w:rPr>
            </w:pPr>
          </w:p>
        </w:tc>
      </w:tr>
      <w:tr w:rsidR="00335149" w14:paraId="0DF7901F"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41B7F82" w14:textId="77777777" w:rsidR="00335149" w:rsidRDefault="00000000">
            <w:pPr>
              <w:widowControl/>
              <w:spacing w:line="312" w:lineRule="auto"/>
              <w:jc w:val="both"/>
              <w:rPr>
                <w:b/>
                <w:sz w:val="16"/>
              </w:rPr>
            </w:pPr>
            <w:r>
              <w:rPr>
                <w:b/>
                <w:sz w:val="16"/>
              </w:rPr>
              <w:t>DADOS DO REPRESENTANTE LEGAL</w:t>
            </w:r>
          </w:p>
        </w:tc>
      </w:tr>
      <w:tr w:rsidR="00335149" w14:paraId="18F7517F"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6D60AC55" w14:textId="77777777" w:rsidR="00335149"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30C02620"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6836D2B" w14:textId="77777777" w:rsidR="0033514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AFFF8C5"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2CB5A1B4"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62FE23E4" w14:textId="77777777" w:rsidR="00335149"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4AB3C8DB"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E2D4A07" w14:textId="77777777" w:rsidR="0033514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A7DF1E4"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0B23524C"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F09431E" w14:textId="77777777" w:rsidR="0033514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160AFBD"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542B754"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B801145"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763EC1B3"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6518D2FF" w14:textId="77777777" w:rsidR="00335149"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46372FB" w14:textId="77777777" w:rsidR="00335149" w:rsidRDefault="00335149">
            <w:pPr>
              <w:widowControl/>
              <w:spacing w:line="312" w:lineRule="auto"/>
              <w:jc w:val="both"/>
              <w:rPr>
                <w:sz w:val="16"/>
              </w:rPr>
            </w:pPr>
          </w:p>
        </w:tc>
      </w:tr>
    </w:tbl>
    <w:p w14:paraId="6099EAE8" w14:textId="77777777" w:rsidR="00335149" w:rsidRDefault="00335149">
      <w:pPr>
        <w:widowControl/>
        <w:spacing w:line="312" w:lineRule="auto"/>
        <w:jc w:val="both"/>
        <w:rPr>
          <w:rFonts w:ascii="Times New Roman" w:eastAsia="Times New Roman" w:hAnsi="Times New Roman" w:cs="Times New Roman"/>
          <w:sz w:val="24"/>
        </w:rPr>
      </w:pPr>
    </w:p>
    <w:p w14:paraId="0BD5C24B" w14:textId="77777777" w:rsidR="00335149" w:rsidRDefault="00335149">
      <w:pPr>
        <w:widowControl/>
        <w:spacing w:line="312" w:lineRule="auto"/>
        <w:jc w:val="both"/>
        <w:rPr>
          <w:rFonts w:ascii="Times New Roman" w:eastAsia="Times New Roman" w:hAnsi="Times New Roman" w:cs="Times New Roman"/>
          <w:sz w:val="24"/>
        </w:rPr>
      </w:pPr>
    </w:p>
    <w:p w14:paraId="228B5BF7" w14:textId="77777777" w:rsidR="00335149"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5753C65B" w14:textId="77777777" w:rsidR="00335149" w:rsidRDefault="00335149">
      <w:pPr>
        <w:widowControl/>
        <w:spacing w:line="312" w:lineRule="auto"/>
        <w:jc w:val="center"/>
        <w:rPr>
          <w:rFonts w:ascii="Times New Roman" w:eastAsia="Times New Roman" w:hAnsi="Times New Roman" w:cs="Times New Roman"/>
          <w:sz w:val="24"/>
        </w:rPr>
      </w:pPr>
    </w:p>
    <w:p w14:paraId="43ED70AB" w14:textId="77777777" w:rsidR="00335149" w:rsidRDefault="00000000">
      <w:pPr>
        <w:widowControl/>
        <w:spacing w:after="160" w:line="312" w:lineRule="auto"/>
        <w:jc w:val="center"/>
        <w:rPr>
          <w:sz w:val="24"/>
        </w:rPr>
      </w:pPr>
      <w:r>
        <w:rPr>
          <w:sz w:val="24"/>
        </w:rPr>
        <w:t>Local e Data.</w:t>
      </w:r>
    </w:p>
    <w:p w14:paraId="07082146" w14:textId="77777777" w:rsidR="00335149" w:rsidRDefault="00000000">
      <w:pPr>
        <w:widowControl/>
        <w:spacing w:after="160" w:line="312" w:lineRule="auto"/>
        <w:jc w:val="center"/>
        <w:rPr>
          <w:b/>
          <w:sz w:val="24"/>
        </w:rPr>
      </w:pPr>
      <w:r>
        <w:rPr>
          <w:b/>
          <w:sz w:val="24"/>
        </w:rPr>
        <w:t>_____________________________________</w:t>
      </w:r>
    </w:p>
    <w:p w14:paraId="5DF1230A" w14:textId="77777777" w:rsidR="00335149" w:rsidRDefault="00000000">
      <w:pPr>
        <w:widowControl/>
        <w:spacing w:after="160" w:line="312" w:lineRule="auto"/>
        <w:jc w:val="center"/>
        <w:rPr>
          <w:b/>
          <w:sz w:val="24"/>
        </w:rPr>
      </w:pPr>
      <w:r>
        <w:rPr>
          <w:b/>
          <w:sz w:val="24"/>
        </w:rPr>
        <w:t>Representante Legal</w:t>
      </w:r>
    </w:p>
    <w:p w14:paraId="06DA21B6" w14:textId="77777777" w:rsidR="00335149" w:rsidRDefault="00335149">
      <w:pPr>
        <w:widowControl/>
        <w:spacing w:line="312" w:lineRule="auto"/>
        <w:jc w:val="both"/>
        <w:rPr>
          <w:rFonts w:ascii="Times New Roman" w:eastAsia="Times New Roman" w:hAnsi="Times New Roman" w:cs="Times New Roman"/>
          <w:b/>
          <w:sz w:val="24"/>
        </w:rPr>
      </w:pPr>
    </w:p>
    <w:p w14:paraId="794BE5E1" w14:textId="77777777" w:rsidR="00335149" w:rsidRDefault="00335149">
      <w:pPr>
        <w:widowControl/>
        <w:spacing w:line="312" w:lineRule="auto"/>
        <w:jc w:val="both"/>
        <w:rPr>
          <w:rFonts w:ascii="Times New Roman" w:eastAsia="Times New Roman" w:hAnsi="Times New Roman" w:cs="Times New Roman"/>
          <w:b/>
          <w:sz w:val="24"/>
        </w:rPr>
      </w:pPr>
    </w:p>
    <w:p w14:paraId="6FBEF3BA" w14:textId="77777777" w:rsidR="00335149" w:rsidRDefault="00335149">
      <w:pPr>
        <w:widowControl/>
        <w:spacing w:line="312" w:lineRule="auto"/>
        <w:jc w:val="both"/>
        <w:rPr>
          <w:rFonts w:ascii="Times New Roman" w:eastAsia="Times New Roman" w:hAnsi="Times New Roman" w:cs="Times New Roman"/>
          <w:b/>
          <w:sz w:val="24"/>
        </w:rPr>
      </w:pPr>
    </w:p>
    <w:p w14:paraId="0B9924AE" w14:textId="77777777" w:rsidR="00335149" w:rsidRDefault="00335149">
      <w:pPr>
        <w:widowControl/>
        <w:spacing w:line="312" w:lineRule="auto"/>
        <w:jc w:val="both"/>
        <w:rPr>
          <w:rFonts w:ascii="Times New Roman" w:eastAsia="Times New Roman" w:hAnsi="Times New Roman" w:cs="Times New Roman"/>
          <w:b/>
          <w:sz w:val="24"/>
        </w:rPr>
      </w:pPr>
    </w:p>
    <w:p w14:paraId="0D20CF4D" w14:textId="77777777" w:rsidR="00335149" w:rsidRDefault="00335149">
      <w:pPr>
        <w:widowControl/>
        <w:spacing w:line="312" w:lineRule="auto"/>
        <w:jc w:val="both"/>
        <w:rPr>
          <w:rFonts w:ascii="Times New Roman" w:eastAsia="Times New Roman" w:hAnsi="Times New Roman" w:cs="Times New Roman"/>
          <w:b/>
          <w:sz w:val="24"/>
        </w:rPr>
      </w:pPr>
    </w:p>
    <w:p w14:paraId="3EBD7744" w14:textId="77777777" w:rsidR="00335149" w:rsidRDefault="00000000">
      <w:pPr>
        <w:widowControl/>
        <w:spacing w:line="312" w:lineRule="auto"/>
        <w:jc w:val="center"/>
        <w:rPr>
          <w:b/>
          <w:sz w:val="24"/>
        </w:rPr>
      </w:pPr>
      <w:r>
        <w:rPr>
          <w:b/>
          <w:sz w:val="24"/>
        </w:rPr>
        <w:t>ANEXO III</w:t>
      </w:r>
    </w:p>
    <w:p w14:paraId="059551AF" w14:textId="77777777" w:rsidR="00335149"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4C6B6237" w14:textId="77777777" w:rsidR="00335149" w:rsidRDefault="00335149">
      <w:pPr>
        <w:widowControl/>
        <w:spacing w:line="312" w:lineRule="auto"/>
        <w:jc w:val="both"/>
        <w:rPr>
          <w:rFonts w:ascii="Times New Roman" w:eastAsia="Times New Roman" w:hAnsi="Times New Roman" w:cs="Times New Roman"/>
          <w:sz w:val="24"/>
        </w:rPr>
      </w:pPr>
    </w:p>
    <w:p w14:paraId="4EA3C84C" w14:textId="77777777" w:rsidR="00335149" w:rsidRDefault="00000000">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7C47F029" w14:textId="77777777" w:rsidR="00335149" w:rsidRDefault="00335149">
      <w:pPr>
        <w:widowControl/>
        <w:spacing w:line="312" w:lineRule="auto"/>
        <w:jc w:val="center"/>
        <w:rPr>
          <w:rFonts w:ascii="Times New Roman" w:eastAsia="Times New Roman" w:hAnsi="Times New Roman" w:cs="Times New Roman"/>
          <w:sz w:val="24"/>
        </w:rPr>
      </w:pPr>
    </w:p>
    <w:p w14:paraId="6ED54BF4" w14:textId="77777777" w:rsidR="00335149" w:rsidRDefault="00000000">
      <w:pPr>
        <w:widowControl/>
        <w:spacing w:line="312" w:lineRule="auto"/>
        <w:jc w:val="center"/>
        <w:rPr>
          <w:b/>
          <w:sz w:val="24"/>
        </w:rPr>
      </w:pPr>
      <w:r>
        <w:rPr>
          <w:b/>
          <w:sz w:val="24"/>
        </w:rPr>
        <w:t>DECLARAÇÃO DE OBSERVÂNCIA À RECEITA BRUTA</w:t>
      </w:r>
    </w:p>
    <w:p w14:paraId="07CFC19C" w14:textId="77777777" w:rsidR="00335149" w:rsidRDefault="00000000">
      <w:pPr>
        <w:widowControl/>
        <w:spacing w:line="312" w:lineRule="auto"/>
        <w:jc w:val="center"/>
        <w:rPr>
          <w:b/>
          <w:sz w:val="24"/>
        </w:rPr>
      </w:pPr>
      <w:r>
        <w:rPr>
          <w:b/>
          <w:sz w:val="24"/>
        </w:rPr>
        <w:t>(Para ME, EPP e COOPERATIVA)</w:t>
      </w:r>
    </w:p>
    <w:p w14:paraId="48433BCA" w14:textId="77777777" w:rsidR="00335149" w:rsidRDefault="00335149">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8"/>
        <w:gridCol w:w="242"/>
        <w:gridCol w:w="2977"/>
        <w:gridCol w:w="944"/>
        <w:gridCol w:w="1388"/>
        <w:gridCol w:w="1837"/>
      </w:tblGrid>
      <w:tr w:rsidR="00335149" w14:paraId="523579E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6597E1C" w14:textId="77777777" w:rsidR="00335149"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4247EE2F" w14:textId="77777777" w:rsidR="00335149" w:rsidRDefault="00000000">
            <w:pPr>
              <w:rPr>
                <w:b/>
                <w:sz w:val="16"/>
              </w:rPr>
            </w:pPr>
            <w:r>
              <w:rPr>
                <w:b/>
                <w:sz w:val="16"/>
              </w:rPr>
              <w:t>000211/24</w:t>
            </w:r>
          </w:p>
        </w:tc>
        <w:tc>
          <w:tcPr>
            <w:tcW w:w="2305" w:type="dxa"/>
            <w:gridSpan w:val="2"/>
            <w:tcBorders>
              <w:top w:val="single" w:sz="4" w:space="0" w:color="000000"/>
              <w:left w:val="single" w:sz="4" w:space="0" w:color="000000"/>
              <w:bottom w:val="single" w:sz="4" w:space="0" w:color="000000"/>
              <w:right w:val="single" w:sz="4" w:space="0" w:color="000000"/>
            </w:tcBorders>
          </w:tcPr>
          <w:p w14:paraId="5C895E22" w14:textId="77777777" w:rsidR="00335149"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1CED2F1F" w14:textId="77777777" w:rsidR="00335149" w:rsidRDefault="00000000">
            <w:pPr>
              <w:widowControl/>
              <w:spacing w:line="312" w:lineRule="auto"/>
              <w:jc w:val="both"/>
              <w:rPr>
                <w:b/>
                <w:sz w:val="16"/>
              </w:rPr>
            </w:pPr>
            <w:r>
              <w:rPr>
                <w:b/>
                <w:sz w:val="16"/>
              </w:rPr>
              <w:t>25/2024</w:t>
            </w:r>
          </w:p>
        </w:tc>
      </w:tr>
      <w:tr w:rsidR="00335149" w14:paraId="4F4FDA9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8924AE3" w14:textId="77777777" w:rsidR="00335149" w:rsidRDefault="00000000">
            <w:pPr>
              <w:widowControl/>
              <w:spacing w:line="312" w:lineRule="auto"/>
              <w:jc w:val="both"/>
              <w:rPr>
                <w:b/>
                <w:sz w:val="16"/>
              </w:rPr>
            </w:pPr>
            <w:r>
              <w:rPr>
                <w:b/>
                <w:sz w:val="16"/>
              </w:rPr>
              <w:t>DADOS DA EMPRESA</w:t>
            </w:r>
          </w:p>
        </w:tc>
      </w:tr>
      <w:tr w:rsidR="00335149" w14:paraId="22A40161"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582349D" w14:textId="77777777" w:rsidR="00335149"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2F294FBD"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EE4E44B" w14:textId="77777777" w:rsidR="00335149"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E16FAE6"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479A3DFC"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8D5A615" w14:textId="77777777" w:rsidR="0033514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7511DD1"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DF19884"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874E5A1"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097FB6BC"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0348C6FD" w14:textId="77777777" w:rsidR="00335149"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A06949B" w14:textId="77777777" w:rsidR="00335149" w:rsidRDefault="00335149">
            <w:pPr>
              <w:widowControl/>
              <w:spacing w:line="312" w:lineRule="auto"/>
              <w:jc w:val="both"/>
              <w:rPr>
                <w:sz w:val="16"/>
              </w:rPr>
            </w:pPr>
          </w:p>
        </w:tc>
      </w:tr>
      <w:tr w:rsidR="00335149" w14:paraId="14E94DC6"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3920C2A" w14:textId="77777777" w:rsidR="00335149" w:rsidRDefault="00000000">
            <w:pPr>
              <w:widowControl/>
              <w:spacing w:line="312" w:lineRule="auto"/>
              <w:jc w:val="both"/>
              <w:rPr>
                <w:b/>
                <w:sz w:val="16"/>
              </w:rPr>
            </w:pPr>
            <w:r>
              <w:rPr>
                <w:b/>
                <w:sz w:val="16"/>
              </w:rPr>
              <w:t>DADOS DO REPRESENTANTE LEGAL</w:t>
            </w:r>
          </w:p>
        </w:tc>
      </w:tr>
      <w:tr w:rsidR="00335149" w14:paraId="12B3CE64"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55596657" w14:textId="77777777" w:rsidR="00335149"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61B80766"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C00AE31" w14:textId="77777777" w:rsidR="0033514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1277B58"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4ED42D11"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170189B4" w14:textId="77777777" w:rsidR="00335149"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10C7AC9"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6CF33EE" w14:textId="77777777" w:rsidR="0033514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608132C"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124E82FC" w14:textId="77777777">
        <w:trPr>
          <w:trHeight w:val="255"/>
        </w:trPr>
        <w:tc>
          <w:tcPr>
            <w:tcW w:w="2290" w:type="dxa"/>
            <w:gridSpan w:val="2"/>
            <w:tcBorders>
              <w:top w:val="single" w:sz="4" w:space="0" w:color="000000"/>
              <w:left w:val="single" w:sz="4" w:space="0" w:color="000000"/>
              <w:bottom w:val="single" w:sz="4" w:space="0" w:color="000000"/>
              <w:right w:val="single" w:sz="4" w:space="0" w:color="000000"/>
            </w:tcBorders>
          </w:tcPr>
          <w:p w14:paraId="3CD1B3DA" w14:textId="77777777" w:rsidR="0033514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3ED8165" w14:textId="77777777" w:rsidR="00335149" w:rsidRDefault="0033514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989D94E"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8626878" w14:textId="77777777" w:rsidR="00335149" w:rsidRDefault="00335149">
            <w:pPr>
              <w:widowControl/>
              <w:spacing w:line="312" w:lineRule="auto"/>
              <w:jc w:val="both"/>
              <w:rPr>
                <w:rFonts w:ascii="Times New Roman" w:eastAsia="Times New Roman" w:hAnsi="Times New Roman" w:cs="Times New Roman"/>
                <w:sz w:val="16"/>
              </w:rPr>
            </w:pPr>
          </w:p>
        </w:tc>
      </w:tr>
      <w:tr w:rsidR="00335149" w14:paraId="06F76F32"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6903CAA5" w14:textId="77777777" w:rsidR="00335149"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182189F" w14:textId="77777777" w:rsidR="00335149" w:rsidRDefault="00335149">
            <w:pPr>
              <w:widowControl/>
              <w:spacing w:line="312" w:lineRule="auto"/>
              <w:jc w:val="both"/>
              <w:rPr>
                <w:sz w:val="16"/>
              </w:rPr>
            </w:pPr>
          </w:p>
        </w:tc>
      </w:tr>
    </w:tbl>
    <w:p w14:paraId="5D718610" w14:textId="77777777" w:rsidR="00335149" w:rsidRDefault="00335149">
      <w:pPr>
        <w:widowControl/>
        <w:spacing w:line="312" w:lineRule="auto"/>
        <w:jc w:val="both"/>
        <w:rPr>
          <w:rFonts w:ascii="Times New Roman" w:eastAsia="Times New Roman" w:hAnsi="Times New Roman" w:cs="Times New Roman"/>
          <w:sz w:val="24"/>
        </w:rPr>
      </w:pPr>
    </w:p>
    <w:p w14:paraId="6730F6CA" w14:textId="77777777" w:rsidR="00335149"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5C78A190" w14:textId="77777777" w:rsidR="00335149" w:rsidRDefault="00000000">
      <w:pPr>
        <w:widowControl/>
        <w:spacing w:after="160" w:line="312" w:lineRule="auto"/>
        <w:jc w:val="both"/>
        <w:rPr>
          <w:sz w:val="24"/>
        </w:rPr>
      </w:pPr>
      <w:r>
        <w:rPr>
          <w:sz w:val="24"/>
        </w:rPr>
        <w:t xml:space="preserve">- neste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9440" w:type="dxa"/>
        <w:tblInd w:w="25" w:type="dxa"/>
        <w:tblLayout w:type="fixed"/>
        <w:tblLook w:val="04A0" w:firstRow="1" w:lastRow="0" w:firstColumn="1" w:lastColumn="0" w:noHBand="0" w:noVBand="1"/>
      </w:tblPr>
      <w:tblGrid>
        <w:gridCol w:w="1701"/>
        <w:gridCol w:w="4587"/>
        <w:gridCol w:w="3152"/>
      </w:tblGrid>
      <w:tr w:rsidR="00335149" w14:paraId="436C7F32" w14:textId="77777777">
        <w:tc>
          <w:tcPr>
            <w:tcW w:w="1690" w:type="dxa"/>
            <w:tcBorders>
              <w:top w:val="single" w:sz="4" w:space="0" w:color="000000"/>
              <w:left w:val="single" w:sz="4" w:space="0" w:color="000000"/>
              <w:bottom w:val="single" w:sz="4" w:space="0" w:color="000000"/>
              <w:right w:val="single" w:sz="4" w:space="0" w:color="000000"/>
            </w:tcBorders>
          </w:tcPr>
          <w:p w14:paraId="1ADAE6A9" w14:textId="77777777" w:rsidR="00335149" w:rsidRDefault="00000000">
            <w:pPr>
              <w:widowControl/>
              <w:shd w:val="clear" w:color="auto" w:fill="CCCCCC"/>
              <w:spacing w:before="100" w:after="100" w:line="312" w:lineRule="auto"/>
              <w:jc w:val="center"/>
              <w:rPr>
                <w:b/>
                <w:sz w:val="16"/>
                <w:u w:val="single"/>
              </w:rPr>
            </w:pPr>
            <w:r>
              <w:rPr>
                <w:b/>
                <w:sz w:val="16"/>
                <w:u w:val="single"/>
              </w:rPr>
              <w:t>Data contrato</w:t>
            </w:r>
          </w:p>
        </w:tc>
        <w:tc>
          <w:tcPr>
            <w:tcW w:w="4555" w:type="dxa"/>
            <w:tcBorders>
              <w:top w:val="single" w:sz="4" w:space="0" w:color="000000"/>
              <w:left w:val="single" w:sz="4" w:space="0" w:color="000000"/>
              <w:bottom w:val="single" w:sz="4" w:space="0" w:color="000000"/>
              <w:right w:val="single" w:sz="4" w:space="0" w:color="000000"/>
            </w:tcBorders>
          </w:tcPr>
          <w:p w14:paraId="5ACF9099" w14:textId="77777777" w:rsidR="00335149"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67EB280E" w14:textId="77777777" w:rsidR="00335149"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335149" w14:paraId="5749F938" w14:textId="77777777">
        <w:tc>
          <w:tcPr>
            <w:tcW w:w="1690" w:type="dxa"/>
            <w:tcBorders>
              <w:top w:val="single" w:sz="4" w:space="0" w:color="000000"/>
              <w:left w:val="single" w:sz="4" w:space="0" w:color="000000"/>
              <w:bottom w:val="single" w:sz="4" w:space="0" w:color="000000"/>
              <w:right w:val="single" w:sz="4" w:space="0" w:color="000000"/>
            </w:tcBorders>
          </w:tcPr>
          <w:p w14:paraId="34588066" w14:textId="77777777" w:rsidR="00335149" w:rsidRDefault="00335149">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42429DB9" w14:textId="77777777" w:rsidR="00335149" w:rsidRDefault="00335149">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10A9A5CA" w14:textId="77777777" w:rsidR="00335149" w:rsidRDefault="00335149">
            <w:pPr>
              <w:widowControl/>
              <w:shd w:val="clear" w:color="auto" w:fill="CCCCCC"/>
              <w:spacing w:before="100" w:after="100" w:line="312" w:lineRule="auto"/>
              <w:jc w:val="both"/>
              <w:rPr>
                <w:rFonts w:ascii="Times New Roman" w:eastAsia="Times New Roman" w:hAnsi="Times New Roman" w:cs="Times New Roman"/>
                <w:sz w:val="16"/>
              </w:rPr>
            </w:pPr>
          </w:p>
        </w:tc>
      </w:tr>
      <w:tr w:rsidR="00335149" w14:paraId="391035F4" w14:textId="77777777">
        <w:tc>
          <w:tcPr>
            <w:tcW w:w="1690" w:type="dxa"/>
            <w:tcBorders>
              <w:top w:val="single" w:sz="4" w:space="0" w:color="000000"/>
              <w:left w:val="single" w:sz="4" w:space="0" w:color="000000"/>
              <w:bottom w:val="single" w:sz="4" w:space="0" w:color="000000"/>
              <w:right w:val="single" w:sz="4" w:space="0" w:color="000000"/>
            </w:tcBorders>
          </w:tcPr>
          <w:p w14:paraId="4BEAB415" w14:textId="77777777" w:rsidR="00335149" w:rsidRDefault="00335149">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060B6233" w14:textId="77777777" w:rsidR="00335149" w:rsidRDefault="00335149">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7DC2E676" w14:textId="77777777" w:rsidR="00335149" w:rsidRDefault="00335149">
            <w:pPr>
              <w:widowControl/>
              <w:shd w:val="clear" w:color="auto" w:fill="CCCCCC"/>
              <w:spacing w:before="100" w:after="100" w:line="312" w:lineRule="auto"/>
              <w:jc w:val="both"/>
              <w:rPr>
                <w:rFonts w:ascii="Times New Roman" w:eastAsia="Times New Roman" w:hAnsi="Times New Roman" w:cs="Times New Roman"/>
                <w:sz w:val="16"/>
              </w:rPr>
            </w:pPr>
          </w:p>
        </w:tc>
      </w:tr>
      <w:tr w:rsidR="00335149" w14:paraId="24B87C57" w14:textId="77777777">
        <w:tc>
          <w:tcPr>
            <w:tcW w:w="1690" w:type="dxa"/>
            <w:tcBorders>
              <w:top w:val="single" w:sz="4" w:space="0" w:color="000000"/>
              <w:left w:val="single" w:sz="4" w:space="0" w:color="000000"/>
              <w:bottom w:val="single" w:sz="4" w:space="0" w:color="000000"/>
              <w:right w:val="single" w:sz="4" w:space="0" w:color="000000"/>
            </w:tcBorders>
          </w:tcPr>
          <w:p w14:paraId="3DF2997F" w14:textId="77777777" w:rsidR="00335149" w:rsidRDefault="00335149">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1EF77E65" w14:textId="77777777" w:rsidR="00335149" w:rsidRDefault="00000000">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17B8B9B1" w14:textId="77777777" w:rsidR="00335149" w:rsidRDefault="00335149">
            <w:pPr>
              <w:widowControl/>
              <w:shd w:val="clear" w:color="auto" w:fill="CCCCCC"/>
              <w:spacing w:before="100" w:after="100" w:line="312" w:lineRule="auto"/>
              <w:jc w:val="both"/>
              <w:rPr>
                <w:rFonts w:ascii="Times New Roman" w:eastAsia="Times New Roman" w:hAnsi="Times New Roman" w:cs="Times New Roman"/>
                <w:sz w:val="16"/>
              </w:rPr>
            </w:pPr>
          </w:p>
        </w:tc>
      </w:tr>
    </w:tbl>
    <w:p w14:paraId="5486E28E" w14:textId="77777777" w:rsidR="00335149" w:rsidRDefault="00000000">
      <w:pPr>
        <w:widowControl/>
        <w:spacing w:after="160" w:line="312" w:lineRule="auto"/>
        <w:jc w:val="both"/>
        <w:rPr>
          <w:sz w:val="24"/>
        </w:rPr>
      </w:pPr>
      <w:r>
        <w:rPr>
          <w:sz w:val="24"/>
        </w:rPr>
        <w:t>Cujo total não extrapolou a receita bruta máxima admitida para fins de enquadramento como empresa de pequeno porte e se compromete em observar o limite máximo com a finalidade de não extrapolá-lo.</w:t>
      </w:r>
    </w:p>
    <w:p w14:paraId="55AE5054" w14:textId="77777777" w:rsidR="00335149" w:rsidRDefault="00335149">
      <w:pPr>
        <w:widowControl/>
        <w:spacing w:after="160" w:line="312" w:lineRule="auto"/>
        <w:jc w:val="both"/>
        <w:rPr>
          <w:rFonts w:ascii="Times New Roman" w:eastAsia="Times New Roman" w:hAnsi="Times New Roman" w:cs="Times New Roman"/>
          <w:sz w:val="24"/>
        </w:rPr>
      </w:pPr>
    </w:p>
    <w:p w14:paraId="1B4C9231" w14:textId="77777777" w:rsidR="00335149" w:rsidRDefault="00335149">
      <w:pPr>
        <w:widowControl/>
        <w:spacing w:after="160" w:line="312" w:lineRule="auto"/>
        <w:jc w:val="both"/>
        <w:rPr>
          <w:rFonts w:ascii="Times New Roman" w:eastAsia="Times New Roman" w:hAnsi="Times New Roman" w:cs="Times New Roman"/>
          <w:sz w:val="24"/>
          <w:shd w:val="clear" w:color="auto" w:fill="00FF00"/>
        </w:rPr>
      </w:pPr>
    </w:p>
    <w:p w14:paraId="639115F3" w14:textId="77777777" w:rsidR="00335149" w:rsidRDefault="00000000">
      <w:pPr>
        <w:widowControl/>
        <w:spacing w:after="160" w:line="312" w:lineRule="auto"/>
        <w:jc w:val="center"/>
        <w:rPr>
          <w:b/>
          <w:color w:val="FF0000"/>
          <w:sz w:val="56"/>
        </w:rPr>
      </w:pPr>
      <w:r>
        <w:rPr>
          <w:b/>
          <w:color w:val="FF0000"/>
          <w:sz w:val="56"/>
        </w:rPr>
        <w:lastRenderedPageBreak/>
        <w:t>OU</w:t>
      </w:r>
    </w:p>
    <w:p w14:paraId="5003F54D" w14:textId="77777777" w:rsidR="00335149" w:rsidRDefault="00335149">
      <w:pPr>
        <w:widowControl/>
        <w:spacing w:after="160" w:line="312" w:lineRule="auto"/>
        <w:jc w:val="both"/>
        <w:rPr>
          <w:rFonts w:ascii="Times New Roman" w:eastAsia="Times New Roman" w:hAnsi="Times New Roman" w:cs="Times New Roman"/>
          <w:b/>
          <w:sz w:val="24"/>
        </w:rPr>
      </w:pPr>
    </w:p>
    <w:p w14:paraId="42E665A3" w14:textId="77777777" w:rsidR="00335149"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eastAsia="Times New Roman" w:hAnsi="Times New Roman" w:cs="Times New Roman"/>
          <w:sz w:val="24"/>
        </w:rPr>
        <w:t>.</w:t>
      </w:r>
    </w:p>
    <w:p w14:paraId="1BD5EFD0" w14:textId="77777777" w:rsidR="00335149" w:rsidRDefault="00335149">
      <w:pPr>
        <w:widowControl/>
        <w:spacing w:after="160" w:line="312" w:lineRule="auto"/>
        <w:jc w:val="center"/>
        <w:rPr>
          <w:rFonts w:ascii="Times New Roman" w:eastAsia="Times New Roman" w:hAnsi="Times New Roman" w:cs="Times New Roman"/>
          <w:sz w:val="24"/>
        </w:rPr>
      </w:pPr>
    </w:p>
    <w:p w14:paraId="795DD0FB" w14:textId="77777777" w:rsidR="00335149" w:rsidRDefault="00000000">
      <w:pPr>
        <w:widowControl/>
        <w:spacing w:after="160" w:line="312" w:lineRule="auto"/>
        <w:jc w:val="center"/>
        <w:rPr>
          <w:sz w:val="24"/>
        </w:rPr>
      </w:pPr>
      <w:r>
        <w:rPr>
          <w:sz w:val="24"/>
        </w:rPr>
        <w:t>Local e Data.</w:t>
      </w:r>
    </w:p>
    <w:p w14:paraId="1F2725E5" w14:textId="77777777" w:rsidR="00335149" w:rsidRDefault="00335149">
      <w:pPr>
        <w:widowControl/>
        <w:spacing w:after="160" w:line="312" w:lineRule="auto"/>
        <w:jc w:val="center"/>
        <w:rPr>
          <w:sz w:val="24"/>
        </w:rPr>
      </w:pPr>
    </w:p>
    <w:p w14:paraId="3BE58DA5" w14:textId="77777777" w:rsidR="00335149" w:rsidRDefault="00000000">
      <w:pPr>
        <w:widowControl/>
        <w:spacing w:after="160" w:line="312" w:lineRule="auto"/>
        <w:jc w:val="center"/>
        <w:rPr>
          <w:b/>
          <w:sz w:val="24"/>
        </w:rPr>
      </w:pPr>
      <w:r>
        <w:rPr>
          <w:b/>
          <w:sz w:val="24"/>
        </w:rPr>
        <w:t>_____________________________________</w:t>
      </w:r>
    </w:p>
    <w:p w14:paraId="7077C968" w14:textId="77777777" w:rsidR="00335149" w:rsidRDefault="00000000">
      <w:pPr>
        <w:widowControl/>
        <w:spacing w:after="160" w:line="312" w:lineRule="auto"/>
        <w:jc w:val="center"/>
        <w:rPr>
          <w:b/>
          <w:sz w:val="24"/>
        </w:rPr>
      </w:pPr>
      <w:r>
        <w:rPr>
          <w:b/>
          <w:sz w:val="24"/>
        </w:rPr>
        <w:t>Representante Legal</w:t>
      </w:r>
    </w:p>
    <w:p w14:paraId="3E768C26" w14:textId="77777777" w:rsidR="00335149" w:rsidRDefault="00335149">
      <w:pPr>
        <w:widowControl/>
        <w:spacing w:line="312" w:lineRule="auto"/>
        <w:jc w:val="both"/>
        <w:rPr>
          <w:rFonts w:ascii="Times New Roman" w:eastAsia="Times New Roman" w:hAnsi="Times New Roman" w:cs="Times New Roman"/>
          <w:sz w:val="24"/>
        </w:rPr>
      </w:pPr>
    </w:p>
    <w:p w14:paraId="64EB60E6" w14:textId="77777777" w:rsidR="00335149" w:rsidRDefault="00335149">
      <w:pPr>
        <w:widowControl/>
        <w:spacing w:line="312" w:lineRule="auto"/>
        <w:jc w:val="both"/>
        <w:rPr>
          <w:rFonts w:ascii="Times New Roman" w:eastAsia="Times New Roman" w:hAnsi="Times New Roman" w:cs="Times New Roman"/>
          <w:sz w:val="24"/>
        </w:rPr>
      </w:pPr>
    </w:p>
    <w:p w14:paraId="34F14241" w14:textId="77777777" w:rsidR="00335149" w:rsidRDefault="00335149">
      <w:pPr>
        <w:widowControl/>
        <w:spacing w:line="312" w:lineRule="auto"/>
        <w:jc w:val="both"/>
        <w:rPr>
          <w:rFonts w:ascii="Times New Roman" w:eastAsia="Times New Roman" w:hAnsi="Times New Roman" w:cs="Times New Roman"/>
          <w:sz w:val="24"/>
        </w:rPr>
      </w:pPr>
    </w:p>
    <w:p w14:paraId="26878444" w14:textId="77777777" w:rsidR="00335149" w:rsidRDefault="00335149">
      <w:pPr>
        <w:widowControl/>
        <w:spacing w:line="312" w:lineRule="auto"/>
        <w:jc w:val="both"/>
        <w:rPr>
          <w:rFonts w:ascii="Times New Roman" w:eastAsia="Times New Roman" w:hAnsi="Times New Roman" w:cs="Times New Roman"/>
          <w:sz w:val="24"/>
        </w:rPr>
      </w:pPr>
    </w:p>
    <w:p w14:paraId="37E9F793" w14:textId="77777777" w:rsidR="00335149" w:rsidRDefault="00335149">
      <w:pPr>
        <w:widowControl/>
        <w:spacing w:line="312" w:lineRule="auto"/>
        <w:jc w:val="both"/>
        <w:rPr>
          <w:rFonts w:ascii="Times New Roman" w:eastAsia="Times New Roman" w:hAnsi="Times New Roman" w:cs="Times New Roman"/>
          <w:sz w:val="24"/>
        </w:rPr>
      </w:pPr>
    </w:p>
    <w:p w14:paraId="25CB9832" w14:textId="77777777" w:rsidR="00335149" w:rsidRDefault="00335149">
      <w:pPr>
        <w:widowControl/>
        <w:spacing w:line="312" w:lineRule="auto"/>
        <w:jc w:val="both"/>
        <w:rPr>
          <w:rFonts w:ascii="Times New Roman" w:eastAsia="Times New Roman" w:hAnsi="Times New Roman" w:cs="Times New Roman"/>
          <w:sz w:val="24"/>
        </w:rPr>
      </w:pPr>
    </w:p>
    <w:p w14:paraId="0E9A8F2F" w14:textId="77777777" w:rsidR="00335149" w:rsidRDefault="00335149">
      <w:pPr>
        <w:widowControl/>
        <w:spacing w:line="312" w:lineRule="auto"/>
        <w:jc w:val="both"/>
        <w:rPr>
          <w:rFonts w:ascii="Times New Roman" w:eastAsia="Times New Roman" w:hAnsi="Times New Roman" w:cs="Times New Roman"/>
          <w:sz w:val="24"/>
        </w:rPr>
      </w:pPr>
    </w:p>
    <w:p w14:paraId="5A73A975" w14:textId="77777777" w:rsidR="00335149" w:rsidRDefault="00335149">
      <w:pPr>
        <w:widowControl/>
        <w:spacing w:line="312" w:lineRule="auto"/>
        <w:jc w:val="both"/>
        <w:rPr>
          <w:rFonts w:ascii="Times New Roman" w:eastAsia="Times New Roman" w:hAnsi="Times New Roman" w:cs="Times New Roman"/>
          <w:sz w:val="24"/>
        </w:rPr>
      </w:pPr>
    </w:p>
    <w:p w14:paraId="2238CDDD" w14:textId="77777777" w:rsidR="00335149" w:rsidRDefault="00335149">
      <w:pPr>
        <w:widowControl/>
        <w:spacing w:line="312" w:lineRule="auto"/>
        <w:jc w:val="both"/>
        <w:rPr>
          <w:rFonts w:ascii="Times New Roman" w:eastAsia="Times New Roman" w:hAnsi="Times New Roman" w:cs="Times New Roman"/>
          <w:sz w:val="24"/>
        </w:rPr>
      </w:pPr>
    </w:p>
    <w:p w14:paraId="783E6163" w14:textId="77777777" w:rsidR="00335149" w:rsidRDefault="00335149">
      <w:pPr>
        <w:widowControl/>
        <w:spacing w:line="312" w:lineRule="auto"/>
        <w:jc w:val="both"/>
        <w:rPr>
          <w:rFonts w:ascii="Times New Roman" w:eastAsia="Times New Roman" w:hAnsi="Times New Roman" w:cs="Times New Roman"/>
          <w:sz w:val="24"/>
        </w:rPr>
      </w:pPr>
    </w:p>
    <w:p w14:paraId="0C2B0575" w14:textId="77777777" w:rsidR="00335149" w:rsidRDefault="00335149">
      <w:pPr>
        <w:widowControl/>
        <w:spacing w:line="312" w:lineRule="auto"/>
        <w:jc w:val="both"/>
        <w:rPr>
          <w:rFonts w:ascii="Times New Roman" w:eastAsia="Times New Roman" w:hAnsi="Times New Roman" w:cs="Times New Roman"/>
          <w:sz w:val="24"/>
        </w:rPr>
      </w:pPr>
    </w:p>
    <w:p w14:paraId="697D21F5" w14:textId="77777777" w:rsidR="00335149" w:rsidRDefault="00335149">
      <w:pPr>
        <w:widowControl/>
        <w:spacing w:line="312" w:lineRule="auto"/>
        <w:jc w:val="both"/>
        <w:rPr>
          <w:rFonts w:ascii="Times New Roman" w:eastAsia="Times New Roman" w:hAnsi="Times New Roman" w:cs="Times New Roman"/>
          <w:sz w:val="24"/>
        </w:rPr>
      </w:pPr>
    </w:p>
    <w:p w14:paraId="008CA6A6" w14:textId="77777777" w:rsidR="00335149" w:rsidRDefault="00335149">
      <w:pPr>
        <w:widowControl/>
        <w:spacing w:line="312" w:lineRule="auto"/>
        <w:jc w:val="both"/>
        <w:rPr>
          <w:rFonts w:ascii="Times New Roman" w:eastAsia="Times New Roman" w:hAnsi="Times New Roman" w:cs="Times New Roman"/>
          <w:sz w:val="24"/>
        </w:rPr>
      </w:pPr>
    </w:p>
    <w:p w14:paraId="2EE1DE56" w14:textId="77777777" w:rsidR="00335149" w:rsidRDefault="00335149">
      <w:pPr>
        <w:widowControl/>
        <w:spacing w:line="312" w:lineRule="auto"/>
        <w:jc w:val="both"/>
        <w:rPr>
          <w:rFonts w:ascii="Times New Roman" w:eastAsia="Times New Roman" w:hAnsi="Times New Roman" w:cs="Times New Roman"/>
          <w:sz w:val="24"/>
        </w:rPr>
      </w:pPr>
    </w:p>
    <w:p w14:paraId="2A1B4D48" w14:textId="77777777" w:rsidR="00335149" w:rsidRDefault="00335149">
      <w:pPr>
        <w:widowControl/>
        <w:spacing w:line="312" w:lineRule="auto"/>
        <w:jc w:val="both"/>
        <w:rPr>
          <w:rFonts w:ascii="Times New Roman" w:eastAsia="Times New Roman" w:hAnsi="Times New Roman" w:cs="Times New Roman"/>
          <w:sz w:val="24"/>
        </w:rPr>
      </w:pPr>
    </w:p>
    <w:p w14:paraId="74707F6F" w14:textId="77777777" w:rsidR="00335149" w:rsidRDefault="00335149">
      <w:pPr>
        <w:widowControl/>
        <w:spacing w:line="312" w:lineRule="auto"/>
        <w:jc w:val="both"/>
        <w:rPr>
          <w:rFonts w:ascii="Times New Roman" w:eastAsia="Times New Roman" w:hAnsi="Times New Roman" w:cs="Times New Roman"/>
          <w:sz w:val="24"/>
        </w:rPr>
      </w:pPr>
    </w:p>
    <w:p w14:paraId="1AD5B755" w14:textId="77777777" w:rsidR="00335149" w:rsidRDefault="00335149">
      <w:pPr>
        <w:widowControl/>
        <w:spacing w:line="312" w:lineRule="auto"/>
        <w:jc w:val="both"/>
        <w:rPr>
          <w:rFonts w:ascii="Times New Roman" w:eastAsia="Times New Roman" w:hAnsi="Times New Roman" w:cs="Times New Roman"/>
          <w:sz w:val="24"/>
        </w:rPr>
      </w:pPr>
    </w:p>
    <w:p w14:paraId="13E6E643" w14:textId="77777777" w:rsidR="00335149" w:rsidRDefault="00335149">
      <w:pPr>
        <w:widowControl/>
        <w:spacing w:line="312" w:lineRule="auto"/>
        <w:jc w:val="both"/>
        <w:rPr>
          <w:rFonts w:ascii="Times New Roman" w:eastAsia="Times New Roman" w:hAnsi="Times New Roman" w:cs="Times New Roman"/>
          <w:sz w:val="24"/>
        </w:rPr>
      </w:pPr>
    </w:p>
    <w:p w14:paraId="1C1C5C87" w14:textId="77777777" w:rsidR="00335149" w:rsidRDefault="00335149">
      <w:pPr>
        <w:widowControl/>
        <w:spacing w:line="312" w:lineRule="auto"/>
        <w:jc w:val="both"/>
        <w:rPr>
          <w:rFonts w:ascii="Times New Roman" w:eastAsia="Times New Roman" w:hAnsi="Times New Roman" w:cs="Times New Roman"/>
          <w:sz w:val="24"/>
          <w:shd w:val="clear" w:color="auto" w:fill="00FF00"/>
        </w:rPr>
      </w:pPr>
    </w:p>
    <w:p w14:paraId="071665C3" w14:textId="77777777" w:rsidR="00335149" w:rsidRDefault="00335149">
      <w:pPr>
        <w:widowControl/>
        <w:spacing w:line="312" w:lineRule="auto"/>
        <w:jc w:val="both"/>
        <w:rPr>
          <w:rFonts w:ascii="Times New Roman" w:eastAsia="Times New Roman" w:hAnsi="Times New Roman" w:cs="Times New Roman"/>
          <w:sz w:val="24"/>
          <w:shd w:val="clear" w:color="auto" w:fill="00FF00"/>
        </w:rPr>
      </w:pPr>
    </w:p>
    <w:p w14:paraId="014A9E98" w14:textId="77777777" w:rsidR="00335149" w:rsidRDefault="00335149">
      <w:pPr>
        <w:widowControl/>
        <w:spacing w:line="312" w:lineRule="auto"/>
        <w:jc w:val="center"/>
        <w:rPr>
          <w:rFonts w:ascii="Times New Roman" w:eastAsia="Times New Roman" w:hAnsi="Times New Roman" w:cs="Times New Roman"/>
          <w:b/>
          <w:sz w:val="24"/>
          <w:shd w:val="clear" w:color="auto" w:fill="00FF00"/>
        </w:rPr>
      </w:pPr>
    </w:p>
    <w:p w14:paraId="26B2DBE7" w14:textId="77777777" w:rsidR="00335149" w:rsidRDefault="00000000">
      <w:pPr>
        <w:widowControl/>
        <w:spacing w:line="312" w:lineRule="auto"/>
        <w:jc w:val="center"/>
        <w:rPr>
          <w:b/>
          <w:sz w:val="24"/>
        </w:rPr>
      </w:pPr>
      <w:r>
        <w:rPr>
          <w:b/>
          <w:sz w:val="24"/>
        </w:rPr>
        <w:t>ANEXO IV</w:t>
      </w:r>
    </w:p>
    <w:p w14:paraId="36AAE69D" w14:textId="77777777" w:rsidR="00335149" w:rsidRDefault="00335149">
      <w:pPr>
        <w:widowControl/>
        <w:spacing w:line="312" w:lineRule="auto"/>
        <w:jc w:val="both"/>
        <w:rPr>
          <w:rFonts w:ascii="Times New Roman" w:eastAsia="Times New Roman" w:hAnsi="Times New Roman" w:cs="Times New Roman"/>
          <w:sz w:val="24"/>
        </w:rPr>
      </w:pPr>
    </w:p>
    <w:p w14:paraId="555DF521" w14:textId="77777777" w:rsidR="00335149" w:rsidRDefault="00000000">
      <w:pPr>
        <w:widowControl/>
        <w:spacing w:line="312" w:lineRule="auto"/>
        <w:jc w:val="center"/>
        <w:rPr>
          <w:b/>
          <w:sz w:val="24"/>
        </w:rPr>
      </w:pPr>
      <w:r>
        <w:rPr>
          <w:b/>
          <w:sz w:val="24"/>
        </w:rPr>
        <w:t>Proposta de Preço – cláusula 5.5.3</w:t>
      </w:r>
    </w:p>
    <w:p w14:paraId="1091DE4A" w14:textId="77777777" w:rsidR="00335149" w:rsidRDefault="00335149">
      <w:pPr>
        <w:widowControl/>
        <w:spacing w:line="312" w:lineRule="auto"/>
        <w:jc w:val="both"/>
        <w:rPr>
          <w:rFonts w:ascii="Times New Roman" w:eastAsia="Times New Roman" w:hAnsi="Times New Roman" w:cs="Times New Roman"/>
          <w:sz w:val="24"/>
        </w:rPr>
      </w:pPr>
    </w:p>
    <w:p w14:paraId="4709748E" w14:textId="77777777" w:rsidR="00335149" w:rsidRDefault="00335149">
      <w:pPr>
        <w:widowControl/>
        <w:spacing w:line="312" w:lineRule="auto"/>
        <w:jc w:val="both"/>
        <w:rPr>
          <w:rFonts w:ascii="Times New Roman" w:eastAsia="Times New Roman" w:hAnsi="Times New Roman" w:cs="Times New Roman"/>
          <w:sz w:val="24"/>
        </w:rPr>
      </w:pPr>
    </w:p>
    <w:tbl>
      <w:tblPr>
        <w:tblW w:w="9476" w:type="dxa"/>
        <w:tblInd w:w="20" w:type="dxa"/>
        <w:tblLayout w:type="fixed"/>
        <w:tblCellMar>
          <w:left w:w="105" w:type="dxa"/>
          <w:right w:w="105" w:type="dxa"/>
        </w:tblCellMar>
        <w:tblLook w:val="04A0" w:firstRow="1" w:lastRow="0" w:firstColumn="1" w:lastColumn="0" w:noHBand="0" w:noVBand="1"/>
      </w:tblPr>
      <w:tblGrid>
        <w:gridCol w:w="2055"/>
        <w:gridCol w:w="242"/>
        <w:gridCol w:w="3009"/>
        <w:gridCol w:w="944"/>
        <w:gridCol w:w="1388"/>
        <w:gridCol w:w="1838"/>
      </w:tblGrid>
      <w:tr w:rsidR="00335149" w14:paraId="20832CF0"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50C943DA" w14:textId="77777777" w:rsidR="00335149"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543CDAFC" w14:textId="77777777" w:rsidR="00335149" w:rsidRDefault="00000000">
            <w:pPr>
              <w:rPr>
                <w:b/>
                <w:sz w:val="16"/>
              </w:rPr>
            </w:pPr>
            <w:r>
              <w:rPr>
                <w:b/>
                <w:sz w:val="16"/>
              </w:rPr>
              <w:t>000211/24</w:t>
            </w:r>
          </w:p>
        </w:tc>
        <w:tc>
          <w:tcPr>
            <w:tcW w:w="2305" w:type="dxa"/>
            <w:gridSpan w:val="2"/>
            <w:tcBorders>
              <w:top w:val="single" w:sz="4" w:space="0" w:color="000000"/>
              <w:left w:val="single" w:sz="4" w:space="0" w:color="000000"/>
              <w:bottom w:val="single" w:sz="4" w:space="0" w:color="000000"/>
              <w:right w:val="single" w:sz="4" w:space="0" w:color="000000"/>
            </w:tcBorders>
          </w:tcPr>
          <w:p w14:paraId="3DA9D8C1" w14:textId="77777777" w:rsidR="00335149" w:rsidRDefault="00000000">
            <w:pPr>
              <w:widowControl/>
              <w:spacing w:line="312" w:lineRule="auto"/>
              <w:jc w:val="both"/>
              <w:rPr>
                <w:b/>
                <w:sz w:val="16"/>
              </w:rPr>
            </w:pPr>
            <w:r>
              <w:rPr>
                <w:b/>
                <w:sz w:val="16"/>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7ED2A79" w14:textId="77777777" w:rsidR="00335149" w:rsidRDefault="00000000">
            <w:pPr>
              <w:widowControl/>
              <w:spacing w:line="312" w:lineRule="auto"/>
              <w:jc w:val="both"/>
              <w:rPr>
                <w:b/>
                <w:sz w:val="16"/>
              </w:rPr>
            </w:pPr>
            <w:r>
              <w:rPr>
                <w:b/>
                <w:sz w:val="16"/>
              </w:rPr>
              <w:t>25/2024</w:t>
            </w:r>
          </w:p>
        </w:tc>
      </w:tr>
      <w:tr w:rsidR="00335149" w14:paraId="6CD09CA5" w14:textId="77777777">
        <w:trPr>
          <w:trHeight w:val="267"/>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35FC9E1" w14:textId="77777777" w:rsidR="00335149" w:rsidRDefault="00000000">
            <w:pPr>
              <w:widowControl/>
              <w:spacing w:line="312" w:lineRule="auto"/>
              <w:jc w:val="both"/>
              <w:rPr>
                <w:b/>
                <w:sz w:val="16"/>
              </w:rPr>
            </w:pPr>
            <w:r>
              <w:rPr>
                <w:b/>
                <w:sz w:val="16"/>
              </w:rPr>
              <w:t>DADOS DA EMPRESA</w:t>
            </w:r>
          </w:p>
        </w:tc>
      </w:tr>
      <w:tr w:rsidR="00335149" w14:paraId="214B87A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A1652F7" w14:textId="77777777" w:rsidR="00335149" w:rsidRDefault="00000000">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65798C4B"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3080CCA" w14:textId="77777777" w:rsidR="00335149"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6DF584E" w14:textId="77777777" w:rsidR="00335149" w:rsidRDefault="00335149">
            <w:pPr>
              <w:widowControl/>
              <w:spacing w:line="312" w:lineRule="auto"/>
              <w:jc w:val="both"/>
              <w:rPr>
                <w:b/>
                <w:sz w:val="16"/>
              </w:rPr>
            </w:pPr>
          </w:p>
        </w:tc>
      </w:tr>
      <w:tr w:rsidR="00335149" w14:paraId="237DDF1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99FB794" w14:textId="77777777" w:rsidR="00335149" w:rsidRDefault="00000000">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2F52A586"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0A4C9B8" w14:textId="77777777" w:rsidR="00335149" w:rsidRDefault="00000000">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1CDB48A0" w14:textId="77777777" w:rsidR="00335149" w:rsidRDefault="00335149">
            <w:pPr>
              <w:widowControl/>
              <w:spacing w:line="312" w:lineRule="auto"/>
              <w:jc w:val="both"/>
              <w:rPr>
                <w:b/>
                <w:sz w:val="16"/>
              </w:rPr>
            </w:pPr>
          </w:p>
        </w:tc>
      </w:tr>
      <w:tr w:rsidR="00335149" w14:paraId="551EFDB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EE55632" w14:textId="77777777" w:rsidR="00335149" w:rsidRDefault="00000000">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2F287CE7"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F4C815C"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50B7F49" w14:textId="77777777" w:rsidR="00335149" w:rsidRDefault="00335149">
            <w:pPr>
              <w:widowControl/>
              <w:spacing w:line="312" w:lineRule="auto"/>
              <w:jc w:val="both"/>
              <w:rPr>
                <w:b/>
                <w:sz w:val="16"/>
              </w:rPr>
            </w:pPr>
          </w:p>
        </w:tc>
      </w:tr>
      <w:tr w:rsidR="00335149" w14:paraId="594E747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0F757FA" w14:textId="77777777" w:rsidR="00335149" w:rsidRDefault="00000000">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4BF6E225" w14:textId="77777777" w:rsidR="00335149" w:rsidRDefault="00335149">
            <w:pPr>
              <w:widowControl/>
              <w:spacing w:line="312" w:lineRule="auto"/>
              <w:jc w:val="both"/>
              <w:rPr>
                <w:b/>
                <w:sz w:val="16"/>
              </w:rPr>
            </w:pPr>
          </w:p>
        </w:tc>
      </w:tr>
      <w:tr w:rsidR="00335149" w14:paraId="5590DAC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D7D174" w14:textId="77777777" w:rsidR="00335149" w:rsidRDefault="00000000">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3F8B1426" w14:textId="77777777" w:rsidR="00335149" w:rsidRDefault="00335149">
            <w:pPr>
              <w:widowControl/>
              <w:spacing w:line="312" w:lineRule="auto"/>
              <w:jc w:val="both"/>
              <w:rPr>
                <w:b/>
                <w:sz w:val="16"/>
              </w:rPr>
            </w:pPr>
          </w:p>
        </w:tc>
      </w:tr>
      <w:tr w:rsidR="00335149" w14:paraId="41EB0822" w14:textId="77777777">
        <w:trPr>
          <w:trHeight w:val="267"/>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1270B58" w14:textId="77777777" w:rsidR="00335149" w:rsidRDefault="00000000">
            <w:pPr>
              <w:widowControl/>
              <w:spacing w:line="312" w:lineRule="auto"/>
              <w:jc w:val="both"/>
              <w:rPr>
                <w:b/>
                <w:sz w:val="16"/>
              </w:rPr>
            </w:pPr>
            <w:r>
              <w:rPr>
                <w:b/>
                <w:sz w:val="16"/>
              </w:rPr>
              <w:t>DADOS DO REPRESENTANTE LEGAL</w:t>
            </w:r>
          </w:p>
        </w:tc>
      </w:tr>
      <w:tr w:rsidR="00335149" w14:paraId="7E84C67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0A3E008" w14:textId="77777777" w:rsidR="00335149" w:rsidRDefault="00000000">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59D69162"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7944DD2" w14:textId="77777777" w:rsidR="0033514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F7A3660" w14:textId="77777777" w:rsidR="00335149" w:rsidRDefault="00335149">
            <w:pPr>
              <w:widowControl/>
              <w:spacing w:line="312" w:lineRule="auto"/>
              <w:jc w:val="both"/>
              <w:rPr>
                <w:b/>
                <w:sz w:val="16"/>
              </w:rPr>
            </w:pPr>
          </w:p>
        </w:tc>
      </w:tr>
      <w:tr w:rsidR="00335149" w14:paraId="528043C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6BF5312" w14:textId="77777777" w:rsidR="00335149" w:rsidRDefault="00000000">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34E2B314"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7FCE26D" w14:textId="77777777" w:rsidR="0033514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B875979" w14:textId="77777777" w:rsidR="00335149" w:rsidRDefault="00335149">
            <w:pPr>
              <w:widowControl/>
              <w:spacing w:line="312" w:lineRule="auto"/>
              <w:jc w:val="both"/>
              <w:rPr>
                <w:b/>
                <w:sz w:val="16"/>
              </w:rPr>
            </w:pPr>
          </w:p>
        </w:tc>
      </w:tr>
      <w:tr w:rsidR="00335149" w14:paraId="7AA3182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DB44A49" w14:textId="77777777" w:rsidR="00335149" w:rsidRDefault="00000000">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2892A012"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C13AC4E"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9C5F70A" w14:textId="77777777" w:rsidR="00335149" w:rsidRDefault="00335149">
            <w:pPr>
              <w:widowControl/>
              <w:spacing w:line="312" w:lineRule="auto"/>
              <w:jc w:val="both"/>
              <w:rPr>
                <w:b/>
                <w:sz w:val="16"/>
              </w:rPr>
            </w:pPr>
          </w:p>
        </w:tc>
      </w:tr>
      <w:tr w:rsidR="00335149" w14:paraId="50B463C5" w14:textId="77777777">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5DE2114A" w14:textId="77777777" w:rsidR="00335149"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44BE3998" w14:textId="77777777" w:rsidR="00335149" w:rsidRDefault="00335149">
            <w:pPr>
              <w:widowControl/>
              <w:spacing w:line="312" w:lineRule="auto"/>
              <w:jc w:val="both"/>
              <w:rPr>
                <w:b/>
                <w:sz w:val="16"/>
              </w:rPr>
            </w:pPr>
          </w:p>
        </w:tc>
      </w:tr>
    </w:tbl>
    <w:p w14:paraId="33645775" w14:textId="77777777" w:rsidR="00335149" w:rsidRDefault="00335149">
      <w:pPr>
        <w:widowControl/>
        <w:spacing w:line="312" w:lineRule="auto"/>
        <w:jc w:val="both"/>
        <w:rPr>
          <w:rFonts w:ascii="Times New Roman" w:eastAsia="Times New Roman" w:hAnsi="Times New Roman" w:cs="Times New Roman"/>
          <w:sz w:val="24"/>
        </w:rPr>
      </w:pPr>
    </w:p>
    <w:p w14:paraId="2B7BE3A5" w14:textId="77777777" w:rsidR="00335149"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709"/>
        <w:gridCol w:w="4013"/>
        <w:gridCol w:w="862"/>
        <w:gridCol w:w="877"/>
        <w:gridCol w:w="862"/>
        <w:gridCol w:w="877"/>
        <w:gridCol w:w="862"/>
      </w:tblGrid>
      <w:tr w:rsidR="00335149" w14:paraId="6D4CC02F" w14:textId="77777777" w:rsidTr="00316034">
        <w:tc>
          <w:tcPr>
            <w:tcW w:w="709" w:type="dxa"/>
            <w:shd w:val="clear" w:color="auto" w:fill="F0F0F0"/>
          </w:tcPr>
          <w:p w14:paraId="4AD8F700" w14:textId="77777777" w:rsidR="00335149" w:rsidRDefault="00000000">
            <w:pPr>
              <w:rPr>
                <w:rFonts w:ascii="Consolas" w:eastAsia="Consolas" w:hAnsi="Consolas" w:cs="Consolas"/>
                <w:b/>
                <w:sz w:val="16"/>
              </w:rPr>
            </w:pPr>
            <w:r>
              <w:rPr>
                <w:rFonts w:ascii="Consolas" w:eastAsia="Consolas" w:hAnsi="Consolas" w:cs="Consolas"/>
                <w:b/>
                <w:sz w:val="16"/>
              </w:rPr>
              <w:t>Item</w:t>
            </w:r>
          </w:p>
        </w:tc>
        <w:tc>
          <w:tcPr>
            <w:tcW w:w="4018" w:type="dxa"/>
            <w:shd w:val="clear" w:color="auto" w:fill="F0F0F0"/>
          </w:tcPr>
          <w:p w14:paraId="00888E79" w14:textId="77777777" w:rsidR="00335149" w:rsidRDefault="00000000">
            <w:pPr>
              <w:rPr>
                <w:rFonts w:ascii="Consolas" w:eastAsia="Consolas" w:hAnsi="Consolas" w:cs="Consolas"/>
                <w:b/>
                <w:sz w:val="16"/>
              </w:rPr>
            </w:pPr>
            <w:r>
              <w:rPr>
                <w:rFonts w:ascii="Consolas" w:eastAsia="Consolas" w:hAnsi="Consolas" w:cs="Consolas"/>
                <w:b/>
                <w:sz w:val="16"/>
              </w:rPr>
              <w:t>Descrição do Produto</w:t>
            </w:r>
          </w:p>
        </w:tc>
        <w:tc>
          <w:tcPr>
            <w:tcW w:w="863" w:type="dxa"/>
            <w:shd w:val="clear" w:color="auto" w:fill="F0F0F0"/>
          </w:tcPr>
          <w:p w14:paraId="11CE78C6" w14:textId="77777777" w:rsidR="00335149" w:rsidRDefault="00000000">
            <w:pP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8" w:type="dxa"/>
            <w:shd w:val="clear" w:color="auto" w:fill="F0F0F0"/>
          </w:tcPr>
          <w:p w14:paraId="38FBFBFA" w14:textId="77777777" w:rsidR="00335149" w:rsidRDefault="00000000">
            <w:pPr>
              <w:rPr>
                <w:rFonts w:ascii="Consolas" w:eastAsia="Consolas" w:hAnsi="Consolas" w:cs="Consolas"/>
                <w:b/>
                <w:sz w:val="16"/>
              </w:rPr>
            </w:pPr>
            <w:r>
              <w:rPr>
                <w:rFonts w:ascii="Consolas" w:eastAsia="Consolas" w:hAnsi="Consolas" w:cs="Consolas"/>
                <w:b/>
                <w:sz w:val="16"/>
              </w:rPr>
              <w:t>*Unid.</w:t>
            </w:r>
          </w:p>
        </w:tc>
        <w:tc>
          <w:tcPr>
            <w:tcW w:w="863" w:type="dxa"/>
            <w:shd w:val="clear" w:color="auto" w:fill="F0F0F0"/>
          </w:tcPr>
          <w:p w14:paraId="35FE8611" w14:textId="77777777" w:rsidR="00335149" w:rsidRDefault="00000000">
            <w:pPr>
              <w:rPr>
                <w:rFonts w:ascii="Consolas" w:eastAsia="Consolas" w:hAnsi="Consolas" w:cs="Consolas"/>
                <w:b/>
                <w:sz w:val="16"/>
              </w:rPr>
            </w:pPr>
            <w:r>
              <w:rPr>
                <w:rFonts w:ascii="Consolas" w:eastAsia="Consolas" w:hAnsi="Consolas" w:cs="Consolas"/>
                <w:b/>
                <w:sz w:val="16"/>
              </w:rPr>
              <w:t>Marca</w:t>
            </w:r>
          </w:p>
        </w:tc>
        <w:tc>
          <w:tcPr>
            <w:tcW w:w="878" w:type="dxa"/>
            <w:shd w:val="clear" w:color="auto" w:fill="F0F0F0"/>
          </w:tcPr>
          <w:p w14:paraId="006A0D0D" w14:textId="77777777" w:rsidR="00335149" w:rsidRDefault="00000000">
            <w:pPr>
              <w:rPr>
                <w:rFonts w:ascii="Consolas" w:eastAsia="Consolas" w:hAnsi="Consolas" w:cs="Consolas"/>
                <w:b/>
                <w:sz w:val="16"/>
              </w:rPr>
            </w:pPr>
            <w:r>
              <w:rPr>
                <w:rFonts w:ascii="Consolas" w:eastAsia="Consolas" w:hAnsi="Consolas" w:cs="Consolas"/>
                <w:b/>
                <w:sz w:val="16"/>
              </w:rPr>
              <w:t>Valor Unit.</w:t>
            </w:r>
          </w:p>
        </w:tc>
        <w:tc>
          <w:tcPr>
            <w:tcW w:w="863" w:type="dxa"/>
            <w:shd w:val="clear" w:color="auto" w:fill="F0F0F0"/>
          </w:tcPr>
          <w:p w14:paraId="7F835B26" w14:textId="77777777" w:rsidR="00335149" w:rsidRDefault="00000000">
            <w:pPr>
              <w:rPr>
                <w:rFonts w:ascii="Consolas" w:eastAsia="Consolas" w:hAnsi="Consolas" w:cs="Consolas"/>
                <w:b/>
                <w:sz w:val="16"/>
              </w:rPr>
            </w:pPr>
            <w:r>
              <w:rPr>
                <w:rFonts w:ascii="Consolas" w:eastAsia="Consolas" w:hAnsi="Consolas" w:cs="Consolas"/>
                <w:b/>
                <w:sz w:val="16"/>
              </w:rPr>
              <w:t>Valor Total</w:t>
            </w:r>
          </w:p>
        </w:tc>
      </w:tr>
      <w:tr w:rsidR="00335149" w14:paraId="1258696C" w14:textId="77777777" w:rsidTr="00316034">
        <w:tc>
          <w:tcPr>
            <w:tcW w:w="709" w:type="dxa"/>
            <w:shd w:val="clear" w:color="auto" w:fill="D4D4D4"/>
          </w:tcPr>
          <w:p w14:paraId="3475AB35" w14:textId="77777777" w:rsidR="00335149" w:rsidRDefault="00000000">
            <w:pPr>
              <w:rPr>
                <w:rFonts w:ascii="Consolas" w:eastAsia="Consolas" w:hAnsi="Consolas" w:cs="Consolas"/>
                <w:b/>
                <w:sz w:val="16"/>
              </w:rPr>
            </w:pPr>
            <w:r>
              <w:rPr>
                <w:rFonts w:ascii="Consolas" w:eastAsia="Consolas" w:hAnsi="Consolas" w:cs="Consolas"/>
                <w:b/>
                <w:sz w:val="16"/>
              </w:rPr>
              <w:t>1</w:t>
            </w:r>
          </w:p>
        </w:tc>
        <w:tc>
          <w:tcPr>
            <w:tcW w:w="4018" w:type="dxa"/>
            <w:shd w:val="clear" w:color="auto" w:fill="D4D4D4"/>
          </w:tcPr>
          <w:p w14:paraId="2135EBE5" w14:textId="3AD4D8A9" w:rsidR="00335149" w:rsidRDefault="00000000">
            <w:pPr>
              <w:rPr>
                <w:rFonts w:ascii="Consolas" w:eastAsia="Consolas" w:hAnsi="Consolas" w:cs="Consolas"/>
                <w:b/>
                <w:sz w:val="16"/>
              </w:rPr>
            </w:pPr>
            <w:r>
              <w:rPr>
                <w:rFonts w:ascii="Consolas" w:eastAsia="Consolas" w:hAnsi="Consolas" w:cs="Consolas"/>
                <w:b/>
                <w:sz w:val="16"/>
              </w:rPr>
              <w:t xml:space="preserve">LOCAÇÃO: TENDAS 10 X 10 </w:t>
            </w:r>
            <w:r w:rsidR="00907085">
              <w:rPr>
                <w:rFonts w:ascii="Consolas" w:eastAsia="Consolas" w:hAnsi="Consolas" w:cs="Consolas"/>
                <w:b/>
                <w:sz w:val="16"/>
              </w:rPr>
              <w:t>- CARNAVAL</w:t>
            </w:r>
          </w:p>
          <w:p w14:paraId="1872361C" w14:textId="77777777" w:rsidR="00335149" w:rsidRDefault="00000000">
            <w:pPr>
              <w:rPr>
                <w:rFonts w:ascii="Consolas" w:eastAsia="Consolas" w:hAnsi="Consolas" w:cs="Consolas"/>
                <w:b/>
                <w:sz w:val="16"/>
              </w:rPr>
            </w:pPr>
            <w:r>
              <w:rPr>
                <w:rFonts w:ascii="Consolas" w:eastAsia="Consolas" w:hAnsi="Consolas" w:cs="Consolas"/>
                <w:b/>
                <w:sz w:val="16"/>
              </w:rPr>
              <w:t>Tendas medindo 10 (dez) metros x 10 (dez)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de ar quente, com altura de 3,50m e sustentação em seus pés laterais com 15 cm de largura fixados com mãos francesas em estrutura metálica nas 4 laterais.</w:t>
            </w:r>
          </w:p>
          <w:p w14:paraId="2CA7694A" w14:textId="77777777" w:rsidR="00A510F0" w:rsidRDefault="00A510F0">
            <w:pPr>
              <w:rPr>
                <w:rFonts w:ascii="Consolas" w:eastAsia="Consolas" w:hAnsi="Consolas" w:cs="Consolas"/>
                <w:b/>
                <w:sz w:val="16"/>
              </w:rPr>
            </w:pPr>
          </w:p>
        </w:tc>
        <w:tc>
          <w:tcPr>
            <w:tcW w:w="863" w:type="dxa"/>
            <w:shd w:val="clear" w:color="auto" w:fill="D4D4D4"/>
          </w:tcPr>
          <w:p w14:paraId="2D7EFF18" w14:textId="77777777" w:rsidR="00335149" w:rsidRDefault="00000000">
            <w:pPr>
              <w:rPr>
                <w:rFonts w:ascii="Consolas" w:eastAsia="Consolas" w:hAnsi="Consolas" w:cs="Consolas"/>
                <w:b/>
                <w:sz w:val="16"/>
              </w:rPr>
            </w:pPr>
            <w:r>
              <w:rPr>
                <w:rFonts w:ascii="Consolas" w:eastAsia="Consolas" w:hAnsi="Consolas" w:cs="Consolas"/>
                <w:b/>
                <w:sz w:val="16"/>
              </w:rPr>
              <w:t>8</w:t>
            </w:r>
          </w:p>
        </w:tc>
        <w:tc>
          <w:tcPr>
            <w:tcW w:w="878" w:type="dxa"/>
            <w:shd w:val="clear" w:color="auto" w:fill="D4D4D4"/>
          </w:tcPr>
          <w:p w14:paraId="7C0D12EF"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1C9C4526" w14:textId="77777777" w:rsidR="00335149" w:rsidRDefault="00335149">
            <w:pPr>
              <w:rPr>
                <w:rFonts w:ascii="Consolas" w:eastAsia="Consolas" w:hAnsi="Consolas" w:cs="Consolas"/>
                <w:b/>
                <w:sz w:val="16"/>
              </w:rPr>
            </w:pPr>
          </w:p>
        </w:tc>
        <w:tc>
          <w:tcPr>
            <w:tcW w:w="878" w:type="dxa"/>
            <w:shd w:val="clear" w:color="auto" w:fill="D4D4D4"/>
          </w:tcPr>
          <w:p w14:paraId="3215930E" w14:textId="77777777" w:rsidR="00335149" w:rsidRDefault="00335149"/>
        </w:tc>
        <w:tc>
          <w:tcPr>
            <w:tcW w:w="863" w:type="dxa"/>
            <w:shd w:val="clear" w:color="auto" w:fill="D4D4D4"/>
          </w:tcPr>
          <w:p w14:paraId="00B7482C" w14:textId="77777777" w:rsidR="00335149" w:rsidRDefault="00335149"/>
        </w:tc>
      </w:tr>
      <w:tr w:rsidR="00335149" w14:paraId="36D24D5D" w14:textId="77777777" w:rsidTr="00316034">
        <w:tc>
          <w:tcPr>
            <w:tcW w:w="709" w:type="dxa"/>
            <w:shd w:val="clear" w:color="auto" w:fill="D4D4D4"/>
          </w:tcPr>
          <w:p w14:paraId="64D118DE" w14:textId="77777777" w:rsidR="00335149" w:rsidRDefault="00000000">
            <w:pPr>
              <w:rPr>
                <w:rFonts w:ascii="Consolas" w:eastAsia="Consolas" w:hAnsi="Consolas" w:cs="Consolas"/>
                <w:b/>
                <w:sz w:val="16"/>
              </w:rPr>
            </w:pPr>
            <w:r>
              <w:rPr>
                <w:rFonts w:ascii="Consolas" w:eastAsia="Consolas" w:hAnsi="Consolas" w:cs="Consolas"/>
                <w:b/>
                <w:sz w:val="16"/>
              </w:rPr>
              <w:t>2</w:t>
            </w:r>
          </w:p>
        </w:tc>
        <w:tc>
          <w:tcPr>
            <w:tcW w:w="4018" w:type="dxa"/>
            <w:shd w:val="clear" w:color="auto" w:fill="D4D4D4"/>
          </w:tcPr>
          <w:p w14:paraId="44B3F0AD" w14:textId="77777777" w:rsidR="00335149" w:rsidRDefault="00000000">
            <w:pPr>
              <w:rPr>
                <w:rFonts w:ascii="Consolas" w:eastAsia="Consolas" w:hAnsi="Consolas" w:cs="Consolas"/>
                <w:b/>
                <w:sz w:val="16"/>
              </w:rPr>
            </w:pPr>
            <w:r>
              <w:rPr>
                <w:rFonts w:ascii="Consolas" w:eastAsia="Consolas" w:hAnsi="Consolas" w:cs="Consolas"/>
                <w:b/>
                <w:sz w:val="16"/>
              </w:rPr>
              <w:t>LOCAÇÃO: TENDAS 5 X 5 - CARNAVAL</w:t>
            </w:r>
          </w:p>
          <w:p w14:paraId="418643B0" w14:textId="77777777" w:rsidR="00335149" w:rsidRDefault="00000000">
            <w:pPr>
              <w:rPr>
                <w:rFonts w:ascii="Consolas" w:eastAsia="Consolas" w:hAnsi="Consolas" w:cs="Consolas"/>
                <w:b/>
                <w:sz w:val="16"/>
              </w:rPr>
            </w:pPr>
            <w:r>
              <w:rPr>
                <w:rFonts w:ascii="Consolas" w:eastAsia="Consolas" w:hAnsi="Consolas" w:cs="Consolas"/>
                <w:b/>
                <w:sz w:val="16"/>
              </w:rPr>
              <w:t>Tendas medindo 5 (cinco) metros x 5 (cinco)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de ar quente, com altura de 3,50m e sustentação em seus pés laterais com 15 cm de largura fixados com mãos francesas em estrutura metálica nas 4 laterais.</w:t>
            </w:r>
          </w:p>
          <w:p w14:paraId="4624EDEC" w14:textId="77777777" w:rsidR="00A510F0" w:rsidRDefault="00A510F0">
            <w:pPr>
              <w:rPr>
                <w:rFonts w:ascii="Consolas" w:eastAsia="Consolas" w:hAnsi="Consolas" w:cs="Consolas"/>
                <w:b/>
                <w:sz w:val="16"/>
              </w:rPr>
            </w:pPr>
          </w:p>
        </w:tc>
        <w:tc>
          <w:tcPr>
            <w:tcW w:w="863" w:type="dxa"/>
            <w:shd w:val="clear" w:color="auto" w:fill="D4D4D4"/>
          </w:tcPr>
          <w:p w14:paraId="11C83EBE" w14:textId="77777777" w:rsidR="00335149" w:rsidRDefault="00000000">
            <w:pPr>
              <w:rPr>
                <w:rFonts w:ascii="Consolas" w:eastAsia="Consolas" w:hAnsi="Consolas" w:cs="Consolas"/>
                <w:b/>
                <w:sz w:val="16"/>
              </w:rPr>
            </w:pPr>
            <w:r>
              <w:rPr>
                <w:rFonts w:ascii="Consolas" w:eastAsia="Consolas" w:hAnsi="Consolas" w:cs="Consolas"/>
                <w:b/>
                <w:sz w:val="16"/>
              </w:rPr>
              <w:t>5</w:t>
            </w:r>
          </w:p>
        </w:tc>
        <w:tc>
          <w:tcPr>
            <w:tcW w:w="878" w:type="dxa"/>
            <w:shd w:val="clear" w:color="auto" w:fill="D4D4D4"/>
          </w:tcPr>
          <w:p w14:paraId="4A1BC7DA"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26CEE551" w14:textId="77777777" w:rsidR="00335149" w:rsidRDefault="00335149">
            <w:pPr>
              <w:rPr>
                <w:rFonts w:ascii="Consolas" w:eastAsia="Consolas" w:hAnsi="Consolas" w:cs="Consolas"/>
                <w:b/>
                <w:sz w:val="16"/>
              </w:rPr>
            </w:pPr>
          </w:p>
        </w:tc>
        <w:tc>
          <w:tcPr>
            <w:tcW w:w="878" w:type="dxa"/>
            <w:shd w:val="clear" w:color="auto" w:fill="D4D4D4"/>
          </w:tcPr>
          <w:p w14:paraId="6A401636" w14:textId="77777777" w:rsidR="00335149" w:rsidRDefault="00335149"/>
        </w:tc>
        <w:tc>
          <w:tcPr>
            <w:tcW w:w="863" w:type="dxa"/>
            <w:shd w:val="clear" w:color="auto" w:fill="D4D4D4"/>
          </w:tcPr>
          <w:p w14:paraId="37A101E4" w14:textId="77777777" w:rsidR="00335149" w:rsidRDefault="00335149"/>
        </w:tc>
      </w:tr>
      <w:tr w:rsidR="00335149" w14:paraId="6CC11855" w14:textId="77777777" w:rsidTr="00316034">
        <w:tc>
          <w:tcPr>
            <w:tcW w:w="709" w:type="dxa"/>
            <w:shd w:val="clear" w:color="auto" w:fill="D4D4D4"/>
          </w:tcPr>
          <w:p w14:paraId="3CEEB1D7" w14:textId="77777777" w:rsidR="00335149" w:rsidRDefault="00000000">
            <w:pPr>
              <w:rPr>
                <w:rFonts w:ascii="Consolas" w:eastAsia="Consolas" w:hAnsi="Consolas" w:cs="Consolas"/>
                <w:b/>
                <w:sz w:val="16"/>
              </w:rPr>
            </w:pPr>
            <w:r>
              <w:rPr>
                <w:rFonts w:ascii="Consolas" w:eastAsia="Consolas" w:hAnsi="Consolas" w:cs="Consolas"/>
                <w:b/>
                <w:sz w:val="16"/>
              </w:rPr>
              <w:t>3</w:t>
            </w:r>
          </w:p>
        </w:tc>
        <w:tc>
          <w:tcPr>
            <w:tcW w:w="4018" w:type="dxa"/>
            <w:shd w:val="clear" w:color="auto" w:fill="D4D4D4"/>
          </w:tcPr>
          <w:p w14:paraId="2C2962C4" w14:textId="77777777" w:rsidR="00335149" w:rsidRDefault="00000000">
            <w:pPr>
              <w:rPr>
                <w:rFonts w:ascii="Consolas" w:eastAsia="Consolas" w:hAnsi="Consolas" w:cs="Consolas"/>
                <w:b/>
                <w:sz w:val="16"/>
              </w:rPr>
            </w:pPr>
            <w:r>
              <w:rPr>
                <w:rFonts w:ascii="Consolas" w:eastAsia="Consolas" w:hAnsi="Consolas" w:cs="Consolas"/>
                <w:b/>
                <w:sz w:val="16"/>
              </w:rPr>
              <w:t>LOCAÇÃO: FECHAMENTO EM LONA 10 X 3,5 - CARNAVAL</w:t>
            </w:r>
          </w:p>
          <w:p w14:paraId="1751CAB6" w14:textId="77777777" w:rsidR="00335149" w:rsidRDefault="00000000">
            <w:pPr>
              <w:rPr>
                <w:rFonts w:ascii="Consolas" w:eastAsia="Consolas" w:hAnsi="Consolas" w:cs="Consolas"/>
                <w:b/>
                <w:sz w:val="16"/>
              </w:rPr>
            </w:pPr>
            <w:r>
              <w:rPr>
                <w:rFonts w:ascii="Consolas" w:eastAsia="Consolas" w:hAnsi="Consolas" w:cs="Consolas"/>
                <w:b/>
                <w:sz w:val="16"/>
              </w:rPr>
              <w:t xml:space="preserve">Fechamento em lona PVC, na cor branca, </w:t>
            </w:r>
            <w:r>
              <w:rPr>
                <w:rFonts w:ascii="Consolas" w:eastAsia="Consolas" w:hAnsi="Consolas" w:cs="Consolas"/>
                <w:b/>
                <w:sz w:val="16"/>
              </w:rPr>
              <w:lastRenderedPageBreak/>
              <w:t>antichamas com 10mX3,5m metros.</w:t>
            </w:r>
          </w:p>
          <w:p w14:paraId="4ABED4FD" w14:textId="77777777" w:rsidR="00C1327B" w:rsidRDefault="00C1327B">
            <w:pPr>
              <w:rPr>
                <w:rFonts w:ascii="Consolas" w:eastAsia="Consolas" w:hAnsi="Consolas" w:cs="Consolas"/>
                <w:b/>
                <w:sz w:val="16"/>
              </w:rPr>
            </w:pPr>
          </w:p>
        </w:tc>
        <w:tc>
          <w:tcPr>
            <w:tcW w:w="863" w:type="dxa"/>
            <w:shd w:val="clear" w:color="auto" w:fill="D4D4D4"/>
          </w:tcPr>
          <w:p w14:paraId="15FDDB4F" w14:textId="77777777" w:rsidR="00335149" w:rsidRDefault="00000000">
            <w:pPr>
              <w:rPr>
                <w:rFonts w:ascii="Consolas" w:eastAsia="Consolas" w:hAnsi="Consolas" w:cs="Consolas"/>
                <w:b/>
                <w:sz w:val="16"/>
              </w:rPr>
            </w:pPr>
            <w:r>
              <w:rPr>
                <w:rFonts w:ascii="Consolas" w:eastAsia="Consolas" w:hAnsi="Consolas" w:cs="Consolas"/>
                <w:b/>
                <w:sz w:val="16"/>
              </w:rPr>
              <w:lastRenderedPageBreak/>
              <w:t>3</w:t>
            </w:r>
          </w:p>
        </w:tc>
        <w:tc>
          <w:tcPr>
            <w:tcW w:w="878" w:type="dxa"/>
            <w:shd w:val="clear" w:color="auto" w:fill="D4D4D4"/>
          </w:tcPr>
          <w:p w14:paraId="46D320AB"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2C991817" w14:textId="77777777" w:rsidR="00335149" w:rsidRDefault="00335149">
            <w:pPr>
              <w:rPr>
                <w:rFonts w:ascii="Consolas" w:eastAsia="Consolas" w:hAnsi="Consolas" w:cs="Consolas"/>
                <w:b/>
                <w:sz w:val="16"/>
              </w:rPr>
            </w:pPr>
          </w:p>
        </w:tc>
        <w:tc>
          <w:tcPr>
            <w:tcW w:w="878" w:type="dxa"/>
            <w:shd w:val="clear" w:color="auto" w:fill="D4D4D4"/>
          </w:tcPr>
          <w:p w14:paraId="083DE747" w14:textId="77777777" w:rsidR="00335149" w:rsidRDefault="00335149"/>
        </w:tc>
        <w:tc>
          <w:tcPr>
            <w:tcW w:w="863" w:type="dxa"/>
            <w:shd w:val="clear" w:color="auto" w:fill="D4D4D4"/>
          </w:tcPr>
          <w:p w14:paraId="49DE35C1" w14:textId="77777777" w:rsidR="00335149" w:rsidRDefault="00335149"/>
        </w:tc>
      </w:tr>
      <w:tr w:rsidR="00335149" w14:paraId="57ED1953" w14:textId="77777777" w:rsidTr="00316034">
        <w:tc>
          <w:tcPr>
            <w:tcW w:w="709" w:type="dxa"/>
            <w:shd w:val="clear" w:color="auto" w:fill="D4D4D4"/>
          </w:tcPr>
          <w:p w14:paraId="46CF724F" w14:textId="77777777" w:rsidR="00335149" w:rsidRDefault="00000000">
            <w:pPr>
              <w:rPr>
                <w:rFonts w:ascii="Consolas" w:eastAsia="Consolas" w:hAnsi="Consolas" w:cs="Consolas"/>
                <w:b/>
                <w:sz w:val="16"/>
              </w:rPr>
            </w:pPr>
            <w:r>
              <w:rPr>
                <w:rFonts w:ascii="Consolas" w:eastAsia="Consolas" w:hAnsi="Consolas" w:cs="Consolas"/>
                <w:b/>
                <w:sz w:val="16"/>
              </w:rPr>
              <w:t>4</w:t>
            </w:r>
          </w:p>
        </w:tc>
        <w:tc>
          <w:tcPr>
            <w:tcW w:w="4018" w:type="dxa"/>
            <w:shd w:val="clear" w:color="auto" w:fill="D4D4D4"/>
          </w:tcPr>
          <w:p w14:paraId="1F611D3D" w14:textId="77777777" w:rsidR="00335149" w:rsidRDefault="00000000">
            <w:pPr>
              <w:rPr>
                <w:rFonts w:ascii="Consolas" w:eastAsia="Consolas" w:hAnsi="Consolas" w:cs="Consolas"/>
                <w:b/>
                <w:sz w:val="16"/>
              </w:rPr>
            </w:pPr>
            <w:r>
              <w:rPr>
                <w:rFonts w:ascii="Consolas" w:eastAsia="Consolas" w:hAnsi="Consolas" w:cs="Consolas"/>
                <w:b/>
                <w:sz w:val="16"/>
              </w:rPr>
              <w:t>LOCAÇÃO: FECHAMENTO EM LONA 5 X 3 - CARNAVAL</w:t>
            </w:r>
          </w:p>
          <w:p w14:paraId="69543CB6" w14:textId="77777777" w:rsidR="00335149" w:rsidRDefault="00000000">
            <w:pPr>
              <w:rPr>
                <w:rFonts w:ascii="Consolas" w:eastAsia="Consolas" w:hAnsi="Consolas" w:cs="Consolas"/>
                <w:b/>
                <w:sz w:val="16"/>
              </w:rPr>
            </w:pPr>
            <w:r>
              <w:rPr>
                <w:rFonts w:ascii="Consolas" w:eastAsia="Consolas" w:hAnsi="Consolas" w:cs="Consolas"/>
                <w:b/>
                <w:sz w:val="16"/>
              </w:rPr>
              <w:t>Fechamento em lona PVC, na cor branca, antichamas com 5mX3m metros.</w:t>
            </w:r>
          </w:p>
          <w:p w14:paraId="6BAB6D26" w14:textId="77777777" w:rsidR="00C1327B" w:rsidRDefault="00C1327B">
            <w:pPr>
              <w:rPr>
                <w:rFonts w:ascii="Consolas" w:eastAsia="Consolas" w:hAnsi="Consolas" w:cs="Consolas"/>
                <w:b/>
                <w:sz w:val="16"/>
              </w:rPr>
            </w:pPr>
          </w:p>
        </w:tc>
        <w:tc>
          <w:tcPr>
            <w:tcW w:w="863" w:type="dxa"/>
            <w:shd w:val="clear" w:color="auto" w:fill="D4D4D4"/>
          </w:tcPr>
          <w:p w14:paraId="2A87294A" w14:textId="77777777" w:rsidR="00335149" w:rsidRDefault="00000000">
            <w:pPr>
              <w:rPr>
                <w:rFonts w:ascii="Consolas" w:eastAsia="Consolas" w:hAnsi="Consolas" w:cs="Consolas"/>
                <w:b/>
                <w:sz w:val="16"/>
              </w:rPr>
            </w:pPr>
            <w:r>
              <w:rPr>
                <w:rFonts w:ascii="Consolas" w:eastAsia="Consolas" w:hAnsi="Consolas" w:cs="Consolas"/>
                <w:b/>
                <w:sz w:val="16"/>
              </w:rPr>
              <w:t>10</w:t>
            </w:r>
          </w:p>
        </w:tc>
        <w:tc>
          <w:tcPr>
            <w:tcW w:w="878" w:type="dxa"/>
            <w:shd w:val="clear" w:color="auto" w:fill="D4D4D4"/>
          </w:tcPr>
          <w:p w14:paraId="1E47D7AC"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4529A884" w14:textId="77777777" w:rsidR="00335149" w:rsidRDefault="00335149">
            <w:pPr>
              <w:rPr>
                <w:rFonts w:ascii="Consolas" w:eastAsia="Consolas" w:hAnsi="Consolas" w:cs="Consolas"/>
                <w:b/>
                <w:sz w:val="16"/>
              </w:rPr>
            </w:pPr>
          </w:p>
        </w:tc>
        <w:tc>
          <w:tcPr>
            <w:tcW w:w="878" w:type="dxa"/>
            <w:shd w:val="clear" w:color="auto" w:fill="D4D4D4"/>
          </w:tcPr>
          <w:p w14:paraId="6A32B148" w14:textId="77777777" w:rsidR="00335149" w:rsidRDefault="00335149"/>
        </w:tc>
        <w:tc>
          <w:tcPr>
            <w:tcW w:w="863" w:type="dxa"/>
            <w:shd w:val="clear" w:color="auto" w:fill="D4D4D4"/>
          </w:tcPr>
          <w:p w14:paraId="35C8157C" w14:textId="77777777" w:rsidR="00335149" w:rsidRDefault="00335149"/>
        </w:tc>
      </w:tr>
      <w:tr w:rsidR="00335149" w14:paraId="27935211" w14:textId="77777777" w:rsidTr="00316034">
        <w:tc>
          <w:tcPr>
            <w:tcW w:w="709" w:type="dxa"/>
            <w:shd w:val="clear" w:color="auto" w:fill="D4D4D4"/>
          </w:tcPr>
          <w:p w14:paraId="3DF178D8" w14:textId="77777777" w:rsidR="00335149" w:rsidRDefault="00000000">
            <w:pPr>
              <w:rPr>
                <w:rFonts w:ascii="Consolas" w:eastAsia="Consolas" w:hAnsi="Consolas" w:cs="Consolas"/>
                <w:b/>
                <w:sz w:val="16"/>
              </w:rPr>
            </w:pPr>
            <w:r>
              <w:rPr>
                <w:rFonts w:ascii="Consolas" w:eastAsia="Consolas" w:hAnsi="Consolas" w:cs="Consolas"/>
                <w:b/>
                <w:sz w:val="16"/>
              </w:rPr>
              <w:t>5</w:t>
            </w:r>
          </w:p>
        </w:tc>
        <w:tc>
          <w:tcPr>
            <w:tcW w:w="4018" w:type="dxa"/>
            <w:shd w:val="clear" w:color="auto" w:fill="D4D4D4"/>
          </w:tcPr>
          <w:p w14:paraId="73B5BB53" w14:textId="77777777" w:rsidR="00335149" w:rsidRDefault="00000000">
            <w:pPr>
              <w:rPr>
                <w:rFonts w:ascii="Consolas" w:eastAsia="Consolas" w:hAnsi="Consolas" w:cs="Consolas"/>
                <w:b/>
                <w:sz w:val="16"/>
              </w:rPr>
            </w:pPr>
            <w:r>
              <w:rPr>
                <w:rFonts w:ascii="Consolas" w:eastAsia="Consolas" w:hAnsi="Consolas" w:cs="Consolas"/>
                <w:b/>
                <w:sz w:val="16"/>
              </w:rPr>
              <w:t>LOCAÇÃO: PALCO PROFISSIONAL 2 ÁGUAS 12 X 10 - CARNAVAL</w:t>
            </w:r>
          </w:p>
          <w:p w14:paraId="3E91D231" w14:textId="77777777" w:rsidR="00335149" w:rsidRDefault="00000000">
            <w:pPr>
              <w:rPr>
                <w:rFonts w:ascii="Consolas" w:eastAsia="Consolas" w:hAnsi="Consolas" w:cs="Consolas"/>
                <w:b/>
                <w:sz w:val="16"/>
              </w:rPr>
            </w:pPr>
            <w:r>
              <w:rPr>
                <w:rFonts w:ascii="Consolas" w:eastAsia="Consolas" w:hAnsi="Consolas" w:cs="Consolas"/>
                <w:b/>
                <w:sz w:val="16"/>
              </w:rPr>
              <w:t xml:space="preserve">Palco profissional medindo 12mx10m, estrutura completa contendo cobertura em alumínio tipo Q-30 ou Q-50 em box estrutural no formato 2 Águas, palco com área mínima de 120m² (12m x 10m) e pé direito mínimo de 8m de altura, piso estruturado elevado em pranchões de </w:t>
            </w:r>
            <w:proofErr w:type="spellStart"/>
            <w:r>
              <w:rPr>
                <w:rFonts w:ascii="Consolas" w:eastAsia="Consolas" w:hAnsi="Consolas" w:cs="Consolas"/>
                <w:b/>
                <w:sz w:val="16"/>
              </w:rPr>
              <w:t>metalon</w:t>
            </w:r>
            <w:proofErr w:type="spellEnd"/>
            <w:r>
              <w:rPr>
                <w:rFonts w:ascii="Consolas" w:eastAsia="Consolas" w:hAnsi="Consolas" w:cs="Consolas"/>
                <w:b/>
                <w:sz w:val="16"/>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4m x 3m (12m²) coberta e no mesmo nível do palco; Escada de acesso ao palco com corrimão nas laterais; Estruturas para PA FLY em alumínio tipo Q-30 ou Q-50 em box estrutural devidamente travadas e fixadas ao solo e com 1 (um) </w:t>
            </w:r>
            <w:proofErr w:type="spellStart"/>
            <w:r>
              <w:rPr>
                <w:rFonts w:ascii="Consolas" w:eastAsia="Consolas" w:hAnsi="Consolas" w:cs="Consolas"/>
                <w:b/>
                <w:sz w:val="16"/>
              </w:rPr>
              <w:t>house</w:t>
            </w:r>
            <w:proofErr w:type="spellEnd"/>
            <w:r>
              <w:rPr>
                <w:rFonts w:ascii="Consolas" w:eastAsia="Consolas" w:hAnsi="Consolas" w:cs="Consolas"/>
                <w:b/>
                <w:sz w:val="16"/>
              </w:rPr>
              <w:t xml:space="preserve"> mix para PA, em estrutura de alumínio tipo Q-30 com cobertura, no mínimo 0,60m do solo com área mínima de 3m x 2m (6m²). Com </w:t>
            </w:r>
            <w:proofErr w:type="spellStart"/>
            <w:r>
              <w:rPr>
                <w:rFonts w:ascii="Consolas" w:eastAsia="Consolas" w:hAnsi="Consolas" w:cs="Consolas"/>
                <w:b/>
                <w:sz w:val="16"/>
              </w:rPr>
              <w:t>ARTe</w:t>
            </w:r>
            <w:proofErr w:type="spellEnd"/>
            <w:r>
              <w:rPr>
                <w:rFonts w:ascii="Consolas" w:eastAsia="Consolas" w:hAnsi="Consolas" w:cs="Consolas"/>
                <w:b/>
                <w:sz w:val="16"/>
              </w:rPr>
              <w:t xml:space="preserve"> CREA.</w:t>
            </w:r>
          </w:p>
          <w:p w14:paraId="1DE05C96" w14:textId="77777777" w:rsidR="00C1327B" w:rsidRDefault="00C1327B">
            <w:pPr>
              <w:rPr>
                <w:rFonts w:ascii="Consolas" w:eastAsia="Consolas" w:hAnsi="Consolas" w:cs="Consolas"/>
                <w:b/>
                <w:sz w:val="16"/>
              </w:rPr>
            </w:pPr>
          </w:p>
        </w:tc>
        <w:tc>
          <w:tcPr>
            <w:tcW w:w="863" w:type="dxa"/>
            <w:shd w:val="clear" w:color="auto" w:fill="D4D4D4"/>
          </w:tcPr>
          <w:p w14:paraId="434C9CAA" w14:textId="77777777" w:rsidR="00335149" w:rsidRDefault="00000000">
            <w:pPr>
              <w:rPr>
                <w:rFonts w:ascii="Consolas" w:eastAsia="Consolas" w:hAnsi="Consolas" w:cs="Consolas"/>
                <w:b/>
                <w:sz w:val="16"/>
              </w:rPr>
            </w:pPr>
            <w:r>
              <w:rPr>
                <w:rFonts w:ascii="Consolas" w:eastAsia="Consolas" w:hAnsi="Consolas" w:cs="Consolas"/>
                <w:b/>
                <w:sz w:val="16"/>
              </w:rPr>
              <w:t>1</w:t>
            </w:r>
          </w:p>
        </w:tc>
        <w:tc>
          <w:tcPr>
            <w:tcW w:w="878" w:type="dxa"/>
            <w:shd w:val="clear" w:color="auto" w:fill="D4D4D4"/>
          </w:tcPr>
          <w:p w14:paraId="6D230C1C"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74946CA7" w14:textId="77777777" w:rsidR="00335149" w:rsidRDefault="00335149">
            <w:pPr>
              <w:rPr>
                <w:rFonts w:ascii="Consolas" w:eastAsia="Consolas" w:hAnsi="Consolas" w:cs="Consolas"/>
                <w:b/>
                <w:sz w:val="16"/>
              </w:rPr>
            </w:pPr>
          </w:p>
        </w:tc>
        <w:tc>
          <w:tcPr>
            <w:tcW w:w="878" w:type="dxa"/>
            <w:shd w:val="clear" w:color="auto" w:fill="D4D4D4"/>
          </w:tcPr>
          <w:p w14:paraId="7D1944D1" w14:textId="77777777" w:rsidR="00335149" w:rsidRDefault="00335149"/>
        </w:tc>
        <w:tc>
          <w:tcPr>
            <w:tcW w:w="863" w:type="dxa"/>
            <w:shd w:val="clear" w:color="auto" w:fill="D4D4D4"/>
          </w:tcPr>
          <w:p w14:paraId="4D71F365" w14:textId="77777777" w:rsidR="00335149" w:rsidRDefault="00335149"/>
        </w:tc>
      </w:tr>
      <w:tr w:rsidR="00335149" w14:paraId="60D14C25" w14:textId="77777777" w:rsidTr="00316034">
        <w:tc>
          <w:tcPr>
            <w:tcW w:w="709" w:type="dxa"/>
            <w:shd w:val="clear" w:color="auto" w:fill="D4D4D4"/>
          </w:tcPr>
          <w:p w14:paraId="59C030FD" w14:textId="77777777" w:rsidR="00335149" w:rsidRDefault="00000000">
            <w:pPr>
              <w:rPr>
                <w:rFonts w:ascii="Consolas" w:eastAsia="Consolas" w:hAnsi="Consolas" w:cs="Consolas"/>
                <w:b/>
                <w:sz w:val="16"/>
              </w:rPr>
            </w:pPr>
            <w:r>
              <w:rPr>
                <w:rFonts w:ascii="Consolas" w:eastAsia="Consolas" w:hAnsi="Consolas" w:cs="Consolas"/>
                <w:b/>
                <w:sz w:val="16"/>
              </w:rPr>
              <w:t>6</w:t>
            </w:r>
          </w:p>
        </w:tc>
        <w:tc>
          <w:tcPr>
            <w:tcW w:w="4018" w:type="dxa"/>
            <w:shd w:val="clear" w:color="auto" w:fill="D4D4D4"/>
          </w:tcPr>
          <w:p w14:paraId="3D243972" w14:textId="77777777" w:rsidR="00335149" w:rsidRDefault="00000000">
            <w:pPr>
              <w:rPr>
                <w:rFonts w:ascii="Consolas" w:eastAsia="Consolas" w:hAnsi="Consolas" w:cs="Consolas"/>
                <w:b/>
                <w:sz w:val="16"/>
              </w:rPr>
            </w:pPr>
            <w:r>
              <w:rPr>
                <w:rFonts w:ascii="Consolas" w:eastAsia="Consolas" w:hAnsi="Consolas" w:cs="Consolas"/>
                <w:b/>
                <w:sz w:val="16"/>
              </w:rPr>
              <w:t>LOCAÇÃO: MÓDULO DE PRATICÁVEL 2 X 1 - CARNAVAL</w:t>
            </w:r>
          </w:p>
          <w:p w14:paraId="4E8B6CCE" w14:textId="77777777" w:rsidR="00335149" w:rsidRDefault="00000000">
            <w:pPr>
              <w:rPr>
                <w:rFonts w:ascii="Consolas" w:eastAsia="Consolas" w:hAnsi="Consolas" w:cs="Consolas"/>
                <w:b/>
                <w:sz w:val="16"/>
              </w:rPr>
            </w:pPr>
            <w:r>
              <w:rPr>
                <w:rFonts w:ascii="Consolas" w:eastAsia="Consolas" w:hAnsi="Consolas" w:cs="Consolas"/>
                <w:b/>
                <w:sz w:val="16"/>
              </w:rPr>
              <w:t>Módulo de Praticável em Alumínio medindo 2mx1m, em madeira naval 25mm, revestida com carpete, pés ajustáveis de 60cm a 1,00m com borracha antiderrapante.</w:t>
            </w:r>
          </w:p>
          <w:p w14:paraId="31BC9498" w14:textId="77777777" w:rsidR="00C1327B" w:rsidRDefault="00C1327B">
            <w:pPr>
              <w:rPr>
                <w:rFonts w:ascii="Consolas" w:eastAsia="Consolas" w:hAnsi="Consolas" w:cs="Consolas"/>
                <w:b/>
                <w:sz w:val="16"/>
              </w:rPr>
            </w:pPr>
          </w:p>
        </w:tc>
        <w:tc>
          <w:tcPr>
            <w:tcW w:w="863" w:type="dxa"/>
            <w:shd w:val="clear" w:color="auto" w:fill="D4D4D4"/>
          </w:tcPr>
          <w:p w14:paraId="2A9D5E51" w14:textId="77777777" w:rsidR="00335149" w:rsidRDefault="00000000">
            <w:pPr>
              <w:rPr>
                <w:rFonts w:ascii="Consolas" w:eastAsia="Consolas" w:hAnsi="Consolas" w:cs="Consolas"/>
                <w:b/>
                <w:sz w:val="16"/>
              </w:rPr>
            </w:pPr>
            <w:r>
              <w:rPr>
                <w:rFonts w:ascii="Consolas" w:eastAsia="Consolas" w:hAnsi="Consolas" w:cs="Consolas"/>
                <w:b/>
                <w:sz w:val="16"/>
              </w:rPr>
              <w:t>8</w:t>
            </w:r>
          </w:p>
        </w:tc>
        <w:tc>
          <w:tcPr>
            <w:tcW w:w="878" w:type="dxa"/>
            <w:shd w:val="clear" w:color="auto" w:fill="D4D4D4"/>
          </w:tcPr>
          <w:p w14:paraId="72380DC2"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6B74BE7D" w14:textId="77777777" w:rsidR="00335149" w:rsidRDefault="00335149">
            <w:pPr>
              <w:rPr>
                <w:rFonts w:ascii="Consolas" w:eastAsia="Consolas" w:hAnsi="Consolas" w:cs="Consolas"/>
                <w:b/>
                <w:sz w:val="16"/>
              </w:rPr>
            </w:pPr>
          </w:p>
        </w:tc>
        <w:tc>
          <w:tcPr>
            <w:tcW w:w="878" w:type="dxa"/>
            <w:shd w:val="clear" w:color="auto" w:fill="D4D4D4"/>
          </w:tcPr>
          <w:p w14:paraId="78BCBAB7" w14:textId="77777777" w:rsidR="00335149" w:rsidRDefault="00335149"/>
        </w:tc>
        <w:tc>
          <w:tcPr>
            <w:tcW w:w="863" w:type="dxa"/>
            <w:shd w:val="clear" w:color="auto" w:fill="D4D4D4"/>
          </w:tcPr>
          <w:p w14:paraId="7B5401AD" w14:textId="77777777" w:rsidR="00335149" w:rsidRDefault="00335149"/>
        </w:tc>
      </w:tr>
      <w:tr w:rsidR="00335149" w14:paraId="2263BB0B" w14:textId="77777777" w:rsidTr="00316034">
        <w:tc>
          <w:tcPr>
            <w:tcW w:w="709" w:type="dxa"/>
            <w:shd w:val="clear" w:color="auto" w:fill="D4D4D4"/>
          </w:tcPr>
          <w:p w14:paraId="586322D9" w14:textId="77777777" w:rsidR="00335149" w:rsidRDefault="00000000">
            <w:pPr>
              <w:rPr>
                <w:rFonts w:ascii="Consolas" w:eastAsia="Consolas" w:hAnsi="Consolas" w:cs="Consolas"/>
                <w:b/>
                <w:sz w:val="16"/>
              </w:rPr>
            </w:pPr>
            <w:r>
              <w:rPr>
                <w:rFonts w:ascii="Consolas" w:eastAsia="Consolas" w:hAnsi="Consolas" w:cs="Consolas"/>
                <w:b/>
                <w:sz w:val="16"/>
              </w:rPr>
              <w:t>7</w:t>
            </w:r>
          </w:p>
        </w:tc>
        <w:tc>
          <w:tcPr>
            <w:tcW w:w="4018" w:type="dxa"/>
            <w:shd w:val="clear" w:color="auto" w:fill="D4D4D4"/>
          </w:tcPr>
          <w:p w14:paraId="6E3CBEE3" w14:textId="77777777" w:rsidR="00335149" w:rsidRDefault="00000000">
            <w:pPr>
              <w:rPr>
                <w:rFonts w:ascii="Consolas" w:eastAsia="Consolas" w:hAnsi="Consolas" w:cs="Consolas"/>
                <w:b/>
                <w:sz w:val="16"/>
              </w:rPr>
            </w:pPr>
            <w:r>
              <w:rPr>
                <w:rFonts w:ascii="Consolas" w:eastAsia="Consolas" w:hAnsi="Consolas" w:cs="Consolas"/>
                <w:b/>
                <w:sz w:val="16"/>
              </w:rPr>
              <w:t>LOCAÇÃO: CAMARIM 4 X 4 - CARNAVAL</w:t>
            </w:r>
          </w:p>
          <w:p w14:paraId="07E87248" w14:textId="77777777" w:rsidR="00335149" w:rsidRDefault="00000000">
            <w:pPr>
              <w:rPr>
                <w:rFonts w:ascii="Consolas" w:eastAsia="Consolas" w:hAnsi="Consolas" w:cs="Consolas"/>
                <w:b/>
                <w:sz w:val="16"/>
              </w:rPr>
            </w:pPr>
            <w:r>
              <w:rPr>
                <w:rFonts w:ascii="Consolas" w:eastAsia="Consolas" w:hAnsi="Consolas" w:cs="Consolas"/>
                <w:b/>
                <w:sz w:val="16"/>
              </w:rPr>
              <w:t xml:space="preserve">Camarim medindo 4m x 4m (16m²) em </w:t>
            </w:r>
            <w:proofErr w:type="spellStart"/>
            <w:r>
              <w:rPr>
                <w:rFonts w:ascii="Consolas" w:eastAsia="Consolas" w:hAnsi="Consolas" w:cs="Consolas"/>
                <w:b/>
                <w:sz w:val="16"/>
              </w:rPr>
              <w:t>octanorm</w:t>
            </w:r>
            <w:proofErr w:type="spellEnd"/>
            <w:r>
              <w:rPr>
                <w:rFonts w:ascii="Consolas" w:eastAsia="Consolas" w:hAnsi="Consolas" w:cs="Consolas"/>
                <w:b/>
                <w:sz w:val="16"/>
              </w:rPr>
              <w:t xml:space="preserve"> com piso em compensado pintado ou acarpetado e fechamento em todas as laterais, com ar-condicionado 9.000btus e cobertura em tenda.</w:t>
            </w:r>
          </w:p>
          <w:p w14:paraId="2B74056C" w14:textId="77777777" w:rsidR="00C1327B" w:rsidRDefault="00C1327B">
            <w:pPr>
              <w:rPr>
                <w:rFonts w:ascii="Consolas" w:eastAsia="Consolas" w:hAnsi="Consolas" w:cs="Consolas"/>
                <w:b/>
                <w:sz w:val="16"/>
              </w:rPr>
            </w:pPr>
          </w:p>
        </w:tc>
        <w:tc>
          <w:tcPr>
            <w:tcW w:w="863" w:type="dxa"/>
            <w:shd w:val="clear" w:color="auto" w:fill="D4D4D4"/>
          </w:tcPr>
          <w:p w14:paraId="1D00DCEC" w14:textId="77777777" w:rsidR="00335149" w:rsidRDefault="00000000">
            <w:pPr>
              <w:rPr>
                <w:rFonts w:ascii="Consolas" w:eastAsia="Consolas" w:hAnsi="Consolas" w:cs="Consolas"/>
                <w:b/>
                <w:sz w:val="16"/>
              </w:rPr>
            </w:pPr>
            <w:r>
              <w:rPr>
                <w:rFonts w:ascii="Consolas" w:eastAsia="Consolas" w:hAnsi="Consolas" w:cs="Consolas"/>
                <w:b/>
                <w:sz w:val="16"/>
              </w:rPr>
              <w:t>2</w:t>
            </w:r>
          </w:p>
        </w:tc>
        <w:tc>
          <w:tcPr>
            <w:tcW w:w="878" w:type="dxa"/>
            <w:shd w:val="clear" w:color="auto" w:fill="D4D4D4"/>
          </w:tcPr>
          <w:p w14:paraId="452817A9"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2E2084A3" w14:textId="77777777" w:rsidR="00335149" w:rsidRDefault="00335149">
            <w:pPr>
              <w:rPr>
                <w:rFonts w:ascii="Consolas" w:eastAsia="Consolas" w:hAnsi="Consolas" w:cs="Consolas"/>
                <w:b/>
                <w:sz w:val="16"/>
              </w:rPr>
            </w:pPr>
          </w:p>
        </w:tc>
        <w:tc>
          <w:tcPr>
            <w:tcW w:w="878" w:type="dxa"/>
            <w:shd w:val="clear" w:color="auto" w:fill="D4D4D4"/>
          </w:tcPr>
          <w:p w14:paraId="308D3DAD" w14:textId="77777777" w:rsidR="00335149" w:rsidRDefault="00335149"/>
        </w:tc>
        <w:tc>
          <w:tcPr>
            <w:tcW w:w="863" w:type="dxa"/>
            <w:shd w:val="clear" w:color="auto" w:fill="D4D4D4"/>
          </w:tcPr>
          <w:p w14:paraId="3583F53B" w14:textId="77777777" w:rsidR="00335149" w:rsidRDefault="00335149"/>
        </w:tc>
      </w:tr>
      <w:tr w:rsidR="00335149" w14:paraId="5E293842" w14:textId="77777777" w:rsidTr="00316034">
        <w:tc>
          <w:tcPr>
            <w:tcW w:w="709" w:type="dxa"/>
            <w:shd w:val="clear" w:color="auto" w:fill="D4D4D4"/>
          </w:tcPr>
          <w:p w14:paraId="670B49F8" w14:textId="77777777" w:rsidR="00335149" w:rsidRDefault="00000000">
            <w:pPr>
              <w:rPr>
                <w:rFonts w:ascii="Consolas" w:eastAsia="Consolas" w:hAnsi="Consolas" w:cs="Consolas"/>
                <w:b/>
                <w:sz w:val="16"/>
              </w:rPr>
            </w:pPr>
            <w:r>
              <w:rPr>
                <w:rFonts w:ascii="Consolas" w:eastAsia="Consolas" w:hAnsi="Consolas" w:cs="Consolas"/>
                <w:b/>
                <w:sz w:val="16"/>
              </w:rPr>
              <w:t>8</w:t>
            </w:r>
          </w:p>
        </w:tc>
        <w:tc>
          <w:tcPr>
            <w:tcW w:w="4018" w:type="dxa"/>
            <w:shd w:val="clear" w:color="auto" w:fill="D4D4D4"/>
          </w:tcPr>
          <w:p w14:paraId="3721990B" w14:textId="77777777" w:rsidR="00335149" w:rsidRDefault="00000000">
            <w:pPr>
              <w:rPr>
                <w:rFonts w:ascii="Consolas" w:eastAsia="Consolas" w:hAnsi="Consolas" w:cs="Consolas"/>
                <w:b/>
                <w:sz w:val="16"/>
              </w:rPr>
            </w:pPr>
            <w:r>
              <w:rPr>
                <w:rFonts w:ascii="Consolas" w:eastAsia="Consolas" w:hAnsi="Consolas" w:cs="Consolas"/>
                <w:b/>
                <w:sz w:val="16"/>
              </w:rPr>
              <w:t>LOCAÇÃO: TAPUMES - CARNAVAL</w:t>
            </w:r>
          </w:p>
          <w:p w14:paraId="25F3DDDE" w14:textId="77777777" w:rsidR="00335149" w:rsidRDefault="00000000">
            <w:pPr>
              <w:rPr>
                <w:rFonts w:ascii="Consolas" w:eastAsia="Consolas" w:hAnsi="Consolas" w:cs="Consolas"/>
                <w:b/>
                <w:sz w:val="16"/>
              </w:rPr>
            </w:pPr>
            <w:r>
              <w:rPr>
                <w:rFonts w:ascii="Consolas" w:eastAsia="Consolas" w:hAnsi="Consolas" w:cs="Consolas"/>
                <w:b/>
                <w:sz w:val="16"/>
              </w:rPr>
              <w:t>Tapumes em chapa de aço galvanizada medindo 2m de altura com mão francesa de apoio para sustentação, contendo portas para passagem de pessoas e portões para carros, caminhões, carretas e ônibus</w:t>
            </w:r>
          </w:p>
          <w:p w14:paraId="1EF90EB1" w14:textId="77777777" w:rsidR="00C1327B" w:rsidRDefault="00C1327B">
            <w:pPr>
              <w:rPr>
                <w:rFonts w:ascii="Consolas" w:eastAsia="Consolas" w:hAnsi="Consolas" w:cs="Consolas"/>
                <w:b/>
                <w:sz w:val="16"/>
              </w:rPr>
            </w:pPr>
          </w:p>
        </w:tc>
        <w:tc>
          <w:tcPr>
            <w:tcW w:w="863" w:type="dxa"/>
            <w:shd w:val="clear" w:color="auto" w:fill="D4D4D4"/>
          </w:tcPr>
          <w:p w14:paraId="53B57205" w14:textId="77777777" w:rsidR="00335149" w:rsidRDefault="00000000">
            <w:pPr>
              <w:rPr>
                <w:rFonts w:ascii="Consolas" w:eastAsia="Consolas" w:hAnsi="Consolas" w:cs="Consolas"/>
                <w:b/>
                <w:sz w:val="16"/>
              </w:rPr>
            </w:pPr>
            <w:r>
              <w:rPr>
                <w:rFonts w:ascii="Consolas" w:eastAsia="Consolas" w:hAnsi="Consolas" w:cs="Consolas"/>
                <w:b/>
                <w:sz w:val="16"/>
              </w:rPr>
              <w:t>30</w:t>
            </w:r>
          </w:p>
        </w:tc>
        <w:tc>
          <w:tcPr>
            <w:tcW w:w="878" w:type="dxa"/>
            <w:shd w:val="clear" w:color="auto" w:fill="D4D4D4"/>
          </w:tcPr>
          <w:p w14:paraId="72E3FBDC" w14:textId="77777777" w:rsidR="00335149" w:rsidRDefault="00000000">
            <w:pPr>
              <w:rPr>
                <w:rFonts w:ascii="Consolas" w:eastAsia="Consolas" w:hAnsi="Consolas" w:cs="Consolas"/>
                <w:b/>
                <w:sz w:val="16"/>
              </w:rPr>
            </w:pPr>
            <w:r>
              <w:rPr>
                <w:rFonts w:ascii="Consolas" w:eastAsia="Consolas" w:hAnsi="Consolas" w:cs="Consolas"/>
                <w:b/>
                <w:sz w:val="16"/>
              </w:rPr>
              <w:t>ML/EV</w:t>
            </w:r>
          </w:p>
        </w:tc>
        <w:tc>
          <w:tcPr>
            <w:tcW w:w="863" w:type="dxa"/>
            <w:shd w:val="clear" w:color="auto" w:fill="D4D4D4"/>
          </w:tcPr>
          <w:p w14:paraId="2F422328" w14:textId="77777777" w:rsidR="00335149" w:rsidRDefault="00335149">
            <w:pPr>
              <w:rPr>
                <w:rFonts w:ascii="Consolas" w:eastAsia="Consolas" w:hAnsi="Consolas" w:cs="Consolas"/>
                <w:b/>
                <w:sz w:val="16"/>
              </w:rPr>
            </w:pPr>
          </w:p>
        </w:tc>
        <w:tc>
          <w:tcPr>
            <w:tcW w:w="878" w:type="dxa"/>
            <w:shd w:val="clear" w:color="auto" w:fill="D4D4D4"/>
          </w:tcPr>
          <w:p w14:paraId="174B6F4E" w14:textId="77777777" w:rsidR="00335149" w:rsidRDefault="00335149"/>
        </w:tc>
        <w:tc>
          <w:tcPr>
            <w:tcW w:w="863" w:type="dxa"/>
            <w:shd w:val="clear" w:color="auto" w:fill="D4D4D4"/>
          </w:tcPr>
          <w:p w14:paraId="43F9B889" w14:textId="77777777" w:rsidR="00335149" w:rsidRDefault="00335149"/>
        </w:tc>
      </w:tr>
      <w:tr w:rsidR="00335149" w14:paraId="2E5C6381" w14:textId="77777777" w:rsidTr="00316034">
        <w:tc>
          <w:tcPr>
            <w:tcW w:w="709" w:type="dxa"/>
            <w:shd w:val="clear" w:color="auto" w:fill="D4D4D4"/>
          </w:tcPr>
          <w:p w14:paraId="6E6029AB" w14:textId="77777777" w:rsidR="00335149" w:rsidRDefault="00000000">
            <w:pPr>
              <w:rPr>
                <w:rFonts w:ascii="Consolas" w:eastAsia="Consolas" w:hAnsi="Consolas" w:cs="Consolas"/>
                <w:b/>
                <w:sz w:val="16"/>
              </w:rPr>
            </w:pPr>
            <w:r>
              <w:rPr>
                <w:rFonts w:ascii="Consolas" w:eastAsia="Consolas" w:hAnsi="Consolas" w:cs="Consolas"/>
                <w:b/>
                <w:sz w:val="16"/>
              </w:rPr>
              <w:t>9</w:t>
            </w:r>
          </w:p>
        </w:tc>
        <w:tc>
          <w:tcPr>
            <w:tcW w:w="4018" w:type="dxa"/>
            <w:shd w:val="clear" w:color="auto" w:fill="D4D4D4"/>
          </w:tcPr>
          <w:p w14:paraId="7A2B8253" w14:textId="77777777" w:rsidR="00335149" w:rsidRDefault="00000000">
            <w:pPr>
              <w:rPr>
                <w:rFonts w:ascii="Consolas" w:eastAsia="Consolas" w:hAnsi="Consolas" w:cs="Consolas"/>
                <w:b/>
                <w:sz w:val="16"/>
              </w:rPr>
            </w:pPr>
            <w:r>
              <w:rPr>
                <w:rFonts w:ascii="Consolas" w:eastAsia="Consolas" w:hAnsi="Consolas" w:cs="Consolas"/>
                <w:b/>
                <w:sz w:val="16"/>
              </w:rPr>
              <w:t>LOCAÇÃO: GRADIL 1,20 X 2 - CARNAVAL</w:t>
            </w:r>
          </w:p>
          <w:p w14:paraId="50C9EDCC" w14:textId="77777777" w:rsidR="00335149" w:rsidRDefault="00000000">
            <w:pPr>
              <w:rPr>
                <w:rFonts w:ascii="Consolas" w:eastAsia="Consolas" w:hAnsi="Consolas" w:cs="Consolas"/>
                <w:b/>
                <w:sz w:val="16"/>
              </w:rPr>
            </w:pPr>
            <w:r>
              <w:rPr>
                <w:rFonts w:ascii="Consolas" w:eastAsia="Consolas" w:hAnsi="Consolas" w:cs="Consolas"/>
                <w:b/>
                <w:sz w:val="16"/>
              </w:rPr>
              <w:t>Os gradis devem ser galvanizados medindo 1,20m de altura em relação ao solo e 2,0m de comprimento por peça, com boa sustentação.</w:t>
            </w:r>
          </w:p>
          <w:p w14:paraId="72339812" w14:textId="77777777" w:rsidR="00C1327B" w:rsidRDefault="00C1327B">
            <w:pPr>
              <w:rPr>
                <w:rFonts w:ascii="Consolas" w:eastAsia="Consolas" w:hAnsi="Consolas" w:cs="Consolas"/>
                <w:b/>
                <w:sz w:val="16"/>
              </w:rPr>
            </w:pPr>
          </w:p>
        </w:tc>
        <w:tc>
          <w:tcPr>
            <w:tcW w:w="863" w:type="dxa"/>
            <w:shd w:val="clear" w:color="auto" w:fill="D4D4D4"/>
          </w:tcPr>
          <w:p w14:paraId="405DD65C" w14:textId="77777777" w:rsidR="00335149" w:rsidRDefault="00000000">
            <w:pPr>
              <w:rPr>
                <w:rFonts w:ascii="Consolas" w:eastAsia="Consolas" w:hAnsi="Consolas" w:cs="Consolas"/>
                <w:b/>
                <w:sz w:val="16"/>
              </w:rPr>
            </w:pPr>
            <w:r>
              <w:rPr>
                <w:rFonts w:ascii="Consolas" w:eastAsia="Consolas" w:hAnsi="Consolas" w:cs="Consolas"/>
                <w:b/>
                <w:sz w:val="16"/>
              </w:rPr>
              <w:t>120</w:t>
            </w:r>
          </w:p>
        </w:tc>
        <w:tc>
          <w:tcPr>
            <w:tcW w:w="878" w:type="dxa"/>
            <w:shd w:val="clear" w:color="auto" w:fill="D4D4D4"/>
          </w:tcPr>
          <w:p w14:paraId="6AF56FF2" w14:textId="77777777" w:rsidR="00335149" w:rsidRDefault="00000000">
            <w:pPr>
              <w:rPr>
                <w:rFonts w:ascii="Consolas" w:eastAsia="Consolas" w:hAnsi="Consolas" w:cs="Consolas"/>
                <w:b/>
                <w:sz w:val="16"/>
              </w:rPr>
            </w:pPr>
            <w:r>
              <w:rPr>
                <w:rFonts w:ascii="Consolas" w:eastAsia="Consolas" w:hAnsi="Consolas" w:cs="Consolas"/>
                <w:b/>
                <w:sz w:val="16"/>
              </w:rPr>
              <w:t>ML/EV</w:t>
            </w:r>
          </w:p>
        </w:tc>
        <w:tc>
          <w:tcPr>
            <w:tcW w:w="863" w:type="dxa"/>
            <w:shd w:val="clear" w:color="auto" w:fill="D4D4D4"/>
          </w:tcPr>
          <w:p w14:paraId="64D47FA9" w14:textId="77777777" w:rsidR="00335149" w:rsidRDefault="00335149">
            <w:pPr>
              <w:rPr>
                <w:rFonts w:ascii="Consolas" w:eastAsia="Consolas" w:hAnsi="Consolas" w:cs="Consolas"/>
                <w:b/>
                <w:sz w:val="16"/>
              </w:rPr>
            </w:pPr>
          </w:p>
        </w:tc>
        <w:tc>
          <w:tcPr>
            <w:tcW w:w="878" w:type="dxa"/>
            <w:shd w:val="clear" w:color="auto" w:fill="D4D4D4"/>
          </w:tcPr>
          <w:p w14:paraId="47327433" w14:textId="77777777" w:rsidR="00335149" w:rsidRDefault="00335149"/>
        </w:tc>
        <w:tc>
          <w:tcPr>
            <w:tcW w:w="863" w:type="dxa"/>
            <w:shd w:val="clear" w:color="auto" w:fill="D4D4D4"/>
          </w:tcPr>
          <w:p w14:paraId="75A0A164" w14:textId="77777777" w:rsidR="00335149" w:rsidRDefault="00335149"/>
        </w:tc>
      </w:tr>
      <w:tr w:rsidR="00335149" w14:paraId="4A367E1C" w14:textId="77777777" w:rsidTr="00316034">
        <w:tc>
          <w:tcPr>
            <w:tcW w:w="709" w:type="dxa"/>
            <w:shd w:val="clear" w:color="auto" w:fill="D4D4D4"/>
          </w:tcPr>
          <w:p w14:paraId="29620E2D" w14:textId="77777777" w:rsidR="00335149" w:rsidRDefault="00000000">
            <w:pPr>
              <w:rPr>
                <w:rFonts w:ascii="Consolas" w:eastAsia="Consolas" w:hAnsi="Consolas" w:cs="Consolas"/>
                <w:b/>
                <w:sz w:val="16"/>
              </w:rPr>
            </w:pPr>
            <w:r>
              <w:rPr>
                <w:rFonts w:ascii="Consolas" w:eastAsia="Consolas" w:hAnsi="Consolas" w:cs="Consolas"/>
                <w:b/>
                <w:sz w:val="16"/>
              </w:rPr>
              <w:t>10</w:t>
            </w:r>
          </w:p>
        </w:tc>
        <w:tc>
          <w:tcPr>
            <w:tcW w:w="4018" w:type="dxa"/>
            <w:shd w:val="clear" w:color="auto" w:fill="D4D4D4"/>
          </w:tcPr>
          <w:p w14:paraId="31C6A4AC" w14:textId="7C612877" w:rsidR="00335149" w:rsidRDefault="00000000">
            <w:pPr>
              <w:rPr>
                <w:rFonts w:ascii="Consolas" w:eastAsia="Consolas" w:hAnsi="Consolas" w:cs="Consolas"/>
                <w:b/>
                <w:sz w:val="16"/>
              </w:rPr>
            </w:pPr>
            <w:r>
              <w:rPr>
                <w:rFonts w:ascii="Consolas" w:eastAsia="Consolas" w:hAnsi="Consolas" w:cs="Consolas"/>
                <w:b/>
                <w:sz w:val="16"/>
              </w:rPr>
              <w:t>LOCAÇÃO: TENDAS 10 X 10 - WOODSTOCK FESTIVAL</w:t>
            </w:r>
          </w:p>
          <w:p w14:paraId="42448AEE" w14:textId="77777777" w:rsidR="00335149" w:rsidRDefault="00000000">
            <w:pPr>
              <w:rPr>
                <w:rFonts w:ascii="Consolas" w:eastAsia="Consolas" w:hAnsi="Consolas" w:cs="Consolas"/>
                <w:b/>
                <w:sz w:val="16"/>
              </w:rPr>
            </w:pPr>
            <w:r>
              <w:rPr>
                <w:rFonts w:ascii="Consolas" w:eastAsia="Consolas" w:hAnsi="Consolas" w:cs="Consolas"/>
                <w:b/>
                <w:sz w:val="16"/>
              </w:rPr>
              <w:t>Tendas medindo 10 (dez) metros x 10 (dez)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de ar quente, com altura de 3,50m e sustentação em seus pés laterais com 15 cm de largura fixados com mãos francesas em estrutura metálica nas 4 laterais.</w:t>
            </w:r>
          </w:p>
          <w:p w14:paraId="2CA82989" w14:textId="77777777" w:rsidR="00C1327B" w:rsidRDefault="00C1327B">
            <w:pPr>
              <w:rPr>
                <w:rFonts w:ascii="Consolas" w:eastAsia="Consolas" w:hAnsi="Consolas" w:cs="Consolas"/>
                <w:b/>
                <w:sz w:val="16"/>
              </w:rPr>
            </w:pPr>
          </w:p>
        </w:tc>
        <w:tc>
          <w:tcPr>
            <w:tcW w:w="863" w:type="dxa"/>
            <w:shd w:val="clear" w:color="auto" w:fill="D4D4D4"/>
          </w:tcPr>
          <w:p w14:paraId="4A4E3872" w14:textId="77777777" w:rsidR="00335149" w:rsidRDefault="00000000">
            <w:pPr>
              <w:rPr>
                <w:rFonts w:ascii="Consolas" w:eastAsia="Consolas" w:hAnsi="Consolas" w:cs="Consolas"/>
                <w:b/>
                <w:sz w:val="16"/>
              </w:rPr>
            </w:pPr>
            <w:r>
              <w:rPr>
                <w:rFonts w:ascii="Consolas" w:eastAsia="Consolas" w:hAnsi="Consolas" w:cs="Consolas"/>
                <w:b/>
                <w:sz w:val="16"/>
              </w:rPr>
              <w:lastRenderedPageBreak/>
              <w:t>8</w:t>
            </w:r>
          </w:p>
        </w:tc>
        <w:tc>
          <w:tcPr>
            <w:tcW w:w="878" w:type="dxa"/>
            <w:shd w:val="clear" w:color="auto" w:fill="D4D4D4"/>
          </w:tcPr>
          <w:p w14:paraId="35D858CA"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47D2FC06" w14:textId="77777777" w:rsidR="00335149" w:rsidRDefault="00335149">
            <w:pPr>
              <w:rPr>
                <w:rFonts w:ascii="Consolas" w:eastAsia="Consolas" w:hAnsi="Consolas" w:cs="Consolas"/>
                <w:b/>
                <w:sz w:val="16"/>
              </w:rPr>
            </w:pPr>
          </w:p>
        </w:tc>
        <w:tc>
          <w:tcPr>
            <w:tcW w:w="878" w:type="dxa"/>
            <w:shd w:val="clear" w:color="auto" w:fill="D4D4D4"/>
          </w:tcPr>
          <w:p w14:paraId="041B4654" w14:textId="77777777" w:rsidR="00335149" w:rsidRDefault="00335149"/>
        </w:tc>
        <w:tc>
          <w:tcPr>
            <w:tcW w:w="863" w:type="dxa"/>
            <w:shd w:val="clear" w:color="auto" w:fill="D4D4D4"/>
          </w:tcPr>
          <w:p w14:paraId="2565B752" w14:textId="77777777" w:rsidR="00335149" w:rsidRDefault="00335149"/>
        </w:tc>
      </w:tr>
      <w:tr w:rsidR="00335149" w14:paraId="41D040C6" w14:textId="77777777" w:rsidTr="00316034">
        <w:tc>
          <w:tcPr>
            <w:tcW w:w="709" w:type="dxa"/>
            <w:shd w:val="clear" w:color="auto" w:fill="FFFFFF"/>
          </w:tcPr>
          <w:p w14:paraId="2790D04A" w14:textId="77777777" w:rsidR="00335149" w:rsidRDefault="00000000">
            <w:pPr>
              <w:rPr>
                <w:rFonts w:ascii="Consolas" w:eastAsia="Consolas" w:hAnsi="Consolas" w:cs="Consolas"/>
                <w:b/>
                <w:sz w:val="16"/>
              </w:rPr>
            </w:pPr>
            <w:r>
              <w:rPr>
                <w:rFonts w:ascii="Consolas" w:eastAsia="Consolas" w:hAnsi="Consolas" w:cs="Consolas"/>
                <w:b/>
                <w:sz w:val="16"/>
              </w:rPr>
              <w:t>11</w:t>
            </w:r>
          </w:p>
        </w:tc>
        <w:tc>
          <w:tcPr>
            <w:tcW w:w="4018" w:type="dxa"/>
            <w:shd w:val="clear" w:color="auto" w:fill="FFFFFF"/>
          </w:tcPr>
          <w:p w14:paraId="799371BC" w14:textId="77777777" w:rsidR="00335149" w:rsidRDefault="00000000">
            <w:pPr>
              <w:rPr>
                <w:rFonts w:ascii="Consolas" w:eastAsia="Consolas" w:hAnsi="Consolas" w:cs="Consolas"/>
                <w:b/>
                <w:sz w:val="16"/>
              </w:rPr>
            </w:pPr>
            <w:r>
              <w:rPr>
                <w:rFonts w:ascii="Consolas" w:eastAsia="Consolas" w:hAnsi="Consolas" w:cs="Consolas"/>
                <w:b/>
                <w:sz w:val="16"/>
              </w:rPr>
              <w:t>LOCAÇÃO: TENDAS 5 X 5 - WOODSTOCK FESTIVAL</w:t>
            </w:r>
          </w:p>
          <w:p w14:paraId="44CC631F" w14:textId="77777777" w:rsidR="00335149" w:rsidRDefault="00000000">
            <w:pPr>
              <w:rPr>
                <w:rFonts w:ascii="Consolas" w:eastAsia="Consolas" w:hAnsi="Consolas" w:cs="Consolas"/>
                <w:b/>
                <w:sz w:val="16"/>
              </w:rPr>
            </w:pPr>
            <w:r>
              <w:rPr>
                <w:rFonts w:ascii="Consolas" w:eastAsia="Consolas" w:hAnsi="Consolas" w:cs="Consolas"/>
                <w:b/>
                <w:sz w:val="16"/>
              </w:rPr>
              <w:t>Tendas medindo 5 (cinco) metros x 5 (cinco)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de ar quente, com altura de 3,50m e sustentação em seus pés laterais com 15 cm de largura fixados com mãos francesas em estrutura metálica nas 4 laterais.</w:t>
            </w:r>
          </w:p>
          <w:p w14:paraId="287F24BF" w14:textId="77777777" w:rsidR="00C1327B" w:rsidRDefault="00C1327B">
            <w:pPr>
              <w:rPr>
                <w:rFonts w:ascii="Consolas" w:eastAsia="Consolas" w:hAnsi="Consolas" w:cs="Consolas"/>
                <w:b/>
                <w:sz w:val="16"/>
              </w:rPr>
            </w:pPr>
          </w:p>
        </w:tc>
        <w:tc>
          <w:tcPr>
            <w:tcW w:w="863" w:type="dxa"/>
            <w:shd w:val="clear" w:color="auto" w:fill="FFFFFF"/>
          </w:tcPr>
          <w:p w14:paraId="30B17925" w14:textId="77777777" w:rsidR="00335149" w:rsidRDefault="00000000">
            <w:pPr>
              <w:rPr>
                <w:rFonts w:ascii="Consolas" w:eastAsia="Consolas" w:hAnsi="Consolas" w:cs="Consolas"/>
                <w:b/>
                <w:sz w:val="16"/>
              </w:rPr>
            </w:pPr>
            <w:r>
              <w:rPr>
                <w:rFonts w:ascii="Consolas" w:eastAsia="Consolas" w:hAnsi="Consolas" w:cs="Consolas"/>
                <w:b/>
                <w:sz w:val="16"/>
              </w:rPr>
              <w:t>2</w:t>
            </w:r>
          </w:p>
        </w:tc>
        <w:tc>
          <w:tcPr>
            <w:tcW w:w="878" w:type="dxa"/>
            <w:shd w:val="clear" w:color="auto" w:fill="FFFFFF"/>
          </w:tcPr>
          <w:p w14:paraId="23815E67"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FFFFFF"/>
          </w:tcPr>
          <w:p w14:paraId="350F66B7" w14:textId="77777777" w:rsidR="00335149" w:rsidRDefault="00335149">
            <w:pPr>
              <w:rPr>
                <w:rFonts w:ascii="Consolas" w:eastAsia="Consolas" w:hAnsi="Consolas" w:cs="Consolas"/>
                <w:b/>
                <w:sz w:val="16"/>
              </w:rPr>
            </w:pPr>
          </w:p>
        </w:tc>
        <w:tc>
          <w:tcPr>
            <w:tcW w:w="878" w:type="dxa"/>
            <w:shd w:val="clear" w:color="auto" w:fill="FFFFFF"/>
          </w:tcPr>
          <w:p w14:paraId="2AE45765" w14:textId="77777777" w:rsidR="00335149" w:rsidRDefault="00335149"/>
        </w:tc>
        <w:tc>
          <w:tcPr>
            <w:tcW w:w="863" w:type="dxa"/>
            <w:shd w:val="clear" w:color="auto" w:fill="FFFFFF"/>
          </w:tcPr>
          <w:p w14:paraId="14F97A29" w14:textId="77777777" w:rsidR="00335149" w:rsidRDefault="00335149"/>
        </w:tc>
      </w:tr>
      <w:tr w:rsidR="00335149" w14:paraId="5AFF597C" w14:textId="77777777" w:rsidTr="00316034">
        <w:tc>
          <w:tcPr>
            <w:tcW w:w="709" w:type="dxa"/>
            <w:shd w:val="clear" w:color="auto" w:fill="FFFFFF"/>
          </w:tcPr>
          <w:p w14:paraId="6D51C983" w14:textId="77777777" w:rsidR="00335149" w:rsidRDefault="00000000">
            <w:pPr>
              <w:rPr>
                <w:rFonts w:ascii="Consolas" w:eastAsia="Consolas" w:hAnsi="Consolas" w:cs="Consolas"/>
                <w:b/>
                <w:sz w:val="16"/>
              </w:rPr>
            </w:pPr>
            <w:r>
              <w:rPr>
                <w:rFonts w:ascii="Consolas" w:eastAsia="Consolas" w:hAnsi="Consolas" w:cs="Consolas"/>
                <w:b/>
                <w:sz w:val="16"/>
              </w:rPr>
              <w:t>12</w:t>
            </w:r>
          </w:p>
        </w:tc>
        <w:tc>
          <w:tcPr>
            <w:tcW w:w="4018" w:type="dxa"/>
            <w:shd w:val="clear" w:color="auto" w:fill="FFFFFF"/>
          </w:tcPr>
          <w:p w14:paraId="75ACA1C5" w14:textId="77777777" w:rsidR="00335149" w:rsidRDefault="00000000">
            <w:pPr>
              <w:rPr>
                <w:rFonts w:ascii="Consolas" w:eastAsia="Consolas" w:hAnsi="Consolas" w:cs="Consolas"/>
                <w:b/>
                <w:sz w:val="16"/>
              </w:rPr>
            </w:pPr>
            <w:r>
              <w:rPr>
                <w:rFonts w:ascii="Consolas" w:eastAsia="Consolas" w:hAnsi="Consolas" w:cs="Consolas"/>
                <w:b/>
                <w:sz w:val="16"/>
              </w:rPr>
              <w:t>LOCAÇÃO: FECHAMENTO EM LONA 10 X 3,5 - WOODSTOCK FESTIVAL</w:t>
            </w:r>
          </w:p>
          <w:p w14:paraId="50B3EB29" w14:textId="77777777" w:rsidR="00335149" w:rsidRDefault="00000000">
            <w:pPr>
              <w:rPr>
                <w:rFonts w:ascii="Consolas" w:eastAsia="Consolas" w:hAnsi="Consolas" w:cs="Consolas"/>
                <w:b/>
                <w:sz w:val="16"/>
              </w:rPr>
            </w:pPr>
            <w:r>
              <w:rPr>
                <w:rFonts w:ascii="Consolas" w:eastAsia="Consolas" w:hAnsi="Consolas" w:cs="Consolas"/>
                <w:b/>
                <w:sz w:val="16"/>
              </w:rPr>
              <w:t>Fechamento em lona PVC, na cor branca, antichamas com 10mX3,5m metros.</w:t>
            </w:r>
          </w:p>
          <w:p w14:paraId="7AC6F414" w14:textId="77777777" w:rsidR="00C1327B" w:rsidRDefault="00C1327B">
            <w:pPr>
              <w:rPr>
                <w:rFonts w:ascii="Consolas" w:eastAsia="Consolas" w:hAnsi="Consolas" w:cs="Consolas"/>
                <w:b/>
                <w:sz w:val="16"/>
              </w:rPr>
            </w:pPr>
          </w:p>
        </w:tc>
        <w:tc>
          <w:tcPr>
            <w:tcW w:w="863" w:type="dxa"/>
            <w:shd w:val="clear" w:color="auto" w:fill="FFFFFF"/>
          </w:tcPr>
          <w:p w14:paraId="3D8EAAA9" w14:textId="77777777" w:rsidR="00335149" w:rsidRDefault="00000000">
            <w:pPr>
              <w:rPr>
                <w:rFonts w:ascii="Consolas" w:eastAsia="Consolas" w:hAnsi="Consolas" w:cs="Consolas"/>
                <w:b/>
                <w:sz w:val="16"/>
              </w:rPr>
            </w:pPr>
            <w:r>
              <w:rPr>
                <w:rFonts w:ascii="Consolas" w:eastAsia="Consolas" w:hAnsi="Consolas" w:cs="Consolas"/>
                <w:b/>
                <w:sz w:val="16"/>
              </w:rPr>
              <w:t>5</w:t>
            </w:r>
          </w:p>
        </w:tc>
        <w:tc>
          <w:tcPr>
            <w:tcW w:w="878" w:type="dxa"/>
            <w:shd w:val="clear" w:color="auto" w:fill="FFFFFF"/>
          </w:tcPr>
          <w:p w14:paraId="2535F7ED"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FFFFFF"/>
          </w:tcPr>
          <w:p w14:paraId="22751378" w14:textId="77777777" w:rsidR="00335149" w:rsidRDefault="00335149">
            <w:pPr>
              <w:rPr>
                <w:rFonts w:ascii="Consolas" w:eastAsia="Consolas" w:hAnsi="Consolas" w:cs="Consolas"/>
                <w:b/>
                <w:sz w:val="16"/>
              </w:rPr>
            </w:pPr>
          </w:p>
        </w:tc>
        <w:tc>
          <w:tcPr>
            <w:tcW w:w="878" w:type="dxa"/>
            <w:shd w:val="clear" w:color="auto" w:fill="FFFFFF"/>
          </w:tcPr>
          <w:p w14:paraId="0078AA4E" w14:textId="77777777" w:rsidR="00335149" w:rsidRDefault="00335149"/>
        </w:tc>
        <w:tc>
          <w:tcPr>
            <w:tcW w:w="863" w:type="dxa"/>
            <w:shd w:val="clear" w:color="auto" w:fill="FFFFFF"/>
          </w:tcPr>
          <w:p w14:paraId="302A1F4B" w14:textId="77777777" w:rsidR="00335149" w:rsidRDefault="00335149"/>
        </w:tc>
      </w:tr>
      <w:tr w:rsidR="00335149" w14:paraId="19F1F725" w14:textId="77777777" w:rsidTr="00316034">
        <w:tc>
          <w:tcPr>
            <w:tcW w:w="709" w:type="dxa"/>
            <w:shd w:val="clear" w:color="auto" w:fill="FFFFFF"/>
          </w:tcPr>
          <w:p w14:paraId="1118DC34" w14:textId="77777777" w:rsidR="00335149" w:rsidRDefault="00000000">
            <w:pPr>
              <w:rPr>
                <w:rFonts w:ascii="Consolas" w:eastAsia="Consolas" w:hAnsi="Consolas" w:cs="Consolas"/>
                <w:b/>
                <w:sz w:val="16"/>
              </w:rPr>
            </w:pPr>
            <w:r>
              <w:rPr>
                <w:rFonts w:ascii="Consolas" w:eastAsia="Consolas" w:hAnsi="Consolas" w:cs="Consolas"/>
                <w:b/>
                <w:sz w:val="16"/>
              </w:rPr>
              <w:t>13</w:t>
            </w:r>
          </w:p>
        </w:tc>
        <w:tc>
          <w:tcPr>
            <w:tcW w:w="4018" w:type="dxa"/>
            <w:shd w:val="clear" w:color="auto" w:fill="FFFFFF"/>
          </w:tcPr>
          <w:p w14:paraId="01C47323" w14:textId="77777777" w:rsidR="00335149" w:rsidRDefault="00000000">
            <w:pPr>
              <w:rPr>
                <w:rFonts w:ascii="Consolas" w:eastAsia="Consolas" w:hAnsi="Consolas" w:cs="Consolas"/>
                <w:b/>
                <w:sz w:val="16"/>
              </w:rPr>
            </w:pPr>
            <w:r>
              <w:rPr>
                <w:rFonts w:ascii="Consolas" w:eastAsia="Consolas" w:hAnsi="Consolas" w:cs="Consolas"/>
                <w:b/>
                <w:sz w:val="16"/>
              </w:rPr>
              <w:t>LOCAÇÃO: FECHAMENTO EM LONA 5 X 3 - WOODSTOCK FESTIVAL</w:t>
            </w:r>
          </w:p>
          <w:p w14:paraId="47E7D997" w14:textId="77777777" w:rsidR="00335149" w:rsidRDefault="00000000">
            <w:pPr>
              <w:rPr>
                <w:rFonts w:ascii="Consolas" w:eastAsia="Consolas" w:hAnsi="Consolas" w:cs="Consolas"/>
                <w:b/>
                <w:sz w:val="16"/>
              </w:rPr>
            </w:pPr>
            <w:r>
              <w:rPr>
                <w:rFonts w:ascii="Consolas" w:eastAsia="Consolas" w:hAnsi="Consolas" w:cs="Consolas"/>
                <w:b/>
                <w:sz w:val="16"/>
              </w:rPr>
              <w:t>Fechamento em lona PVC, na cor branca, antichamas com 5mX3m metros</w:t>
            </w:r>
          </w:p>
          <w:p w14:paraId="6881BAB0" w14:textId="77777777" w:rsidR="00C1327B" w:rsidRDefault="00C1327B">
            <w:pPr>
              <w:rPr>
                <w:rFonts w:ascii="Consolas" w:eastAsia="Consolas" w:hAnsi="Consolas" w:cs="Consolas"/>
                <w:b/>
                <w:sz w:val="16"/>
              </w:rPr>
            </w:pPr>
          </w:p>
        </w:tc>
        <w:tc>
          <w:tcPr>
            <w:tcW w:w="863" w:type="dxa"/>
            <w:shd w:val="clear" w:color="auto" w:fill="FFFFFF"/>
          </w:tcPr>
          <w:p w14:paraId="53E3DBE3" w14:textId="77777777" w:rsidR="00335149" w:rsidRDefault="00000000">
            <w:pPr>
              <w:rPr>
                <w:rFonts w:ascii="Consolas" w:eastAsia="Consolas" w:hAnsi="Consolas" w:cs="Consolas"/>
                <w:b/>
                <w:sz w:val="16"/>
              </w:rPr>
            </w:pPr>
            <w:r>
              <w:rPr>
                <w:rFonts w:ascii="Consolas" w:eastAsia="Consolas" w:hAnsi="Consolas" w:cs="Consolas"/>
                <w:b/>
                <w:sz w:val="16"/>
              </w:rPr>
              <w:t>8</w:t>
            </w:r>
          </w:p>
        </w:tc>
        <w:tc>
          <w:tcPr>
            <w:tcW w:w="878" w:type="dxa"/>
            <w:shd w:val="clear" w:color="auto" w:fill="FFFFFF"/>
          </w:tcPr>
          <w:p w14:paraId="67777E29"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FFFFFF"/>
          </w:tcPr>
          <w:p w14:paraId="6E2FDDE8" w14:textId="77777777" w:rsidR="00335149" w:rsidRDefault="00335149">
            <w:pPr>
              <w:rPr>
                <w:rFonts w:ascii="Consolas" w:eastAsia="Consolas" w:hAnsi="Consolas" w:cs="Consolas"/>
                <w:b/>
                <w:sz w:val="16"/>
              </w:rPr>
            </w:pPr>
          </w:p>
        </w:tc>
        <w:tc>
          <w:tcPr>
            <w:tcW w:w="878" w:type="dxa"/>
            <w:shd w:val="clear" w:color="auto" w:fill="FFFFFF"/>
          </w:tcPr>
          <w:p w14:paraId="3D610684" w14:textId="77777777" w:rsidR="00335149" w:rsidRDefault="00335149"/>
        </w:tc>
        <w:tc>
          <w:tcPr>
            <w:tcW w:w="863" w:type="dxa"/>
            <w:shd w:val="clear" w:color="auto" w:fill="FFFFFF"/>
          </w:tcPr>
          <w:p w14:paraId="4E43CBE5" w14:textId="77777777" w:rsidR="00335149" w:rsidRDefault="00335149"/>
        </w:tc>
      </w:tr>
      <w:tr w:rsidR="00335149" w14:paraId="243164B0" w14:textId="77777777" w:rsidTr="00316034">
        <w:tc>
          <w:tcPr>
            <w:tcW w:w="709" w:type="dxa"/>
            <w:shd w:val="clear" w:color="auto" w:fill="FFFFFF"/>
          </w:tcPr>
          <w:p w14:paraId="72A30FF1" w14:textId="77777777" w:rsidR="00335149" w:rsidRDefault="00000000">
            <w:pPr>
              <w:rPr>
                <w:rFonts w:ascii="Consolas" w:eastAsia="Consolas" w:hAnsi="Consolas" w:cs="Consolas"/>
                <w:b/>
                <w:sz w:val="16"/>
              </w:rPr>
            </w:pPr>
            <w:r>
              <w:rPr>
                <w:rFonts w:ascii="Consolas" w:eastAsia="Consolas" w:hAnsi="Consolas" w:cs="Consolas"/>
                <w:b/>
                <w:sz w:val="16"/>
              </w:rPr>
              <w:t>14</w:t>
            </w:r>
          </w:p>
        </w:tc>
        <w:tc>
          <w:tcPr>
            <w:tcW w:w="4018" w:type="dxa"/>
            <w:shd w:val="clear" w:color="auto" w:fill="FFFFFF"/>
          </w:tcPr>
          <w:p w14:paraId="74A79805" w14:textId="77777777" w:rsidR="00335149" w:rsidRDefault="00000000">
            <w:pPr>
              <w:rPr>
                <w:rFonts w:ascii="Consolas" w:eastAsia="Consolas" w:hAnsi="Consolas" w:cs="Consolas"/>
                <w:b/>
                <w:sz w:val="16"/>
              </w:rPr>
            </w:pPr>
            <w:r>
              <w:rPr>
                <w:rFonts w:ascii="Consolas" w:eastAsia="Consolas" w:hAnsi="Consolas" w:cs="Consolas"/>
                <w:b/>
                <w:sz w:val="16"/>
              </w:rPr>
              <w:t>LOCAÇÃO: PALCO PROFISSIONAL 2 ÁGUAS 12 X 10 - WOODSTOCK FESTIVAL</w:t>
            </w:r>
          </w:p>
          <w:p w14:paraId="4505D313" w14:textId="77777777" w:rsidR="00335149" w:rsidRDefault="00000000">
            <w:pPr>
              <w:rPr>
                <w:rFonts w:ascii="Consolas" w:eastAsia="Consolas" w:hAnsi="Consolas" w:cs="Consolas"/>
                <w:b/>
                <w:sz w:val="16"/>
              </w:rPr>
            </w:pPr>
            <w:r>
              <w:rPr>
                <w:rFonts w:ascii="Consolas" w:eastAsia="Consolas" w:hAnsi="Consolas" w:cs="Consolas"/>
                <w:b/>
                <w:sz w:val="16"/>
              </w:rPr>
              <w:t xml:space="preserve">Palco profissional medindo 12mx10m, estrutura completa contendo cobertura em alumínio tipo Q-30 ou Q-50 em box estrutural no formato 2 Águas, palco com área mínima de 120m² (12m x 10m) e pé direito mínimo de 8m de altura, piso estruturado elevado em pranchões de </w:t>
            </w:r>
            <w:proofErr w:type="spellStart"/>
            <w:r>
              <w:rPr>
                <w:rFonts w:ascii="Consolas" w:eastAsia="Consolas" w:hAnsi="Consolas" w:cs="Consolas"/>
                <w:b/>
                <w:sz w:val="16"/>
              </w:rPr>
              <w:t>metalon</w:t>
            </w:r>
            <w:proofErr w:type="spellEnd"/>
            <w:r>
              <w:rPr>
                <w:rFonts w:ascii="Consolas" w:eastAsia="Consolas" w:hAnsi="Consolas" w:cs="Consolas"/>
                <w:b/>
                <w:sz w:val="16"/>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4m x 3m (12m²) coberta e no mesmo nível do palco; Escada de acesso ao palco com corrimão nas laterais; Estruturas para PA FLY em alumínio tipo Q-30 ou Q-50 em box estrutural devidamente travadas e fixadas ao solo e com 1 (um) </w:t>
            </w:r>
            <w:proofErr w:type="spellStart"/>
            <w:r>
              <w:rPr>
                <w:rFonts w:ascii="Consolas" w:eastAsia="Consolas" w:hAnsi="Consolas" w:cs="Consolas"/>
                <w:b/>
                <w:sz w:val="16"/>
              </w:rPr>
              <w:t>house</w:t>
            </w:r>
            <w:proofErr w:type="spellEnd"/>
            <w:r>
              <w:rPr>
                <w:rFonts w:ascii="Consolas" w:eastAsia="Consolas" w:hAnsi="Consolas" w:cs="Consolas"/>
                <w:b/>
                <w:sz w:val="16"/>
              </w:rPr>
              <w:t xml:space="preserve"> mix para PA, em estrutura de alumínio tipo Q-30 com cobertura, no mínimo 0,60m do solo com área mínima de 3m x 2m (6m²). Com </w:t>
            </w:r>
            <w:proofErr w:type="spellStart"/>
            <w:r>
              <w:rPr>
                <w:rFonts w:ascii="Consolas" w:eastAsia="Consolas" w:hAnsi="Consolas" w:cs="Consolas"/>
                <w:b/>
                <w:sz w:val="16"/>
              </w:rPr>
              <w:t>ARTe</w:t>
            </w:r>
            <w:proofErr w:type="spellEnd"/>
            <w:r>
              <w:rPr>
                <w:rFonts w:ascii="Consolas" w:eastAsia="Consolas" w:hAnsi="Consolas" w:cs="Consolas"/>
                <w:b/>
                <w:sz w:val="16"/>
              </w:rPr>
              <w:t xml:space="preserve"> CREA</w:t>
            </w:r>
          </w:p>
          <w:p w14:paraId="5C7FE13D" w14:textId="77777777" w:rsidR="00C1327B" w:rsidRDefault="00C1327B">
            <w:pPr>
              <w:rPr>
                <w:rFonts w:ascii="Consolas" w:eastAsia="Consolas" w:hAnsi="Consolas" w:cs="Consolas"/>
                <w:b/>
                <w:sz w:val="16"/>
              </w:rPr>
            </w:pPr>
          </w:p>
        </w:tc>
        <w:tc>
          <w:tcPr>
            <w:tcW w:w="863" w:type="dxa"/>
            <w:shd w:val="clear" w:color="auto" w:fill="FFFFFF"/>
          </w:tcPr>
          <w:p w14:paraId="30F0D0E1" w14:textId="77777777" w:rsidR="00335149" w:rsidRDefault="00000000">
            <w:pPr>
              <w:rPr>
                <w:rFonts w:ascii="Consolas" w:eastAsia="Consolas" w:hAnsi="Consolas" w:cs="Consolas"/>
                <w:b/>
                <w:sz w:val="16"/>
              </w:rPr>
            </w:pPr>
            <w:r>
              <w:rPr>
                <w:rFonts w:ascii="Consolas" w:eastAsia="Consolas" w:hAnsi="Consolas" w:cs="Consolas"/>
                <w:b/>
                <w:sz w:val="16"/>
              </w:rPr>
              <w:t>1</w:t>
            </w:r>
          </w:p>
        </w:tc>
        <w:tc>
          <w:tcPr>
            <w:tcW w:w="878" w:type="dxa"/>
            <w:shd w:val="clear" w:color="auto" w:fill="FFFFFF"/>
          </w:tcPr>
          <w:p w14:paraId="218A1AE9"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FFFFFF"/>
          </w:tcPr>
          <w:p w14:paraId="4A3727F2" w14:textId="77777777" w:rsidR="00335149" w:rsidRDefault="00335149">
            <w:pPr>
              <w:rPr>
                <w:rFonts w:ascii="Consolas" w:eastAsia="Consolas" w:hAnsi="Consolas" w:cs="Consolas"/>
                <w:b/>
                <w:sz w:val="16"/>
              </w:rPr>
            </w:pPr>
          </w:p>
        </w:tc>
        <w:tc>
          <w:tcPr>
            <w:tcW w:w="878" w:type="dxa"/>
            <w:shd w:val="clear" w:color="auto" w:fill="FFFFFF"/>
          </w:tcPr>
          <w:p w14:paraId="41045DCF" w14:textId="77777777" w:rsidR="00335149" w:rsidRDefault="00335149"/>
        </w:tc>
        <w:tc>
          <w:tcPr>
            <w:tcW w:w="863" w:type="dxa"/>
            <w:shd w:val="clear" w:color="auto" w:fill="FFFFFF"/>
          </w:tcPr>
          <w:p w14:paraId="5F8FA171" w14:textId="77777777" w:rsidR="00335149" w:rsidRDefault="00335149"/>
        </w:tc>
      </w:tr>
      <w:tr w:rsidR="00335149" w14:paraId="5D5A1C8C" w14:textId="77777777" w:rsidTr="00316034">
        <w:tc>
          <w:tcPr>
            <w:tcW w:w="709" w:type="dxa"/>
            <w:shd w:val="clear" w:color="auto" w:fill="FFFFFF"/>
          </w:tcPr>
          <w:p w14:paraId="15F0785A" w14:textId="77777777" w:rsidR="00335149" w:rsidRDefault="00000000">
            <w:pPr>
              <w:rPr>
                <w:rFonts w:ascii="Consolas" w:eastAsia="Consolas" w:hAnsi="Consolas" w:cs="Consolas"/>
                <w:b/>
                <w:sz w:val="16"/>
              </w:rPr>
            </w:pPr>
            <w:r>
              <w:rPr>
                <w:rFonts w:ascii="Consolas" w:eastAsia="Consolas" w:hAnsi="Consolas" w:cs="Consolas"/>
                <w:b/>
                <w:sz w:val="16"/>
              </w:rPr>
              <w:t>15</w:t>
            </w:r>
          </w:p>
        </w:tc>
        <w:tc>
          <w:tcPr>
            <w:tcW w:w="4018" w:type="dxa"/>
            <w:shd w:val="clear" w:color="auto" w:fill="FFFFFF"/>
          </w:tcPr>
          <w:p w14:paraId="4545C1F4" w14:textId="77777777" w:rsidR="00335149" w:rsidRDefault="00000000">
            <w:pPr>
              <w:rPr>
                <w:rFonts w:ascii="Consolas" w:eastAsia="Consolas" w:hAnsi="Consolas" w:cs="Consolas"/>
                <w:b/>
                <w:sz w:val="16"/>
              </w:rPr>
            </w:pPr>
            <w:r>
              <w:rPr>
                <w:rFonts w:ascii="Consolas" w:eastAsia="Consolas" w:hAnsi="Consolas" w:cs="Consolas"/>
                <w:b/>
                <w:sz w:val="16"/>
              </w:rPr>
              <w:t>LOCAÇÃO: MÓDULO PRATICÁVEL 2 X 1 - WOODSTOCK FESTIVAL</w:t>
            </w:r>
          </w:p>
          <w:p w14:paraId="2EC82987" w14:textId="77777777" w:rsidR="00335149" w:rsidRDefault="00000000">
            <w:pPr>
              <w:rPr>
                <w:rFonts w:ascii="Consolas" w:eastAsia="Consolas" w:hAnsi="Consolas" w:cs="Consolas"/>
                <w:b/>
                <w:sz w:val="16"/>
              </w:rPr>
            </w:pPr>
            <w:r>
              <w:rPr>
                <w:rFonts w:ascii="Consolas" w:eastAsia="Consolas" w:hAnsi="Consolas" w:cs="Consolas"/>
                <w:b/>
                <w:sz w:val="16"/>
              </w:rPr>
              <w:t>Módulo de Praticável em Alumínio medindo 2mx1m, em madeira naval 25mm, revestida com carpete, pés ajustáveis de 60cm a 1,00m com borracha antiderrapante.</w:t>
            </w:r>
          </w:p>
          <w:p w14:paraId="202E7C64" w14:textId="77777777" w:rsidR="00C1327B" w:rsidRDefault="00C1327B">
            <w:pPr>
              <w:rPr>
                <w:rFonts w:ascii="Consolas" w:eastAsia="Consolas" w:hAnsi="Consolas" w:cs="Consolas"/>
                <w:b/>
                <w:sz w:val="16"/>
              </w:rPr>
            </w:pPr>
          </w:p>
        </w:tc>
        <w:tc>
          <w:tcPr>
            <w:tcW w:w="863" w:type="dxa"/>
            <w:shd w:val="clear" w:color="auto" w:fill="FFFFFF"/>
          </w:tcPr>
          <w:p w14:paraId="3266DE7F" w14:textId="77777777" w:rsidR="00335149" w:rsidRDefault="00000000">
            <w:pPr>
              <w:rPr>
                <w:rFonts w:ascii="Consolas" w:eastAsia="Consolas" w:hAnsi="Consolas" w:cs="Consolas"/>
                <w:b/>
                <w:sz w:val="16"/>
              </w:rPr>
            </w:pPr>
            <w:r>
              <w:rPr>
                <w:rFonts w:ascii="Consolas" w:eastAsia="Consolas" w:hAnsi="Consolas" w:cs="Consolas"/>
                <w:b/>
                <w:sz w:val="16"/>
              </w:rPr>
              <w:t>8</w:t>
            </w:r>
          </w:p>
        </w:tc>
        <w:tc>
          <w:tcPr>
            <w:tcW w:w="878" w:type="dxa"/>
            <w:shd w:val="clear" w:color="auto" w:fill="FFFFFF"/>
          </w:tcPr>
          <w:p w14:paraId="2F7283A2"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FFFFFF"/>
          </w:tcPr>
          <w:p w14:paraId="57309AFE" w14:textId="77777777" w:rsidR="00335149" w:rsidRDefault="00335149">
            <w:pPr>
              <w:rPr>
                <w:rFonts w:ascii="Consolas" w:eastAsia="Consolas" w:hAnsi="Consolas" w:cs="Consolas"/>
                <w:b/>
                <w:sz w:val="16"/>
              </w:rPr>
            </w:pPr>
          </w:p>
        </w:tc>
        <w:tc>
          <w:tcPr>
            <w:tcW w:w="878" w:type="dxa"/>
            <w:shd w:val="clear" w:color="auto" w:fill="FFFFFF"/>
          </w:tcPr>
          <w:p w14:paraId="7EB6E480" w14:textId="77777777" w:rsidR="00335149" w:rsidRDefault="00335149"/>
        </w:tc>
        <w:tc>
          <w:tcPr>
            <w:tcW w:w="863" w:type="dxa"/>
            <w:shd w:val="clear" w:color="auto" w:fill="FFFFFF"/>
          </w:tcPr>
          <w:p w14:paraId="496907B9" w14:textId="77777777" w:rsidR="00335149" w:rsidRDefault="00335149"/>
        </w:tc>
      </w:tr>
      <w:tr w:rsidR="00335149" w14:paraId="7DE6C76E" w14:textId="77777777" w:rsidTr="00316034">
        <w:tc>
          <w:tcPr>
            <w:tcW w:w="709" w:type="dxa"/>
            <w:shd w:val="clear" w:color="auto" w:fill="FFFFFF"/>
          </w:tcPr>
          <w:p w14:paraId="6506069E" w14:textId="77777777" w:rsidR="00335149" w:rsidRDefault="00000000">
            <w:pPr>
              <w:rPr>
                <w:rFonts w:ascii="Consolas" w:eastAsia="Consolas" w:hAnsi="Consolas" w:cs="Consolas"/>
                <w:b/>
                <w:sz w:val="16"/>
              </w:rPr>
            </w:pPr>
            <w:r>
              <w:rPr>
                <w:rFonts w:ascii="Consolas" w:eastAsia="Consolas" w:hAnsi="Consolas" w:cs="Consolas"/>
                <w:b/>
                <w:sz w:val="16"/>
              </w:rPr>
              <w:t>16</w:t>
            </w:r>
          </w:p>
        </w:tc>
        <w:tc>
          <w:tcPr>
            <w:tcW w:w="4018" w:type="dxa"/>
            <w:shd w:val="clear" w:color="auto" w:fill="FFFFFF"/>
          </w:tcPr>
          <w:p w14:paraId="3338BA7C" w14:textId="77777777" w:rsidR="00335149" w:rsidRDefault="00000000">
            <w:pPr>
              <w:rPr>
                <w:rFonts w:ascii="Consolas" w:eastAsia="Consolas" w:hAnsi="Consolas" w:cs="Consolas"/>
                <w:b/>
                <w:sz w:val="16"/>
              </w:rPr>
            </w:pPr>
            <w:r>
              <w:rPr>
                <w:rFonts w:ascii="Consolas" w:eastAsia="Consolas" w:hAnsi="Consolas" w:cs="Consolas"/>
                <w:b/>
                <w:sz w:val="16"/>
              </w:rPr>
              <w:t>LOCAÇÃO: CAMARIM 4 X 4 - WOODSTOCK FESTIVAL</w:t>
            </w:r>
          </w:p>
          <w:p w14:paraId="72B89CE6" w14:textId="77777777" w:rsidR="00335149" w:rsidRDefault="00000000">
            <w:pPr>
              <w:rPr>
                <w:rFonts w:ascii="Consolas" w:eastAsia="Consolas" w:hAnsi="Consolas" w:cs="Consolas"/>
                <w:b/>
                <w:sz w:val="16"/>
              </w:rPr>
            </w:pPr>
            <w:r>
              <w:rPr>
                <w:rFonts w:ascii="Consolas" w:eastAsia="Consolas" w:hAnsi="Consolas" w:cs="Consolas"/>
                <w:b/>
                <w:sz w:val="16"/>
              </w:rPr>
              <w:t xml:space="preserve">Camarim medindo 4m x 4m (16m²) em </w:t>
            </w:r>
            <w:proofErr w:type="spellStart"/>
            <w:r>
              <w:rPr>
                <w:rFonts w:ascii="Consolas" w:eastAsia="Consolas" w:hAnsi="Consolas" w:cs="Consolas"/>
                <w:b/>
                <w:sz w:val="16"/>
              </w:rPr>
              <w:t>octanorm</w:t>
            </w:r>
            <w:proofErr w:type="spellEnd"/>
            <w:r>
              <w:rPr>
                <w:rFonts w:ascii="Consolas" w:eastAsia="Consolas" w:hAnsi="Consolas" w:cs="Consolas"/>
                <w:b/>
                <w:sz w:val="16"/>
              </w:rPr>
              <w:t xml:space="preserve"> com piso em compensado pintado ou acarpetado e fechamento em todas as laterais, com ar-condicionado 9.000btus e cobertura em tenda.</w:t>
            </w:r>
          </w:p>
          <w:p w14:paraId="2256EDC8" w14:textId="77777777" w:rsidR="00C1327B" w:rsidRDefault="00C1327B">
            <w:pPr>
              <w:rPr>
                <w:rFonts w:ascii="Consolas" w:eastAsia="Consolas" w:hAnsi="Consolas" w:cs="Consolas"/>
                <w:b/>
                <w:sz w:val="16"/>
              </w:rPr>
            </w:pPr>
          </w:p>
        </w:tc>
        <w:tc>
          <w:tcPr>
            <w:tcW w:w="863" w:type="dxa"/>
            <w:shd w:val="clear" w:color="auto" w:fill="FFFFFF"/>
          </w:tcPr>
          <w:p w14:paraId="7BECD71D" w14:textId="77777777" w:rsidR="00335149" w:rsidRDefault="00000000">
            <w:pPr>
              <w:rPr>
                <w:rFonts w:ascii="Consolas" w:eastAsia="Consolas" w:hAnsi="Consolas" w:cs="Consolas"/>
                <w:b/>
                <w:sz w:val="16"/>
              </w:rPr>
            </w:pPr>
            <w:r>
              <w:rPr>
                <w:rFonts w:ascii="Consolas" w:eastAsia="Consolas" w:hAnsi="Consolas" w:cs="Consolas"/>
                <w:b/>
                <w:sz w:val="16"/>
              </w:rPr>
              <w:t>2</w:t>
            </w:r>
          </w:p>
        </w:tc>
        <w:tc>
          <w:tcPr>
            <w:tcW w:w="878" w:type="dxa"/>
            <w:shd w:val="clear" w:color="auto" w:fill="FFFFFF"/>
          </w:tcPr>
          <w:p w14:paraId="48055BFC"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FFFFFF"/>
          </w:tcPr>
          <w:p w14:paraId="10A6B47B" w14:textId="77777777" w:rsidR="00335149" w:rsidRDefault="00335149">
            <w:pPr>
              <w:rPr>
                <w:rFonts w:ascii="Consolas" w:eastAsia="Consolas" w:hAnsi="Consolas" w:cs="Consolas"/>
                <w:b/>
                <w:sz w:val="16"/>
              </w:rPr>
            </w:pPr>
          </w:p>
        </w:tc>
        <w:tc>
          <w:tcPr>
            <w:tcW w:w="878" w:type="dxa"/>
            <w:shd w:val="clear" w:color="auto" w:fill="FFFFFF"/>
          </w:tcPr>
          <w:p w14:paraId="666695AB" w14:textId="77777777" w:rsidR="00335149" w:rsidRDefault="00335149"/>
        </w:tc>
        <w:tc>
          <w:tcPr>
            <w:tcW w:w="863" w:type="dxa"/>
            <w:shd w:val="clear" w:color="auto" w:fill="FFFFFF"/>
          </w:tcPr>
          <w:p w14:paraId="0888A9CD" w14:textId="77777777" w:rsidR="00335149" w:rsidRDefault="00335149"/>
        </w:tc>
      </w:tr>
      <w:tr w:rsidR="00335149" w14:paraId="0098DFE1" w14:textId="77777777" w:rsidTr="00316034">
        <w:tc>
          <w:tcPr>
            <w:tcW w:w="709" w:type="dxa"/>
            <w:shd w:val="clear" w:color="auto" w:fill="FFFFFF"/>
          </w:tcPr>
          <w:p w14:paraId="197DBC60" w14:textId="77777777" w:rsidR="00335149" w:rsidRDefault="00000000">
            <w:pPr>
              <w:rPr>
                <w:rFonts w:ascii="Consolas" w:eastAsia="Consolas" w:hAnsi="Consolas" w:cs="Consolas"/>
                <w:b/>
                <w:sz w:val="16"/>
              </w:rPr>
            </w:pPr>
            <w:r>
              <w:rPr>
                <w:rFonts w:ascii="Consolas" w:eastAsia="Consolas" w:hAnsi="Consolas" w:cs="Consolas"/>
                <w:b/>
                <w:sz w:val="16"/>
              </w:rPr>
              <w:t>17</w:t>
            </w:r>
          </w:p>
        </w:tc>
        <w:tc>
          <w:tcPr>
            <w:tcW w:w="4018" w:type="dxa"/>
            <w:shd w:val="clear" w:color="auto" w:fill="FFFFFF"/>
          </w:tcPr>
          <w:p w14:paraId="07B07AA2" w14:textId="77777777" w:rsidR="00335149" w:rsidRDefault="00000000">
            <w:pPr>
              <w:rPr>
                <w:rFonts w:ascii="Consolas" w:eastAsia="Consolas" w:hAnsi="Consolas" w:cs="Consolas"/>
                <w:b/>
                <w:sz w:val="16"/>
              </w:rPr>
            </w:pPr>
            <w:r>
              <w:rPr>
                <w:rFonts w:ascii="Consolas" w:eastAsia="Consolas" w:hAnsi="Consolas" w:cs="Consolas"/>
                <w:b/>
                <w:sz w:val="16"/>
              </w:rPr>
              <w:t>LOCAÇÃO: TAPUMES - WOODSTOCK FESTIVAL</w:t>
            </w:r>
          </w:p>
          <w:p w14:paraId="46F1B517" w14:textId="77777777" w:rsidR="00335149" w:rsidRDefault="00000000">
            <w:pPr>
              <w:rPr>
                <w:rFonts w:ascii="Consolas" w:eastAsia="Consolas" w:hAnsi="Consolas" w:cs="Consolas"/>
                <w:b/>
                <w:sz w:val="16"/>
              </w:rPr>
            </w:pPr>
            <w:r>
              <w:rPr>
                <w:rFonts w:ascii="Consolas" w:eastAsia="Consolas" w:hAnsi="Consolas" w:cs="Consolas"/>
                <w:b/>
                <w:sz w:val="16"/>
              </w:rPr>
              <w:t>Tapumes em chapa de aço galvanizada medindo 2m de altura com mão francesa de apoio para sustentação, contendo portas para passagem de pessoas e portões para carros, caminhões, carretas e ônibus</w:t>
            </w:r>
          </w:p>
          <w:p w14:paraId="185D3E78" w14:textId="77777777" w:rsidR="00C1327B" w:rsidRDefault="00C1327B">
            <w:pPr>
              <w:rPr>
                <w:rFonts w:ascii="Consolas" w:eastAsia="Consolas" w:hAnsi="Consolas" w:cs="Consolas"/>
                <w:b/>
                <w:sz w:val="16"/>
              </w:rPr>
            </w:pPr>
          </w:p>
        </w:tc>
        <w:tc>
          <w:tcPr>
            <w:tcW w:w="863" w:type="dxa"/>
            <w:shd w:val="clear" w:color="auto" w:fill="FFFFFF"/>
          </w:tcPr>
          <w:p w14:paraId="4C323C1D" w14:textId="77777777" w:rsidR="00335149" w:rsidRDefault="00000000">
            <w:pPr>
              <w:rPr>
                <w:rFonts w:ascii="Consolas" w:eastAsia="Consolas" w:hAnsi="Consolas" w:cs="Consolas"/>
                <w:b/>
                <w:sz w:val="16"/>
              </w:rPr>
            </w:pPr>
            <w:r>
              <w:rPr>
                <w:rFonts w:ascii="Consolas" w:eastAsia="Consolas" w:hAnsi="Consolas" w:cs="Consolas"/>
                <w:b/>
                <w:sz w:val="16"/>
              </w:rPr>
              <w:lastRenderedPageBreak/>
              <w:t>120</w:t>
            </w:r>
          </w:p>
        </w:tc>
        <w:tc>
          <w:tcPr>
            <w:tcW w:w="878" w:type="dxa"/>
            <w:shd w:val="clear" w:color="auto" w:fill="FFFFFF"/>
          </w:tcPr>
          <w:p w14:paraId="3E38F90E" w14:textId="77777777" w:rsidR="00335149" w:rsidRDefault="00000000">
            <w:pPr>
              <w:rPr>
                <w:rFonts w:ascii="Consolas" w:eastAsia="Consolas" w:hAnsi="Consolas" w:cs="Consolas"/>
                <w:b/>
                <w:sz w:val="16"/>
              </w:rPr>
            </w:pPr>
            <w:r>
              <w:rPr>
                <w:rFonts w:ascii="Consolas" w:eastAsia="Consolas" w:hAnsi="Consolas" w:cs="Consolas"/>
                <w:b/>
                <w:sz w:val="16"/>
              </w:rPr>
              <w:t>ML/EV</w:t>
            </w:r>
          </w:p>
        </w:tc>
        <w:tc>
          <w:tcPr>
            <w:tcW w:w="863" w:type="dxa"/>
            <w:shd w:val="clear" w:color="auto" w:fill="FFFFFF"/>
          </w:tcPr>
          <w:p w14:paraId="2AB763BB" w14:textId="77777777" w:rsidR="00335149" w:rsidRDefault="00335149">
            <w:pPr>
              <w:rPr>
                <w:rFonts w:ascii="Consolas" w:eastAsia="Consolas" w:hAnsi="Consolas" w:cs="Consolas"/>
                <w:b/>
                <w:sz w:val="16"/>
              </w:rPr>
            </w:pPr>
          </w:p>
        </w:tc>
        <w:tc>
          <w:tcPr>
            <w:tcW w:w="878" w:type="dxa"/>
            <w:shd w:val="clear" w:color="auto" w:fill="FFFFFF"/>
          </w:tcPr>
          <w:p w14:paraId="5879C803" w14:textId="77777777" w:rsidR="00335149" w:rsidRDefault="00335149"/>
        </w:tc>
        <w:tc>
          <w:tcPr>
            <w:tcW w:w="863" w:type="dxa"/>
            <w:shd w:val="clear" w:color="auto" w:fill="FFFFFF"/>
          </w:tcPr>
          <w:p w14:paraId="52FAF514" w14:textId="77777777" w:rsidR="00335149" w:rsidRDefault="00335149"/>
        </w:tc>
      </w:tr>
      <w:tr w:rsidR="00335149" w14:paraId="3BCD8298" w14:textId="77777777" w:rsidTr="00316034">
        <w:tc>
          <w:tcPr>
            <w:tcW w:w="709" w:type="dxa"/>
            <w:shd w:val="clear" w:color="auto" w:fill="FFFFFF"/>
          </w:tcPr>
          <w:p w14:paraId="03D16587" w14:textId="77777777" w:rsidR="00335149" w:rsidRDefault="00000000">
            <w:pPr>
              <w:rPr>
                <w:rFonts w:ascii="Consolas" w:eastAsia="Consolas" w:hAnsi="Consolas" w:cs="Consolas"/>
                <w:b/>
                <w:sz w:val="16"/>
              </w:rPr>
            </w:pPr>
            <w:r>
              <w:rPr>
                <w:rFonts w:ascii="Consolas" w:eastAsia="Consolas" w:hAnsi="Consolas" w:cs="Consolas"/>
                <w:b/>
                <w:sz w:val="16"/>
              </w:rPr>
              <w:t>18</w:t>
            </w:r>
          </w:p>
        </w:tc>
        <w:tc>
          <w:tcPr>
            <w:tcW w:w="4018" w:type="dxa"/>
            <w:shd w:val="clear" w:color="auto" w:fill="FFFFFF"/>
          </w:tcPr>
          <w:p w14:paraId="133094A9" w14:textId="77777777" w:rsidR="00335149" w:rsidRDefault="00000000">
            <w:pPr>
              <w:rPr>
                <w:rFonts w:ascii="Consolas" w:eastAsia="Consolas" w:hAnsi="Consolas" w:cs="Consolas"/>
                <w:b/>
                <w:sz w:val="16"/>
              </w:rPr>
            </w:pPr>
            <w:r>
              <w:rPr>
                <w:rFonts w:ascii="Consolas" w:eastAsia="Consolas" w:hAnsi="Consolas" w:cs="Consolas"/>
                <w:b/>
                <w:sz w:val="16"/>
              </w:rPr>
              <w:t>LOCAÇÃO: GRADIL 1,20 X 2 - WOODSTOCK FESTIVAL</w:t>
            </w:r>
          </w:p>
          <w:p w14:paraId="0AB33FBB" w14:textId="77777777" w:rsidR="00335149" w:rsidRDefault="00000000">
            <w:pPr>
              <w:rPr>
                <w:rFonts w:ascii="Consolas" w:eastAsia="Consolas" w:hAnsi="Consolas" w:cs="Consolas"/>
                <w:b/>
                <w:sz w:val="16"/>
              </w:rPr>
            </w:pPr>
            <w:r>
              <w:rPr>
                <w:rFonts w:ascii="Consolas" w:eastAsia="Consolas" w:hAnsi="Consolas" w:cs="Consolas"/>
                <w:b/>
                <w:sz w:val="16"/>
              </w:rPr>
              <w:t>Os gradis devem ser galvanizados medindo 1,20m de altura em relação ao solo e 2,0m de comprimento por peça, com boa sustentação.</w:t>
            </w:r>
          </w:p>
          <w:p w14:paraId="49C3C13D" w14:textId="77777777" w:rsidR="00C1327B" w:rsidRDefault="00C1327B">
            <w:pPr>
              <w:rPr>
                <w:rFonts w:ascii="Consolas" w:eastAsia="Consolas" w:hAnsi="Consolas" w:cs="Consolas"/>
                <w:b/>
                <w:sz w:val="16"/>
              </w:rPr>
            </w:pPr>
          </w:p>
        </w:tc>
        <w:tc>
          <w:tcPr>
            <w:tcW w:w="863" w:type="dxa"/>
            <w:shd w:val="clear" w:color="auto" w:fill="FFFFFF"/>
          </w:tcPr>
          <w:p w14:paraId="75D91150" w14:textId="77777777" w:rsidR="00335149" w:rsidRDefault="00000000">
            <w:pPr>
              <w:rPr>
                <w:rFonts w:ascii="Consolas" w:eastAsia="Consolas" w:hAnsi="Consolas" w:cs="Consolas"/>
                <w:b/>
                <w:sz w:val="16"/>
              </w:rPr>
            </w:pPr>
            <w:r>
              <w:rPr>
                <w:rFonts w:ascii="Consolas" w:eastAsia="Consolas" w:hAnsi="Consolas" w:cs="Consolas"/>
                <w:b/>
                <w:sz w:val="16"/>
              </w:rPr>
              <w:t>200</w:t>
            </w:r>
          </w:p>
        </w:tc>
        <w:tc>
          <w:tcPr>
            <w:tcW w:w="878" w:type="dxa"/>
            <w:shd w:val="clear" w:color="auto" w:fill="FFFFFF"/>
          </w:tcPr>
          <w:p w14:paraId="237A1968" w14:textId="77777777" w:rsidR="00335149" w:rsidRDefault="00000000">
            <w:pPr>
              <w:rPr>
                <w:rFonts w:ascii="Consolas" w:eastAsia="Consolas" w:hAnsi="Consolas" w:cs="Consolas"/>
                <w:b/>
                <w:sz w:val="16"/>
              </w:rPr>
            </w:pPr>
            <w:r>
              <w:rPr>
                <w:rFonts w:ascii="Consolas" w:eastAsia="Consolas" w:hAnsi="Consolas" w:cs="Consolas"/>
                <w:b/>
                <w:sz w:val="16"/>
              </w:rPr>
              <w:t>ML/EV</w:t>
            </w:r>
          </w:p>
        </w:tc>
        <w:tc>
          <w:tcPr>
            <w:tcW w:w="863" w:type="dxa"/>
            <w:shd w:val="clear" w:color="auto" w:fill="FFFFFF"/>
          </w:tcPr>
          <w:p w14:paraId="1E2D81A0" w14:textId="77777777" w:rsidR="00335149" w:rsidRDefault="00335149">
            <w:pPr>
              <w:rPr>
                <w:rFonts w:ascii="Consolas" w:eastAsia="Consolas" w:hAnsi="Consolas" w:cs="Consolas"/>
                <w:b/>
                <w:sz w:val="16"/>
              </w:rPr>
            </w:pPr>
          </w:p>
        </w:tc>
        <w:tc>
          <w:tcPr>
            <w:tcW w:w="878" w:type="dxa"/>
            <w:shd w:val="clear" w:color="auto" w:fill="FFFFFF"/>
          </w:tcPr>
          <w:p w14:paraId="52D29E9B" w14:textId="77777777" w:rsidR="00335149" w:rsidRDefault="00335149"/>
        </w:tc>
        <w:tc>
          <w:tcPr>
            <w:tcW w:w="863" w:type="dxa"/>
            <w:shd w:val="clear" w:color="auto" w:fill="FFFFFF"/>
          </w:tcPr>
          <w:p w14:paraId="751B8516" w14:textId="77777777" w:rsidR="00335149" w:rsidRDefault="00335149"/>
        </w:tc>
      </w:tr>
      <w:tr w:rsidR="00335149" w14:paraId="5806A3CC" w14:textId="77777777" w:rsidTr="00316034">
        <w:tc>
          <w:tcPr>
            <w:tcW w:w="709" w:type="dxa"/>
            <w:shd w:val="clear" w:color="auto" w:fill="D4D4D4"/>
          </w:tcPr>
          <w:p w14:paraId="5617E6BF" w14:textId="77777777" w:rsidR="00335149" w:rsidRDefault="00000000">
            <w:pPr>
              <w:rPr>
                <w:rFonts w:ascii="Consolas" w:eastAsia="Consolas" w:hAnsi="Consolas" w:cs="Consolas"/>
                <w:b/>
                <w:sz w:val="16"/>
              </w:rPr>
            </w:pPr>
            <w:r>
              <w:rPr>
                <w:rFonts w:ascii="Consolas" w:eastAsia="Consolas" w:hAnsi="Consolas" w:cs="Consolas"/>
                <w:b/>
                <w:sz w:val="16"/>
              </w:rPr>
              <w:t>19</w:t>
            </w:r>
          </w:p>
        </w:tc>
        <w:tc>
          <w:tcPr>
            <w:tcW w:w="4018" w:type="dxa"/>
            <w:shd w:val="clear" w:color="auto" w:fill="D4D4D4"/>
          </w:tcPr>
          <w:p w14:paraId="6DFC0BF2" w14:textId="77777777" w:rsidR="00335149" w:rsidRDefault="00000000">
            <w:pPr>
              <w:rPr>
                <w:rFonts w:ascii="Consolas" w:eastAsia="Consolas" w:hAnsi="Consolas" w:cs="Consolas"/>
                <w:b/>
                <w:sz w:val="16"/>
              </w:rPr>
            </w:pPr>
            <w:r>
              <w:rPr>
                <w:rFonts w:ascii="Consolas" w:eastAsia="Consolas" w:hAnsi="Consolas" w:cs="Consolas"/>
                <w:b/>
                <w:sz w:val="16"/>
              </w:rPr>
              <w:t>LOCAÇÃO: TENDAS 10 X 10 - FESTIVAL DA MÚSICA SERTANEJA</w:t>
            </w:r>
          </w:p>
          <w:p w14:paraId="41A019B0" w14:textId="77777777" w:rsidR="00335149" w:rsidRDefault="00000000">
            <w:pPr>
              <w:rPr>
                <w:rFonts w:ascii="Consolas" w:eastAsia="Consolas" w:hAnsi="Consolas" w:cs="Consolas"/>
                <w:b/>
                <w:sz w:val="16"/>
              </w:rPr>
            </w:pPr>
            <w:r>
              <w:rPr>
                <w:rFonts w:ascii="Consolas" w:eastAsia="Consolas" w:hAnsi="Consolas" w:cs="Consolas"/>
                <w:b/>
                <w:sz w:val="16"/>
              </w:rPr>
              <w:t>Tendas medindo 10 (dez) metros x 10 (dez)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de ar quente, com altura de 3,50m e sustentação em seus pés laterais com 15 cm de largura fixados com mãos francesas em estrutura metálica nas 4 laterais.</w:t>
            </w:r>
          </w:p>
          <w:p w14:paraId="79632597" w14:textId="77777777" w:rsidR="00C1327B" w:rsidRDefault="00C1327B">
            <w:pPr>
              <w:rPr>
                <w:rFonts w:ascii="Consolas" w:eastAsia="Consolas" w:hAnsi="Consolas" w:cs="Consolas"/>
                <w:b/>
                <w:sz w:val="16"/>
              </w:rPr>
            </w:pPr>
          </w:p>
        </w:tc>
        <w:tc>
          <w:tcPr>
            <w:tcW w:w="863" w:type="dxa"/>
            <w:shd w:val="clear" w:color="auto" w:fill="D4D4D4"/>
          </w:tcPr>
          <w:p w14:paraId="6BA61A99" w14:textId="77777777" w:rsidR="00335149" w:rsidRDefault="00000000">
            <w:pPr>
              <w:rPr>
                <w:rFonts w:ascii="Consolas" w:eastAsia="Consolas" w:hAnsi="Consolas" w:cs="Consolas"/>
                <w:b/>
                <w:sz w:val="16"/>
              </w:rPr>
            </w:pPr>
            <w:r>
              <w:rPr>
                <w:rFonts w:ascii="Consolas" w:eastAsia="Consolas" w:hAnsi="Consolas" w:cs="Consolas"/>
                <w:b/>
                <w:sz w:val="16"/>
              </w:rPr>
              <w:t>7</w:t>
            </w:r>
          </w:p>
        </w:tc>
        <w:tc>
          <w:tcPr>
            <w:tcW w:w="878" w:type="dxa"/>
            <w:shd w:val="clear" w:color="auto" w:fill="D4D4D4"/>
          </w:tcPr>
          <w:p w14:paraId="5E574C74"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561CD522" w14:textId="77777777" w:rsidR="00335149" w:rsidRDefault="00335149">
            <w:pPr>
              <w:rPr>
                <w:rFonts w:ascii="Consolas" w:eastAsia="Consolas" w:hAnsi="Consolas" w:cs="Consolas"/>
                <w:b/>
                <w:sz w:val="16"/>
              </w:rPr>
            </w:pPr>
          </w:p>
        </w:tc>
        <w:tc>
          <w:tcPr>
            <w:tcW w:w="878" w:type="dxa"/>
            <w:shd w:val="clear" w:color="auto" w:fill="D4D4D4"/>
          </w:tcPr>
          <w:p w14:paraId="2B294EC5" w14:textId="77777777" w:rsidR="00335149" w:rsidRDefault="00335149"/>
        </w:tc>
        <w:tc>
          <w:tcPr>
            <w:tcW w:w="863" w:type="dxa"/>
            <w:shd w:val="clear" w:color="auto" w:fill="D4D4D4"/>
          </w:tcPr>
          <w:p w14:paraId="6ABFB81A" w14:textId="77777777" w:rsidR="00335149" w:rsidRDefault="00335149"/>
        </w:tc>
      </w:tr>
      <w:tr w:rsidR="00335149" w14:paraId="3CB09D74" w14:textId="77777777" w:rsidTr="00316034">
        <w:tc>
          <w:tcPr>
            <w:tcW w:w="709" w:type="dxa"/>
            <w:shd w:val="clear" w:color="auto" w:fill="D4D4D4"/>
          </w:tcPr>
          <w:p w14:paraId="11C6A799" w14:textId="77777777" w:rsidR="00335149" w:rsidRDefault="00000000">
            <w:pPr>
              <w:rPr>
                <w:rFonts w:ascii="Consolas" w:eastAsia="Consolas" w:hAnsi="Consolas" w:cs="Consolas"/>
                <w:b/>
                <w:sz w:val="16"/>
              </w:rPr>
            </w:pPr>
            <w:r>
              <w:rPr>
                <w:rFonts w:ascii="Consolas" w:eastAsia="Consolas" w:hAnsi="Consolas" w:cs="Consolas"/>
                <w:b/>
                <w:sz w:val="16"/>
              </w:rPr>
              <w:t>20</w:t>
            </w:r>
          </w:p>
        </w:tc>
        <w:tc>
          <w:tcPr>
            <w:tcW w:w="4018" w:type="dxa"/>
            <w:shd w:val="clear" w:color="auto" w:fill="D4D4D4"/>
          </w:tcPr>
          <w:p w14:paraId="0D184DEF" w14:textId="77777777" w:rsidR="00335149" w:rsidRDefault="00000000">
            <w:pPr>
              <w:rPr>
                <w:rFonts w:ascii="Consolas" w:eastAsia="Consolas" w:hAnsi="Consolas" w:cs="Consolas"/>
                <w:b/>
                <w:sz w:val="16"/>
              </w:rPr>
            </w:pPr>
            <w:r>
              <w:rPr>
                <w:rFonts w:ascii="Consolas" w:eastAsia="Consolas" w:hAnsi="Consolas" w:cs="Consolas"/>
                <w:b/>
                <w:sz w:val="16"/>
              </w:rPr>
              <w:t>LOCAÇÃO: TENDAS 5 X 5 - FESTIVAL DA MÚSICA SERTANEJA</w:t>
            </w:r>
          </w:p>
          <w:p w14:paraId="2A59A1DB" w14:textId="77777777" w:rsidR="00335149" w:rsidRDefault="00000000">
            <w:pPr>
              <w:rPr>
                <w:rFonts w:ascii="Consolas" w:eastAsia="Consolas" w:hAnsi="Consolas" w:cs="Consolas"/>
                <w:b/>
                <w:sz w:val="16"/>
              </w:rPr>
            </w:pPr>
            <w:r>
              <w:rPr>
                <w:rFonts w:ascii="Consolas" w:eastAsia="Consolas" w:hAnsi="Consolas" w:cs="Consolas"/>
                <w:b/>
                <w:sz w:val="16"/>
              </w:rPr>
              <w:t>Tendas medindo 5 (cinco) metros x 5 (cinco)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de ar quente, com altura de 3,50m e sustentação em seus pés laterais com 15 cm de largura fixados com mãos francesas em estrutura metálica nas 4 laterais.</w:t>
            </w:r>
          </w:p>
          <w:p w14:paraId="787289E3" w14:textId="77777777" w:rsidR="00C1327B" w:rsidRDefault="00C1327B">
            <w:pPr>
              <w:rPr>
                <w:rFonts w:ascii="Consolas" w:eastAsia="Consolas" w:hAnsi="Consolas" w:cs="Consolas"/>
                <w:b/>
                <w:sz w:val="16"/>
              </w:rPr>
            </w:pPr>
          </w:p>
        </w:tc>
        <w:tc>
          <w:tcPr>
            <w:tcW w:w="863" w:type="dxa"/>
            <w:shd w:val="clear" w:color="auto" w:fill="D4D4D4"/>
          </w:tcPr>
          <w:p w14:paraId="5D20AEEB" w14:textId="77777777" w:rsidR="00335149" w:rsidRDefault="00000000">
            <w:pPr>
              <w:rPr>
                <w:rFonts w:ascii="Consolas" w:eastAsia="Consolas" w:hAnsi="Consolas" w:cs="Consolas"/>
                <w:b/>
                <w:sz w:val="16"/>
              </w:rPr>
            </w:pPr>
            <w:r>
              <w:rPr>
                <w:rFonts w:ascii="Consolas" w:eastAsia="Consolas" w:hAnsi="Consolas" w:cs="Consolas"/>
                <w:b/>
                <w:sz w:val="16"/>
              </w:rPr>
              <w:t>4</w:t>
            </w:r>
          </w:p>
        </w:tc>
        <w:tc>
          <w:tcPr>
            <w:tcW w:w="878" w:type="dxa"/>
            <w:shd w:val="clear" w:color="auto" w:fill="D4D4D4"/>
          </w:tcPr>
          <w:p w14:paraId="49E3451D"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2EDF37E9" w14:textId="77777777" w:rsidR="00335149" w:rsidRDefault="00335149">
            <w:pPr>
              <w:rPr>
                <w:rFonts w:ascii="Consolas" w:eastAsia="Consolas" w:hAnsi="Consolas" w:cs="Consolas"/>
                <w:b/>
                <w:sz w:val="16"/>
              </w:rPr>
            </w:pPr>
          </w:p>
        </w:tc>
        <w:tc>
          <w:tcPr>
            <w:tcW w:w="878" w:type="dxa"/>
            <w:shd w:val="clear" w:color="auto" w:fill="D4D4D4"/>
          </w:tcPr>
          <w:p w14:paraId="4470BF55" w14:textId="77777777" w:rsidR="00335149" w:rsidRDefault="00335149"/>
        </w:tc>
        <w:tc>
          <w:tcPr>
            <w:tcW w:w="863" w:type="dxa"/>
            <w:shd w:val="clear" w:color="auto" w:fill="D4D4D4"/>
          </w:tcPr>
          <w:p w14:paraId="346909FA" w14:textId="77777777" w:rsidR="00335149" w:rsidRDefault="00335149"/>
        </w:tc>
      </w:tr>
      <w:tr w:rsidR="00335149" w14:paraId="0881D1A4" w14:textId="77777777" w:rsidTr="00316034">
        <w:tc>
          <w:tcPr>
            <w:tcW w:w="709" w:type="dxa"/>
            <w:shd w:val="clear" w:color="auto" w:fill="D4D4D4"/>
          </w:tcPr>
          <w:p w14:paraId="5E95389D" w14:textId="77777777" w:rsidR="00335149" w:rsidRDefault="00000000">
            <w:pPr>
              <w:rPr>
                <w:rFonts w:ascii="Consolas" w:eastAsia="Consolas" w:hAnsi="Consolas" w:cs="Consolas"/>
                <w:b/>
                <w:sz w:val="16"/>
              </w:rPr>
            </w:pPr>
            <w:r>
              <w:rPr>
                <w:rFonts w:ascii="Consolas" w:eastAsia="Consolas" w:hAnsi="Consolas" w:cs="Consolas"/>
                <w:b/>
                <w:sz w:val="16"/>
              </w:rPr>
              <w:t>21</w:t>
            </w:r>
          </w:p>
        </w:tc>
        <w:tc>
          <w:tcPr>
            <w:tcW w:w="4018" w:type="dxa"/>
            <w:shd w:val="clear" w:color="auto" w:fill="D4D4D4"/>
          </w:tcPr>
          <w:p w14:paraId="1DA9D832" w14:textId="77777777" w:rsidR="00335149" w:rsidRDefault="00000000">
            <w:pPr>
              <w:rPr>
                <w:rFonts w:ascii="Consolas" w:eastAsia="Consolas" w:hAnsi="Consolas" w:cs="Consolas"/>
                <w:b/>
                <w:sz w:val="16"/>
              </w:rPr>
            </w:pPr>
            <w:r>
              <w:rPr>
                <w:rFonts w:ascii="Consolas" w:eastAsia="Consolas" w:hAnsi="Consolas" w:cs="Consolas"/>
                <w:b/>
                <w:sz w:val="16"/>
              </w:rPr>
              <w:t>LOCAÇÃO: FECHAMENTO EM LONA 10 X 3,5 - FESTIVAL DA MÚSICA SERTANEJA</w:t>
            </w:r>
          </w:p>
          <w:p w14:paraId="4AAE211E" w14:textId="77777777" w:rsidR="00335149" w:rsidRDefault="00000000">
            <w:pPr>
              <w:rPr>
                <w:rFonts w:ascii="Consolas" w:eastAsia="Consolas" w:hAnsi="Consolas" w:cs="Consolas"/>
                <w:b/>
                <w:sz w:val="16"/>
              </w:rPr>
            </w:pPr>
            <w:r>
              <w:rPr>
                <w:rFonts w:ascii="Consolas" w:eastAsia="Consolas" w:hAnsi="Consolas" w:cs="Consolas"/>
                <w:b/>
                <w:sz w:val="16"/>
              </w:rPr>
              <w:t>Fechamento em lona PVC, na cor branca, antichamas com 10mX3,5m metros.</w:t>
            </w:r>
          </w:p>
          <w:p w14:paraId="17D7C4FE" w14:textId="77777777" w:rsidR="00C1327B" w:rsidRDefault="00C1327B">
            <w:pPr>
              <w:rPr>
                <w:rFonts w:ascii="Consolas" w:eastAsia="Consolas" w:hAnsi="Consolas" w:cs="Consolas"/>
                <w:b/>
                <w:sz w:val="16"/>
              </w:rPr>
            </w:pPr>
          </w:p>
        </w:tc>
        <w:tc>
          <w:tcPr>
            <w:tcW w:w="863" w:type="dxa"/>
            <w:shd w:val="clear" w:color="auto" w:fill="D4D4D4"/>
          </w:tcPr>
          <w:p w14:paraId="4BACFB0C" w14:textId="77777777" w:rsidR="00335149" w:rsidRDefault="00000000">
            <w:pPr>
              <w:rPr>
                <w:rFonts w:ascii="Consolas" w:eastAsia="Consolas" w:hAnsi="Consolas" w:cs="Consolas"/>
                <w:b/>
                <w:sz w:val="16"/>
              </w:rPr>
            </w:pPr>
            <w:r>
              <w:rPr>
                <w:rFonts w:ascii="Consolas" w:eastAsia="Consolas" w:hAnsi="Consolas" w:cs="Consolas"/>
                <w:b/>
                <w:sz w:val="16"/>
              </w:rPr>
              <w:t>4</w:t>
            </w:r>
          </w:p>
        </w:tc>
        <w:tc>
          <w:tcPr>
            <w:tcW w:w="878" w:type="dxa"/>
            <w:shd w:val="clear" w:color="auto" w:fill="D4D4D4"/>
          </w:tcPr>
          <w:p w14:paraId="4627CCBB"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7FE605CF" w14:textId="77777777" w:rsidR="00335149" w:rsidRDefault="00335149">
            <w:pPr>
              <w:rPr>
                <w:rFonts w:ascii="Consolas" w:eastAsia="Consolas" w:hAnsi="Consolas" w:cs="Consolas"/>
                <w:b/>
                <w:sz w:val="16"/>
              </w:rPr>
            </w:pPr>
          </w:p>
        </w:tc>
        <w:tc>
          <w:tcPr>
            <w:tcW w:w="878" w:type="dxa"/>
            <w:shd w:val="clear" w:color="auto" w:fill="D4D4D4"/>
          </w:tcPr>
          <w:p w14:paraId="3679DB46" w14:textId="77777777" w:rsidR="00335149" w:rsidRDefault="00335149"/>
        </w:tc>
        <w:tc>
          <w:tcPr>
            <w:tcW w:w="863" w:type="dxa"/>
            <w:shd w:val="clear" w:color="auto" w:fill="D4D4D4"/>
          </w:tcPr>
          <w:p w14:paraId="7BDDD6AE" w14:textId="77777777" w:rsidR="00335149" w:rsidRDefault="00335149"/>
        </w:tc>
      </w:tr>
      <w:tr w:rsidR="00335149" w14:paraId="6DC379AB" w14:textId="77777777" w:rsidTr="00316034">
        <w:tc>
          <w:tcPr>
            <w:tcW w:w="709" w:type="dxa"/>
            <w:shd w:val="clear" w:color="auto" w:fill="D4D4D4"/>
          </w:tcPr>
          <w:p w14:paraId="775440F0" w14:textId="77777777" w:rsidR="00335149" w:rsidRDefault="00000000">
            <w:pPr>
              <w:rPr>
                <w:rFonts w:ascii="Consolas" w:eastAsia="Consolas" w:hAnsi="Consolas" w:cs="Consolas"/>
                <w:b/>
                <w:sz w:val="16"/>
              </w:rPr>
            </w:pPr>
            <w:r>
              <w:rPr>
                <w:rFonts w:ascii="Consolas" w:eastAsia="Consolas" w:hAnsi="Consolas" w:cs="Consolas"/>
                <w:b/>
                <w:sz w:val="16"/>
              </w:rPr>
              <w:t>22</w:t>
            </w:r>
          </w:p>
        </w:tc>
        <w:tc>
          <w:tcPr>
            <w:tcW w:w="4018" w:type="dxa"/>
            <w:shd w:val="clear" w:color="auto" w:fill="D4D4D4"/>
          </w:tcPr>
          <w:p w14:paraId="764C3883" w14:textId="77777777" w:rsidR="00335149" w:rsidRDefault="00000000">
            <w:pPr>
              <w:rPr>
                <w:rFonts w:ascii="Consolas" w:eastAsia="Consolas" w:hAnsi="Consolas" w:cs="Consolas"/>
                <w:b/>
                <w:sz w:val="16"/>
              </w:rPr>
            </w:pPr>
            <w:r>
              <w:rPr>
                <w:rFonts w:ascii="Consolas" w:eastAsia="Consolas" w:hAnsi="Consolas" w:cs="Consolas"/>
                <w:b/>
                <w:sz w:val="16"/>
              </w:rPr>
              <w:t>LOCAÇÃO: FECHAMENTO EM LONA 5 X 3 - FESTIVAL DA MÚSICA SERTANEJA</w:t>
            </w:r>
          </w:p>
          <w:p w14:paraId="54F115F1" w14:textId="77777777" w:rsidR="00335149" w:rsidRDefault="00000000">
            <w:pPr>
              <w:rPr>
                <w:rFonts w:ascii="Consolas" w:eastAsia="Consolas" w:hAnsi="Consolas" w:cs="Consolas"/>
                <w:b/>
                <w:sz w:val="16"/>
              </w:rPr>
            </w:pPr>
            <w:r>
              <w:rPr>
                <w:rFonts w:ascii="Consolas" w:eastAsia="Consolas" w:hAnsi="Consolas" w:cs="Consolas"/>
                <w:b/>
                <w:sz w:val="16"/>
              </w:rPr>
              <w:t>Fechamento em lona PVC, na cor branca, antichamas com 5mX3m metros.</w:t>
            </w:r>
          </w:p>
          <w:p w14:paraId="6520E735" w14:textId="77777777" w:rsidR="00C1327B" w:rsidRDefault="00C1327B">
            <w:pPr>
              <w:rPr>
                <w:rFonts w:ascii="Consolas" w:eastAsia="Consolas" w:hAnsi="Consolas" w:cs="Consolas"/>
                <w:b/>
                <w:sz w:val="16"/>
              </w:rPr>
            </w:pPr>
          </w:p>
        </w:tc>
        <w:tc>
          <w:tcPr>
            <w:tcW w:w="863" w:type="dxa"/>
            <w:shd w:val="clear" w:color="auto" w:fill="D4D4D4"/>
          </w:tcPr>
          <w:p w14:paraId="3A52D291" w14:textId="77777777" w:rsidR="00335149" w:rsidRDefault="00000000">
            <w:pPr>
              <w:rPr>
                <w:rFonts w:ascii="Consolas" w:eastAsia="Consolas" w:hAnsi="Consolas" w:cs="Consolas"/>
                <w:b/>
                <w:sz w:val="16"/>
              </w:rPr>
            </w:pPr>
            <w:r>
              <w:rPr>
                <w:rFonts w:ascii="Consolas" w:eastAsia="Consolas" w:hAnsi="Consolas" w:cs="Consolas"/>
                <w:b/>
                <w:sz w:val="16"/>
              </w:rPr>
              <w:t>10</w:t>
            </w:r>
          </w:p>
        </w:tc>
        <w:tc>
          <w:tcPr>
            <w:tcW w:w="878" w:type="dxa"/>
            <w:shd w:val="clear" w:color="auto" w:fill="D4D4D4"/>
          </w:tcPr>
          <w:p w14:paraId="1664D740"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35A26C2C" w14:textId="77777777" w:rsidR="00335149" w:rsidRDefault="00335149">
            <w:pPr>
              <w:rPr>
                <w:rFonts w:ascii="Consolas" w:eastAsia="Consolas" w:hAnsi="Consolas" w:cs="Consolas"/>
                <w:b/>
                <w:sz w:val="16"/>
              </w:rPr>
            </w:pPr>
          </w:p>
        </w:tc>
        <w:tc>
          <w:tcPr>
            <w:tcW w:w="878" w:type="dxa"/>
            <w:shd w:val="clear" w:color="auto" w:fill="D4D4D4"/>
          </w:tcPr>
          <w:p w14:paraId="331C971F" w14:textId="77777777" w:rsidR="00335149" w:rsidRDefault="00335149"/>
        </w:tc>
        <w:tc>
          <w:tcPr>
            <w:tcW w:w="863" w:type="dxa"/>
            <w:shd w:val="clear" w:color="auto" w:fill="D4D4D4"/>
          </w:tcPr>
          <w:p w14:paraId="6ADE5082" w14:textId="77777777" w:rsidR="00335149" w:rsidRDefault="00335149"/>
        </w:tc>
      </w:tr>
      <w:tr w:rsidR="00335149" w14:paraId="7C64E84A" w14:textId="77777777" w:rsidTr="00316034">
        <w:tc>
          <w:tcPr>
            <w:tcW w:w="709" w:type="dxa"/>
            <w:shd w:val="clear" w:color="auto" w:fill="D4D4D4"/>
          </w:tcPr>
          <w:p w14:paraId="7F1F8B6E" w14:textId="77777777" w:rsidR="00335149" w:rsidRDefault="00000000">
            <w:pPr>
              <w:rPr>
                <w:rFonts w:ascii="Consolas" w:eastAsia="Consolas" w:hAnsi="Consolas" w:cs="Consolas"/>
                <w:b/>
                <w:sz w:val="16"/>
              </w:rPr>
            </w:pPr>
            <w:r>
              <w:rPr>
                <w:rFonts w:ascii="Consolas" w:eastAsia="Consolas" w:hAnsi="Consolas" w:cs="Consolas"/>
                <w:b/>
                <w:sz w:val="16"/>
              </w:rPr>
              <w:t>23</w:t>
            </w:r>
          </w:p>
        </w:tc>
        <w:tc>
          <w:tcPr>
            <w:tcW w:w="4018" w:type="dxa"/>
            <w:shd w:val="clear" w:color="auto" w:fill="D4D4D4"/>
          </w:tcPr>
          <w:p w14:paraId="7834F3F8" w14:textId="77777777" w:rsidR="00335149" w:rsidRDefault="00000000">
            <w:pPr>
              <w:rPr>
                <w:rFonts w:ascii="Consolas" w:eastAsia="Consolas" w:hAnsi="Consolas" w:cs="Consolas"/>
                <w:b/>
                <w:sz w:val="16"/>
              </w:rPr>
            </w:pPr>
            <w:r>
              <w:rPr>
                <w:rFonts w:ascii="Consolas" w:eastAsia="Consolas" w:hAnsi="Consolas" w:cs="Consolas"/>
                <w:b/>
                <w:sz w:val="16"/>
              </w:rPr>
              <w:t>LOCAÇÃO: PALCO PROFISSIONAL 2 ÁGUAS12 X 10 - FESTIVAL DA MÚSICA SERTANEJA</w:t>
            </w:r>
          </w:p>
          <w:p w14:paraId="1A87D86C" w14:textId="77777777" w:rsidR="00335149" w:rsidRDefault="00000000">
            <w:pPr>
              <w:rPr>
                <w:rFonts w:ascii="Consolas" w:eastAsia="Consolas" w:hAnsi="Consolas" w:cs="Consolas"/>
                <w:b/>
                <w:sz w:val="16"/>
              </w:rPr>
            </w:pPr>
            <w:r>
              <w:rPr>
                <w:rFonts w:ascii="Consolas" w:eastAsia="Consolas" w:hAnsi="Consolas" w:cs="Consolas"/>
                <w:b/>
                <w:sz w:val="16"/>
              </w:rPr>
              <w:t xml:space="preserve">Palco profissional medindo 12mx10m, estrutura completa contendo cobertura em alumínio tipo Q-30 ou Q-50 em box estrutural no formato 2 Águas, palco com área mínima de 120m² (12m x 10m) e pé direito mínimo de 8m de altura, piso estruturado elevado em pranchões de </w:t>
            </w:r>
            <w:proofErr w:type="spellStart"/>
            <w:r>
              <w:rPr>
                <w:rFonts w:ascii="Consolas" w:eastAsia="Consolas" w:hAnsi="Consolas" w:cs="Consolas"/>
                <w:b/>
                <w:sz w:val="16"/>
              </w:rPr>
              <w:t>metalon</w:t>
            </w:r>
            <w:proofErr w:type="spellEnd"/>
            <w:r>
              <w:rPr>
                <w:rFonts w:ascii="Consolas" w:eastAsia="Consolas" w:hAnsi="Consolas" w:cs="Consolas"/>
                <w:b/>
                <w:sz w:val="16"/>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4m x 3m (12m²) coberta e no mesmo nível do palco; Escada de acesso ao palco com corrimão nas laterais; Estruturas para PA FLY em alumínio tipo Q-30 ou Q-50 em box estrutural devidamente travadas e fixadas ao solo e com 1 (um) </w:t>
            </w:r>
            <w:proofErr w:type="spellStart"/>
            <w:r>
              <w:rPr>
                <w:rFonts w:ascii="Consolas" w:eastAsia="Consolas" w:hAnsi="Consolas" w:cs="Consolas"/>
                <w:b/>
                <w:sz w:val="16"/>
              </w:rPr>
              <w:t>house</w:t>
            </w:r>
            <w:proofErr w:type="spellEnd"/>
            <w:r>
              <w:rPr>
                <w:rFonts w:ascii="Consolas" w:eastAsia="Consolas" w:hAnsi="Consolas" w:cs="Consolas"/>
                <w:b/>
                <w:sz w:val="16"/>
              </w:rPr>
              <w:t xml:space="preserve"> mix para PA, em estrutura de alumínio tipo Q-30 com cobertura, no mínimo 0,60m do solo com área mínima de 3m x 2m </w:t>
            </w:r>
            <w:r>
              <w:rPr>
                <w:rFonts w:ascii="Consolas" w:eastAsia="Consolas" w:hAnsi="Consolas" w:cs="Consolas"/>
                <w:b/>
                <w:sz w:val="16"/>
              </w:rPr>
              <w:lastRenderedPageBreak/>
              <w:t xml:space="preserve">(6m²). Com </w:t>
            </w:r>
            <w:proofErr w:type="spellStart"/>
            <w:r>
              <w:rPr>
                <w:rFonts w:ascii="Consolas" w:eastAsia="Consolas" w:hAnsi="Consolas" w:cs="Consolas"/>
                <w:b/>
                <w:sz w:val="16"/>
              </w:rPr>
              <w:t>ARTe</w:t>
            </w:r>
            <w:proofErr w:type="spellEnd"/>
            <w:r>
              <w:rPr>
                <w:rFonts w:ascii="Consolas" w:eastAsia="Consolas" w:hAnsi="Consolas" w:cs="Consolas"/>
                <w:b/>
                <w:sz w:val="16"/>
              </w:rPr>
              <w:t xml:space="preserve"> CREA.</w:t>
            </w:r>
          </w:p>
          <w:p w14:paraId="2280586C" w14:textId="77777777" w:rsidR="00C1327B" w:rsidRDefault="00C1327B">
            <w:pPr>
              <w:rPr>
                <w:rFonts w:ascii="Consolas" w:eastAsia="Consolas" w:hAnsi="Consolas" w:cs="Consolas"/>
                <w:b/>
                <w:sz w:val="16"/>
              </w:rPr>
            </w:pPr>
          </w:p>
        </w:tc>
        <w:tc>
          <w:tcPr>
            <w:tcW w:w="863" w:type="dxa"/>
            <w:shd w:val="clear" w:color="auto" w:fill="D4D4D4"/>
          </w:tcPr>
          <w:p w14:paraId="30CCED4B" w14:textId="77777777" w:rsidR="00335149" w:rsidRDefault="00000000">
            <w:pPr>
              <w:rPr>
                <w:rFonts w:ascii="Consolas" w:eastAsia="Consolas" w:hAnsi="Consolas" w:cs="Consolas"/>
                <w:b/>
                <w:sz w:val="16"/>
              </w:rPr>
            </w:pPr>
            <w:r>
              <w:rPr>
                <w:rFonts w:ascii="Consolas" w:eastAsia="Consolas" w:hAnsi="Consolas" w:cs="Consolas"/>
                <w:b/>
                <w:sz w:val="16"/>
              </w:rPr>
              <w:lastRenderedPageBreak/>
              <w:t>1</w:t>
            </w:r>
          </w:p>
        </w:tc>
        <w:tc>
          <w:tcPr>
            <w:tcW w:w="878" w:type="dxa"/>
            <w:shd w:val="clear" w:color="auto" w:fill="D4D4D4"/>
          </w:tcPr>
          <w:p w14:paraId="40B829B7"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742538A7" w14:textId="77777777" w:rsidR="00335149" w:rsidRDefault="00335149">
            <w:pPr>
              <w:rPr>
                <w:rFonts w:ascii="Consolas" w:eastAsia="Consolas" w:hAnsi="Consolas" w:cs="Consolas"/>
                <w:b/>
                <w:sz w:val="16"/>
              </w:rPr>
            </w:pPr>
          </w:p>
        </w:tc>
        <w:tc>
          <w:tcPr>
            <w:tcW w:w="878" w:type="dxa"/>
            <w:shd w:val="clear" w:color="auto" w:fill="D4D4D4"/>
          </w:tcPr>
          <w:p w14:paraId="52FB6371" w14:textId="77777777" w:rsidR="00335149" w:rsidRDefault="00335149"/>
        </w:tc>
        <w:tc>
          <w:tcPr>
            <w:tcW w:w="863" w:type="dxa"/>
            <w:shd w:val="clear" w:color="auto" w:fill="D4D4D4"/>
          </w:tcPr>
          <w:p w14:paraId="1122BACC" w14:textId="77777777" w:rsidR="00335149" w:rsidRDefault="00335149"/>
        </w:tc>
      </w:tr>
      <w:tr w:rsidR="00335149" w14:paraId="2CD573DC" w14:textId="77777777" w:rsidTr="00316034">
        <w:tc>
          <w:tcPr>
            <w:tcW w:w="709" w:type="dxa"/>
            <w:shd w:val="clear" w:color="auto" w:fill="D4D4D4"/>
          </w:tcPr>
          <w:p w14:paraId="46306A53" w14:textId="77777777" w:rsidR="00335149" w:rsidRDefault="00000000">
            <w:pPr>
              <w:rPr>
                <w:rFonts w:ascii="Consolas" w:eastAsia="Consolas" w:hAnsi="Consolas" w:cs="Consolas"/>
                <w:b/>
                <w:sz w:val="16"/>
              </w:rPr>
            </w:pPr>
            <w:r>
              <w:rPr>
                <w:rFonts w:ascii="Consolas" w:eastAsia="Consolas" w:hAnsi="Consolas" w:cs="Consolas"/>
                <w:b/>
                <w:sz w:val="16"/>
              </w:rPr>
              <w:t>24</w:t>
            </w:r>
          </w:p>
        </w:tc>
        <w:tc>
          <w:tcPr>
            <w:tcW w:w="4018" w:type="dxa"/>
            <w:shd w:val="clear" w:color="auto" w:fill="D4D4D4"/>
          </w:tcPr>
          <w:p w14:paraId="4A6BCD57" w14:textId="77777777" w:rsidR="00335149" w:rsidRDefault="00000000">
            <w:pPr>
              <w:rPr>
                <w:rFonts w:ascii="Consolas" w:eastAsia="Consolas" w:hAnsi="Consolas" w:cs="Consolas"/>
                <w:b/>
                <w:sz w:val="16"/>
              </w:rPr>
            </w:pPr>
            <w:r>
              <w:rPr>
                <w:rFonts w:ascii="Consolas" w:eastAsia="Consolas" w:hAnsi="Consolas" w:cs="Consolas"/>
                <w:b/>
                <w:sz w:val="16"/>
              </w:rPr>
              <w:t>LOCAÇÃO: MÓDULO PRATICÁVEL 2 X 1 - FESTIVAL DA MÚSICA SERTANEJA</w:t>
            </w:r>
          </w:p>
          <w:p w14:paraId="09663AD9" w14:textId="77777777" w:rsidR="00335149" w:rsidRDefault="00000000">
            <w:pPr>
              <w:rPr>
                <w:rFonts w:ascii="Consolas" w:eastAsia="Consolas" w:hAnsi="Consolas" w:cs="Consolas"/>
                <w:b/>
                <w:sz w:val="16"/>
              </w:rPr>
            </w:pPr>
            <w:r>
              <w:rPr>
                <w:rFonts w:ascii="Consolas" w:eastAsia="Consolas" w:hAnsi="Consolas" w:cs="Consolas"/>
                <w:b/>
                <w:sz w:val="16"/>
              </w:rPr>
              <w:t>Módulo de Praticável em Alumínio medindo 2mx1m, em madeira naval 25mm, revestida com carpete, pés ajustáveis de 60cm a 1,00m com borracha antiderrapante.</w:t>
            </w:r>
          </w:p>
          <w:p w14:paraId="24B15E9F" w14:textId="77777777" w:rsidR="00C1327B" w:rsidRDefault="00C1327B">
            <w:pPr>
              <w:rPr>
                <w:rFonts w:ascii="Consolas" w:eastAsia="Consolas" w:hAnsi="Consolas" w:cs="Consolas"/>
                <w:b/>
                <w:sz w:val="16"/>
              </w:rPr>
            </w:pPr>
          </w:p>
        </w:tc>
        <w:tc>
          <w:tcPr>
            <w:tcW w:w="863" w:type="dxa"/>
            <w:shd w:val="clear" w:color="auto" w:fill="D4D4D4"/>
          </w:tcPr>
          <w:p w14:paraId="4387AF56" w14:textId="77777777" w:rsidR="00335149" w:rsidRDefault="00000000">
            <w:pPr>
              <w:rPr>
                <w:rFonts w:ascii="Consolas" w:eastAsia="Consolas" w:hAnsi="Consolas" w:cs="Consolas"/>
                <w:b/>
                <w:sz w:val="16"/>
              </w:rPr>
            </w:pPr>
            <w:r>
              <w:rPr>
                <w:rFonts w:ascii="Consolas" w:eastAsia="Consolas" w:hAnsi="Consolas" w:cs="Consolas"/>
                <w:b/>
                <w:sz w:val="16"/>
              </w:rPr>
              <w:t>8</w:t>
            </w:r>
          </w:p>
        </w:tc>
        <w:tc>
          <w:tcPr>
            <w:tcW w:w="878" w:type="dxa"/>
            <w:shd w:val="clear" w:color="auto" w:fill="D4D4D4"/>
          </w:tcPr>
          <w:p w14:paraId="475E4B36"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07782FB6" w14:textId="77777777" w:rsidR="00335149" w:rsidRDefault="00335149">
            <w:pPr>
              <w:rPr>
                <w:rFonts w:ascii="Consolas" w:eastAsia="Consolas" w:hAnsi="Consolas" w:cs="Consolas"/>
                <w:b/>
                <w:sz w:val="16"/>
              </w:rPr>
            </w:pPr>
          </w:p>
        </w:tc>
        <w:tc>
          <w:tcPr>
            <w:tcW w:w="878" w:type="dxa"/>
            <w:shd w:val="clear" w:color="auto" w:fill="D4D4D4"/>
          </w:tcPr>
          <w:p w14:paraId="28CB0B79" w14:textId="77777777" w:rsidR="00335149" w:rsidRDefault="00335149"/>
        </w:tc>
        <w:tc>
          <w:tcPr>
            <w:tcW w:w="863" w:type="dxa"/>
            <w:shd w:val="clear" w:color="auto" w:fill="D4D4D4"/>
          </w:tcPr>
          <w:p w14:paraId="1083D6D5" w14:textId="77777777" w:rsidR="00335149" w:rsidRDefault="00335149"/>
        </w:tc>
      </w:tr>
      <w:tr w:rsidR="00335149" w14:paraId="26ADE990" w14:textId="77777777" w:rsidTr="00316034">
        <w:tc>
          <w:tcPr>
            <w:tcW w:w="709" w:type="dxa"/>
            <w:shd w:val="clear" w:color="auto" w:fill="D4D4D4"/>
          </w:tcPr>
          <w:p w14:paraId="13CA8788" w14:textId="77777777" w:rsidR="00335149" w:rsidRDefault="00000000">
            <w:pPr>
              <w:rPr>
                <w:rFonts w:ascii="Consolas" w:eastAsia="Consolas" w:hAnsi="Consolas" w:cs="Consolas"/>
                <w:b/>
                <w:sz w:val="16"/>
              </w:rPr>
            </w:pPr>
            <w:r>
              <w:rPr>
                <w:rFonts w:ascii="Consolas" w:eastAsia="Consolas" w:hAnsi="Consolas" w:cs="Consolas"/>
                <w:b/>
                <w:sz w:val="16"/>
              </w:rPr>
              <w:t>25</w:t>
            </w:r>
          </w:p>
        </w:tc>
        <w:tc>
          <w:tcPr>
            <w:tcW w:w="4018" w:type="dxa"/>
            <w:shd w:val="clear" w:color="auto" w:fill="D4D4D4"/>
          </w:tcPr>
          <w:p w14:paraId="5BBE2041" w14:textId="77777777" w:rsidR="00335149" w:rsidRDefault="00000000">
            <w:pPr>
              <w:rPr>
                <w:rFonts w:ascii="Consolas" w:eastAsia="Consolas" w:hAnsi="Consolas" w:cs="Consolas"/>
                <w:b/>
                <w:sz w:val="16"/>
              </w:rPr>
            </w:pPr>
            <w:r>
              <w:rPr>
                <w:rFonts w:ascii="Consolas" w:eastAsia="Consolas" w:hAnsi="Consolas" w:cs="Consolas"/>
                <w:b/>
                <w:sz w:val="16"/>
              </w:rPr>
              <w:t>LOCAÇÃO: CAMARIM 4 X 4 - FESTIVAL DA MÚSICA SERTANEJA</w:t>
            </w:r>
          </w:p>
          <w:p w14:paraId="50E2EAC2" w14:textId="77777777" w:rsidR="00335149" w:rsidRDefault="00000000">
            <w:pPr>
              <w:rPr>
                <w:rFonts w:ascii="Consolas" w:eastAsia="Consolas" w:hAnsi="Consolas" w:cs="Consolas"/>
                <w:b/>
                <w:sz w:val="16"/>
              </w:rPr>
            </w:pPr>
            <w:r>
              <w:rPr>
                <w:rFonts w:ascii="Consolas" w:eastAsia="Consolas" w:hAnsi="Consolas" w:cs="Consolas"/>
                <w:b/>
                <w:sz w:val="16"/>
              </w:rPr>
              <w:t xml:space="preserve">Camarim medindo 4m x 4m (16m²) em </w:t>
            </w:r>
            <w:proofErr w:type="spellStart"/>
            <w:r>
              <w:rPr>
                <w:rFonts w:ascii="Consolas" w:eastAsia="Consolas" w:hAnsi="Consolas" w:cs="Consolas"/>
                <w:b/>
                <w:sz w:val="16"/>
              </w:rPr>
              <w:t>octanorm</w:t>
            </w:r>
            <w:proofErr w:type="spellEnd"/>
            <w:r>
              <w:rPr>
                <w:rFonts w:ascii="Consolas" w:eastAsia="Consolas" w:hAnsi="Consolas" w:cs="Consolas"/>
                <w:b/>
                <w:sz w:val="16"/>
              </w:rPr>
              <w:t xml:space="preserve"> com piso em compensado pintado ou acarpetado e fechamento em todas as laterais, com ar-condicionado 9.000btus e cobertura em tenda.</w:t>
            </w:r>
          </w:p>
          <w:p w14:paraId="27E85221" w14:textId="77777777" w:rsidR="00C1327B" w:rsidRDefault="00C1327B">
            <w:pPr>
              <w:rPr>
                <w:rFonts w:ascii="Consolas" w:eastAsia="Consolas" w:hAnsi="Consolas" w:cs="Consolas"/>
                <w:b/>
                <w:sz w:val="16"/>
              </w:rPr>
            </w:pPr>
          </w:p>
        </w:tc>
        <w:tc>
          <w:tcPr>
            <w:tcW w:w="863" w:type="dxa"/>
            <w:shd w:val="clear" w:color="auto" w:fill="D4D4D4"/>
          </w:tcPr>
          <w:p w14:paraId="16A380C6" w14:textId="77777777" w:rsidR="00335149" w:rsidRDefault="00000000">
            <w:pPr>
              <w:rPr>
                <w:rFonts w:ascii="Consolas" w:eastAsia="Consolas" w:hAnsi="Consolas" w:cs="Consolas"/>
                <w:b/>
                <w:sz w:val="16"/>
              </w:rPr>
            </w:pPr>
            <w:r>
              <w:rPr>
                <w:rFonts w:ascii="Consolas" w:eastAsia="Consolas" w:hAnsi="Consolas" w:cs="Consolas"/>
                <w:b/>
                <w:sz w:val="16"/>
              </w:rPr>
              <w:t>2</w:t>
            </w:r>
          </w:p>
        </w:tc>
        <w:tc>
          <w:tcPr>
            <w:tcW w:w="878" w:type="dxa"/>
            <w:shd w:val="clear" w:color="auto" w:fill="D4D4D4"/>
          </w:tcPr>
          <w:p w14:paraId="198FFC08"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43C4790D" w14:textId="77777777" w:rsidR="00335149" w:rsidRDefault="00335149">
            <w:pPr>
              <w:rPr>
                <w:rFonts w:ascii="Consolas" w:eastAsia="Consolas" w:hAnsi="Consolas" w:cs="Consolas"/>
                <w:b/>
                <w:sz w:val="16"/>
              </w:rPr>
            </w:pPr>
          </w:p>
        </w:tc>
        <w:tc>
          <w:tcPr>
            <w:tcW w:w="878" w:type="dxa"/>
            <w:shd w:val="clear" w:color="auto" w:fill="D4D4D4"/>
          </w:tcPr>
          <w:p w14:paraId="6364BFC3" w14:textId="77777777" w:rsidR="00335149" w:rsidRDefault="00335149"/>
        </w:tc>
        <w:tc>
          <w:tcPr>
            <w:tcW w:w="863" w:type="dxa"/>
            <w:shd w:val="clear" w:color="auto" w:fill="D4D4D4"/>
          </w:tcPr>
          <w:p w14:paraId="2B1D8617" w14:textId="77777777" w:rsidR="00335149" w:rsidRDefault="00335149"/>
        </w:tc>
      </w:tr>
      <w:tr w:rsidR="00335149" w14:paraId="47BE9DB4" w14:textId="77777777" w:rsidTr="00316034">
        <w:tc>
          <w:tcPr>
            <w:tcW w:w="709" w:type="dxa"/>
            <w:shd w:val="clear" w:color="auto" w:fill="D4D4D4"/>
          </w:tcPr>
          <w:p w14:paraId="78E5FE8B" w14:textId="77777777" w:rsidR="00335149" w:rsidRDefault="00000000">
            <w:pPr>
              <w:rPr>
                <w:rFonts w:ascii="Consolas" w:eastAsia="Consolas" w:hAnsi="Consolas" w:cs="Consolas"/>
                <w:b/>
                <w:sz w:val="16"/>
              </w:rPr>
            </w:pPr>
            <w:r>
              <w:rPr>
                <w:rFonts w:ascii="Consolas" w:eastAsia="Consolas" w:hAnsi="Consolas" w:cs="Consolas"/>
                <w:b/>
                <w:sz w:val="16"/>
              </w:rPr>
              <w:t>26</w:t>
            </w:r>
          </w:p>
        </w:tc>
        <w:tc>
          <w:tcPr>
            <w:tcW w:w="4018" w:type="dxa"/>
            <w:shd w:val="clear" w:color="auto" w:fill="D4D4D4"/>
          </w:tcPr>
          <w:p w14:paraId="2A631468" w14:textId="77777777" w:rsidR="00335149" w:rsidRDefault="00000000">
            <w:pPr>
              <w:rPr>
                <w:rFonts w:ascii="Consolas" w:eastAsia="Consolas" w:hAnsi="Consolas" w:cs="Consolas"/>
                <w:b/>
                <w:sz w:val="16"/>
              </w:rPr>
            </w:pPr>
            <w:r>
              <w:rPr>
                <w:rFonts w:ascii="Consolas" w:eastAsia="Consolas" w:hAnsi="Consolas" w:cs="Consolas"/>
                <w:b/>
                <w:sz w:val="16"/>
              </w:rPr>
              <w:t>LOCAÇÃO: TAPUMES -  FESTIVAL DA MÚSICA SERTANEJA</w:t>
            </w:r>
          </w:p>
          <w:p w14:paraId="53107689" w14:textId="77777777" w:rsidR="00335149" w:rsidRDefault="00000000">
            <w:pPr>
              <w:rPr>
                <w:rFonts w:ascii="Consolas" w:eastAsia="Consolas" w:hAnsi="Consolas" w:cs="Consolas"/>
                <w:b/>
                <w:sz w:val="16"/>
              </w:rPr>
            </w:pPr>
            <w:r>
              <w:rPr>
                <w:rFonts w:ascii="Consolas" w:eastAsia="Consolas" w:hAnsi="Consolas" w:cs="Consolas"/>
                <w:b/>
                <w:sz w:val="16"/>
              </w:rPr>
              <w:t>Tapumes em chapa de aço galvanizada medindo 2m de altura com mão francesa de apoio para sustentação, contendo portas para passagem de pessoas e portões para carros, caminhões, carretas e ônibus</w:t>
            </w:r>
          </w:p>
          <w:p w14:paraId="3612A1A3" w14:textId="77777777" w:rsidR="00C1327B" w:rsidRDefault="00C1327B">
            <w:pPr>
              <w:rPr>
                <w:rFonts w:ascii="Consolas" w:eastAsia="Consolas" w:hAnsi="Consolas" w:cs="Consolas"/>
                <w:b/>
                <w:sz w:val="16"/>
              </w:rPr>
            </w:pPr>
          </w:p>
        </w:tc>
        <w:tc>
          <w:tcPr>
            <w:tcW w:w="863" w:type="dxa"/>
            <w:shd w:val="clear" w:color="auto" w:fill="D4D4D4"/>
          </w:tcPr>
          <w:p w14:paraId="03CFCB7A" w14:textId="77777777" w:rsidR="00335149" w:rsidRDefault="00000000">
            <w:pPr>
              <w:rPr>
                <w:rFonts w:ascii="Consolas" w:eastAsia="Consolas" w:hAnsi="Consolas" w:cs="Consolas"/>
                <w:b/>
                <w:sz w:val="16"/>
              </w:rPr>
            </w:pPr>
            <w:r>
              <w:rPr>
                <w:rFonts w:ascii="Consolas" w:eastAsia="Consolas" w:hAnsi="Consolas" w:cs="Consolas"/>
                <w:b/>
                <w:sz w:val="16"/>
              </w:rPr>
              <w:t>30</w:t>
            </w:r>
          </w:p>
        </w:tc>
        <w:tc>
          <w:tcPr>
            <w:tcW w:w="878" w:type="dxa"/>
            <w:shd w:val="clear" w:color="auto" w:fill="D4D4D4"/>
          </w:tcPr>
          <w:p w14:paraId="55BDB1F4" w14:textId="77777777" w:rsidR="00335149" w:rsidRDefault="00000000">
            <w:pPr>
              <w:rPr>
                <w:rFonts w:ascii="Consolas" w:eastAsia="Consolas" w:hAnsi="Consolas" w:cs="Consolas"/>
                <w:b/>
                <w:sz w:val="16"/>
              </w:rPr>
            </w:pPr>
            <w:r>
              <w:rPr>
                <w:rFonts w:ascii="Consolas" w:eastAsia="Consolas" w:hAnsi="Consolas" w:cs="Consolas"/>
                <w:b/>
                <w:sz w:val="16"/>
              </w:rPr>
              <w:t>ML/EV</w:t>
            </w:r>
          </w:p>
        </w:tc>
        <w:tc>
          <w:tcPr>
            <w:tcW w:w="863" w:type="dxa"/>
            <w:shd w:val="clear" w:color="auto" w:fill="D4D4D4"/>
          </w:tcPr>
          <w:p w14:paraId="6960C50A" w14:textId="77777777" w:rsidR="00335149" w:rsidRDefault="00335149">
            <w:pPr>
              <w:rPr>
                <w:rFonts w:ascii="Consolas" w:eastAsia="Consolas" w:hAnsi="Consolas" w:cs="Consolas"/>
                <w:b/>
                <w:sz w:val="16"/>
              </w:rPr>
            </w:pPr>
          </w:p>
        </w:tc>
        <w:tc>
          <w:tcPr>
            <w:tcW w:w="878" w:type="dxa"/>
            <w:shd w:val="clear" w:color="auto" w:fill="D4D4D4"/>
          </w:tcPr>
          <w:p w14:paraId="407403F3" w14:textId="77777777" w:rsidR="00335149" w:rsidRDefault="00335149"/>
        </w:tc>
        <w:tc>
          <w:tcPr>
            <w:tcW w:w="863" w:type="dxa"/>
            <w:shd w:val="clear" w:color="auto" w:fill="D4D4D4"/>
          </w:tcPr>
          <w:p w14:paraId="3DC849A9" w14:textId="77777777" w:rsidR="00335149" w:rsidRDefault="00335149"/>
        </w:tc>
      </w:tr>
      <w:tr w:rsidR="00335149" w14:paraId="3B76E204" w14:textId="77777777" w:rsidTr="00316034">
        <w:tc>
          <w:tcPr>
            <w:tcW w:w="709" w:type="dxa"/>
            <w:shd w:val="clear" w:color="auto" w:fill="D4D4D4"/>
          </w:tcPr>
          <w:p w14:paraId="76B4DCE7" w14:textId="77777777" w:rsidR="00335149" w:rsidRDefault="00000000">
            <w:pPr>
              <w:rPr>
                <w:rFonts w:ascii="Consolas" w:eastAsia="Consolas" w:hAnsi="Consolas" w:cs="Consolas"/>
                <w:b/>
                <w:sz w:val="16"/>
              </w:rPr>
            </w:pPr>
            <w:r>
              <w:rPr>
                <w:rFonts w:ascii="Consolas" w:eastAsia="Consolas" w:hAnsi="Consolas" w:cs="Consolas"/>
                <w:b/>
                <w:sz w:val="16"/>
              </w:rPr>
              <w:t>27</w:t>
            </w:r>
          </w:p>
        </w:tc>
        <w:tc>
          <w:tcPr>
            <w:tcW w:w="4018" w:type="dxa"/>
            <w:shd w:val="clear" w:color="auto" w:fill="D4D4D4"/>
          </w:tcPr>
          <w:p w14:paraId="138B73F2" w14:textId="77777777" w:rsidR="00335149" w:rsidRDefault="00000000">
            <w:pPr>
              <w:rPr>
                <w:rFonts w:ascii="Consolas" w:eastAsia="Consolas" w:hAnsi="Consolas" w:cs="Consolas"/>
                <w:b/>
                <w:sz w:val="16"/>
              </w:rPr>
            </w:pPr>
            <w:r>
              <w:rPr>
                <w:rFonts w:ascii="Consolas" w:eastAsia="Consolas" w:hAnsi="Consolas" w:cs="Consolas"/>
                <w:b/>
                <w:sz w:val="16"/>
              </w:rPr>
              <w:t>LOCAÇÃO: GRADIL 1,20 X 2 - FESTIVAL DA MÚSICA SERTANEJA</w:t>
            </w:r>
          </w:p>
          <w:p w14:paraId="532DFB6C" w14:textId="77777777" w:rsidR="00335149" w:rsidRDefault="00000000">
            <w:pPr>
              <w:rPr>
                <w:rFonts w:ascii="Consolas" w:eastAsia="Consolas" w:hAnsi="Consolas" w:cs="Consolas"/>
                <w:b/>
                <w:sz w:val="16"/>
              </w:rPr>
            </w:pPr>
            <w:r>
              <w:rPr>
                <w:rFonts w:ascii="Consolas" w:eastAsia="Consolas" w:hAnsi="Consolas" w:cs="Consolas"/>
                <w:b/>
                <w:sz w:val="16"/>
              </w:rPr>
              <w:t>Os gradis devem ser galvanizados medindo 1,20m de altura em relação ao solo e 2,0m de comprimento por peça, com boa sustentação.</w:t>
            </w:r>
          </w:p>
          <w:p w14:paraId="67EBBF49" w14:textId="77777777" w:rsidR="00C1327B" w:rsidRDefault="00C1327B">
            <w:pPr>
              <w:rPr>
                <w:rFonts w:ascii="Consolas" w:eastAsia="Consolas" w:hAnsi="Consolas" w:cs="Consolas"/>
                <w:b/>
                <w:sz w:val="16"/>
              </w:rPr>
            </w:pPr>
          </w:p>
        </w:tc>
        <w:tc>
          <w:tcPr>
            <w:tcW w:w="863" w:type="dxa"/>
            <w:shd w:val="clear" w:color="auto" w:fill="D4D4D4"/>
          </w:tcPr>
          <w:p w14:paraId="5A165272" w14:textId="77777777" w:rsidR="00335149" w:rsidRDefault="00000000">
            <w:pPr>
              <w:rPr>
                <w:rFonts w:ascii="Consolas" w:eastAsia="Consolas" w:hAnsi="Consolas" w:cs="Consolas"/>
                <w:b/>
                <w:sz w:val="16"/>
              </w:rPr>
            </w:pPr>
            <w:r>
              <w:rPr>
                <w:rFonts w:ascii="Consolas" w:eastAsia="Consolas" w:hAnsi="Consolas" w:cs="Consolas"/>
                <w:b/>
                <w:sz w:val="16"/>
              </w:rPr>
              <w:t>120</w:t>
            </w:r>
          </w:p>
        </w:tc>
        <w:tc>
          <w:tcPr>
            <w:tcW w:w="878" w:type="dxa"/>
            <w:shd w:val="clear" w:color="auto" w:fill="D4D4D4"/>
          </w:tcPr>
          <w:p w14:paraId="2565D414"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4E85D5FC" w14:textId="77777777" w:rsidR="00335149" w:rsidRDefault="00335149">
            <w:pPr>
              <w:rPr>
                <w:rFonts w:ascii="Consolas" w:eastAsia="Consolas" w:hAnsi="Consolas" w:cs="Consolas"/>
                <w:b/>
                <w:sz w:val="16"/>
              </w:rPr>
            </w:pPr>
          </w:p>
        </w:tc>
        <w:tc>
          <w:tcPr>
            <w:tcW w:w="878" w:type="dxa"/>
            <w:shd w:val="clear" w:color="auto" w:fill="D4D4D4"/>
          </w:tcPr>
          <w:p w14:paraId="7F6F12C3" w14:textId="77777777" w:rsidR="00335149" w:rsidRDefault="00335149"/>
        </w:tc>
        <w:tc>
          <w:tcPr>
            <w:tcW w:w="863" w:type="dxa"/>
            <w:shd w:val="clear" w:color="auto" w:fill="D4D4D4"/>
          </w:tcPr>
          <w:p w14:paraId="632FCA75" w14:textId="77777777" w:rsidR="00335149" w:rsidRDefault="00335149"/>
        </w:tc>
      </w:tr>
      <w:tr w:rsidR="00335149" w14:paraId="6BC209AB" w14:textId="77777777" w:rsidTr="00316034">
        <w:tc>
          <w:tcPr>
            <w:tcW w:w="709" w:type="dxa"/>
            <w:shd w:val="clear" w:color="auto" w:fill="FFFFFF"/>
          </w:tcPr>
          <w:p w14:paraId="5AC9826D" w14:textId="77777777" w:rsidR="00335149" w:rsidRDefault="00000000">
            <w:pPr>
              <w:rPr>
                <w:rFonts w:ascii="Consolas" w:eastAsia="Consolas" w:hAnsi="Consolas" w:cs="Consolas"/>
                <w:b/>
                <w:sz w:val="16"/>
              </w:rPr>
            </w:pPr>
            <w:r>
              <w:rPr>
                <w:rFonts w:ascii="Consolas" w:eastAsia="Consolas" w:hAnsi="Consolas" w:cs="Consolas"/>
                <w:b/>
                <w:sz w:val="16"/>
              </w:rPr>
              <w:t>28</w:t>
            </w:r>
          </w:p>
        </w:tc>
        <w:tc>
          <w:tcPr>
            <w:tcW w:w="4018" w:type="dxa"/>
            <w:shd w:val="clear" w:color="auto" w:fill="FFFFFF"/>
          </w:tcPr>
          <w:p w14:paraId="7F9D7AAB" w14:textId="6691DF3E" w:rsidR="00335149" w:rsidRDefault="00000000">
            <w:pPr>
              <w:rPr>
                <w:rFonts w:ascii="Consolas" w:eastAsia="Consolas" w:hAnsi="Consolas" w:cs="Consolas"/>
                <w:b/>
                <w:sz w:val="16"/>
              </w:rPr>
            </w:pPr>
            <w:r>
              <w:rPr>
                <w:rFonts w:ascii="Consolas" w:eastAsia="Consolas" w:hAnsi="Consolas" w:cs="Consolas"/>
                <w:b/>
                <w:sz w:val="16"/>
              </w:rPr>
              <w:t>LOCAÇÃO: TENDAS 10 X 10 - CHEGADA DO PAPAI NOEL</w:t>
            </w:r>
          </w:p>
          <w:p w14:paraId="4A91A01E" w14:textId="77777777" w:rsidR="00335149" w:rsidRDefault="00000000">
            <w:pPr>
              <w:rPr>
                <w:rFonts w:ascii="Consolas" w:eastAsia="Consolas" w:hAnsi="Consolas" w:cs="Consolas"/>
                <w:b/>
                <w:sz w:val="16"/>
              </w:rPr>
            </w:pPr>
            <w:r>
              <w:rPr>
                <w:rFonts w:ascii="Consolas" w:eastAsia="Consolas" w:hAnsi="Consolas" w:cs="Consolas"/>
                <w:b/>
                <w:sz w:val="16"/>
              </w:rPr>
              <w:t>Tendas medindo 10 (dez) metros x 10 (dez)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de ar quente, com altura de 3,50m e sustentação em seus pés laterais com 15 cm de largura fixados com mãos francesas em estrutura metálica nas 4 laterais.</w:t>
            </w:r>
          </w:p>
          <w:p w14:paraId="5777E19D" w14:textId="77777777" w:rsidR="00C1327B" w:rsidRDefault="00C1327B">
            <w:pPr>
              <w:rPr>
                <w:rFonts w:ascii="Consolas" w:eastAsia="Consolas" w:hAnsi="Consolas" w:cs="Consolas"/>
                <w:b/>
                <w:sz w:val="16"/>
              </w:rPr>
            </w:pPr>
          </w:p>
        </w:tc>
        <w:tc>
          <w:tcPr>
            <w:tcW w:w="863" w:type="dxa"/>
            <w:shd w:val="clear" w:color="auto" w:fill="FFFFFF"/>
          </w:tcPr>
          <w:p w14:paraId="2D1728AA" w14:textId="77777777" w:rsidR="00335149" w:rsidRDefault="00000000">
            <w:pPr>
              <w:rPr>
                <w:rFonts w:ascii="Consolas" w:eastAsia="Consolas" w:hAnsi="Consolas" w:cs="Consolas"/>
                <w:b/>
                <w:sz w:val="16"/>
              </w:rPr>
            </w:pPr>
            <w:r>
              <w:rPr>
                <w:rFonts w:ascii="Consolas" w:eastAsia="Consolas" w:hAnsi="Consolas" w:cs="Consolas"/>
                <w:b/>
                <w:sz w:val="16"/>
              </w:rPr>
              <w:t>4</w:t>
            </w:r>
          </w:p>
        </w:tc>
        <w:tc>
          <w:tcPr>
            <w:tcW w:w="878" w:type="dxa"/>
            <w:shd w:val="clear" w:color="auto" w:fill="FFFFFF"/>
          </w:tcPr>
          <w:p w14:paraId="6C7FD96C"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FFFFFF"/>
          </w:tcPr>
          <w:p w14:paraId="7FC4F200" w14:textId="77777777" w:rsidR="00335149" w:rsidRDefault="00335149">
            <w:pPr>
              <w:rPr>
                <w:rFonts w:ascii="Consolas" w:eastAsia="Consolas" w:hAnsi="Consolas" w:cs="Consolas"/>
                <w:b/>
                <w:sz w:val="16"/>
              </w:rPr>
            </w:pPr>
          </w:p>
        </w:tc>
        <w:tc>
          <w:tcPr>
            <w:tcW w:w="878" w:type="dxa"/>
            <w:shd w:val="clear" w:color="auto" w:fill="FFFFFF"/>
          </w:tcPr>
          <w:p w14:paraId="4184EE40" w14:textId="77777777" w:rsidR="00335149" w:rsidRDefault="00335149"/>
        </w:tc>
        <w:tc>
          <w:tcPr>
            <w:tcW w:w="863" w:type="dxa"/>
            <w:shd w:val="clear" w:color="auto" w:fill="FFFFFF"/>
          </w:tcPr>
          <w:p w14:paraId="23B4D7A8" w14:textId="77777777" w:rsidR="00335149" w:rsidRDefault="00335149"/>
        </w:tc>
      </w:tr>
      <w:tr w:rsidR="00335149" w14:paraId="0DE03FB1" w14:textId="77777777" w:rsidTr="00316034">
        <w:tc>
          <w:tcPr>
            <w:tcW w:w="709" w:type="dxa"/>
            <w:shd w:val="clear" w:color="auto" w:fill="FFFFFF"/>
          </w:tcPr>
          <w:p w14:paraId="0DF9C376" w14:textId="77777777" w:rsidR="00335149" w:rsidRDefault="00000000">
            <w:pPr>
              <w:rPr>
                <w:rFonts w:ascii="Consolas" w:eastAsia="Consolas" w:hAnsi="Consolas" w:cs="Consolas"/>
                <w:b/>
                <w:sz w:val="16"/>
              </w:rPr>
            </w:pPr>
            <w:r>
              <w:rPr>
                <w:rFonts w:ascii="Consolas" w:eastAsia="Consolas" w:hAnsi="Consolas" w:cs="Consolas"/>
                <w:b/>
                <w:sz w:val="16"/>
              </w:rPr>
              <w:t>29</w:t>
            </w:r>
          </w:p>
        </w:tc>
        <w:tc>
          <w:tcPr>
            <w:tcW w:w="4018" w:type="dxa"/>
            <w:shd w:val="clear" w:color="auto" w:fill="FFFFFF"/>
          </w:tcPr>
          <w:p w14:paraId="41CC2D5B" w14:textId="77777777" w:rsidR="00335149" w:rsidRDefault="00000000">
            <w:pPr>
              <w:rPr>
                <w:rFonts w:ascii="Consolas" w:eastAsia="Consolas" w:hAnsi="Consolas" w:cs="Consolas"/>
                <w:b/>
                <w:sz w:val="16"/>
              </w:rPr>
            </w:pPr>
            <w:r>
              <w:rPr>
                <w:rFonts w:ascii="Consolas" w:eastAsia="Consolas" w:hAnsi="Consolas" w:cs="Consolas"/>
                <w:b/>
                <w:sz w:val="16"/>
              </w:rPr>
              <w:t>LOCAÇÃO: TENDAS 5 X 5 - CHEGADA DO PAPAI NOEL</w:t>
            </w:r>
          </w:p>
          <w:p w14:paraId="50F4CB55" w14:textId="77777777" w:rsidR="00335149" w:rsidRDefault="00000000">
            <w:pPr>
              <w:rPr>
                <w:rFonts w:ascii="Consolas" w:eastAsia="Consolas" w:hAnsi="Consolas" w:cs="Consolas"/>
                <w:b/>
                <w:sz w:val="16"/>
              </w:rPr>
            </w:pPr>
            <w:r>
              <w:rPr>
                <w:rFonts w:ascii="Consolas" w:eastAsia="Consolas" w:hAnsi="Consolas" w:cs="Consolas"/>
                <w:b/>
                <w:sz w:val="16"/>
              </w:rPr>
              <w:t>Tendas medindo 5 (cinco) metros x 5 (cinco)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de ar quente, com altura de 3,50m e sustentação em seus pés laterais com 15 cm de largura fixados com mãos francesas em estrutura metálica nas 4 laterais.</w:t>
            </w:r>
          </w:p>
        </w:tc>
        <w:tc>
          <w:tcPr>
            <w:tcW w:w="863" w:type="dxa"/>
            <w:shd w:val="clear" w:color="auto" w:fill="FFFFFF"/>
          </w:tcPr>
          <w:p w14:paraId="5A295C76" w14:textId="77777777" w:rsidR="00335149" w:rsidRDefault="00000000">
            <w:pPr>
              <w:rPr>
                <w:rFonts w:ascii="Consolas" w:eastAsia="Consolas" w:hAnsi="Consolas" w:cs="Consolas"/>
                <w:b/>
                <w:sz w:val="16"/>
              </w:rPr>
            </w:pPr>
            <w:r>
              <w:rPr>
                <w:rFonts w:ascii="Consolas" w:eastAsia="Consolas" w:hAnsi="Consolas" w:cs="Consolas"/>
                <w:b/>
                <w:sz w:val="16"/>
              </w:rPr>
              <w:t>2</w:t>
            </w:r>
          </w:p>
        </w:tc>
        <w:tc>
          <w:tcPr>
            <w:tcW w:w="878" w:type="dxa"/>
            <w:shd w:val="clear" w:color="auto" w:fill="FFFFFF"/>
          </w:tcPr>
          <w:p w14:paraId="7FCCF9DF"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FFFFFF"/>
          </w:tcPr>
          <w:p w14:paraId="759AEC80" w14:textId="77777777" w:rsidR="00335149" w:rsidRDefault="00335149">
            <w:pPr>
              <w:rPr>
                <w:rFonts w:ascii="Consolas" w:eastAsia="Consolas" w:hAnsi="Consolas" w:cs="Consolas"/>
                <w:b/>
                <w:sz w:val="16"/>
              </w:rPr>
            </w:pPr>
          </w:p>
        </w:tc>
        <w:tc>
          <w:tcPr>
            <w:tcW w:w="878" w:type="dxa"/>
            <w:shd w:val="clear" w:color="auto" w:fill="FFFFFF"/>
          </w:tcPr>
          <w:p w14:paraId="536FDA84" w14:textId="77777777" w:rsidR="00335149" w:rsidRDefault="00335149"/>
        </w:tc>
        <w:tc>
          <w:tcPr>
            <w:tcW w:w="863" w:type="dxa"/>
            <w:shd w:val="clear" w:color="auto" w:fill="FFFFFF"/>
          </w:tcPr>
          <w:p w14:paraId="051EE913" w14:textId="77777777" w:rsidR="00335149" w:rsidRDefault="00335149"/>
        </w:tc>
      </w:tr>
      <w:tr w:rsidR="00335149" w14:paraId="21152674" w14:textId="77777777" w:rsidTr="00316034">
        <w:tc>
          <w:tcPr>
            <w:tcW w:w="709" w:type="dxa"/>
            <w:shd w:val="clear" w:color="auto" w:fill="D4D4D4"/>
          </w:tcPr>
          <w:p w14:paraId="6EF82F35" w14:textId="77777777" w:rsidR="00335149" w:rsidRDefault="00000000">
            <w:pPr>
              <w:rPr>
                <w:rFonts w:ascii="Consolas" w:eastAsia="Consolas" w:hAnsi="Consolas" w:cs="Consolas"/>
                <w:b/>
                <w:sz w:val="16"/>
              </w:rPr>
            </w:pPr>
            <w:r>
              <w:rPr>
                <w:rFonts w:ascii="Consolas" w:eastAsia="Consolas" w:hAnsi="Consolas" w:cs="Consolas"/>
                <w:b/>
                <w:sz w:val="16"/>
              </w:rPr>
              <w:t>30</w:t>
            </w:r>
          </w:p>
        </w:tc>
        <w:tc>
          <w:tcPr>
            <w:tcW w:w="4018" w:type="dxa"/>
            <w:shd w:val="clear" w:color="auto" w:fill="D4D4D4"/>
          </w:tcPr>
          <w:p w14:paraId="4237F027" w14:textId="77777777" w:rsidR="00335149" w:rsidRDefault="00000000">
            <w:pPr>
              <w:rPr>
                <w:rFonts w:ascii="Consolas" w:eastAsia="Consolas" w:hAnsi="Consolas" w:cs="Consolas"/>
                <w:b/>
                <w:sz w:val="16"/>
              </w:rPr>
            </w:pPr>
            <w:r>
              <w:rPr>
                <w:rFonts w:ascii="Consolas" w:eastAsia="Consolas" w:hAnsi="Consolas" w:cs="Consolas"/>
                <w:b/>
                <w:sz w:val="16"/>
              </w:rPr>
              <w:t>LOCAÇÃO: TENDAS 10 X 10 - FESTIVIDADES DE FINAL DE ANO</w:t>
            </w:r>
          </w:p>
          <w:p w14:paraId="7704D138" w14:textId="77777777" w:rsidR="00335149" w:rsidRDefault="00000000">
            <w:pPr>
              <w:rPr>
                <w:rFonts w:ascii="Consolas" w:eastAsia="Consolas" w:hAnsi="Consolas" w:cs="Consolas"/>
                <w:b/>
                <w:sz w:val="16"/>
              </w:rPr>
            </w:pPr>
            <w:r>
              <w:rPr>
                <w:rFonts w:ascii="Consolas" w:eastAsia="Consolas" w:hAnsi="Consolas" w:cs="Consolas"/>
                <w:b/>
                <w:sz w:val="16"/>
              </w:rPr>
              <w:t xml:space="preserve">Tendas medindo 10 (dez) metros x 10 (dez)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w:t>
            </w:r>
            <w:r>
              <w:rPr>
                <w:rFonts w:ascii="Consolas" w:eastAsia="Consolas" w:hAnsi="Consolas" w:cs="Consolas"/>
                <w:b/>
                <w:sz w:val="16"/>
              </w:rPr>
              <w:lastRenderedPageBreak/>
              <w:t>de ar quente, com altura de 3,50m e sustentação em seus pés laterais com 15 cm de largura fixados com mãos francesas em estrutura metálica nas 4 laterais.</w:t>
            </w:r>
          </w:p>
        </w:tc>
        <w:tc>
          <w:tcPr>
            <w:tcW w:w="863" w:type="dxa"/>
            <w:shd w:val="clear" w:color="auto" w:fill="D4D4D4"/>
          </w:tcPr>
          <w:p w14:paraId="0EDB555F" w14:textId="77777777" w:rsidR="00335149" w:rsidRDefault="00000000">
            <w:pPr>
              <w:rPr>
                <w:rFonts w:ascii="Consolas" w:eastAsia="Consolas" w:hAnsi="Consolas" w:cs="Consolas"/>
                <w:b/>
                <w:sz w:val="16"/>
              </w:rPr>
            </w:pPr>
            <w:r>
              <w:rPr>
                <w:rFonts w:ascii="Consolas" w:eastAsia="Consolas" w:hAnsi="Consolas" w:cs="Consolas"/>
                <w:b/>
                <w:sz w:val="16"/>
              </w:rPr>
              <w:lastRenderedPageBreak/>
              <w:t>5</w:t>
            </w:r>
          </w:p>
        </w:tc>
        <w:tc>
          <w:tcPr>
            <w:tcW w:w="878" w:type="dxa"/>
            <w:shd w:val="clear" w:color="auto" w:fill="D4D4D4"/>
          </w:tcPr>
          <w:p w14:paraId="0F66D317"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76BCC7F5" w14:textId="77777777" w:rsidR="00335149" w:rsidRDefault="00335149">
            <w:pPr>
              <w:rPr>
                <w:rFonts w:ascii="Consolas" w:eastAsia="Consolas" w:hAnsi="Consolas" w:cs="Consolas"/>
                <w:b/>
                <w:sz w:val="16"/>
              </w:rPr>
            </w:pPr>
          </w:p>
        </w:tc>
        <w:tc>
          <w:tcPr>
            <w:tcW w:w="878" w:type="dxa"/>
            <w:shd w:val="clear" w:color="auto" w:fill="D4D4D4"/>
          </w:tcPr>
          <w:p w14:paraId="43500175" w14:textId="77777777" w:rsidR="00335149" w:rsidRDefault="00335149"/>
        </w:tc>
        <w:tc>
          <w:tcPr>
            <w:tcW w:w="863" w:type="dxa"/>
            <w:shd w:val="clear" w:color="auto" w:fill="D4D4D4"/>
          </w:tcPr>
          <w:p w14:paraId="6F54BE4B" w14:textId="77777777" w:rsidR="00335149" w:rsidRDefault="00335149"/>
        </w:tc>
      </w:tr>
      <w:tr w:rsidR="00335149" w14:paraId="57776FD8" w14:textId="77777777" w:rsidTr="00316034">
        <w:tc>
          <w:tcPr>
            <w:tcW w:w="709" w:type="dxa"/>
            <w:shd w:val="clear" w:color="auto" w:fill="D4D4D4"/>
          </w:tcPr>
          <w:p w14:paraId="4370F680" w14:textId="77777777" w:rsidR="00335149" w:rsidRDefault="00000000">
            <w:pPr>
              <w:rPr>
                <w:rFonts w:ascii="Consolas" w:eastAsia="Consolas" w:hAnsi="Consolas" w:cs="Consolas"/>
                <w:b/>
                <w:sz w:val="16"/>
              </w:rPr>
            </w:pPr>
            <w:r>
              <w:rPr>
                <w:rFonts w:ascii="Consolas" w:eastAsia="Consolas" w:hAnsi="Consolas" w:cs="Consolas"/>
                <w:b/>
                <w:sz w:val="16"/>
              </w:rPr>
              <w:t>31</w:t>
            </w:r>
          </w:p>
        </w:tc>
        <w:tc>
          <w:tcPr>
            <w:tcW w:w="4018" w:type="dxa"/>
            <w:shd w:val="clear" w:color="auto" w:fill="D4D4D4"/>
          </w:tcPr>
          <w:p w14:paraId="5FAD557B" w14:textId="77777777" w:rsidR="00335149" w:rsidRDefault="00000000">
            <w:pPr>
              <w:rPr>
                <w:rFonts w:ascii="Consolas" w:eastAsia="Consolas" w:hAnsi="Consolas" w:cs="Consolas"/>
                <w:b/>
                <w:sz w:val="16"/>
              </w:rPr>
            </w:pPr>
            <w:r>
              <w:rPr>
                <w:rFonts w:ascii="Consolas" w:eastAsia="Consolas" w:hAnsi="Consolas" w:cs="Consolas"/>
                <w:b/>
                <w:sz w:val="16"/>
              </w:rPr>
              <w:t>LOCAÇÃO: TENDAS 5 X 5 - FESTIVIDADES DE FINAL DE ANO</w:t>
            </w:r>
          </w:p>
          <w:p w14:paraId="71B4C7AE" w14:textId="77777777" w:rsidR="00335149" w:rsidRDefault="00000000">
            <w:pPr>
              <w:rPr>
                <w:rFonts w:ascii="Consolas" w:eastAsia="Consolas" w:hAnsi="Consolas" w:cs="Consolas"/>
                <w:b/>
                <w:sz w:val="16"/>
              </w:rPr>
            </w:pPr>
            <w:r>
              <w:rPr>
                <w:rFonts w:ascii="Consolas" w:eastAsia="Consolas" w:hAnsi="Consolas" w:cs="Consolas"/>
                <w:b/>
                <w:sz w:val="16"/>
              </w:rPr>
              <w:t>Tendas medindo 5 (cinco) metros x 5 (cinco) metros, com cobertura em lona PVC, na cor branca, antichamas, com proteção UV, no estilo piramidal com base em estrutura metálica, composta de calhas inteiriças laterais para captação e escoamento de água e cobertura superior com proteção triangular, tipo chapéu de bruxa para ventilação e evasão de ar quente, com altura de 3,50m e sustentação em seus pés laterais com 15 cm de largura fixados com mãos francesas em estrutura metálica nas 4 laterais.</w:t>
            </w:r>
          </w:p>
          <w:p w14:paraId="17B52661" w14:textId="77777777" w:rsidR="00161616" w:rsidRDefault="00161616">
            <w:pPr>
              <w:rPr>
                <w:rFonts w:ascii="Consolas" w:eastAsia="Consolas" w:hAnsi="Consolas" w:cs="Consolas"/>
                <w:b/>
                <w:sz w:val="16"/>
              </w:rPr>
            </w:pPr>
          </w:p>
        </w:tc>
        <w:tc>
          <w:tcPr>
            <w:tcW w:w="863" w:type="dxa"/>
            <w:shd w:val="clear" w:color="auto" w:fill="D4D4D4"/>
          </w:tcPr>
          <w:p w14:paraId="1B8E10C9" w14:textId="77777777" w:rsidR="00335149" w:rsidRDefault="00000000">
            <w:pPr>
              <w:rPr>
                <w:rFonts w:ascii="Consolas" w:eastAsia="Consolas" w:hAnsi="Consolas" w:cs="Consolas"/>
                <w:b/>
                <w:sz w:val="16"/>
              </w:rPr>
            </w:pPr>
            <w:r>
              <w:rPr>
                <w:rFonts w:ascii="Consolas" w:eastAsia="Consolas" w:hAnsi="Consolas" w:cs="Consolas"/>
                <w:b/>
                <w:sz w:val="16"/>
              </w:rPr>
              <w:t>4</w:t>
            </w:r>
          </w:p>
        </w:tc>
        <w:tc>
          <w:tcPr>
            <w:tcW w:w="878" w:type="dxa"/>
            <w:shd w:val="clear" w:color="auto" w:fill="D4D4D4"/>
          </w:tcPr>
          <w:p w14:paraId="3426B5AE"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4C1492B3" w14:textId="77777777" w:rsidR="00335149" w:rsidRDefault="00335149">
            <w:pPr>
              <w:rPr>
                <w:rFonts w:ascii="Consolas" w:eastAsia="Consolas" w:hAnsi="Consolas" w:cs="Consolas"/>
                <w:b/>
                <w:sz w:val="16"/>
              </w:rPr>
            </w:pPr>
          </w:p>
        </w:tc>
        <w:tc>
          <w:tcPr>
            <w:tcW w:w="878" w:type="dxa"/>
            <w:shd w:val="clear" w:color="auto" w:fill="D4D4D4"/>
          </w:tcPr>
          <w:p w14:paraId="4C4CC999" w14:textId="77777777" w:rsidR="00335149" w:rsidRDefault="00335149"/>
        </w:tc>
        <w:tc>
          <w:tcPr>
            <w:tcW w:w="863" w:type="dxa"/>
            <w:shd w:val="clear" w:color="auto" w:fill="D4D4D4"/>
          </w:tcPr>
          <w:p w14:paraId="38DED3FD" w14:textId="77777777" w:rsidR="00335149" w:rsidRDefault="00335149"/>
        </w:tc>
      </w:tr>
      <w:tr w:rsidR="00335149" w14:paraId="3771C4D4" w14:textId="77777777" w:rsidTr="00316034">
        <w:tc>
          <w:tcPr>
            <w:tcW w:w="709" w:type="dxa"/>
            <w:shd w:val="clear" w:color="auto" w:fill="D4D4D4"/>
          </w:tcPr>
          <w:p w14:paraId="1C0A90A1" w14:textId="77777777" w:rsidR="00335149" w:rsidRDefault="00000000">
            <w:pPr>
              <w:rPr>
                <w:rFonts w:ascii="Consolas" w:eastAsia="Consolas" w:hAnsi="Consolas" w:cs="Consolas"/>
                <w:b/>
                <w:sz w:val="16"/>
              </w:rPr>
            </w:pPr>
            <w:r>
              <w:rPr>
                <w:rFonts w:ascii="Consolas" w:eastAsia="Consolas" w:hAnsi="Consolas" w:cs="Consolas"/>
                <w:b/>
                <w:sz w:val="16"/>
              </w:rPr>
              <w:t>32</w:t>
            </w:r>
          </w:p>
        </w:tc>
        <w:tc>
          <w:tcPr>
            <w:tcW w:w="4018" w:type="dxa"/>
            <w:shd w:val="clear" w:color="auto" w:fill="D4D4D4"/>
          </w:tcPr>
          <w:p w14:paraId="5C5B3E30" w14:textId="77777777" w:rsidR="00335149" w:rsidRDefault="00000000">
            <w:pPr>
              <w:rPr>
                <w:rFonts w:ascii="Consolas" w:eastAsia="Consolas" w:hAnsi="Consolas" w:cs="Consolas"/>
                <w:b/>
                <w:sz w:val="16"/>
              </w:rPr>
            </w:pPr>
            <w:r>
              <w:rPr>
                <w:rFonts w:ascii="Consolas" w:eastAsia="Consolas" w:hAnsi="Consolas" w:cs="Consolas"/>
                <w:b/>
                <w:sz w:val="16"/>
              </w:rPr>
              <w:t>LOCAÇÃO: FECHAMENTO EM LONA 10 X 3,5 - FESTIVIDADES DE FINAL DE ANO</w:t>
            </w:r>
          </w:p>
          <w:p w14:paraId="77A36C3A" w14:textId="77777777" w:rsidR="00335149" w:rsidRDefault="00000000">
            <w:pPr>
              <w:rPr>
                <w:rFonts w:ascii="Consolas" w:eastAsia="Consolas" w:hAnsi="Consolas" w:cs="Consolas"/>
                <w:b/>
                <w:sz w:val="16"/>
              </w:rPr>
            </w:pPr>
            <w:r>
              <w:rPr>
                <w:rFonts w:ascii="Consolas" w:eastAsia="Consolas" w:hAnsi="Consolas" w:cs="Consolas"/>
                <w:b/>
                <w:sz w:val="16"/>
              </w:rPr>
              <w:t>Fechamento em lona PVC, na cor branca, antichamas com 10mX3,5m metros.</w:t>
            </w:r>
          </w:p>
          <w:p w14:paraId="336D9F24" w14:textId="77777777" w:rsidR="00161616" w:rsidRDefault="00161616">
            <w:pPr>
              <w:rPr>
                <w:rFonts w:ascii="Consolas" w:eastAsia="Consolas" w:hAnsi="Consolas" w:cs="Consolas"/>
                <w:b/>
                <w:sz w:val="16"/>
              </w:rPr>
            </w:pPr>
          </w:p>
        </w:tc>
        <w:tc>
          <w:tcPr>
            <w:tcW w:w="863" w:type="dxa"/>
            <w:shd w:val="clear" w:color="auto" w:fill="D4D4D4"/>
          </w:tcPr>
          <w:p w14:paraId="0F7EEA8B" w14:textId="77777777" w:rsidR="00335149" w:rsidRDefault="00000000">
            <w:pPr>
              <w:rPr>
                <w:rFonts w:ascii="Consolas" w:eastAsia="Consolas" w:hAnsi="Consolas" w:cs="Consolas"/>
                <w:b/>
                <w:sz w:val="16"/>
              </w:rPr>
            </w:pPr>
            <w:r>
              <w:rPr>
                <w:rFonts w:ascii="Consolas" w:eastAsia="Consolas" w:hAnsi="Consolas" w:cs="Consolas"/>
                <w:b/>
                <w:sz w:val="16"/>
              </w:rPr>
              <w:t>2</w:t>
            </w:r>
          </w:p>
        </w:tc>
        <w:tc>
          <w:tcPr>
            <w:tcW w:w="878" w:type="dxa"/>
            <w:shd w:val="clear" w:color="auto" w:fill="D4D4D4"/>
          </w:tcPr>
          <w:p w14:paraId="12F88E65"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647B7F7F" w14:textId="77777777" w:rsidR="00335149" w:rsidRDefault="00335149">
            <w:pPr>
              <w:rPr>
                <w:rFonts w:ascii="Consolas" w:eastAsia="Consolas" w:hAnsi="Consolas" w:cs="Consolas"/>
                <w:b/>
                <w:sz w:val="16"/>
              </w:rPr>
            </w:pPr>
          </w:p>
        </w:tc>
        <w:tc>
          <w:tcPr>
            <w:tcW w:w="878" w:type="dxa"/>
            <w:shd w:val="clear" w:color="auto" w:fill="D4D4D4"/>
          </w:tcPr>
          <w:p w14:paraId="70D71DED" w14:textId="77777777" w:rsidR="00335149" w:rsidRDefault="00335149"/>
        </w:tc>
        <w:tc>
          <w:tcPr>
            <w:tcW w:w="863" w:type="dxa"/>
            <w:shd w:val="clear" w:color="auto" w:fill="D4D4D4"/>
          </w:tcPr>
          <w:p w14:paraId="07A3F16E" w14:textId="77777777" w:rsidR="00335149" w:rsidRDefault="00335149"/>
        </w:tc>
      </w:tr>
      <w:tr w:rsidR="00335149" w14:paraId="55834CAF" w14:textId="77777777" w:rsidTr="00316034">
        <w:tc>
          <w:tcPr>
            <w:tcW w:w="709" w:type="dxa"/>
            <w:shd w:val="clear" w:color="auto" w:fill="D4D4D4"/>
          </w:tcPr>
          <w:p w14:paraId="2298D7E1" w14:textId="77777777" w:rsidR="00335149" w:rsidRDefault="00000000">
            <w:pPr>
              <w:rPr>
                <w:rFonts w:ascii="Consolas" w:eastAsia="Consolas" w:hAnsi="Consolas" w:cs="Consolas"/>
                <w:b/>
                <w:sz w:val="16"/>
              </w:rPr>
            </w:pPr>
            <w:r>
              <w:rPr>
                <w:rFonts w:ascii="Consolas" w:eastAsia="Consolas" w:hAnsi="Consolas" w:cs="Consolas"/>
                <w:b/>
                <w:sz w:val="16"/>
              </w:rPr>
              <w:t>33</w:t>
            </w:r>
          </w:p>
        </w:tc>
        <w:tc>
          <w:tcPr>
            <w:tcW w:w="4018" w:type="dxa"/>
            <w:shd w:val="clear" w:color="auto" w:fill="D4D4D4"/>
          </w:tcPr>
          <w:p w14:paraId="5C9E8490" w14:textId="77777777" w:rsidR="00335149" w:rsidRDefault="00000000">
            <w:pPr>
              <w:rPr>
                <w:rFonts w:ascii="Consolas" w:eastAsia="Consolas" w:hAnsi="Consolas" w:cs="Consolas"/>
                <w:b/>
                <w:sz w:val="16"/>
              </w:rPr>
            </w:pPr>
            <w:r>
              <w:rPr>
                <w:rFonts w:ascii="Consolas" w:eastAsia="Consolas" w:hAnsi="Consolas" w:cs="Consolas"/>
                <w:b/>
                <w:sz w:val="16"/>
              </w:rPr>
              <w:t>LOCAÇÃO: FECHAMENTO EM LONA 5 X 3 - FESTIVIDADES DE FINAL DE ANO</w:t>
            </w:r>
          </w:p>
          <w:p w14:paraId="51C3A559" w14:textId="77777777" w:rsidR="00335149" w:rsidRDefault="00000000">
            <w:pPr>
              <w:rPr>
                <w:rFonts w:ascii="Consolas" w:eastAsia="Consolas" w:hAnsi="Consolas" w:cs="Consolas"/>
                <w:b/>
                <w:sz w:val="16"/>
              </w:rPr>
            </w:pPr>
            <w:r>
              <w:rPr>
                <w:rFonts w:ascii="Consolas" w:eastAsia="Consolas" w:hAnsi="Consolas" w:cs="Consolas"/>
                <w:b/>
                <w:sz w:val="16"/>
              </w:rPr>
              <w:t>Fechamento em lona PVC, na cor branca, antichamas com 5mX3m metros.</w:t>
            </w:r>
          </w:p>
          <w:p w14:paraId="4850807F" w14:textId="77777777" w:rsidR="00161616" w:rsidRDefault="00161616">
            <w:pPr>
              <w:rPr>
                <w:rFonts w:ascii="Consolas" w:eastAsia="Consolas" w:hAnsi="Consolas" w:cs="Consolas"/>
                <w:b/>
                <w:sz w:val="16"/>
              </w:rPr>
            </w:pPr>
          </w:p>
        </w:tc>
        <w:tc>
          <w:tcPr>
            <w:tcW w:w="863" w:type="dxa"/>
            <w:shd w:val="clear" w:color="auto" w:fill="D4D4D4"/>
          </w:tcPr>
          <w:p w14:paraId="535E6F76" w14:textId="77777777" w:rsidR="00335149" w:rsidRDefault="00000000">
            <w:pPr>
              <w:rPr>
                <w:rFonts w:ascii="Consolas" w:eastAsia="Consolas" w:hAnsi="Consolas" w:cs="Consolas"/>
                <w:b/>
                <w:sz w:val="16"/>
              </w:rPr>
            </w:pPr>
            <w:r>
              <w:rPr>
                <w:rFonts w:ascii="Consolas" w:eastAsia="Consolas" w:hAnsi="Consolas" w:cs="Consolas"/>
                <w:b/>
                <w:sz w:val="16"/>
              </w:rPr>
              <w:t>10</w:t>
            </w:r>
          </w:p>
        </w:tc>
        <w:tc>
          <w:tcPr>
            <w:tcW w:w="878" w:type="dxa"/>
            <w:shd w:val="clear" w:color="auto" w:fill="D4D4D4"/>
          </w:tcPr>
          <w:p w14:paraId="68E6EE36"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7E4D807B" w14:textId="77777777" w:rsidR="00335149" w:rsidRDefault="00335149">
            <w:pPr>
              <w:rPr>
                <w:rFonts w:ascii="Consolas" w:eastAsia="Consolas" w:hAnsi="Consolas" w:cs="Consolas"/>
                <w:b/>
                <w:sz w:val="16"/>
              </w:rPr>
            </w:pPr>
          </w:p>
        </w:tc>
        <w:tc>
          <w:tcPr>
            <w:tcW w:w="878" w:type="dxa"/>
            <w:shd w:val="clear" w:color="auto" w:fill="D4D4D4"/>
          </w:tcPr>
          <w:p w14:paraId="7E46D9FA" w14:textId="77777777" w:rsidR="00335149" w:rsidRDefault="00335149"/>
        </w:tc>
        <w:tc>
          <w:tcPr>
            <w:tcW w:w="863" w:type="dxa"/>
            <w:shd w:val="clear" w:color="auto" w:fill="D4D4D4"/>
          </w:tcPr>
          <w:p w14:paraId="7F255037" w14:textId="77777777" w:rsidR="00335149" w:rsidRDefault="00335149"/>
        </w:tc>
      </w:tr>
      <w:tr w:rsidR="00335149" w14:paraId="272035CA" w14:textId="77777777" w:rsidTr="00316034">
        <w:tc>
          <w:tcPr>
            <w:tcW w:w="709" w:type="dxa"/>
            <w:shd w:val="clear" w:color="auto" w:fill="D4D4D4"/>
          </w:tcPr>
          <w:p w14:paraId="2921B569" w14:textId="77777777" w:rsidR="00335149" w:rsidRDefault="00000000">
            <w:pPr>
              <w:rPr>
                <w:rFonts w:ascii="Consolas" w:eastAsia="Consolas" w:hAnsi="Consolas" w:cs="Consolas"/>
                <w:b/>
                <w:sz w:val="16"/>
              </w:rPr>
            </w:pPr>
            <w:r>
              <w:rPr>
                <w:rFonts w:ascii="Consolas" w:eastAsia="Consolas" w:hAnsi="Consolas" w:cs="Consolas"/>
                <w:b/>
                <w:sz w:val="16"/>
              </w:rPr>
              <w:t>34</w:t>
            </w:r>
          </w:p>
        </w:tc>
        <w:tc>
          <w:tcPr>
            <w:tcW w:w="4018" w:type="dxa"/>
            <w:shd w:val="clear" w:color="auto" w:fill="D4D4D4"/>
          </w:tcPr>
          <w:p w14:paraId="0D393CD6" w14:textId="77777777" w:rsidR="00335149" w:rsidRDefault="00000000">
            <w:pPr>
              <w:rPr>
                <w:rFonts w:ascii="Consolas" w:eastAsia="Consolas" w:hAnsi="Consolas" w:cs="Consolas"/>
                <w:b/>
                <w:sz w:val="16"/>
              </w:rPr>
            </w:pPr>
            <w:r>
              <w:rPr>
                <w:rFonts w:ascii="Consolas" w:eastAsia="Consolas" w:hAnsi="Consolas" w:cs="Consolas"/>
                <w:b/>
                <w:sz w:val="16"/>
              </w:rPr>
              <w:t>LOCAÇÃO: PALCO PROFISSIONAL 2 ÁGUAS 10 X 8 - FESTIVIDADES DE FINAL DE ANO</w:t>
            </w:r>
          </w:p>
          <w:p w14:paraId="1823E421" w14:textId="77777777" w:rsidR="00335149" w:rsidRDefault="00000000">
            <w:pPr>
              <w:rPr>
                <w:rFonts w:ascii="Consolas" w:eastAsia="Consolas" w:hAnsi="Consolas" w:cs="Consolas"/>
                <w:b/>
                <w:sz w:val="16"/>
              </w:rPr>
            </w:pPr>
            <w:r>
              <w:rPr>
                <w:rFonts w:ascii="Consolas" w:eastAsia="Consolas" w:hAnsi="Consolas" w:cs="Consolas"/>
                <w:b/>
                <w:sz w:val="16"/>
              </w:rPr>
              <w:t xml:space="preserve">Palco profissional medindo 10mx8m, estrutura completa contendo cobertura em alumínio tipo Q-30 ou Q-50 em box estrutural no formato 2 Águas, palco com área mínima de 80m² (10m x 8m) e pé direito mínimo de 8m de altura, piso estruturado elevado em pranchões de </w:t>
            </w:r>
            <w:proofErr w:type="spellStart"/>
            <w:r>
              <w:rPr>
                <w:rFonts w:ascii="Consolas" w:eastAsia="Consolas" w:hAnsi="Consolas" w:cs="Consolas"/>
                <w:b/>
                <w:sz w:val="16"/>
              </w:rPr>
              <w:t>metalon</w:t>
            </w:r>
            <w:proofErr w:type="spellEnd"/>
            <w:r>
              <w:rPr>
                <w:rFonts w:ascii="Consolas" w:eastAsia="Consolas" w:hAnsi="Consolas" w:cs="Consolas"/>
                <w:b/>
                <w:sz w:val="16"/>
              </w:rPr>
              <w:t xml:space="preserve"> revestidos com compensado naval com espessura mínima de 25mm, pintado ou acarpetado com no mínimo 1,20m e máximo de 2m de altura em relação ao solo e  capacidade de suporte conforme normatização da ABNT; Com no mínimo 1 (uma) área de serviço com no mínimo 2m x 3m (6m²) coberta e no mesmo nível do palco; Escada de acesso ao palco com corrimão nas laterais; Estruturas para PA FLY em alumínio tipo Q-30 ou Q-50 em box estrutural devidamente travadas e fixadas ao solo e com 1 (um) </w:t>
            </w:r>
            <w:proofErr w:type="spellStart"/>
            <w:r>
              <w:rPr>
                <w:rFonts w:ascii="Consolas" w:eastAsia="Consolas" w:hAnsi="Consolas" w:cs="Consolas"/>
                <w:b/>
                <w:sz w:val="16"/>
              </w:rPr>
              <w:t>house</w:t>
            </w:r>
            <w:proofErr w:type="spellEnd"/>
            <w:r>
              <w:rPr>
                <w:rFonts w:ascii="Consolas" w:eastAsia="Consolas" w:hAnsi="Consolas" w:cs="Consolas"/>
                <w:b/>
                <w:sz w:val="16"/>
              </w:rPr>
              <w:t xml:space="preserve"> mix para PA, em estrutura de alumínio tipo Q-30 com cobertura, no mínimo 0,60m do solo com área mínima de 3m x 2m (6m²). Com </w:t>
            </w:r>
            <w:proofErr w:type="spellStart"/>
            <w:r>
              <w:rPr>
                <w:rFonts w:ascii="Consolas" w:eastAsia="Consolas" w:hAnsi="Consolas" w:cs="Consolas"/>
                <w:b/>
                <w:sz w:val="16"/>
              </w:rPr>
              <w:t>ARTe</w:t>
            </w:r>
            <w:proofErr w:type="spellEnd"/>
            <w:r>
              <w:rPr>
                <w:rFonts w:ascii="Consolas" w:eastAsia="Consolas" w:hAnsi="Consolas" w:cs="Consolas"/>
                <w:b/>
                <w:sz w:val="16"/>
              </w:rPr>
              <w:t xml:space="preserve"> CREA</w:t>
            </w:r>
          </w:p>
          <w:p w14:paraId="67DFA05A" w14:textId="77777777" w:rsidR="00161616" w:rsidRDefault="00161616">
            <w:pPr>
              <w:rPr>
                <w:rFonts w:ascii="Consolas" w:eastAsia="Consolas" w:hAnsi="Consolas" w:cs="Consolas"/>
                <w:b/>
                <w:sz w:val="16"/>
              </w:rPr>
            </w:pPr>
          </w:p>
        </w:tc>
        <w:tc>
          <w:tcPr>
            <w:tcW w:w="863" w:type="dxa"/>
            <w:shd w:val="clear" w:color="auto" w:fill="D4D4D4"/>
          </w:tcPr>
          <w:p w14:paraId="091788E5" w14:textId="77777777" w:rsidR="00335149" w:rsidRDefault="00000000">
            <w:pPr>
              <w:rPr>
                <w:rFonts w:ascii="Consolas" w:eastAsia="Consolas" w:hAnsi="Consolas" w:cs="Consolas"/>
                <w:b/>
                <w:sz w:val="16"/>
              </w:rPr>
            </w:pPr>
            <w:r>
              <w:rPr>
                <w:rFonts w:ascii="Consolas" w:eastAsia="Consolas" w:hAnsi="Consolas" w:cs="Consolas"/>
                <w:b/>
                <w:sz w:val="16"/>
              </w:rPr>
              <w:t>1</w:t>
            </w:r>
          </w:p>
        </w:tc>
        <w:tc>
          <w:tcPr>
            <w:tcW w:w="878" w:type="dxa"/>
            <w:shd w:val="clear" w:color="auto" w:fill="D4D4D4"/>
          </w:tcPr>
          <w:p w14:paraId="66EB77C1"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725E1AA6" w14:textId="77777777" w:rsidR="00335149" w:rsidRDefault="00335149">
            <w:pPr>
              <w:rPr>
                <w:rFonts w:ascii="Consolas" w:eastAsia="Consolas" w:hAnsi="Consolas" w:cs="Consolas"/>
                <w:b/>
                <w:sz w:val="16"/>
              </w:rPr>
            </w:pPr>
          </w:p>
        </w:tc>
        <w:tc>
          <w:tcPr>
            <w:tcW w:w="878" w:type="dxa"/>
            <w:shd w:val="clear" w:color="auto" w:fill="D4D4D4"/>
          </w:tcPr>
          <w:p w14:paraId="1F3155F5" w14:textId="77777777" w:rsidR="00335149" w:rsidRDefault="00335149"/>
        </w:tc>
        <w:tc>
          <w:tcPr>
            <w:tcW w:w="863" w:type="dxa"/>
            <w:shd w:val="clear" w:color="auto" w:fill="D4D4D4"/>
          </w:tcPr>
          <w:p w14:paraId="42BB5106" w14:textId="77777777" w:rsidR="00335149" w:rsidRDefault="00335149"/>
        </w:tc>
      </w:tr>
      <w:tr w:rsidR="00335149" w14:paraId="16FABBBE" w14:textId="77777777" w:rsidTr="00316034">
        <w:tc>
          <w:tcPr>
            <w:tcW w:w="709" w:type="dxa"/>
            <w:shd w:val="clear" w:color="auto" w:fill="D4D4D4"/>
          </w:tcPr>
          <w:p w14:paraId="19BC3B5C" w14:textId="77777777" w:rsidR="00335149" w:rsidRDefault="00000000">
            <w:pPr>
              <w:rPr>
                <w:rFonts w:ascii="Consolas" w:eastAsia="Consolas" w:hAnsi="Consolas" w:cs="Consolas"/>
                <w:b/>
                <w:sz w:val="16"/>
              </w:rPr>
            </w:pPr>
            <w:r>
              <w:rPr>
                <w:rFonts w:ascii="Consolas" w:eastAsia="Consolas" w:hAnsi="Consolas" w:cs="Consolas"/>
                <w:b/>
                <w:sz w:val="16"/>
              </w:rPr>
              <w:t>35</w:t>
            </w:r>
          </w:p>
        </w:tc>
        <w:tc>
          <w:tcPr>
            <w:tcW w:w="4018" w:type="dxa"/>
            <w:shd w:val="clear" w:color="auto" w:fill="D4D4D4"/>
          </w:tcPr>
          <w:p w14:paraId="653DFC01" w14:textId="77777777" w:rsidR="00335149" w:rsidRDefault="00000000">
            <w:pPr>
              <w:rPr>
                <w:rFonts w:ascii="Consolas" w:eastAsia="Consolas" w:hAnsi="Consolas" w:cs="Consolas"/>
                <w:b/>
                <w:sz w:val="16"/>
              </w:rPr>
            </w:pPr>
            <w:r>
              <w:rPr>
                <w:rFonts w:ascii="Consolas" w:eastAsia="Consolas" w:hAnsi="Consolas" w:cs="Consolas"/>
                <w:b/>
                <w:sz w:val="16"/>
              </w:rPr>
              <w:t>LOCAÇÃO: MÓDULO PRATICÁVEL 2 X 1 - FESTIVIDADES DE FINAL DE ANO</w:t>
            </w:r>
          </w:p>
          <w:p w14:paraId="204AE79A" w14:textId="77777777" w:rsidR="00335149" w:rsidRDefault="00000000">
            <w:pPr>
              <w:rPr>
                <w:rFonts w:ascii="Consolas" w:eastAsia="Consolas" w:hAnsi="Consolas" w:cs="Consolas"/>
                <w:b/>
                <w:sz w:val="16"/>
              </w:rPr>
            </w:pPr>
            <w:r>
              <w:rPr>
                <w:rFonts w:ascii="Consolas" w:eastAsia="Consolas" w:hAnsi="Consolas" w:cs="Consolas"/>
                <w:b/>
                <w:sz w:val="16"/>
              </w:rPr>
              <w:t>Módulo de Praticável em Alumínio medindo 2mx1m, em madeira naval 25mm, revestida com carpete, pés ajustáveis de 60cm a 1,00m com borracha antiderrapante.</w:t>
            </w:r>
          </w:p>
          <w:p w14:paraId="15F9AC6D" w14:textId="77777777" w:rsidR="00161616" w:rsidRDefault="00161616">
            <w:pPr>
              <w:rPr>
                <w:rFonts w:ascii="Consolas" w:eastAsia="Consolas" w:hAnsi="Consolas" w:cs="Consolas"/>
                <w:b/>
                <w:sz w:val="16"/>
              </w:rPr>
            </w:pPr>
          </w:p>
        </w:tc>
        <w:tc>
          <w:tcPr>
            <w:tcW w:w="863" w:type="dxa"/>
            <w:shd w:val="clear" w:color="auto" w:fill="D4D4D4"/>
          </w:tcPr>
          <w:p w14:paraId="265880F4" w14:textId="77777777" w:rsidR="00335149" w:rsidRDefault="00000000">
            <w:pPr>
              <w:rPr>
                <w:rFonts w:ascii="Consolas" w:eastAsia="Consolas" w:hAnsi="Consolas" w:cs="Consolas"/>
                <w:b/>
                <w:sz w:val="16"/>
              </w:rPr>
            </w:pPr>
            <w:r>
              <w:rPr>
                <w:rFonts w:ascii="Consolas" w:eastAsia="Consolas" w:hAnsi="Consolas" w:cs="Consolas"/>
                <w:b/>
                <w:sz w:val="16"/>
              </w:rPr>
              <w:t>8</w:t>
            </w:r>
          </w:p>
        </w:tc>
        <w:tc>
          <w:tcPr>
            <w:tcW w:w="878" w:type="dxa"/>
            <w:shd w:val="clear" w:color="auto" w:fill="D4D4D4"/>
          </w:tcPr>
          <w:p w14:paraId="2C57E2B0"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42A04FCE" w14:textId="77777777" w:rsidR="00335149" w:rsidRDefault="00335149">
            <w:pPr>
              <w:rPr>
                <w:rFonts w:ascii="Consolas" w:eastAsia="Consolas" w:hAnsi="Consolas" w:cs="Consolas"/>
                <w:b/>
                <w:sz w:val="16"/>
              </w:rPr>
            </w:pPr>
          </w:p>
        </w:tc>
        <w:tc>
          <w:tcPr>
            <w:tcW w:w="878" w:type="dxa"/>
            <w:shd w:val="clear" w:color="auto" w:fill="D4D4D4"/>
          </w:tcPr>
          <w:p w14:paraId="1B2271D2" w14:textId="77777777" w:rsidR="00335149" w:rsidRDefault="00335149"/>
        </w:tc>
        <w:tc>
          <w:tcPr>
            <w:tcW w:w="863" w:type="dxa"/>
            <w:shd w:val="clear" w:color="auto" w:fill="D4D4D4"/>
          </w:tcPr>
          <w:p w14:paraId="137552EB" w14:textId="77777777" w:rsidR="00335149" w:rsidRDefault="00335149"/>
        </w:tc>
      </w:tr>
      <w:tr w:rsidR="00335149" w14:paraId="1C6AF2CF" w14:textId="77777777" w:rsidTr="00316034">
        <w:tc>
          <w:tcPr>
            <w:tcW w:w="709" w:type="dxa"/>
            <w:shd w:val="clear" w:color="auto" w:fill="D4D4D4"/>
          </w:tcPr>
          <w:p w14:paraId="2C012E9C" w14:textId="77777777" w:rsidR="00335149" w:rsidRDefault="00000000">
            <w:pPr>
              <w:rPr>
                <w:rFonts w:ascii="Consolas" w:eastAsia="Consolas" w:hAnsi="Consolas" w:cs="Consolas"/>
                <w:b/>
                <w:sz w:val="16"/>
              </w:rPr>
            </w:pPr>
            <w:r>
              <w:rPr>
                <w:rFonts w:ascii="Consolas" w:eastAsia="Consolas" w:hAnsi="Consolas" w:cs="Consolas"/>
                <w:b/>
                <w:sz w:val="16"/>
              </w:rPr>
              <w:t>36</w:t>
            </w:r>
          </w:p>
        </w:tc>
        <w:tc>
          <w:tcPr>
            <w:tcW w:w="4018" w:type="dxa"/>
            <w:shd w:val="clear" w:color="auto" w:fill="D4D4D4"/>
          </w:tcPr>
          <w:p w14:paraId="4465CE32" w14:textId="77777777" w:rsidR="00335149" w:rsidRDefault="00000000">
            <w:pPr>
              <w:rPr>
                <w:rFonts w:ascii="Consolas" w:eastAsia="Consolas" w:hAnsi="Consolas" w:cs="Consolas"/>
                <w:b/>
                <w:sz w:val="16"/>
              </w:rPr>
            </w:pPr>
            <w:r>
              <w:rPr>
                <w:rFonts w:ascii="Consolas" w:eastAsia="Consolas" w:hAnsi="Consolas" w:cs="Consolas"/>
                <w:b/>
                <w:sz w:val="16"/>
              </w:rPr>
              <w:t>LOCAÇÃO: CAMARIM 4 X 4 - FESTIVIDADES DE FINAL DE ANO</w:t>
            </w:r>
          </w:p>
          <w:p w14:paraId="47B5C2C2" w14:textId="77777777" w:rsidR="00335149" w:rsidRDefault="00000000">
            <w:pPr>
              <w:rPr>
                <w:rFonts w:ascii="Consolas" w:eastAsia="Consolas" w:hAnsi="Consolas" w:cs="Consolas"/>
                <w:b/>
                <w:sz w:val="16"/>
              </w:rPr>
            </w:pPr>
            <w:r>
              <w:rPr>
                <w:rFonts w:ascii="Consolas" w:eastAsia="Consolas" w:hAnsi="Consolas" w:cs="Consolas"/>
                <w:b/>
                <w:sz w:val="16"/>
              </w:rPr>
              <w:t xml:space="preserve">Camarim medindo 4m x 4m (16m²) em </w:t>
            </w:r>
            <w:proofErr w:type="spellStart"/>
            <w:r>
              <w:rPr>
                <w:rFonts w:ascii="Consolas" w:eastAsia="Consolas" w:hAnsi="Consolas" w:cs="Consolas"/>
                <w:b/>
                <w:sz w:val="16"/>
              </w:rPr>
              <w:t>octanorm</w:t>
            </w:r>
            <w:proofErr w:type="spellEnd"/>
            <w:r>
              <w:rPr>
                <w:rFonts w:ascii="Consolas" w:eastAsia="Consolas" w:hAnsi="Consolas" w:cs="Consolas"/>
                <w:b/>
                <w:sz w:val="16"/>
              </w:rPr>
              <w:t xml:space="preserve"> com piso em compensado pintado ou acarpetado e fechamento em todas as laterais, com ar-condicionado 9.000btus e cobertura em tenda.</w:t>
            </w:r>
          </w:p>
          <w:p w14:paraId="10A41E7F" w14:textId="77777777" w:rsidR="00161616" w:rsidRDefault="00161616">
            <w:pPr>
              <w:rPr>
                <w:rFonts w:ascii="Consolas" w:eastAsia="Consolas" w:hAnsi="Consolas" w:cs="Consolas"/>
                <w:b/>
                <w:sz w:val="16"/>
              </w:rPr>
            </w:pPr>
          </w:p>
        </w:tc>
        <w:tc>
          <w:tcPr>
            <w:tcW w:w="863" w:type="dxa"/>
            <w:shd w:val="clear" w:color="auto" w:fill="D4D4D4"/>
          </w:tcPr>
          <w:p w14:paraId="0332A8CF" w14:textId="77777777" w:rsidR="00335149" w:rsidRDefault="00000000">
            <w:pPr>
              <w:rPr>
                <w:rFonts w:ascii="Consolas" w:eastAsia="Consolas" w:hAnsi="Consolas" w:cs="Consolas"/>
                <w:b/>
                <w:sz w:val="16"/>
              </w:rPr>
            </w:pPr>
            <w:r>
              <w:rPr>
                <w:rFonts w:ascii="Consolas" w:eastAsia="Consolas" w:hAnsi="Consolas" w:cs="Consolas"/>
                <w:b/>
                <w:sz w:val="16"/>
              </w:rPr>
              <w:t>1</w:t>
            </w:r>
          </w:p>
        </w:tc>
        <w:tc>
          <w:tcPr>
            <w:tcW w:w="878" w:type="dxa"/>
            <w:shd w:val="clear" w:color="auto" w:fill="D4D4D4"/>
          </w:tcPr>
          <w:p w14:paraId="4982C94B" w14:textId="77777777" w:rsidR="00335149" w:rsidRDefault="00000000">
            <w:pPr>
              <w:rPr>
                <w:rFonts w:ascii="Consolas" w:eastAsia="Consolas" w:hAnsi="Consolas" w:cs="Consolas"/>
                <w:b/>
                <w:sz w:val="16"/>
              </w:rPr>
            </w:pPr>
            <w:r>
              <w:rPr>
                <w:rFonts w:ascii="Consolas" w:eastAsia="Consolas" w:hAnsi="Consolas" w:cs="Consolas"/>
                <w:b/>
                <w:sz w:val="16"/>
              </w:rPr>
              <w:t>UN/EV</w:t>
            </w:r>
          </w:p>
        </w:tc>
        <w:tc>
          <w:tcPr>
            <w:tcW w:w="863" w:type="dxa"/>
            <w:shd w:val="clear" w:color="auto" w:fill="D4D4D4"/>
          </w:tcPr>
          <w:p w14:paraId="39710FA6" w14:textId="77777777" w:rsidR="00335149" w:rsidRDefault="00335149">
            <w:pPr>
              <w:rPr>
                <w:rFonts w:ascii="Consolas" w:eastAsia="Consolas" w:hAnsi="Consolas" w:cs="Consolas"/>
                <w:b/>
                <w:sz w:val="16"/>
              </w:rPr>
            </w:pPr>
          </w:p>
        </w:tc>
        <w:tc>
          <w:tcPr>
            <w:tcW w:w="878" w:type="dxa"/>
            <w:shd w:val="clear" w:color="auto" w:fill="D4D4D4"/>
          </w:tcPr>
          <w:p w14:paraId="41723623" w14:textId="77777777" w:rsidR="00335149" w:rsidRDefault="00335149"/>
        </w:tc>
        <w:tc>
          <w:tcPr>
            <w:tcW w:w="863" w:type="dxa"/>
            <w:shd w:val="clear" w:color="auto" w:fill="D4D4D4"/>
          </w:tcPr>
          <w:p w14:paraId="5593A698" w14:textId="77777777" w:rsidR="00335149" w:rsidRDefault="00335149"/>
        </w:tc>
      </w:tr>
      <w:tr w:rsidR="00335149" w14:paraId="7518E6C5" w14:textId="77777777" w:rsidTr="00316034">
        <w:tc>
          <w:tcPr>
            <w:tcW w:w="709" w:type="dxa"/>
            <w:shd w:val="clear" w:color="auto" w:fill="D4D4D4"/>
          </w:tcPr>
          <w:p w14:paraId="4DF19DA7" w14:textId="77777777" w:rsidR="00335149" w:rsidRDefault="00000000">
            <w:pPr>
              <w:rPr>
                <w:rFonts w:ascii="Consolas" w:eastAsia="Consolas" w:hAnsi="Consolas" w:cs="Consolas"/>
                <w:b/>
                <w:sz w:val="16"/>
              </w:rPr>
            </w:pPr>
            <w:r>
              <w:rPr>
                <w:rFonts w:ascii="Consolas" w:eastAsia="Consolas" w:hAnsi="Consolas" w:cs="Consolas"/>
                <w:b/>
                <w:sz w:val="16"/>
              </w:rPr>
              <w:t>37</w:t>
            </w:r>
          </w:p>
        </w:tc>
        <w:tc>
          <w:tcPr>
            <w:tcW w:w="4018" w:type="dxa"/>
            <w:shd w:val="clear" w:color="auto" w:fill="D4D4D4"/>
          </w:tcPr>
          <w:p w14:paraId="493A012F" w14:textId="77777777" w:rsidR="00335149" w:rsidRDefault="00000000">
            <w:pPr>
              <w:rPr>
                <w:rFonts w:ascii="Consolas" w:eastAsia="Consolas" w:hAnsi="Consolas" w:cs="Consolas"/>
                <w:b/>
                <w:sz w:val="16"/>
              </w:rPr>
            </w:pPr>
            <w:r>
              <w:rPr>
                <w:rFonts w:ascii="Consolas" w:eastAsia="Consolas" w:hAnsi="Consolas" w:cs="Consolas"/>
                <w:b/>
                <w:sz w:val="16"/>
              </w:rPr>
              <w:t xml:space="preserve">LOCAÇÃO: TAPUMES - FESTIVIDADES DE FINAL DE </w:t>
            </w:r>
            <w:r>
              <w:rPr>
                <w:rFonts w:ascii="Consolas" w:eastAsia="Consolas" w:hAnsi="Consolas" w:cs="Consolas"/>
                <w:b/>
                <w:sz w:val="16"/>
              </w:rPr>
              <w:lastRenderedPageBreak/>
              <w:t>ANO</w:t>
            </w:r>
          </w:p>
          <w:p w14:paraId="2F81223E" w14:textId="77777777" w:rsidR="00335149" w:rsidRDefault="00000000">
            <w:pPr>
              <w:rPr>
                <w:rFonts w:ascii="Consolas" w:eastAsia="Consolas" w:hAnsi="Consolas" w:cs="Consolas"/>
                <w:b/>
                <w:sz w:val="16"/>
              </w:rPr>
            </w:pPr>
            <w:r>
              <w:rPr>
                <w:rFonts w:ascii="Consolas" w:eastAsia="Consolas" w:hAnsi="Consolas" w:cs="Consolas"/>
                <w:b/>
                <w:sz w:val="16"/>
              </w:rPr>
              <w:t>Tapumes em chapa de aço galvanizada medindo 2m de altura com mão francesa de apoio para sustentação, contendo portas para passagem de pessoas e portões para carros, caminhões, carretas e ônibus</w:t>
            </w:r>
          </w:p>
          <w:p w14:paraId="514C4908" w14:textId="77777777" w:rsidR="00702FB3" w:rsidRDefault="00702FB3">
            <w:pPr>
              <w:rPr>
                <w:rFonts w:ascii="Consolas" w:eastAsia="Consolas" w:hAnsi="Consolas" w:cs="Consolas"/>
                <w:b/>
                <w:sz w:val="16"/>
              </w:rPr>
            </w:pPr>
          </w:p>
        </w:tc>
        <w:tc>
          <w:tcPr>
            <w:tcW w:w="863" w:type="dxa"/>
            <w:shd w:val="clear" w:color="auto" w:fill="D4D4D4"/>
          </w:tcPr>
          <w:p w14:paraId="769A9364" w14:textId="77777777" w:rsidR="00335149" w:rsidRDefault="00000000">
            <w:pPr>
              <w:rPr>
                <w:rFonts w:ascii="Consolas" w:eastAsia="Consolas" w:hAnsi="Consolas" w:cs="Consolas"/>
                <w:b/>
                <w:sz w:val="16"/>
              </w:rPr>
            </w:pPr>
            <w:r>
              <w:rPr>
                <w:rFonts w:ascii="Consolas" w:eastAsia="Consolas" w:hAnsi="Consolas" w:cs="Consolas"/>
                <w:b/>
                <w:sz w:val="16"/>
              </w:rPr>
              <w:lastRenderedPageBreak/>
              <w:t>30</w:t>
            </w:r>
          </w:p>
        </w:tc>
        <w:tc>
          <w:tcPr>
            <w:tcW w:w="878" w:type="dxa"/>
            <w:shd w:val="clear" w:color="auto" w:fill="D4D4D4"/>
          </w:tcPr>
          <w:p w14:paraId="23155B37" w14:textId="77777777" w:rsidR="00335149" w:rsidRDefault="00000000">
            <w:pPr>
              <w:rPr>
                <w:rFonts w:ascii="Consolas" w:eastAsia="Consolas" w:hAnsi="Consolas" w:cs="Consolas"/>
                <w:b/>
                <w:sz w:val="16"/>
              </w:rPr>
            </w:pPr>
            <w:r>
              <w:rPr>
                <w:rFonts w:ascii="Consolas" w:eastAsia="Consolas" w:hAnsi="Consolas" w:cs="Consolas"/>
                <w:b/>
                <w:sz w:val="16"/>
              </w:rPr>
              <w:t>ML/EV</w:t>
            </w:r>
          </w:p>
        </w:tc>
        <w:tc>
          <w:tcPr>
            <w:tcW w:w="863" w:type="dxa"/>
            <w:shd w:val="clear" w:color="auto" w:fill="D4D4D4"/>
          </w:tcPr>
          <w:p w14:paraId="05591870" w14:textId="77777777" w:rsidR="00335149" w:rsidRDefault="00335149">
            <w:pPr>
              <w:rPr>
                <w:rFonts w:ascii="Consolas" w:eastAsia="Consolas" w:hAnsi="Consolas" w:cs="Consolas"/>
                <w:b/>
                <w:sz w:val="16"/>
              </w:rPr>
            </w:pPr>
          </w:p>
        </w:tc>
        <w:tc>
          <w:tcPr>
            <w:tcW w:w="878" w:type="dxa"/>
            <w:shd w:val="clear" w:color="auto" w:fill="D4D4D4"/>
          </w:tcPr>
          <w:p w14:paraId="460B30CB" w14:textId="77777777" w:rsidR="00335149" w:rsidRDefault="00335149"/>
        </w:tc>
        <w:tc>
          <w:tcPr>
            <w:tcW w:w="863" w:type="dxa"/>
            <w:shd w:val="clear" w:color="auto" w:fill="D4D4D4"/>
          </w:tcPr>
          <w:p w14:paraId="365BA6C0" w14:textId="77777777" w:rsidR="00335149" w:rsidRDefault="00335149"/>
        </w:tc>
      </w:tr>
      <w:tr w:rsidR="00335149" w14:paraId="3A06FD11" w14:textId="77777777" w:rsidTr="00316034">
        <w:tc>
          <w:tcPr>
            <w:tcW w:w="709" w:type="dxa"/>
            <w:shd w:val="clear" w:color="auto" w:fill="D4D4D4"/>
          </w:tcPr>
          <w:p w14:paraId="5759F74B" w14:textId="77777777" w:rsidR="00335149" w:rsidRDefault="00000000">
            <w:pPr>
              <w:rPr>
                <w:rFonts w:ascii="Consolas" w:eastAsia="Consolas" w:hAnsi="Consolas" w:cs="Consolas"/>
                <w:b/>
                <w:sz w:val="16"/>
              </w:rPr>
            </w:pPr>
            <w:r>
              <w:rPr>
                <w:rFonts w:ascii="Consolas" w:eastAsia="Consolas" w:hAnsi="Consolas" w:cs="Consolas"/>
                <w:b/>
                <w:sz w:val="16"/>
              </w:rPr>
              <w:t>38</w:t>
            </w:r>
          </w:p>
        </w:tc>
        <w:tc>
          <w:tcPr>
            <w:tcW w:w="4018" w:type="dxa"/>
            <w:shd w:val="clear" w:color="auto" w:fill="D4D4D4"/>
          </w:tcPr>
          <w:p w14:paraId="3170EF75" w14:textId="77777777" w:rsidR="00335149" w:rsidRDefault="00000000">
            <w:pPr>
              <w:rPr>
                <w:rFonts w:ascii="Consolas" w:eastAsia="Consolas" w:hAnsi="Consolas" w:cs="Consolas"/>
                <w:b/>
                <w:sz w:val="16"/>
              </w:rPr>
            </w:pPr>
            <w:r>
              <w:rPr>
                <w:rFonts w:ascii="Consolas" w:eastAsia="Consolas" w:hAnsi="Consolas" w:cs="Consolas"/>
                <w:b/>
                <w:sz w:val="16"/>
              </w:rPr>
              <w:t>LOCAÇÃO: GRADIL 1,20 X 2,00 - FESTIVIDADES DE FINAL DE ANO</w:t>
            </w:r>
          </w:p>
          <w:p w14:paraId="549F34F8" w14:textId="77777777" w:rsidR="00335149" w:rsidRDefault="00000000">
            <w:pPr>
              <w:rPr>
                <w:rFonts w:ascii="Consolas" w:eastAsia="Consolas" w:hAnsi="Consolas" w:cs="Consolas"/>
                <w:b/>
                <w:sz w:val="16"/>
              </w:rPr>
            </w:pPr>
            <w:r>
              <w:rPr>
                <w:rFonts w:ascii="Consolas" w:eastAsia="Consolas" w:hAnsi="Consolas" w:cs="Consolas"/>
                <w:b/>
                <w:sz w:val="16"/>
              </w:rPr>
              <w:t>Os gradis devem ser galvanizados medindo 1,20m de altura em relação ao solo e 2,0m de comprimento por peça, com boa sustentação.</w:t>
            </w:r>
          </w:p>
        </w:tc>
        <w:tc>
          <w:tcPr>
            <w:tcW w:w="863" w:type="dxa"/>
            <w:shd w:val="clear" w:color="auto" w:fill="D4D4D4"/>
          </w:tcPr>
          <w:p w14:paraId="7ABFE349" w14:textId="77777777" w:rsidR="00335149" w:rsidRDefault="00000000">
            <w:pPr>
              <w:rPr>
                <w:rFonts w:ascii="Consolas" w:eastAsia="Consolas" w:hAnsi="Consolas" w:cs="Consolas"/>
                <w:b/>
                <w:sz w:val="16"/>
              </w:rPr>
            </w:pPr>
            <w:r>
              <w:rPr>
                <w:rFonts w:ascii="Consolas" w:eastAsia="Consolas" w:hAnsi="Consolas" w:cs="Consolas"/>
                <w:b/>
                <w:sz w:val="16"/>
              </w:rPr>
              <w:t>100</w:t>
            </w:r>
          </w:p>
        </w:tc>
        <w:tc>
          <w:tcPr>
            <w:tcW w:w="878" w:type="dxa"/>
            <w:shd w:val="clear" w:color="auto" w:fill="D4D4D4"/>
          </w:tcPr>
          <w:p w14:paraId="2E7F5584" w14:textId="77777777" w:rsidR="00335149" w:rsidRDefault="00000000">
            <w:pPr>
              <w:rPr>
                <w:rFonts w:ascii="Consolas" w:eastAsia="Consolas" w:hAnsi="Consolas" w:cs="Consolas"/>
                <w:b/>
                <w:sz w:val="16"/>
              </w:rPr>
            </w:pPr>
            <w:r>
              <w:rPr>
                <w:rFonts w:ascii="Consolas" w:eastAsia="Consolas" w:hAnsi="Consolas" w:cs="Consolas"/>
                <w:b/>
                <w:sz w:val="16"/>
              </w:rPr>
              <w:t>ML/EV</w:t>
            </w:r>
          </w:p>
        </w:tc>
        <w:tc>
          <w:tcPr>
            <w:tcW w:w="863" w:type="dxa"/>
            <w:shd w:val="clear" w:color="auto" w:fill="D4D4D4"/>
          </w:tcPr>
          <w:p w14:paraId="6600754E" w14:textId="77777777" w:rsidR="00335149" w:rsidRDefault="00335149">
            <w:pPr>
              <w:rPr>
                <w:rFonts w:ascii="Consolas" w:eastAsia="Consolas" w:hAnsi="Consolas" w:cs="Consolas"/>
                <w:b/>
                <w:sz w:val="16"/>
              </w:rPr>
            </w:pPr>
          </w:p>
        </w:tc>
        <w:tc>
          <w:tcPr>
            <w:tcW w:w="878" w:type="dxa"/>
            <w:shd w:val="clear" w:color="auto" w:fill="D4D4D4"/>
          </w:tcPr>
          <w:p w14:paraId="3AA10EB2" w14:textId="77777777" w:rsidR="00335149" w:rsidRDefault="00335149"/>
        </w:tc>
        <w:tc>
          <w:tcPr>
            <w:tcW w:w="863" w:type="dxa"/>
            <w:shd w:val="clear" w:color="auto" w:fill="D4D4D4"/>
          </w:tcPr>
          <w:p w14:paraId="4FBDA8F1" w14:textId="77777777" w:rsidR="00335149" w:rsidRDefault="00335149"/>
        </w:tc>
      </w:tr>
    </w:tbl>
    <w:p w14:paraId="39275503" w14:textId="77777777" w:rsidR="00335149" w:rsidRPr="00907085" w:rsidRDefault="00000000" w:rsidP="00907085">
      <w:pPr>
        <w:widowControl/>
        <w:jc w:val="both"/>
        <w:rPr>
          <w:b/>
          <w:bCs/>
          <w:i/>
          <w:sz w:val="24"/>
          <w:highlight w:val="yellow"/>
        </w:rPr>
      </w:pPr>
      <w:r w:rsidRPr="00907085">
        <w:rPr>
          <w:b/>
          <w:bCs/>
          <w:i/>
          <w:sz w:val="24"/>
          <w:highlight w:val="yellow"/>
        </w:rPr>
        <w:t>* UN/EV - UNIDADES POR EVENTO</w:t>
      </w:r>
    </w:p>
    <w:p w14:paraId="34F513C8" w14:textId="77777777" w:rsidR="00335149" w:rsidRPr="00907085" w:rsidRDefault="00000000" w:rsidP="00907085">
      <w:pPr>
        <w:widowControl/>
        <w:jc w:val="both"/>
        <w:rPr>
          <w:b/>
          <w:bCs/>
          <w:i/>
          <w:sz w:val="24"/>
        </w:rPr>
      </w:pPr>
      <w:r w:rsidRPr="00907085">
        <w:rPr>
          <w:b/>
          <w:bCs/>
          <w:i/>
          <w:sz w:val="24"/>
          <w:highlight w:val="yellow"/>
        </w:rPr>
        <w:t>* ML/EV - METRO LINEAR POR EVENTO</w:t>
      </w:r>
    </w:p>
    <w:p w14:paraId="3904A245" w14:textId="77777777" w:rsidR="00335149" w:rsidRDefault="00000000">
      <w:pPr>
        <w:widowControl/>
        <w:spacing w:after="160" w:line="312" w:lineRule="auto"/>
        <w:jc w:val="both"/>
        <w:rPr>
          <w:sz w:val="24"/>
        </w:rPr>
      </w:pPr>
      <w:r>
        <w:rPr>
          <w:sz w:val="24"/>
        </w:rPr>
        <w:t>1) O preço global é de R$ _____ (_________________).</w:t>
      </w:r>
    </w:p>
    <w:p w14:paraId="01D1F6E7" w14:textId="77777777" w:rsidR="00335149" w:rsidRDefault="00000000">
      <w:pPr>
        <w:widowControl/>
        <w:spacing w:after="160" w:line="312" w:lineRule="auto"/>
        <w:jc w:val="both"/>
        <w:rPr>
          <w:sz w:val="24"/>
        </w:rPr>
      </w:pPr>
      <w:r>
        <w:rPr>
          <w:sz w:val="24"/>
        </w:rPr>
        <w:t>2) Nos preços estão incluídos, além do lucro, todas as despesas e custos como transporte, materiais, seguro, tributos de qualquer natureza e todas as demais despesas, diretas ou indiretas, relacionadas com o fornecimento do objeto da presente licitação</w:t>
      </w:r>
    </w:p>
    <w:p w14:paraId="6EF9BA7B" w14:textId="77777777" w:rsidR="00335149" w:rsidRDefault="00000000">
      <w:pPr>
        <w:widowControl/>
        <w:spacing w:after="160" w:line="312" w:lineRule="auto"/>
        <w:jc w:val="both"/>
        <w:rPr>
          <w:sz w:val="24"/>
        </w:rPr>
      </w:pPr>
      <w:r>
        <w:rPr>
          <w:sz w:val="24"/>
        </w:rPr>
        <w:t>3) Prazo de validade da Proposta: 60 dias.</w:t>
      </w:r>
    </w:p>
    <w:p w14:paraId="7D73F439" w14:textId="77777777" w:rsidR="00335149" w:rsidRDefault="00335149">
      <w:pPr>
        <w:widowControl/>
        <w:spacing w:after="160" w:line="312" w:lineRule="auto"/>
        <w:jc w:val="center"/>
        <w:rPr>
          <w:rFonts w:ascii="Times New Roman" w:eastAsia="Times New Roman" w:hAnsi="Times New Roman" w:cs="Times New Roman"/>
          <w:sz w:val="24"/>
        </w:rPr>
      </w:pPr>
    </w:p>
    <w:p w14:paraId="646D2312" w14:textId="77777777" w:rsidR="00335149" w:rsidRDefault="00000000">
      <w:pPr>
        <w:widowControl/>
        <w:spacing w:after="160" w:line="312" w:lineRule="auto"/>
        <w:jc w:val="center"/>
        <w:rPr>
          <w:sz w:val="24"/>
        </w:rPr>
      </w:pPr>
      <w:r>
        <w:rPr>
          <w:sz w:val="24"/>
        </w:rPr>
        <w:t>Local e Data.</w:t>
      </w:r>
    </w:p>
    <w:p w14:paraId="49E746D3" w14:textId="77777777" w:rsidR="00335149" w:rsidRDefault="00000000">
      <w:pPr>
        <w:widowControl/>
        <w:spacing w:after="160" w:line="312" w:lineRule="auto"/>
        <w:jc w:val="center"/>
        <w:rPr>
          <w:b/>
          <w:sz w:val="24"/>
        </w:rPr>
      </w:pPr>
      <w:r>
        <w:rPr>
          <w:b/>
          <w:sz w:val="24"/>
        </w:rPr>
        <w:t>_____________________________________</w:t>
      </w:r>
    </w:p>
    <w:p w14:paraId="4894EBF6" w14:textId="77777777" w:rsidR="00335149" w:rsidRDefault="00000000">
      <w:pPr>
        <w:widowControl/>
        <w:spacing w:after="160" w:line="312" w:lineRule="auto"/>
        <w:jc w:val="center"/>
        <w:rPr>
          <w:b/>
          <w:sz w:val="24"/>
        </w:rPr>
      </w:pPr>
      <w:r>
        <w:rPr>
          <w:b/>
          <w:sz w:val="24"/>
        </w:rPr>
        <w:t>Representante Legal</w:t>
      </w:r>
    </w:p>
    <w:p w14:paraId="29496D8A" w14:textId="77777777" w:rsidR="00316034" w:rsidRDefault="00316034">
      <w:pPr>
        <w:widowControl/>
        <w:spacing w:line="312" w:lineRule="auto"/>
        <w:jc w:val="center"/>
        <w:rPr>
          <w:b/>
          <w:sz w:val="24"/>
        </w:rPr>
      </w:pPr>
    </w:p>
    <w:p w14:paraId="5FA16F22" w14:textId="77777777" w:rsidR="00316034" w:rsidRDefault="00316034">
      <w:pPr>
        <w:widowControl/>
        <w:spacing w:line="312" w:lineRule="auto"/>
        <w:jc w:val="center"/>
        <w:rPr>
          <w:b/>
          <w:sz w:val="24"/>
        </w:rPr>
      </w:pPr>
    </w:p>
    <w:p w14:paraId="325A6D5E" w14:textId="77777777" w:rsidR="00316034" w:rsidRDefault="00316034">
      <w:pPr>
        <w:widowControl/>
        <w:spacing w:line="312" w:lineRule="auto"/>
        <w:jc w:val="center"/>
        <w:rPr>
          <w:b/>
          <w:sz w:val="24"/>
        </w:rPr>
      </w:pPr>
    </w:p>
    <w:p w14:paraId="0E4DAD5C" w14:textId="77777777" w:rsidR="00316034" w:rsidRDefault="00316034">
      <w:pPr>
        <w:widowControl/>
        <w:spacing w:line="312" w:lineRule="auto"/>
        <w:jc w:val="center"/>
        <w:rPr>
          <w:b/>
          <w:sz w:val="24"/>
        </w:rPr>
      </w:pPr>
    </w:p>
    <w:p w14:paraId="071D5F0D" w14:textId="77777777" w:rsidR="00316034" w:rsidRDefault="00316034">
      <w:pPr>
        <w:widowControl/>
        <w:spacing w:line="312" w:lineRule="auto"/>
        <w:jc w:val="center"/>
        <w:rPr>
          <w:b/>
          <w:sz w:val="24"/>
        </w:rPr>
      </w:pPr>
    </w:p>
    <w:p w14:paraId="43DE2872" w14:textId="77777777" w:rsidR="00316034" w:rsidRDefault="00316034">
      <w:pPr>
        <w:widowControl/>
        <w:spacing w:line="312" w:lineRule="auto"/>
        <w:jc w:val="center"/>
        <w:rPr>
          <w:b/>
          <w:sz w:val="24"/>
        </w:rPr>
      </w:pPr>
    </w:p>
    <w:p w14:paraId="0DC44F00" w14:textId="77777777" w:rsidR="00316034" w:rsidRDefault="00316034">
      <w:pPr>
        <w:widowControl/>
        <w:spacing w:line="312" w:lineRule="auto"/>
        <w:jc w:val="center"/>
        <w:rPr>
          <w:b/>
          <w:sz w:val="24"/>
        </w:rPr>
      </w:pPr>
    </w:p>
    <w:p w14:paraId="019D72A8" w14:textId="77777777" w:rsidR="00316034" w:rsidRDefault="00316034">
      <w:pPr>
        <w:widowControl/>
        <w:spacing w:line="312" w:lineRule="auto"/>
        <w:jc w:val="center"/>
        <w:rPr>
          <w:b/>
          <w:sz w:val="24"/>
        </w:rPr>
      </w:pPr>
    </w:p>
    <w:p w14:paraId="286F3D71" w14:textId="77777777" w:rsidR="00316034" w:rsidRDefault="00316034">
      <w:pPr>
        <w:widowControl/>
        <w:spacing w:line="312" w:lineRule="auto"/>
        <w:jc w:val="center"/>
        <w:rPr>
          <w:b/>
          <w:sz w:val="24"/>
        </w:rPr>
      </w:pPr>
    </w:p>
    <w:p w14:paraId="41D5C7A9" w14:textId="77777777" w:rsidR="00316034" w:rsidRDefault="00316034">
      <w:pPr>
        <w:widowControl/>
        <w:spacing w:line="312" w:lineRule="auto"/>
        <w:jc w:val="center"/>
        <w:rPr>
          <w:b/>
          <w:sz w:val="24"/>
        </w:rPr>
      </w:pPr>
    </w:p>
    <w:p w14:paraId="21D936CA" w14:textId="77777777" w:rsidR="00316034" w:rsidRDefault="00316034">
      <w:pPr>
        <w:widowControl/>
        <w:spacing w:line="312" w:lineRule="auto"/>
        <w:jc w:val="center"/>
        <w:rPr>
          <w:b/>
          <w:sz w:val="24"/>
        </w:rPr>
      </w:pPr>
    </w:p>
    <w:p w14:paraId="15C3DEEF" w14:textId="77777777" w:rsidR="00316034" w:rsidRDefault="00316034">
      <w:pPr>
        <w:widowControl/>
        <w:spacing w:line="312" w:lineRule="auto"/>
        <w:jc w:val="center"/>
        <w:rPr>
          <w:b/>
          <w:sz w:val="24"/>
        </w:rPr>
      </w:pPr>
    </w:p>
    <w:p w14:paraId="01CC0B7D" w14:textId="77777777" w:rsidR="00316034" w:rsidRDefault="00316034">
      <w:pPr>
        <w:widowControl/>
        <w:spacing w:line="312" w:lineRule="auto"/>
        <w:jc w:val="center"/>
        <w:rPr>
          <w:b/>
          <w:sz w:val="24"/>
        </w:rPr>
      </w:pPr>
    </w:p>
    <w:p w14:paraId="5F47B169" w14:textId="77777777" w:rsidR="00316034" w:rsidRDefault="00316034">
      <w:pPr>
        <w:widowControl/>
        <w:spacing w:line="312" w:lineRule="auto"/>
        <w:jc w:val="center"/>
        <w:rPr>
          <w:b/>
          <w:sz w:val="24"/>
        </w:rPr>
      </w:pPr>
    </w:p>
    <w:p w14:paraId="7EF9CF95" w14:textId="77777777" w:rsidR="00316034" w:rsidRDefault="00316034">
      <w:pPr>
        <w:widowControl/>
        <w:spacing w:line="312" w:lineRule="auto"/>
        <w:jc w:val="center"/>
        <w:rPr>
          <w:b/>
          <w:sz w:val="24"/>
        </w:rPr>
      </w:pPr>
    </w:p>
    <w:p w14:paraId="3546F3D3" w14:textId="5C6DE512" w:rsidR="00335149" w:rsidRDefault="00000000">
      <w:pPr>
        <w:widowControl/>
        <w:spacing w:line="312" w:lineRule="auto"/>
        <w:jc w:val="center"/>
        <w:rPr>
          <w:b/>
          <w:sz w:val="24"/>
        </w:rPr>
      </w:pPr>
      <w:r>
        <w:rPr>
          <w:b/>
          <w:sz w:val="24"/>
        </w:rPr>
        <w:lastRenderedPageBreak/>
        <w:t>ANEXO V</w:t>
      </w:r>
    </w:p>
    <w:p w14:paraId="7E04B5D2" w14:textId="77777777" w:rsidR="00335149" w:rsidRDefault="00335149">
      <w:pPr>
        <w:widowControl/>
        <w:spacing w:line="312" w:lineRule="auto"/>
        <w:jc w:val="both"/>
        <w:rPr>
          <w:rFonts w:ascii="Times New Roman" w:eastAsia="Times New Roman" w:hAnsi="Times New Roman" w:cs="Times New Roman"/>
          <w:sz w:val="24"/>
        </w:rPr>
      </w:pPr>
    </w:p>
    <w:p w14:paraId="15C04722" w14:textId="77777777" w:rsidR="00335149" w:rsidRDefault="00000000">
      <w:pPr>
        <w:widowControl/>
        <w:spacing w:line="312" w:lineRule="auto"/>
        <w:jc w:val="both"/>
        <w:rPr>
          <w:b/>
          <w:sz w:val="24"/>
        </w:rPr>
      </w:pPr>
      <w:r>
        <w:rPr>
          <w:b/>
          <w:sz w:val="24"/>
        </w:rPr>
        <w:t>DAS DECLARAÇÕES QUE DEVEM ACOMPANHAR A PROPOSTA DE PREÇO</w:t>
      </w:r>
    </w:p>
    <w:p w14:paraId="0C7590FD" w14:textId="77777777" w:rsidR="00335149" w:rsidRDefault="00335149">
      <w:pPr>
        <w:widowControl/>
        <w:spacing w:line="312" w:lineRule="auto"/>
        <w:jc w:val="both"/>
        <w:rPr>
          <w:rFonts w:ascii="Times New Roman" w:eastAsia="Times New Roman" w:hAnsi="Times New Roman" w:cs="Times New Roman"/>
          <w:sz w:val="24"/>
        </w:rPr>
      </w:pPr>
    </w:p>
    <w:p w14:paraId="1547DEC7" w14:textId="77777777" w:rsidR="00335149"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013A39DC" w14:textId="77777777" w:rsidR="00335149" w:rsidRDefault="00335149">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42"/>
        <w:gridCol w:w="3113"/>
        <w:gridCol w:w="822"/>
        <w:gridCol w:w="1388"/>
        <w:gridCol w:w="1822"/>
      </w:tblGrid>
      <w:tr w:rsidR="00335149" w14:paraId="4791571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1CA5DED" w14:textId="77777777" w:rsidR="00335149" w:rsidRDefault="00000000">
            <w:pPr>
              <w:widowControl/>
              <w:spacing w:line="312" w:lineRule="auto"/>
              <w:jc w:val="both"/>
              <w:rPr>
                <w:b/>
                <w:sz w:val="16"/>
              </w:rPr>
            </w:pPr>
            <w:r>
              <w:rPr>
                <w:b/>
                <w:sz w:val="16"/>
              </w:rPr>
              <w:t>PROCESSO Nº:</w:t>
            </w:r>
          </w:p>
        </w:tc>
        <w:tc>
          <w:tcPr>
            <w:tcW w:w="3325" w:type="dxa"/>
            <w:gridSpan w:val="2"/>
            <w:tcBorders>
              <w:top w:val="single" w:sz="4" w:space="0" w:color="000000"/>
              <w:left w:val="single" w:sz="4" w:space="0" w:color="000000"/>
              <w:bottom w:val="single" w:sz="4" w:space="0" w:color="000000"/>
              <w:right w:val="single" w:sz="4" w:space="0" w:color="000000"/>
            </w:tcBorders>
          </w:tcPr>
          <w:p w14:paraId="3B821EFF" w14:textId="77777777" w:rsidR="00335149" w:rsidRDefault="00000000">
            <w:pPr>
              <w:rPr>
                <w:b/>
                <w:sz w:val="16"/>
              </w:rPr>
            </w:pPr>
            <w:r>
              <w:rPr>
                <w:b/>
                <w:sz w:val="16"/>
              </w:rPr>
              <w:t>000211/24</w:t>
            </w:r>
          </w:p>
        </w:tc>
        <w:tc>
          <w:tcPr>
            <w:tcW w:w="2185" w:type="dxa"/>
            <w:gridSpan w:val="2"/>
            <w:tcBorders>
              <w:top w:val="single" w:sz="4" w:space="0" w:color="000000"/>
              <w:left w:val="single" w:sz="4" w:space="0" w:color="000000"/>
              <w:bottom w:val="single" w:sz="4" w:space="0" w:color="000000"/>
              <w:right w:val="single" w:sz="4" w:space="0" w:color="000000"/>
            </w:tcBorders>
          </w:tcPr>
          <w:p w14:paraId="09EBF013" w14:textId="77777777" w:rsidR="00335149" w:rsidRDefault="00000000">
            <w:pPr>
              <w:widowControl/>
              <w:spacing w:line="312" w:lineRule="auto"/>
              <w:jc w:val="both"/>
              <w:rPr>
                <w:b/>
                <w:sz w:val="16"/>
              </w:rPr>
            </w:pPr>
            <w:r>
              <w:rPr>
                <w:b/>
                <w:sz w:val="16"/>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3B65B303" w14:textId="77777777" w:rsidR="00335149" w:rsidRDefault="00000000">
            <w:pPr>
              <w:widowControl/>
              <w:spacing w:line="312" w:lineRule="auto"/>
              <w:jc w:val="both"/>
              <w:rPr>
                <w:b/>
                <w:sz w:val="16"/>
              </w:rPr>
            </w:pPr>
            <w:r>
              <w:rPr>
                <w:b/>
                <w:sz w:val="16"/>
              </w:rPr>
              <w:t>25/2024</w:t>
            </w:r>
          </w:p>
        </w:tc>
      </w:tr>
      <w:tr w:rsidR="00335149" w14:paraId="2E058826" w14:textId="77777777">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C65DB4" w14:textId="77777777" w:rsidR="00335149" w:rsidRDefault="00000000">
            <w:pPr>
              <w:widowControl/>
              <w:spacing w:line="312" w:lineRule="auto"/>
              <w:jc w:val="both"/>
              <w:rPr>
                <w:b/>
                <w:sz w:val="16"/>
              </w:rPr>
            </w:pPr>
            <w:r>
              <w:rPr>
                <w:b/>
                <w:sz w:val="16"/>
              </w:rPr>
              <w:t>DADOS DA EMPRESA</w:t>
            </w:r>
          </w:p>
        </w:tc>
      </w:tr>
      <w:tr w:rsidR="00335149" w14:paraId="7754E0B2"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544F7C4" w14:textId="77777777" w:rsidR="00335149" w:rsidRDefault="00000000">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61E1EB80"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3146A6A" w14:textId="77777777" w:rsidR="00335149"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314320FA" w14:textId="77777777" w:rsidR="00335149" w:rsidRDefault="00335149">
            <w:pPr>
              <w:widowControl/>
              <w:spacing w:line="312" w:lineRule="auto"/>
              <w:jc w:val="both"/>
              <w:rPr>
                <w:b/>
                <w:sz w:val="16"/>
              </w:rPr>
            </w:pPr>
          </w:p>
        </w:tc>
      </w:tr>
      <w:tr w:rsidR="00335149" w14:paraId="79CF8297"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E3D109E" w14:textId="77777777" w:rsidR="00335149"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57B32BEE"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FA91B96" w14:textId="77777777" w:rsidR="00335149"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6593FFF7" w14:textId="77777777" w:rsidR="00335149" w:rsidRDefault="00335149">
            <w:pPr>
              <w:widowControl/>
              <w:spacing w:line="312" w:lineRule="auto"/>
              <w:jc w:val="both"/>
              <w:rPr>
                <w:b/>
                <w:sz w:val="16"/>
              </w:rPr>
            </w:pPr>
          </w:p>
        </w:tc>
      </w:tr>
      <w:tr w:rsidR="00335149" w14:paraId="7D1223CB" w14:textId="77777777">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28D1CF39" w14:textId="77777777" w:rsidR="00335149"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140774A2" w14:textId="77777777" w:rsidR="00335149" w:rsidRDefault="00335149">
            <w:pPr>
              <w:widowControl/>
              <w:spacing w:line="312" w:lineRule="auto"/>
              <w:jc w:val="both"/>
              <w:rPr>
                <w:b/>
                <w:sz w:val="16"/>
              </w:rPr>
            </w:pPr>
          </w:p>
        </w:tc>
      </w:tr>
      <w:tr w:rsidR="00335149" w14:paraId="203292EC"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BF424BF" w14:textId="77777777" w:rsidR="00335149" w:rsidRDefault="00000000">
            <w:pPr>
              <w:widowControl/>
              <w:spacing w:line="312" w:lineRule="auto"/>
              <w:jc w:val="both"/>
              <w:rPr>
                <w:b/>
                <w:sz w:val="16"/>
              </w:rPr>
            </w:pPr>
            <w:r>
              <w:rPr>
                <w:b/>
                <w:sz w:val="16"/>
              </w:rPr>
              <w:t>DADOS DO REPRESENTANTE LEGAL</w:t>
            </w:r>
          </w:p>
        </w:tc>
      </w:tr>
      <w:tr w:rsidR="00335149" w14:paraId="01A72898"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F3B31EA" w14:textId="77777777" w:rsidR="00335149" w:rsidRDefault="00000000">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2CF6B11B"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EF51D26" w14:textId="77777777" w:rsidR="00335149"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6C6BE117" w14:textId="77777777" w:rsidR="00335149" w:rsidRDefault="00335149">
            <w:pPr>
              <w:widowControl/>
              <w:spacing w:line="312" w:lineRule="auto"/>
              <w:jc w:val="both"/>
              <w:rPr>
                <w:b/>
                <w:sz w:val="16"/>
              </w:rPr>
            </w:pPr>
          </w:p>
        </w:tc>
      </w:tr>
      <w:tr w:rsidR="00335149" w14:paraId="26B25E64"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04CCFECD" w14:textId="77777777" w:rsidR="00335149" w:rsidRDefault="00000000">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4757BF10"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C499DD1" w14:textId="77777777" w:rsidR="00335149"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7F381CB6" w14:textId="77777777" w:rsidR="00335149" w:rsidRDefault="00335149">
            <w:pPr>
              <w:widowControl/>
              <w:spacing w:line="312" w:lineRule="auto"/>
              <w:jc w:val="both"/>
              <w:rPr>
                <w:b/>
                <w:sz w:val="16"/>
              </w:rPr>
            </w:pPr>
          </w:p>
        </w:tc>
      </w:tr>
      <w:tr w:rsidR="00335149" w14:paraId="0E9F552E"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23DBE7F0" w14:textId="77777777" w:rsidR="00335149"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65DB236"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38A9B29" w14:textId="77777777" w:rsidR="00335149"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476F29B1" w14:textId="77777777" w:rsidR="00335149" w:rsidRDefault="00335149">
            <w:pPr>
              <w:widowControl/>
              <w:spacing w:line="312" w:lineRule="auto"/>
              <w:jc w:val="both"/>
              <w:rPr>
                <w:b/>
                <w:sz w:val="16"/>
              </w:rPr>
            </w:pPr>
          </w:p>
        </w:tc>
      </w:tr>
      <w:tr w:rsidR="00335149" w14:paraId="7BC4C0B1" w14:textId="77777777">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11936C14" w14:textId="77777777" w:rsidR="00335149"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5FA5EEBD" w14:textId="77777777" w:rsidR="00335149" w:rsidRDefault="00335149">
            <w:pPr>
              <w:widowControl/>
              <w:spacing w:line="312" w:lineRule="auto"/>
              <w:jc w:val="both"/>
              <w:rPr>
                <w:b/>
                <w:sz w:val="16"/>
              </w:rPr>
            </w:pPr>
          </w:p>
        </w:tc>
      </w:tr>
    </w:tbl>
    <w:p w14:paraId="4621460E" w14:textId="77777777" w:rsidR="00335149" w:rsidRDefault="00335149">
      <w:pPr>
        <w:widowControl/>
        <w:spacing w:line="312" w:lineRule="auto"/>
        <w:jc w:val="both"/>
        <w:rPr>
          <w:rFonts w:ascii="Times New Roman" w:eastAsia="Times New Roman" w:hAnsi="Times New Roman" w:cs="Times New Roman"/>
          <w:sz w:val="24"/>
        </w:rPr>
      </w:pPr>
    </w:p>
    <w:p w14:paraId="05895564" w14:textId="77777777" w:rsidR="00335149"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009D89B1" w14:textId="77777777" w:rsidR="00335149" w:rsidRDefault="00335149">
      <w:pPr>
        <w:widowControl/>
        <w:spacing w:line="312" w:lineRule="auto"/>
        <w:jc w:val="both"/>
        <w:rPr>
          <w:sz w:val="24"/>
        </w:rPr>
      </w:pPr>
    </w:p>
    <w:p w14:paraId="36B7ECCB" w14:textId="77777777" w:rsidR="00335149" w:rsidRDefault="00000000">
      <w:pPr>
        <w:widowControl/>
        <w:spacing w:line="312" w:lineRule="auto"/>
        <w:jc w:val="both"/>
        <w:rPr>
          <w:b/>
          <w:sz w:val="24"/>
        </w:rPr>
      </w:pPr>
      <w:r>
        <w:rPr>
          <w:b/>
          <w:sz w:val="24"/>
        </w:rPr>
        <w:t>I - DECLARA que:</w:t>
      </w:r>
    </w:p>
    <w:p w14:paraId="49040901" w14:textId="77777777" w:rsidR="00335149" w:rsidRDefault="00335149">
      <w:pPr>
        <w:widowControl/>
        <w:spacing w:line="312" w:lineRule="auto"/>
        <w:jc w:val="both"/>
        <w:rPr>
          <w:rFonts w:ascii="Times New Roman" w:eastAsia="Times New Roman" w:hAnsi="Times New Roman" w:cs="Times New Roman"/>
          <w:sz w:val="24"/>
        </w:rPr>
      </w:pPr>
    </w:p>
    <w:p w14:paraId="3ADA47D3" w14:textId="77777777" w:rsidR="00335149"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63024909" w14:textId="77777777" w:rsidR="00335149" w:rsidRDefault="00335149">
      <w:pPr>
        <w:widowControl/>
        <w:spacing w:line="312" w:lineRule="auto"/>
        <w:jc w:val="both"/>
        <w:rPr>
          <w:rFonts w:ascii="Times New Roman" w:eastAsia="Times New Roman" w:hAnsi="Times New Roman" w:cs="Times New Roman"/>
          <w:sz w:val="24"/>
        </w:rPr>
      </w:pPr>
    </w:p>
    <w:p w14:paraId="69B8C0DF" w14:textId="77777777" w:rsidR="00335149"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6FCC2CB6" w14:textId="77777777" w:rsidR="00335149" w:rsidRDefault="00335149">
      <w:pPr>
        <w:widowControl/>
        <w:spacing w:line="312" w:lineRule="auto"/>
        <w:jc w:val="both"/>
        <w:rPr>
          <w:rFonts w:ascii="Times New Roman" w:eastAsia="Times New Roman" w:hAnsi="Times New Roman" w:cs="Times New Roman"/>
          <w:b/>
          <w:sz w:val="24"/>
        </w:rPr>
      </w:pPr>
    </w:p>
    <w:p w14:paraId="06DC2C12" w14:textId="77777777" w:rsidR="00335149"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47935C05" w14:textId="77777777" w:rsidR="00335149" w:rsidRDefault="00335149">
      <w:pPr>
        <w:widowControl/>
        <w:spacing w:line="312" w:lineRule="auto"/>
        <w:jc w:val="both"/>
        <w:rPr>
          <w:rFonts w:ascii="Times New Roman" w:eastAsia="Times New Roman" w:hAnsi="Times New Roman" w:cs="Times New Roman"/>
          <w:sz w:val="24"/>
        </w:rPr>
      </w:pPr>
    </w:p>
    <w:p w14:paraId="7B3E0F78" w14:textId="77777777" w:rsidR="00335149"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16E45EC4" w14:textId="77777777" w:rsidR="00335149" w:rsidRDefault="00335149">
      <w:pPr>
        <w:widowControl/>
        <w:spacing w:line="312" w:lineRule="auto"/>
        <w:jc w:val="both"/>
        <w:rPr>
          <w:rFonts w:ascii="Times New Roman" w:eastAsia="Times New Roman" w:hAnsi="Times New Roman" w:cs="Times New Roman"/>
          <w:sz w:val="24"/>
        </w:rPr>
      </w:pPr>
    </w:p>
    <w:p w14:paraId="52143588" w14:textId="77777777" w:rsidR="00335149"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6C568250" w14:textId="77777777" w:rsidR="00335149" w:rsidRDefault="00335149">
      <w:pPr>
        <w:widowControl/>
        <w:spacing w:line="312" w:lineRule="auto"/>
        <w:jc w:val="both"/>
        <w:rPr>
          <w:sz w:val="24"/>
        </w:rPr>
      </w:pPr>
    </w:p>
    <w:p w14:paraId="4DD22415" w14:textId="77777777" w:rsidR="00335149"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11BF1E8F" w14:textId="77777777" w:rsidR="00335149" w:rsidRDefault="00335149">
      <w:pPr>
        <w:widowControl/>
        <w:spacing w:line="312" w:lineRule="auto"/>
        <w:jc w:val="both"/>
        <w:rPr>
          <w:rFonts w:ascii="Times New Roman" w:eastAsia="Times New Roman" w:hAnsi="Times New Roman" w:cs="Times New Roman"/>
          <w:sz w:val="24"/>
        </w:rPr>
      </w:pPr>
    </w:p>
    <w:p w14:paraId="6C04211F" w14:textId="77777777" w:rsidR="00335149"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577A5E8" w14:textId="77777777" w:rsidR="00335149" w:rsidRDefault="00335149">
      <w:pPr>
        <w:widowControl/>
        <w:tabs>
          <w:tab w:val="left" w:pos="1044"/>
        </w:tabs>
        <w:spacing w:before="119" w:after="160" w:line="312" w:lineRule="auto"/>
        <w:jc w:val="both"/>
        <w:rPr>
          <w:rFonts w:ascii="Times New Roman" w:eastAsia="Times New Roman" w:hAnsi="Times New Roman" w:cs="Times New Roman"/>
          <w:sz w:val="24"/>
        </w:rPr>
      </w:pPr>
    </w:p>
    <w:p w14:paraId="0A24BB08" w14:textId="77777777" w:rsidR="00335149"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3E27DE39" w14:textId="77777777" w:rsidR="00335149" w:rsidRDefault="00335149">
      <w:pPr>
        <w:widowControl/>
        <w:tabs>
          <w:tab w:val="left" w:pos="1044"/>
        </w:tabs>
        <w:spacing w:before="119" w:after="160" w:line="312" w:lineRule="auto"/>
        <w:jc w:val="both"/>
        <w:rPr>
          <w:rFonts w:ascii="Times New Roman" w:eastAsia="Times New Roman" w:hAnsi="Times New Roman" w:cs="Times New Roman"/>
          <w:sz w:val="24"/>
        </w:rPr>
      </w:pPr>
    </w:p>
    <w:p w14:paraId="1A851304" w14:textId="77777777" w:rsidR="00335149"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7E373FEA" w14:textId="77777777" w:rsidR="00335149" w:rsidRDefault="00335149">
      <w:pPr>
        <w:widowControl/>
        <w:spacing w:after="160" w:line="312" w:lineRule="auto"/>
        <w:jc w:val="center"/>
        <w:rPr>
          <w:rFonts w:ascii="Times New Roman" w:eastAsia="Times New Roman" w:hAnsi="Times New Roman" w:cs="Times New Roman"/>
          <w:sz w:val="24"/>
        </w:rPr>
      </w:pPr>
    </w:p>
    <w:p w14:paraId="289BEE71" w14:textId="77777777" w:rsidR="00335149" w:rsidRDefault="00000000">
      <w:pPr>
        <w:widowControl/>
        <w:spacing w:after="160" w:line="312" w:lineRule="auto"/>
        <w:jc w:val="center"/>
        <w:rPr>
          <w:sz w:val="24"/>
        </w:rPr>
      </w:pPr>
      <w:r>
        <w:rPr>
          <w:sz w:val="24"/>
        </w:rPr>
        <w:t>Local e Data.</w:t>
      </w:r>
    </w:p>
    <w:p w14:paraId="01173767" w14:textId="77777777" w:rsidR="00335149" w:rsidRDefault="00000000">
      <w:pPr>
        <w:widowControl/>
        <w:spacing w:after="160" w:line="312" w:lineRule="auto"/>
        <w:jc w:val="center"/>
        <w:rPr>
          <w:b/>
          <w:sz w:val="24"/>
        </w:rPr>
      </w:pPr>
      <w:r>
        <w:rPr>
          <w:b/>
          <w:sz w:val="24"/>
        </w:rPr>
        <w:t>_____________________________________</w:t>
      </w:r>
    </w:p>
    <w:p w14:paraId="72B50F6E" w14:textId="77777777" w:rsidR="00335149" w:rsidRDefault="00000000">
      <w:pPr>
        <w:widowControl/>
        <w:spacing w:after="160" w:line="312" w:lineRule="auto"/>
        <w:jc w:val="center"/>
        <w:rPr>
          <w:b/>
          <w:sz w:val="24"/>
        </w:rPr>
      </w:pPr>
      <w:r>
        <w:rPr>
          <w:b/>
          <w:sz w:val="24"/>
        </w:rPr>
        <w:t>Representante Legal</w:t>
      </w:r>
    </w:p>
    <w:p w14:paraId="271DE4D3" w14:textId="77777777" w:rsidR="00335149" w:rsidRDefault="00335149">
      <w:pPr>
        <w:widowControl/>
        <w:spacing w:line="312" w:lineRule="auto"/>
        <w:jc w:val="center"/>
        <w:rPr>
          <w:rFonts w:ascii="Times New Roman" w:eastAsia="Times New Roman" w:hAnsi="Times New Roman" w:cs="Times New Roman"/>
          <w:sz w:val="24"/>
        </w:rPr>
      </w:pPr>
    </w:p>
    <w:p w14:paraId="40E04D64" w14:textId="77777777" w:rsidR="00335149" w:rsidRDefault="00335149">
      <w:pPr>
        <w:widowControl/>
        <w:spacing w:line="312" w:lineRule="auto"/>
        <w:jc w:val="center"/>
        <w:rPr>
          <w:rFonts w:ascii="Times New Roman" w:eastAsia="Times New Roman" w:hAnsi="Times New Roman" w:cs="Times New Roman"/>
          <w:sz w:val="24"/>
        </w:rPr>
      </w:pPr>
    </w:p>
    <w:p w14:paraId="7805CDE4" w14:textId="77777777" w:rsidR="00335149" w:rsidRDefault="00335149">
      <w:pPr>
        <w:widowControl/>
        <w:spacing w:line="312" w:lineRule="auto"/>
        <w:jc w:val="center"/>
        <w:rPr>
          <w:rFonts w:ascii="Times New Roman" w:eastAsia="Times New Roman" w:hAnsi="Times New Roman" w:cs="Times New Roman"/>
          <w:sz w:val="24"/>
        </w:rPr>
      </w:pPr>
    </w:p>
    <w:p w14:paraId="11B8987F" w14:textId="77777777" w:rsidR="00335149" w:rsidRDefault="00335149">
      <w:pPr>
        <w:widowControl/>
        <w:spacing w:line="312" w:lineRule="auto"/>
        <w:jc w:val="center"/>
        <w:rPr>
          <w:rFonts w:ascii="Times New Roman" w:eastAsia="Times New Roman" w:hAnsi="Times New Roman" w:cs="Times New Roman"/>
          <w:sz w:val="24"/>
        </w:rPr>
      </w:pPr>
    </w:p>
    <w:p w14:paraId="71BEEC91" w14:textId="77777777" w:rsidR="00335149" w:rsidRDefault="00335149">
      <w:pPr>
        <w:widowControl/>
        <w:spacing w:line="312" w:lineRule="auto"/>
        <w:jc w:val="center"/>
        <w:rPr>
          <w:rFonts w:ascii="Times New Roman" w:eastAsia="Times New Roman" w:hAnsi="Times New Roman" w:cs="Times New Roman"/>
          <w:sz w:val="24"/>
        </w:rPr>
      </w:pPr>
    </w:p>
    <w:p w14:paraId="44866BDD" w14:textId="77777777" w:rsidR="00335149" w:rsidRDefault="00335149">
      <w:pPr>
        <w:widowControl/>
        <w:spacing w:line="312" w:lineRule="auto"/>
        <w:jc w:val="center"/>
        <w:rPr>
          <w:rFonts w:ascii="Times New Roman" w:eastAsia="Times New Roman" w:hAnsi="Times New Roman" w:cs="Times New Roman"/>
          <w:b/>
          <w:sz w:val="24"/>
          <w:shd w:val="clear" w:color="auto" w:fill="00FF00"/>
        </w:rPr>
      </w:pPr>
    </w:p>
    <w:p w14:paraId="5C4E4856" w14:textId="77777777" w:rsidR="00335149" w:rsidRDefault="00000000">
      <w:pPr>
        <w:widowControl/>
        <w:spacing w:line="312" w:lineRule="auto"/>
        <w:jc w:val="center"/>
        <w:rPr>
          <w:b/>
          <w:sz w:val="24"/>
        </w:rPr>
      </w:pPr>
      <w:r>
        <w:rPr>
          <w:b/>
          <w:sz w:val="24"/>
        </w:rPr>
        <w:lastRenderedPageBreak/>
        <w:t>ANEXO VI</w:t>
      </w:r>
    </w:p>
    <w:p w14:paraId="4239F7E3" w14:textId="77777777" w:rsidR="00335149" w:rsidRDefault="00335149">
      <w:pPr>
        <w:widowControl/>
        <w:spacing w:line="312" w:lineRule="auto"/>
        <w:jc w:val="both"/>
        <w:rPr>
          <w:rFonts w:ascii="Times New Roman" w:eastAsia="Times New Roman" w:hAnsi="Times New Roman" w:cs="Times New Roman"/>
          <w:sz w:val="24"/>
        </w:rPr>
      </w:pPr>
    </w:p>
    <w:p w14:paraId="44E7A7D7" w14:textId="77777777" w:rsidR="00335149" w:rsidRDefault="00000000">
      <w:pPr>
        <w:widowControl/>
        <w:spacing w:line="312" w:lineRule="auto"/>
        <w:jc w:val="center"/>
        <w:rPr>
          <w:b/>
          <w:sz w:val="24"/>
        </w:rPr>
      </w:pPr>
      <w:r>
        <w:rPr>
          <w:b/>
          <w:sz w:val="24"/>
        </w:rPr>
        <w:t>Das declarações que devem acompanhar os documentos de Habilitação</w:t>
      </w:r>
    </w:p>
    <w:p w14:paraId="061EBDEC" w14:textId="77777777" w:rsidR="00335149" w:rsidRDefault="00335149">
      <w:pPr>
        <w:tabs>
          <w:tab w:val="left" w:pos="1418"/>
        </w:tabs>
        <w:spacing w:line="312" w:lineRule="auto"/>
        <w:jc w:val="both"/>
        <w:rPr>
          <w:rFonts w:ascii="Times New Roman" w:eastAsia="Times New Roman" w:hAnsi="Times New Roman" w:cs="Times New Roman"/>
          <w:sz w:val="24"/>
        </w:rPr>
      </w:pPr>
    </w:p>
    <w:p w14:paraId="6468BFE7" w14:textId="77777777" w:rsidR="00335149" w:rsidRDefault="00000000">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2196F176" w14:textId="77777777" w:rsidR="00335149" w:rsidRDefault="00335149">
      <w:pPr>
        <w:tabs>
          <w:tab w:val="left" w:pos="1418"/>
        </w:tabs>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42"/>
        <w:gridCol w:w="3007"/>
        <w:gridCol w:w="913"/>
        <w:gridCol w:w="1388"/>
        <w:gridCol w:w="1837"/>
      </w:tblGrid>
      <w:tr w:rsidR="00335149" w14:paraId="6190234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6BA0EF7" w14:textId="77777777" w:rsidR="00335149" w:rsidRDefault="00000000">
            <w:pPr>
              <w:widowControl/>
              <w:spacing w:line="312" w:lineRule="auto"/>
              <w:jc w:val="both"/>
              <w:rPr>
                <w:b/>
                <w:sz w:val="16"/>
              </w:rPr>
            </w:pPr>
            <w:r>
              <w:rPr>
                <w:b/>
                <w:sz w:val="16"/>
              </w:rPr>
              <w:t>PROCESSO Nº:</w:t>
            </w:r>
          </w:p>
        </w:tc>
        <w:tc>
          <w:tcPr>
            <w:tcW w:w="3220" w:type="dxa"/>
            <w:gridSpan w:val="2"/>
            <w:tcBorders>
              <w:top w:val="single" w:sz="4" w:space="0" w:color="000000"/>
              <w:left w:val="single" w:sz="4" w:space="0" w:color="000000"/>
              <w:bottom w:val="single" w:sz="4" w:space="0" w:color="000000"/>
              <w:right w:val="single" w:sz="4" w:space="0" w:color="000000"/>
            </w:tcBorders>
          </w:tcPr>
          <w:p w14:paraId="1ADCDE11" w14:textId="77777777" w:rsidR="00335149" w:rsidRDefault="00000000">
            <w:pPr>
              <w:rPr>
                <w:b/>
                <w:sz w:val="16"/>
              </w:rPr>
            </w:pPr>
            <w:r>
              <w:rPr>
                <w:b/>
                <w:sz w:val="16"/>
              </w:rPr>
              <w:t>000211/24</w:t>
            </w:r>
          </w:p>
        </w:tc>
        <w:tc>
          <w:tcPr>
            <w:tcW w:w="2275" w:type="dxa"/>
            <w:gridSpan w:val="2"/>
            <w:tcBorders>
              <w:top w:val="single" w:sz="4" w:space="0" w:color="000000"/>
              <w:left w:val="single" w:sz="4" w:space="0" w:color="000000"/>
              <w:bottom w:val="single" w:sz="4" w:space="0" w:color="000000"/>
              <w:right w:val="single" w:sz="4" w:space="0" w:color="000000"/>
            </w:tcBorders>
          </w:tcPr>
          <w:p w14:paraId="263FFED4" w14:textId="77777777" w:rsidR="00335149" w:rsidRDefault="00000000">
            <w:pPr>
              <w:widowControl/>
              <w:spacing w:line="312" w:lineRule="auto"/>
              <w:jc w:val="both"/>
              <w:rPr>
                <w:b/>
                <w:sz w:val="16"/>
              </w:rPr>
            </w:pPr>
            <w:r>
              <w:rPr>
                <w:b/>
                <w:sz w:val="16"/>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001FDDE4" w14:textId="77777777" w:rsidR="00335149" w:rsidRDefault="00000000">
            <w:pPr>
              <w:widowControl/>
              <w:spacing w:line="312" w:lineRule="auto"/>
              <w:jc w:val="both"/>
              <w:rPr>
                <w:b/>
                <w:sz w:val="16"/>
              </w:rPr>
            </w:pPr>
            <w:r>
              <w:rPr>
                <w:b/>
                <w:sz w:val="16"/>
              </w:rPr>
              <w:t>25/2024</w:t>
            </w:r>
          </w:p>
        </w:tc>
      </w:tr>
      <w:tr w:rsidR="00335149" w14:paraId="735FB76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A573FD" w14:textId="77777777" w:rsidR="00335149" w:rsidRDefault="00000000">
            <w:pPr>
              <w:widowControl/>
              <w:spacing w:line="312" w:lineRule="auto"/>
              <w:jc w:val="both"/>
              <w:rPr>
                <w:b/>
                <w:sz w:val="16"/>
              </w:rPr>
            </w:pPr>
            <w:r>
              <w:rPr>
                <w:b/>
                <w:sz w:val="16"/>
              </w:rPr>
              <w:t>DADOS DA EMPRESA</w:t>
            </w:r>
          </w:p>
        </w:tc>
      </w:tr>
      <w:tr w:rsidR="00335149" w14:paraId="7D3B144E"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3A0BEC6B" w14:textId="77777777" w:rsidR="00335149"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679A467"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3A4F3F6" w14:textId="77777777" w:rsidR="00335149"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A2FF79C" w14:textId="77777777" w:rsidR="00335149" w:rsidRDefault="00335149">
            <w:pPr>
              <w:widowControl/>
              <w:spacing w:line="312" w:lineRule="auto"/>
              <w:jc w:val="both"/>
              <w:rPr>
                <w:b/>
                <w:sz w:val="16"/>
              </w:rPr>
            </w:pPr>
          </w:p>
        </w:tc>
      </w:tr>
      <w:tr w:rsidR="00335149" w14:paraId="7AC12E07"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5E86DF1B" w14:textId="77777777" w:rsidR="0033514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72A08DD"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2A3025E"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29EA231" w14:textId="77777777" w:rsidR="00335149" w:rsidRDefault="00335149">
            <w:pPr>
              <w:widowControl/>
              <w:spacing w:line="312" w:lineRule="auto"/>
              <w:jc w:val="both"/>
              <w:rPr>
                <w:b/>
                <w:sz w:val="16"/>
              </w:rPr>
            </w:pPr>
          </w:p>
        </w:tc>
      </w:tr>
      <w:tr w:rsidR="00335149" w14:paraId="3F0D42BE"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600FC8E3" w14:textId="77777777" w:rsidR="00335149"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589AA087" w14:textId="77777777" w:rsidR="00335149" w:rsidRDefault="00335149">
            <w:pPr>
              <w:widowControl/>
              <w:spacing w:line="312" w:lineRule="auto"/>
              <w:jc w:val="both"/>
              <w:rPr>
                <w:b/>
                <w:sz w:val="16"/>
              </w:rPr>
            </w:pPr>
          </w:p>
        </w:tc>
      </w:tr>
      <w:tr w:rsidR="00335149" w14:paraId="26BE7218"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AC65BD8" w14:textId="77777777" w:rsidR="00335149" w:rsidRDefault="00000000">
            <w:pPr>
              <w:widowControl/>
              <w:spacing w:line="312" w:lineRule="auto"/>
              <w:jc w:val="both"/>
              <w:rPr>
                <w:b/>
                <w:sz w:val="16"/>
              </w:rPr>
            </w:pPr>
            <w:r>
              <w:rPr>
                <w:b/>
                <w:sz w:val="16"/>
              </w:rPr>
              <w:t>DADOS DO REPRESENTANTE LEGAL</w:t>
            </w:r>
          </w:p>
        </w:tc>
      </w:tr>
      <w:tr w:rsidR="00335149" w14:paraId="647C9B2F"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732BC9AC" w14:textId="77777777" w:rsidR="00335149"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71E4CC35"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17B0FDA" w14:textId="77777777" w:rsidR="0033514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91C0F1D" w14:textId="77777777" w:rsidR="00335149" w:rsidRDefault="00335149">
            <w:pPr>
              <w:widowControl/>
              <w:spacing w:line="312" w:lineRule="auto"/>
              <w:jc w:val="both"/>
              <w:rPr>
                <w:b/>
                <w:sz w:val="16"/>
              </w:rPr>
            </w:pPr>
          </w:p>
        </w:tc>
      </w:tr>
      <w:tr w:rsidR="00335149" w14:paraId="3F20039B"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1B5A3723" w14:textId="77777777" w:rsidR="00335149"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6F02041E"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B64DAE6" w14:textId="77777777" w:rsidR="0033514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72E87E4" w14:textId="77777777" w:rsidR="00335149" w:rsidRDefault="00335149">
            <w:pPr>
              <w:widowControl/>
              <w:spacing w:line="312" w:lineRule="auto"/>
              <w:jc w:val="both"/>
              <w:rPr>
                <w:b/>
                <w:sz w:val="16"/>
              </w:rPr>
            </w:pPr>
          </w:p>
        </w:tc>
      </w:tr>
      <w:tr w:rsidR="00335149" w14:paraId="6275F686" w14:textId="77777777">
        <w:trPr>
          <w:trHeight w:val="267"/>
        </w:trPr>
        <w:tc>
          <w:tcPr>
            <w:tcW w:w="2290" w:type="dxa"/>
            <w:gridSpan w:val="2"/>
            <w:tcBorders>
              <w:top w:val="single" w:sz="4" w:space="0" w:color="000000"/>
              <w:left w:val="single" w:sz="4" w:space="0" w:color="000000"/>
              <w:bottom w:val="single" w:sz="4" w:space="0" w:color="000000"/>
              <w:right w:val="single" w:sz="4" w:space="0" w:color="000000"/>
            </w:tcBorders>
          </w:tcPr>
          <w:p w14:paraId="4A37199D" w14:textId="77777777" w:rsidR="0033514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EDE80BD" w14:textId="77777777" w:rsidR="00335149" w:rsidRDefault="0033514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8FDB14B" w14:textId="77777777" w:rsidR="0033514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78773E5" w14:textId="77777777" w:rsidR="00335149" w:rsidRDefault="00335149">
            <w:pPr>
              <w:widowControl/>
              <w:spacing w:line="312" w:lineRule="auto"/>
              <w:jc w:val="both"/>
              <w:rPr>
                <w:b/>
                <w:sz w:val="16"/>
              </w:rPr>
            </w:pPr>
          </w:p>
        </w:tc>
      </w:tr>
      <w:tr w:rsidR="00335149" w14:paraId="0A0C01ED"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627F66D1" w14:textId="77777777" w:rsidR="00335149"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4C984E98" w14:textId="77777777" w:rsidR="00335149" w:rsidRDefault="00335149">
            <w:pPr>
              <w:widowControl/>
              <w:spacing w:line="312" w:lineRule="auto"/>
              <w:jc w:val="both"/>
              <w:rPr>
                <w:b/>
                <w:sz w:val="16"/>
              </w:rPr>
            </w:pPr>
          </w:p>
        </w:tc>
      </w:tr>
    </w:tbl>
    <w:p w14:paraId="09B2995F" w14:textId="77777777" w:rsidR="00335149" w:rsidRDefault="00335149">
      <w:pPr>
        <w:tabs>
          <w:tab w:val="left" w:pos="1418"/>
        </w:tabs>
        <w:spacing w:line="312" w:lineRule="auto"/>
        <w:jc w:val="both"/>
        <w:rPr>
          <w:rFonts w:ascii="Times New Roman" w:eastAsia="Times New Roman" w:hAnsi="Times New Roman" w:cs="Times New Roman"/>
          <w:sz w:val="24"/>
        </w:rPr>
      </w:pPr>
    </w:p>
    <w:p w14:paraId="23B294CD" w14:textId="77777777" w:rsidR="00335149"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1503344C" w14:textId="77777777" w:rsidR="00335149" w:rsidRDefault="00335149">
      <w:pPr>
        <w:widowControl/>
        <w:spacing w:after="120" w:line="312" w:lineRule="auto"/>
        <w:jc w:val="both"/>
        <w:rPr>
          <w:rFonts w:ascii="Times New Roman" w:eastAsia="Times New Roman" w:hAnsi="Times New Roman" w:cs="Times New Roman"/>
          <w:sz w:val="24"/>
        </w:rPr>
      </w:pPr>
    </w:p>
    <w:p w14:paraId="36FA0773" w14:textId="77777777" w:rsidR="00335149"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30FC9754" w14:textId="77777777" w:rsidR="00335149" w:rsidRDefault="00335149">
      <w:pPr>
        <w:widowControl/>
        <w:tabs>
          <w:tab w:val="left" w:pos="1380"/>
          <w:tab w:val="left" w:pos="1418"/>
        </w:tabs>
        <w:spacing w:after="120" w:line="312" w:lineRule="auto"/>
        <w:jc w:val="both"/>
        <w:rPr>
          <w:rFonts w:ascii="Times New Roman" w:eastAsia="Times New Roman" w:hAnsi="Times New Roman" w:cs="Times New Roman"/>
          <w:sz w:val="24"/>
        </w:rPr>
      </w:pPr>
    </w:p>
    <w:p w14:paraId="65462F1B" w14:textId="77777777" w:rsidR="00335149"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508A047C" w14:textId="77777777" w:rsidR="00335149" w:rsidRDefault="00335149">
      <w:pPr>
        <w:widowControl/>
        <w:tabs>
          <w:tab w:val="left" w:pos="1377"/>
          <w:tab w:val="left" w:pos="1418"/>
        </w:tabs>
        <w:spacing w:after="120" w:line="312" w:lineRule="auto"/>
        <w:jc w:val="both"/>
        <w:rPr>
          <w:rFonts w:ascii="Times New Roman" w:eastAsia="Times New Roman" w:hAnsi="Times New Roman" w:cs="Times New Roman"/>
          <w:sz w:val="24"/>
        </w:rPr>
      </w:pPr>
    </w:p>
    <w:p w14:paraId="59DAF58B" w14:textId="77777777" w:rsidR="00335149"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00AAFEF" w14:textId="77777777" w:rsidR="00335149" w:rsidRDefault="00335149">
      <w:pPr>
        <w:widowControl/>
        <w:spacing w:after="120" w:line="312" w:lineRule="auto"/>
        <w:jc w:val="both"/>
        <w:rPr>
          <w:sz w:val="24"/>
        </w:rPr>
      </w:pPr>
    </w:p>
    <w:p w14:paraId="750C46E0" w14:textId="77777777" w:rsidR="00335149" w:rsidRDefault="00000000">
      <w:pPr>
        <w:spacing w:line="360" w:lineRule="auto"/>
        <w:jc w:val="both"/>
        <w:rPr>
          <w:sz w:val="24"/>
        </w:rPr>
      </w:pPr>
      <w:r>
        <w:rPr>
          <w:b/>
          <w:sz w:val="24"/>
        </w:rPr>
        <w:t>d)</w:t>
      </w:r>
      <w:r>
        <w:rPr>
          <w:sz w:val="24"/>
        </w:rPr>
        <w:t xml:space="preserve"> está ciente de que, caso seja contratado, durante a vigência do contrato, será </w:t>
      </w:r>
      <w:r>
        <w:rPr>
          <w:sz w:val="24"/>
        </w:rPr>
        <w:lastRenderedPageBreak/>
        <w:t>proibida a contratação de cônjuge, companheiro(a) ou parente, em linha reta, colateral ou por afinidade, até o terceiro grau, de dirigente do órgão ou entidade contratante, ou de agente público que atue na licitação, fiscalização ou gestão do contrato.</w:t>
      </w:r>
    </w:p>
    <w:p w14:paraId="73080485" w14:textId="77777777" w:rsidR="00335149" w:rsidRDefault="00335149">
      <w:pPr>
        <w:widowControl/>
        <w:spacing w:after="120" w:line="312" w:lineRule="auto"/>
        <w:jc w:val="both"/>
        <w:rPr>
          <w:rFonts w:ascii="Times New Roman" w:eastAsia="Times New Roman" w:hAnsi="Times New Roman" w:cs="Times New Roman"/>
          <w:sz w:val="24"/>
        </w:rPr>
      </w:pPr>
    </w:p>
    <w:p w14:paraId="15A259FB" w14:textId="77777777" w:rsidR="00335149" w:rsidRDefault="00000000">
      <w:pPr>
        <w:widowControl/>
        <w:spacing w:after="120" w:line="312" w:lineRule="auto"/>
        <w:jc w:val="both"/>
        <w:rPr>
          <w:sz w:val="24"/>
        </w:rPr>
      </w:pPr>
      <w:r>
        <w:rPr>
          <w:b/>
          <w:sz w:val="24"/>
        </w:rPr>
        <w:t>e)</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1062A8CF" w14:textId="77777777" w:rsidR="00335149" w:rsidRDefault="00335149">
      <w:pPr>
        <w:widowControl/>
        <w:spacing w:after="120" w:line="312" w:lineRule="auto"/>
        <w:jc w:val="both"/>
        <w:rPr>
          <w:rFonts w:ascii="Times New Roman" w:eastAsia="Times New Roman" w:hAnsi="Times New Roman" w:cs="Times New Roman"/>
          <w:sz w:val="24"/>
        </w:rPr>
      </w:pPr>
    </w:p>
    <w:p w14:paraId="33F2D0A3" w14:textId="77777777" w:rsidR="00335149" w:rsidRDefault="00000000">
      <w:pPr>
        <w:widowControl/>
        <w:spacing w:after="120" w:line="312" w:lineRule="auto"/>
        <w:jc w:val="both"/>
        <w:rPr>
          <w:sz w:val="24"/>
        </w:rPr>
      </w:pPr>
      <w:r>
        <w:rPr>
          <w:b/>
          <w:sz w:val="24"/>
        </w:rPr>
        <w:t>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053AC2FA" w14:textId="77777777" w:rsidR="00335149" w:rsidRDefault="00335149">
      <w:pPr>
        <w:widowControl/>
        <w:spacing w:after="120" w:line="312" w:lineRule="auto"/>
        <w:jc w:val="both"/>
        <w:rPr>
          <w:rFonts w:ascii="Times New Roman" w:eastAsia="Times New Roman" w:hAnsi="Times New Roman" w:cs="Times New Roman"/>
          <w:sz w:val="24"/>
        </w:rPr>
      </w:pPr>
    </w:p>
    <w:p w14:paraId="3A56A86B" w14:textId="77777777" w:rsidR="00335149" w:rsidRDefault="00000000">
      <w:pPr>
        <w:widowControl/>
        <w:spacing w:after="120" w:line="312" w:lineRule="auto"/>
        <w:jc w:val="both"/>
        <w:rPr>
          <w:sz w:val="24"/>
        </w:rPr>
      </w:pPr>
      <w:r>
        <w:rPr>
          <w:b/>
          <w:sz w:val="24"/>
        </w:rPr>
        <w:t>2-</w:t>
      </w:r>
      <w:r>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2987E22C" w14:textId="77777777" w:rsidR="00335149" w:rsidRDefault="00335149">
      <w:pPr>
        <w:widowControl/>
        <w:spacing w:after="120" w:line="312" w:lineRule="auto"/>
        <w:jc w:val="both"/>
        <w:rPr>
          <w:rFonts w:ascii="Times New Roman" w:eastAsia="Times New Roman" w:hAnsi="Times New Roman" w:cs="Times New Roman"/>
          <w:sz w:val="24"/>
        </w:rPr>
      </w:pPr>
    </w:p>
    <w:p w14:paraId="5CFC6888" w14:textId="77777777" w:rsidR="00335149" w:rsidRDefault="00000000">
      <w:pPr>
        <w:widowControl/>
        <w:spacing w:after="120" w:line="312" w:lineRule="auto"/>
        <w:jc w:val="both"/>
        <w:rPr>
          <w:sz w:val="24"/>
        </w:rPr>
      </w:pPr>
      <w:r>
        <w:rPr>
          <w:b/>
          <w:sz w:val="24"/>
        </w:rPr>
        <w:t>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5A430C3C" w14:textId="77777777" w:rsidR="00335149" w:rsidRDefault="00335149">
      <w:pPr>
        <w:widowControl/>
        <w:spacing w:after="120" w:line="312" w:lineRule="auto"/>
        <w:jc w:val="both"/>
        <w:rPr>
          <w:rFonts w:ascii="Times New Roman" w:eastAsia="Times New Roman" w:hAnsi="Times New Roman" w:cs="Times New Roman"/>
          <w:sz w:val="24"/>
        </w:rPr>
      </w:pPr>
    </w:p>
    <w:p w14:paraId="59394A0A" w14:textId="77777777" w:rsidR="00335149" w:rsidRDefault="00000000">
      <w:pPr>
        <w:widowControl/>
        <w:spacing w:line="312" w:lineRule="auto"/>
        <w:jc w:val="both"/>
        <w:rPr>
          <w:sz w:val="24"/>
        </w:rPr>
      </w:pPr>
      <w:r>
        <w:rPr>
          <w:b/>
          <w:sz w:val="24"/>
        </w:rPr>
        <w:t>f)</w:t>
      </w:r>
      <w:r>
        <w:rPr>
          <w:sz w:val="24"/>
        </w:rPr>
        <w:t xml:space="preserve"> cumpre as exigências de reserva de cargos para pessoa com deficiência e para reabilitado da Previdência Social, previstas em lei e em outras normas.</w:t>
      </w:r>
    </w:p>
    <w:p w14:paraId="05DA3F39" w14:textId="77777777" w:rsidR="00335149" w:rsidRDefault="00335149">
      <w:pPr>
        <w:widowControl/>
        <w:spacing w:line="312" w:lineRule="auto"/>
        <w:jc w:val="both"/>
        <w:rPr>
          <w:sz w:val="24"/>
        </w:rPr>
      </w:pPr>
    </w:p>
    <w:p w14:paraId="20B81C2A" w14:textId="77777777" w:rsidR="00335149" w:rsidRDefault="00000000">
      <w:pPr>
        <w:widowControl/>
        <w:spacing w:after="160" w:line="312" w:lineRule="auto"/>
        <w:jc w:val="center"/>
        <w:rPr>
          <w:sz w:val="24"/>
        </w:rPr>
      </w:pPr>
      <w:r>
        <w:rPr>
          <w:sz w:val="24"/>
        </w:rPr>
        <w:t>Local e Data.</w:t>
      </w:r>
    </w:p>
    <w:p w14:paraId="521D4269" w14:textId="77777777" w:rsidR="00335149" w:rsidRDefault="00000000">
      <w:pPr>
        <w:widowControl/>
        <w:spacing w:after="160" w:line="312" w:lineRule="auto"/>
        <w:jc w:val="center"/>
        <w:rPr>
          <w:b/>
          <w:sz w:val="24"/>
        </w:rPr>
      </w:pPr>
      <w:r>
        <w:rPr>
          <w:b/>
          <w:sz w:val="24"/>
        </w:rPr>
        <w:t>_____________________________________</w:t>
      </w:r>
    </w:p>
    <w:p w14:paraId="4789971A" w14:textId="77777777" w:rsidR="00335149" w:rsidRDefault="00000000">
      <w:pPr>
        <w:widowControl/>
        <w:spacing w:after="160" w:line="312" w:lineRule="auto"/>
        <w:jc w:val="center"/>
        <w:rPr>
          <w:b/>
          <w:sz w:val="24"/>
        </w:rPr>
      </w:pPr>
      <w:r>
        <w:rPr>
          <w:b/>
          <w:sz w:val="24"/>
        </w:rPr>
        <w:t>Representante Legal</w:t>
      </w:r>
    </w:p>
    <w:p w14:paraId="04769BF0" w14:textId="77777777" w:rsidR="00335149" w:rsidRDefault="00335149">
      <w:pPr>
        <w:widowControl/>
        <w:spacing w:line="312" w:lineRule="auto"/>
        <w:jc w:val="both"/>
        <w:rPr>
          <w:rFonts w:ascii="Times New Roman" w:eastAsia="Times New Roman" w:hAnsi="Times New Roman" w:cs="Times New Roman"/>
          <w:sz w:val="24"/>
        </w:rPr>
      </w:pPr>
    </w:p>
    <w:p w14:paraId="5548F158" w14:textId="77777777" w:rsidR="00335149" w:rsidRDefault="00000000">
      <w:pPr>
        <w:widowControl/>
        <w:spacing w:line="312" w:lineRule="auto"/>
        <w:jc w:val="center"/>
        <w:rPr>
          <w:b/>
          <w:sz w:val="24"/>
        </w:rPr>
      </w:pPr>
      <w:r>
        <w:rPr>
          <w:b/>
          <w:sz w:val="24"/>
        </w:rPr>
        <w:t>ANEXO VII</w:t>
      </w:r>
    </w:p>
    <w:p w14:paraId="6A5FAEC8" w14:textId="77777777" w:rsidR="00335149" w:rsidRDefault="00335149">
      <w:pPr>
        <w:widowControl/>
        <w:spacing w:line="312" w:lineRule="auto"/>
        <w:jc w:val="center"/>
        <w:rPr>
          <w:sz w:val="24"/>
        </w:rPr>
      </w:pPr>
    </w:p>
    <w:p w14:paraId="73C12B7C" w14:textId="77777777" w:rsidR="00335149"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SERVIÇOS – LICITAÇÃO</w:t>
      </w:r>
    </w:p>
    <w:p w14:paraId="54AE256A" w14:textId="77777777" w:rsidR="00335149" w:rsidRDefault="00335149">
      <w:pPr>
        <w:widowControl/>
        <w:spacing w:line="312" w:lineRule="auto"/>
        <w:jc w:val="both"/>
        <w:rPr>
          <w:sz w:val="24"/>
        </w:rPr>
      </w:pPr>
    </w:p>
    <w:p w14:paraId="37DE269B" w14:textId="77777777" w:rsidR="00335149" w:rsidRDefault="00000000">
      <w:pPr>
        <w:spacing w:line="312" w:lineRule="auto"/>
        <w:jc w:val="both"/>
        <w:rPr>
          <w:b/>
          <w:sz w:val="24"/>
        </w:rPr>
      </w:pPr>
      <w:r>
        <w:rPr>
          <w:sz w:val="24"/>
        </w:rPr>
        <w:t>PROCESSO LICITATÓRIO:</w:t>
      </w:r>
      <w:r>
        <w:rPr>
          <w:b/>
          <w:sz w:val="24"/>
        </w:rPr>
        <w:t>000211/24</w:t>
      </w:r>
    </w:p>
    <w:p w14:paraId="0866A299" w14:textId="77777777" w:rsidR="00335149" w:rsidRDefault="00000000">
      <w:pPr>
        <w:widowControl/>
        <w:spacing w:line="312" w:lineRule="auto"/>
        <w:jc w:val="both"/>
        <w:rPr>
          <w:b/>
          <w:sz w:val="24"/>
        </w:rPr>
      </w:pPr>
      <w:r>
        <w:rPr>
          <w:sz w:val="24"/>
        </w:rPr>
        <w:t xml:space="preserve">PREGÃO ELETRÔNICO: </w:t>
      </w:r>
      <w:r>
        <w:rPr>
          <w:b/>
          <w:sz w:val="24"/>
        </w:rPr>
        <w:t>25/2024</w:t>
      </w:r>
    </w:p>
    <w:p w14:paraId="7C0A6C25" w14:textId="77777777" w:rsidR="00335149" w:rsidRDefault="00000000">
      <w:pPr>
        <w:widowControl/>
        <w:spacing w:line="312" w:lineRule="auto"/>
        <w:jc w:val="both"/>
        <w:rPr>
          <w:b/>
          <w:sz w:val="24"/>
        </w:rPr>
      </w:pPr>
      <w:r>
        <w:rPr>
          <w:sz w:val="24"/>
        </w:rPr>
        <w:t xml:space="preserve">PROCESSO ADMINISTRATIVO: </w:t>
      </w:r>
      <w:r>
        <w:rPr>
          <w:b/>
          <w:sz w:val="24"/>
        </w:rPr>
        <w:t>3565/2024</w:t>
      </w:r>
    </w:p>
    <w:p w14:paraId="36E3C6D2" w14:textId="77777777" w:rsidR="00335149" w:rsidRDefault="00335149">
      <w:pPr>
        <w:widowControl/>
        <w:spacing w:line="312" w:lineRule="auto"/>
        <w:jc w:val="both"/>
        <w:rPr>
          <w:sz w:val="24"/>
          <w:shd w:val="clear" w:color="auto" w:fill="00FF00"/>
        </w:rPr>
      </w:pPr>
    </w:p>
    <w:p w14:paraId="5B4F3809" w14:textId="77777777" w:rsidR="00335149" w:rsidRDefault="00335149">
      <w:pPr>
        <w:widowControl/>
        <w:spacing w:line="312" w:lineRule="auto"/>
        <w:jc w:val="both"/>
        <w:rPr>
          <w:rFonts w:ascii="Times New Roman" w:eastAsia="Times New Roman" w:hAnsi="Times New Roman" w:cs="Times New Roman"/>
          <w:sz w:val="24"/>
        </w:rPr>
      </w:pPr>
    </w:p>
    <w:p w14:paraId="092591A2" w14:textId="77777777" w:rsidR="00335149" w:rsidRDefault="00000000">
      <w:pPr>
        <w:widowControl/>
        <w:spacing w:line="312" w:lineRule="auto"/>
        <w:ind w:left="3540" w:right="-17"/>
        <w:jc w:val="both"/>
        <w:rPr>
          <w:color w:val="FF0000"/>
          <w:sz w:val="24"/>
        </w:rPr>
      </w:pPr>
      <w:r>
        <w:rPr>
          <w:sz w:val="24"/>
        </w:rPr>
        <w:t xml:space="preserve">CONTRATO ADMINISTRATIVO Nº </w:t>
      </w:r>
      <w:r>
        <w:rPr>
          <w:b/>
          <w:color w:val="FF0000"/>
          <w:sz w:val="24"/>
        </w:rPr>
        <w:t>{</w:t>
      </w:r>
      <w:proofErr w:type="spellStart"/>
      <w:r>
        <w:rPr>
          <w:b/>
          <w:color w:val="FF0000"/>
          <w:sz w:val="24"/>
        </w:rPr>
        <w:t>Unknown</w:t>
      </w:r>
      <w:proofErr w:type="spellEnd"/>
      <w:r>
        <w:rPr>
          <w:b/>
          <w:color w:val="FF0000"/>
          <w:sz w:val="24"/>
        </w:rPr>
        <w:t xml:space="preserve"> </w:t>
      </w:r>
      <w:proofErr w:type="spellStart"/>
      <w:r>
        <w:rPr>
          <w:b/>
          <w:color w:val="FF0000"/>
          <w:sz w:val="24"/>
        </w:rPr>
        <w:t>rule</w:t>
      </w:r>
      <w:proofErr w:type="spellEnd"/>
      <w:r>
        <w:rPr>
          <w:b/>
          <w:color w:val="FF0000"/>
          <w:sz w:val="24"/>
        </w:rPr>
        <w:t xml:space="preserve"> ""}</w:t>
      </w:r>
      <w:r>
        <w:rPr>
          <w:sz w:val="24"/>
        </w:rPr>
        <w:t xml:space="preserve">, QUE FAZEM ENTRE O MUNICÍPIO DE TAGUAÍ E A EMPRESA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p w14:paraId="01509799" w14:textId="77777777" w:rsidR="00335149" w:rsidRDefault="00335149">
      <w:pPr>
        <w:widowControl/>
        <w:spacing w:line="312" w:lineRule="auto"/>
        <w:ind w:left="4253" w:right="-17"/>
        <w:jc w:val="both"/>
        <w:rPr>
          <w:rFonts w:ascii="Times New Roman" w:eastAsia="Times New Roman" w:hAnsi="Times New Roman" w:cs="Times New Roman"/>
          <w:sz w:val="24"/>
        </w:rPr>
      </w:pPr>
    </w:p>
    <w:p w14:paraId="0BD46E59" w14:textId="77777777" w:rsidR="00335149" w:rsidRDefault="00335149">
      <w:pPr>
        <w:widowControl/>
        <w:spacing w:line="312" w:lineRule="auto"/>
        <w:jc w:val="both"/>
        <w:rPr>
          <w:rFonts w:ascii="Times New Roman" w:eastAsia="Times New Roman" w:hAnsi="Times New Roman" w:cs="Times New Roman"/>
          <w:sz w:val="24"/>
        </w:rPr>
      </w:pPr>
    </w:p>
    <w:p w14:paraId="6F9A14C9" w14:textId="77777777" w:rsidR="00335149"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ELETRÔNICO:25/2024</w:t>
      </w:r>
      <w:r>
        <w:rPr>
          <w:sz w:val="24"/>
        </w:rPr>
        <w:t>, em seus Anexos e em conformidade com o ajustado abaixo.</w:t>
      </w:r>
    </w:p>
    <w:p w14:paraId="051C612A" w14:textId="77777777" w:rsidR="00335149" w:rsidRDefault="00335149">
      <w:pPr>
        <w:widowControl/>
        <w:spacing w:line="312" w:lineRule="auto"/>
        <w:jc w:val="both"/>
        <w:rPr>
          <w:sz w:val="24"/>
          <w:shd w:val="clear" w:color="auto" w:fill="00FF00"/>
        </w:rPr>
      </w:pP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335149" w14:paraId="1A579993"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2CC846F9" w14:textId="77777777" w:rsidR="00335149" w:rsidRDefault="00000000">
            <w:pPr>
              <w:widowControl/>
              <w:spacing w:line="312" w:lineRule="auto"/>
              <w:jc w:val="both"/>
              <w:rPr>
                <w:color w:val="FF0000"/>
                <w:sz w:val="24"/>
              </w:rPr>
            </w:pPr>
            <w:r>
              <w:rPr>
                <w:sz w:val="24"/>
              </w:rPr>
              <w:t xml:space="preserve">Razão Social: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r>
              <w:rPr>
                <w:sz w:val="24"/>
              </w:rPr>
              <w:t xml:space="preserve">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tc>
      </w:tr>
      <w:tr w:rsidR="00335149" w14:paraId="1F6C44B0"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2DAB4B16" w14:textId="77777777" w:rsidR="00335149" w:rsidRDefault="00000000">
            <w:pPr>
              <w:widowControl/>
              <w:spacing w:line="312" w:lineRule="auto"/>
              <w:jc w:val="both"/>
              <w:rPr>
                <w:color w:val="FF0000"/>
                <w:sz w:val="24"/>
              </w:rPr>
            </w:pPr>
            <w:r>
              <w:rPr>
                <w:sz w:val="24"/>
              </w:rPr>
              <w:t xml:space="preserve">Endereço: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tc>
      </w:tr>
      <w:tr w:rsidR="00335149" w14:paraId="45FB6A4B"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1793E889" w14:textId="77777777" w:rsidR="00335149" w:rsidRDefault="00000000">
            <w:pPr>
              <w:widowControl/>
              <w:spacing w:line="312" w:lineRule="auto"/>
              <w:jc w:val="both"/>
              <w:rPr>
                <w:color w:val="FF0000"/>
                <w:sz w:val="24"/>
              </w:rPr>
            </w:pPr>
            <w:r>
              <w:rPr>
                <w:sz w:val="24"/>
              </w:rPr>
              <w:t xml:space="preserve">Cidade: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tc>
        <w:tc>
          <w:tcPr>
            <w:tcW w:w="1550" w:type="pct"/>
            <w:tcBorders>
              <w:top w:val="single" w:sz="4" w:space="0" w:color="000000"/>
              <w:left w:val="single" w:sz="4" w:space="0" w:color="000000"/>
              <w:bottom w:val="single" w:sz="4" w:space="0" w:color="000000"/>
              <w:right w:val="single" w:sz="4" w:space="0" w:color="000000"/>
            </w:tcBorders>
          </w:tcPr>
          <w:p w14:paraId="204C8605" w14:textId="77777777" w:rsidR="00335149" w:rsidRDefault="00000000">
            <w:pPr>
              <w:widowControl/>
              <w:spacing w:line="312" w:lineRule="auto"/>
              <w:jc w:val="both"/>
              <w:rPr>
                <w:color w:val="FF0000"/>
                <w:sz w:val="24"/>
              </w:rPr>
            </w:pPr>
            <w:r>
              <w:rPr>
                <w:sz w:val="24"/>
              </w:rPr>
              <w:t xml:space="preserve">CEP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tc>
        <w:tc>
          <w:tcPr>
            <w:tcW w:w="2050" w:type="pct"/>
            <w:tcBorders>
              <w:top w:val="single" w:sz="4" w:space="0" w:color="000000"/>
              <w:left w:val="single" w:sz="4" w:space="0" w:color="000000"/>
              <w:bottom w:val="single" w:sz="4" w:space="0" w:color="000000"/>
              <w:right w:val="single" w:sz="4" w:space="0" w:color="000000"/>
            </w:tcBorders>
          </w:tcPr>
          <w:p w14:paraId="32BE34C6" w14:textId="77777777" w:rsidR="00335149" w:rsidRDefault="00000000">
            <w:pPr>
              <w:widowControl/>
              <w:spacing w:line="312" w:lineRule="auto"/>
              <w:jc w:val="both"/>
              <w:rPr>
                <w:color w:val="FF0000"/>
                <w:sz w:val="24"/>
              </w:rPr>
            </w:pPr>
            <w:r>
              <w:rPr>
                <w:sz w:val="24"/>
              </w:rPr>
              <w:t xml:space="preserve">Fone/Fax: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tc>
      </w:tr>
      <w:tr w:rsidR="00335149" w14:paraId="1F2D65DF"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59299B55" w14:textId="77777777" w:rsidR="00335149" w:rsidRDefault="00000000">
            <w:pPr>
              <w:widowControl/>
              <w:spacing w:line="312" w:lineRule="auto"/>
              <w:jc w:val="both"/>
              <w:rPr>
                <w:color w:val="FF0000"/>
                <w:sz w:val="24"/>
              </w:rPr>
            </w:pPr>
            <w:r>
              <w:rPr>
                <w:sz w:val="24"/>
              </w:rPr>
              <w:t xml:space="preserve">e-mail: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tc>
        <w:tc>
          <w:tcPr>
            <w:tcW w:w="2050" w:type="pct"/>
            <w:tcBorders>
              <w:top w:val="single" w:sz="4" w:space="0" w:color="000000"/>
              <w:left w:val="single" w:sz="4" w:space="0" w:color="000000"/>
              <w:bottom w:val="single" w:sz="4" w:space="0" w:color="000000"/>
              <w:right w:val="single" w:sz="4" w:space="0" w:color="000000"/>
            </w:tcBorders>
          </w:tcPr>
          <w:p w14:paraId="2C38EEC9" w14:textId="77777777" w:rsidR="00335149" w:rsidRDefault="00000000">
            <w:pPr>
              <w:widowControl/>
              <w:spacing w:line="312" w:lineRule="auto"/>
              <w:jc w:val="both"/>
              <w:rPr>
                <w:color w:val="FF0000"/>
                <w:sz w:val="24"/>
              </w:rPr>
            </w:pPr>
            <w:r>
              <w:rPr>
                <w:sz w:val="24"/>
              </w:rPr>
              <w:t xml:space="preserve">CNPJ nº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tc>
      </w:tr>
      <w:tr w:rsidR="00335149" w14:paraId="143AAD91"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BA9CF1D" w14:textId="77777777" w:rsidR="00335149"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2C7B60BB" w14:textId="77777777" w:rsidR="00335149" w:rsidRDefault="00000000">
            <w:pPr>
              <w:widowControl/>
              <w:spacing w:line="312" w:lineRule="auto"/>
              <w:jc w:val="both"/>
              <w:rPr>
                <w:sz w:val="24"/>
              </w:rPr>
            </w:pPr>
            <w:r>
              <w:rPr>
                <w:sz w:val="24"/>
              </w:rPr>
              <w:t>e-mail:</w:t>
            </w:r>
          </w:p>
        </w:tc>
      </w:tr>
      <w:tr w:rsidR="00335149" w14:paraId="68871AAE"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2A216008" w14:textId="77777777" w:rsidR="00335149" w:rsidRDefault="00000000">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5D6DC9E7" w14:textId="77777777" w:rsidR="00335149"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57E78932" w14:textId="77777777" w:rsidR="00335149" w:rsidRDefault="00000000">
            <w:pPr>
              <w:widowControl/>
              <w:spacing w:line="312" w:lineRule="auto"/>
              <w:jc w:val="both"/>
              <w:rPr>
                <w:sz w:val="24"/>
              </w:rPr>
            </w:pPr>
            <w:r>
              <w:rPr>
                <w:sz w:val="24"/>
              </w:rPr>
              <w:t xml:space="preserve">CPF: </w:t>
            </w:r>
          </w:p>
        </w:tc>
      </w:tr>
      <w:tr w:rsidR="00335149" w14:paraId="768C3D0C"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2217650C" w14:textId="77777777" w:rsidR="00335149" w:rsidRDefault="00000000">
            <w:pPr>
              <w:widowControl/>
              <w:spacing w:line="312" w:lineRule="auto"/>
              <w:jc w:val="both"/>
              <w:rPr>
                <w:sz w:val="24"/>
              </w:rPr>
            </w:pPr>
            <w:r>
              <w:rPr>
                <w:sz w:val="24"/>
              </w:rPr>
              <w:t>Endereço representante:</w:t>
            </w:r>
          </w:p>
        </w:tc>
      </w:tr>
    </w:tbl>
    <w:p w14:paraId="7D0EDE55" w14:textId="77777777" w:rsidR="00335149" w:rsidRDefault="00335149">
      <w:pPr>
        <w:ind w:left="-55"/>
        <w:rPr>
          <w:sz w:val="24"/>
          <w:shd w:val="clear" w:color="auto" w:fill="00FF00"/>
        </w:rPr>
      </w:pPr>
    </w:p>
    <w:p w14:paraId="3E744F27"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14:paraId="0F0D50C8" w14:textId="77777777" w:rsidR="00335149" w:rsidRDefault="00000000">
      <w:pPr>
        <w:keepNext/>
        <w:keepLines/>
        <w:widowControl/>
        <w:tabs>
          <w:tab w:val="left" w:pos="567"/>
        </w:tabs>
        <w:spacing w:line="312" w:lineRule="auto"/>
        <w:jc w:val="both"/>
        <w:outlineLvl w:val="0"/>
        <w:rPr>
          <w:b/>
          <w:sz w:val="24"/>
        </w:rPr>
      </w:pPr>
      <w:r>
        <w:rPr>
          <w:b/>
          <w:sz w:val="24"/>
        </w:rPr>
        <w:t>CLÁUSULA PRIMEIRA – OBJETO (</w:t>
      </w:r>
      <w:hyperlink r:id="rId24" w:anchor="art92">
        <w:r w:rsidR="00335149">
          <w:rPr>
            <w:b/>
            <w:sz w:val="24"/>
            <w:u w:val="single"/>
          </w:rPr>
          <w:t>art. 92, I e II</w:t>
        </w:r>
      </w:hyperlink>
      <w:r>
        <w:rPr>
          <w:b/>
          <w:sz w:val="24"/>
        </w:rPr>
        <w:t>)</w:t>
      </w:r>
    </w:p>
    <w:p w14:paraId="0CE0B252" w14:textId="77777777" w:rsidR="00335149" w:rsidRDefault="00335149">
      <w:pPr>
        <w:keepNext/>
        <w:keepLines/>
        <w:widowControl/>
        <w:tabs>
          <w:tab w:val="left" w:pos="567"/>
        </w:tabs>
        <w:spacing w:line="360" w:lineRule="auto"/>
        <w:jc w:val="both"/>
        <w:outlineLvl w:val="0"/>
        <w:rPr>
          <w:rFonts w:ascii="Times New Roman" w:eastAsia="Times New Roman" w:hAnsi="Times New Roman" w:cs="Times New Roman"/>
          <w:b/>
          <w:sz w:val="24"/>
        </w:rPr>
      </w:pPr>
    </w:p>
    <w:p w14:paraId="2325A6F8" w14:textId="77777777" w:rsidR="00335149" w:rsidRDefault="00000000">
      <w:pPr>
        <w:widowControl/>
        <w:spacing w:line="360" w:lineRule="auto"/>
        <w:ind w:firstLine="1417"/>
        <w:jc w:val="both"/>
        <w:rPr>
          <w:rFonts w:ascii="Arabic Typesetting" w:eastAsia="Arabic Typesetting" w:hAnsi="Arabic Typesetting" w:cs="Arabic Typesetting"/>
          <w:color w:val="FF0000"/>
          <w:sz w:val="24"/>
        </w:rPr>
      </w:pPr>
      <w:r>
        <w:rPr>
          <w:rFonts w:ascii="Arabic Typesetting" w:eastAsia="Arabic Typesetting" w:hAnsi="Arabic Typesetting" w:cs="Arabic Typesetting"/>
          <w:color w:val="FF0000"/>
          <w:sz w:val="24"/>
        </w:rPr>
        <w:t>{</w:t>
      </w:r>
      <w:proofErr w:type="spellStart"/>
      <w:r>
        <w:rPr>
          <w:rFonts w:ascii="Arabic Typesetting" w:eastAsia="Arabic Typesetting" w:hAnsi="Arabic Typesetting" w:cs="Arabic Typesetting"/>
          <w:color w:val="FF0000"/>
          <w:sz w:val="24"/>
        </w:rPr>
        <w:t>Unknown</w:t>
      </w:r>
      <w:proofErr w:type="spellEnd"/>
      <w:r>
        <w:rPr>
          <w:rFonts w:ascii="Arabic Typesetting" w:eastAsia="Arabic Typesetting" w:hAnsi="Arabic Typesetting" w:cs="Arabic Typesetting"/>
          <w:color w:val="FF0000"/>
          <w:sz w:val="24"/>
        </w:rPr>
        <w:t xml:space="preserve"> </w:t>
      </w:r>
      <w:proofErr w:type="spellStart"/>
      <w:r>
        <w:rPr>
          <w:rFonts w:ascii="Arabic Typesetting" w:eastAsia="Arabic Typesetting" w:hAnsi="Arabic Typesetting" w:cs="Arabic Typesetting"/>
          <w:color w:val="FF0000"/>
          <w:sz w:val="24"/>
        </w:rPr>
        <w:t>rule</w:t>
      </w:r>
      <w:proofErr w:type="spellEnd"/>
      <w:r>
        <w:rPr>
          <w:rFonts w:ascii="Arabic Typesetting" w:eastAsia="Arabic Typesetting" w:hAnsi="Arabic Typesetting" w:cs="Arabic Typesetting"/>
          <w:color w:val="FF0000"/>
          <w:sz w:val="24"/>
        </w:rPr>
        <w:t xml:space="preserve"> ""}</w:t>
      </w:r>
    </w:p>
    <w:p w14:paraId="76832DE4" w14:textId="77777777" w:rsidR="00335149"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w:t>
      </w:r>
      <w:r>
        <w:rPr>
          <w:rFonts w:ascii="Calibri" w:eastAsia="Calibri" w:hAnsi="Calibri" w:cs="Calibri"/>
          <w:b/>
          <w:color w:val="FF0000"/>
          <w:sz w:val="24"/>
        </w:rPr>
        <w:t>{</w:t>
      </w:r>
      <w:proofErr w:type="spellStart"/>
      <w:r>
        <w:rPr>
          <w:rFonts w:ascii="Calibri" w:eastAsia="Calibri" w:hAnsi="Calibri" w:cs="Calibri"/>
          <w:b/>
          <w:color w:val="FF0000"/>
          <w:sz w:val="24"/>
        </w:rPr>
        <w:t>Unknown</w:t>
      </w:r>
      <w:proofErr w:type="spellEnd"/>
      <w:r>
        <w:rPr>
          <w:rFonts w:ascii="Calibri" w:eastAsia="Calibri" w:hAnsi="Calibri" w:cs="Calibri"/>
          <w:b/>
          <w:color w:val="FF0000"/>
          <w:sz w:val="24"/>
        </w:rPr>
        <w:t xml:space="preserve"> </w:t>
      </w:r>
      <w:proofErr w:type="spellStart"/>
      <w:r>
        <w:rPr>
          <w:rFonts w:ascii="Calibri" w:eastAsia="Calibri" w:hAnsi="Calibri" w:cs="Calibri"/>
          <w:b/>
          <w:color w:val="FF0000"/>
          <w:sz w:val="24"/>
        </w:rPr>
        <w:t>rule</w:t>
      </w:r>
      <w:proofErr w:type="spellEnd"/>
      <w:r>
        <w:rPr>
          <w:rFonts w:ascii="Calibri" w:eastAsia="Calibri" w:hAnsi="Calibri" w:cs="Calibri"/>
          <w:b/>
          <w:color w:val="FF0000"/>
          <w:sz w:val="24"/>
        </w:rPr>
        <w:t xml:space="preserve"> ""}</w:t>
      </w:r>
      <w:r>
        <w:rPr>
          <w:rFonts w:ascii="Calibri" w:eastAsia="Calibri" w:hAnsi="Calibri" w:cs="Calibri"/>
          <w:b/>
          <w:sz w:val="24"/>
        </w:rPr>
        <w:t>)</w:t>
      </w:r>
    </w:p>
    <w:p w14:paraId="21846DB4" w14:textId="77777777" w:rsidR="00335149" w:rsidRDefault="00000000">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70715F31" w14:textId="77777777" w:rsidR="00335149" w:rsidRDefault="00000000">
      <w:pPr>
        <w:widowControl/>
        <w:spacing w:line="312" w:lineRule="auto"/>
        <w:jc w:val="both"/>
        <w:rPr>
          <w:sz w:val="24"/>
        </w:rPr>
      </w:pPr>
      <w:r>
        <w:rPr>
          <w:b/>
          <w:sz w:val="24"/>
        </w:rPr>
        <w:t>1.2.</w:t>
      </w:r>
      <w:r>
        <w:rPr>
          <w:sz w:val="24"/>
        </w:rPr>
        <w:t xml:space="preserve"> Objeto da contratação:</w:t>
      </w:r>
    </w:p>
    <w:p w14:paraId="485DBB9C" w14:textId="77777777" w:rsidR="00335149" w:rsidRDefault="00000000">
      <w:pPr>
        <w:widowControl/>
        <w:spacing w:line="312" w:lineRule="auto"/>
        <w:jc w:val="both"/>
        <w:rPr>
          <w:sz w:val="24"/>
        </w:rPr>
      </w:pPr>
      <w:r>
        <w:rPr>
          <w:b/>
          <w:sz w:val="24"/>
        </w:rPr>
        <w:t>1.3.</w:t>
      </w:r>
      <w:r>
        <w:rPr>
          <w:sz w:val="24"/>
        </w:rPr>
        <w:t xml:space="preserve"> Vinculam esta contratação, independentemente de transcrição:</w:t>
      </w:r>
    </w:p>
    <w:p w14:paraId="4EF31D39" w14:textId="77777777" w:rsidR="00335149" w:rsidRDefault="00000000">
      <w:pPr>
        <w:widowControl/>
        <w:spacing w:line="312" w:lineRule="auto"/>
        <w:jc w:val="both"/>
        <w:rPr>
          <w:sz w:val="24"/>
        </w:rPr>
      </w:pPr>
      <w:r>
        <w:rPr>
          <w:b/>
          <w:sz w:val="24"/>
        </w:rPr>
        <w:t xml:space="preserve">1.3.1. </w:t>
      </w:r>
      <w:r>
        <w:rPr>
          <w:sz w:val="24"/>
        </w:rPr>
        <w:t>O Termo de Referência;</w:t>
      </w:r>
    </w:p>
    <w:p w14:paraId="5FB4ED78" w14:textId="77777777" w:rsidR="00335149" w:rsidRDefault="00000000">
      <w:pPr>
        <w:widowControl/>
        <w:spacing w:line="312" w:lineRule="auto"/>
        <w:jc w:val="both"/>
        <w:rPr>
          <w:sz w:val="24"/>
        </w:rPr>
      </w:pPr>
      <w:r>
        <w:rPr>
          <w:b/>
          <w:sz w:val="24"/>
        </w:rPr>
        <w:t xml:space="preserve">1.3.2. </w:t>
      </w:r>
      <w:r>
        <w:rPr>
          <w:sz w:val="24"/>
        </w:rPr>
        <w:t>O Edital da Licitação;</w:t>
      </w:r>
    </w:p>
    <w:p w14:paraId="3B0705A9" w14:textId="77777777" w:rsidR="00335149" w:rsidRDefault="00000000">
      <w:pPr>
        <w:widowControl/>
        <w:spacing w:line="312" w:lineRule="auto"/>
        <w:jc w:val="both"/>
        <w:rPr>
          <w:sz w:val="24"/>
        </w:rPr>
      </w:pPr>
      <w:r>
        <w:rPr>
          <w:b/>
          <w:sz w:val="24"/>
        </w:rPr>
        <w:t>1.3.3.</w:t>
      </w:r>
      <w:r>
        <w:rPr>
          <w:sz w:val="24"/>
        </w:rPr>
        <w:t xml:space="preserve"> A Proposta do contratado;</w:t>
      </w:r>
    </w:p>
    <w:p w14:paraId="177101E8" w14:textId="77777777" w:rsidR="00335149" w:rsidRDefault="00000000">
      <w:pPr>
        <w:widowControl/>
        <w:spacing w:line="312" w:lineRule="auto"/>
        <w:jc w:val="both"/>
        <w:rPr>
          <w:sz w:val="24"/>
        </w:rPr>
      </w:pPr>
      <w:r>
        <w:rPr>
          <w:b/>
          <w:sz w:val="24"/>
        </w:rPr>
        <w:t>1.3.4.</w:t>
      </w:r>
      <w:r>
        <w:rPr>
          <w:sz w:val="24"/>
        </w:rPr>
        <w:t xml:space="preserve"> Eventuais anexos dos documentos supracitados.</w:t>
      </w:r>
    </w:p>
    <w:p w14:paraId="6562EF21"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1F7CBAA1" w14:textId="77777777" w:rsidR="00335149"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0F106CB6"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04273AC4" w14:textId="77777777" w:rsidR="00335149"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5" w:anchor="art105">
        <w:r w:rsidR="00335149">
          <w:rPr>
            <w:sz w:val="24"/>
            <w:u w:val="single"/>
          </w:rPr>
          <w:t>artigo 105 da Lei n° 14.133, de 2021</w:t>
        </w:r>
      </w:hyperlink>
      <w:r>
        <w:rPr>
          <w:rFonts w:ascii="Times New Roman" w:eastAsia="Times New Roman" w:hAnsi="Times New Roman" w:cs="Times New Roman"/>
          <w:sz w:val="24"/>
        </w:rPr>
        <w:t>.</w:t>
      </w:r>
    </w:p>
    <w:p w14:paraId="700630F7"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389163AD" w14:textId="77777777" w:rsidR="00335149" w:rsidRDefault="00000000">
      <w:pPr>
        <w:widowControl/>
        <w:spacing w:line="312" w:lineRule="auto"/>
        <w:jc w:val="both"/>
        <w:rPr>
          <w:sz w:val="24"/>
        </w:rPr>
      </w:pPr>
      <w:r>
        <w:rPr>
          <w:b/>
          <w:sz w:val="24"/>
        </w:rPr>
        <w:t xml:space="preserve">2.1.1. </w:t>
      </w:r>
      <w:r>
        <w:rPr>
          <w:sz w:val="24"/>
        </w:rPr>
        <w:t>O prazo de vigência poderá ser prorrogado anualmente até o limite de 5 anos, a critério da administração conforme previsto no artigo 106 da Lei 14.133, de 1º de abril de 2021.</w:t>
      </w:r>
    </w:p>
    <w:p w14:paraId="3CA9A5B6" w14:textId="77777777" w:rsidR="00335149" w:rsidRDefault="00335149">
      <w:pPr>
        <w:widowControl/>
        <w:spacing w:line="312" w:lineRule="auto"/>
        <w:jc w:val="both"/>
        <w:rPr>
          <w:rFonts w:ascii="Times New Roman" w:eastAsia="Times New Roman" w:hAnsi="Times New Roman" w:cs="Times New Roman"/>
          <w:sz w:val="24"/>
        </w:rPr>
      </w:pPr>
    </w:p>
    <w:p w14:paraId="2A0B1F98" w14:textId="77777777" w:rsidR="00907085" w:rsidRDefault="00000000" w:rsidP="00907085">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 conforme artigo 107 da Lei 14.133/2021.</w:t>
      </w:r>
    </w:p>
    <w:p w14:paraId="19FAEB55" w14:textId="77777777" w:rsidR="00907085" w:rsidRDefault="00907085" w:rsidP="00907085">
      <w:pPr>
        <w:widowControl/>
        <w:spacing w:line="312" w:lineRule="auto"/>
        <w:jc w:val="both"/>
        <w:rPr>
          <w:sz w:val="24"/>
        </w:rPr>
      </w:pPr>
    </w:p>
    <w:p w14:paraId="1AEA8F63" w14:textId="77777777" w:rsidR="00907085" w:rsidRDefault="00000000" w:rsidP="00907085">
      <w:pPr>
        <w:widowControl/>
        <w:spacing w:line="312" w:lineRule="auto"/>
        <w:jc w:val="both"/>
        <w:rPr>
          <w:b/>
          <w:sz w:val="24"/>
          <w:u w:val="single"/>
        </w:rPr>
      </w:pPr>
      <w:r>
        <w:rPr>
          <w:b/>
          <w:sz w:val="24"/>
        </w:rPr>
        <w:t>CLÁUSULA TERCEIRA – MODELOS DE EXECUÇÃO E GESTÃO CONTRATUAIS (</w:t>
      </w:r>
      <w:hyperlink r:id="rId26" w:anchor="art92">
        <w:r w:rsidR="00907085">
          <w:rPr>
            <w:b/>
            <w:sz w:val="24"/>
            <w:u w:val="single"/>
          </w:rPr>
          <w:t>art. 92, IV, VII e XVIII)</w:t>
        </w:r>
      </w:hyperlink>
    </w:p>
    <w:p w14:paraId="08461755" w14:textId="77777777" w:rsidR="00907085" w:rsidRDefault="00907085" w:rsidP="00907085">
      <w:pPr>
        <w:widowControl/>
        <w:spacing w:line="312" w:lineRule="auto"/>
        <w:jc w:val="both"/>
        <w:rPr>
          <w:b/>
          <w:sz w:val="24"/>
          <w:u w:val="single"/>
        </w:rPr>
      </w:pPr>
    </w:p>
    <w:p w14:paraId="4B9A2EE1" w14:textId="338B764C" w:rsidR="00335149" w:rsidRDefault="00000000" w:rsidP="00907085">
      <w:pPr>
        <w:widowControl/>
        <w:spacing w:line="312" w:lineRule="auto"/>
        <w:jc w:val="both"/>
        <w:rPr>
          <w:b/>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caps/>
          <w:sz w:val="24"/>
        </w:rPr>
        <w:t>pregão eletrônico</w:t>
      </w:r>
      <w:r>
        <w:rPr>
          <w:b/>
          <w:sz w:val="24"/>
        </w:rPr>
        <w:t>: 25/2024.</w:t>
      </w:r>
    </w:p>
    <w:p w14:paraId="75055D01"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69CDE573" w14:textId="77777777" w:rsidR="00335149" w:rsidRDefault="00000000">
      <w:pPr>
        <w:keepNext/>
        <w:keepLines/>
        <w:widowControl/>
        <w:tabs>
          <w:tab w:val="left" w:pos="567"/>
        </w:tabs>
        <w:spacing w:line="312" w:lineRule="auto"/>
        <w:jc w:val="both"/>
        <w:outlineLvl w:val="0"/>
        <w:rPr>
          <w:b/>
          <w:sz w:val="24"/>
        </w:rPr>
      </w:pPr>
      <w:r>
        <w:rPr>
          <w:b/>
          <w:sz w:val="24"/>
        </w:rPr>
        <w:t>CLÁUSULA QUARTA – SUBCONTRATAÇÃO</w:t>
      </w:r>
    </w:p>
    <w:p w14:paraId="1AE850CF" w14:textId="77777777" w:rsidR="00335149" w:rsidRDefault="00000000">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5D70DB7B"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4DA0E60F" w14:textId="77777777" w:rsidR="00335149" w:rsidRDefault="00000000">
      <w:pPr>
        <w:keepNext/>
        <w:keepLines/>
        <w:widowControl/>
        <w:tabs>
          <w:tab w:val="left" w:pos="567"/>
        </w:tabs>
        <w:spacing w:line="312" w:lineRule="auto"/>
        <w:jc w:val="both"/>
        <w:outlineLvl w:val="0"/>
        <w:rPr>
          <w:b/>
          <w:sz w:val="24"/>
        </w:rPr>
      </w:pPr>
      <w:r>
        <w:rPr>
          <w:b/>
          <w:sz w:val="24"/>
        </w:rPr>
        <w:t>CLÁUSULA QUINTA - PREÇO</w:t>
      </w:r>
    </w:p>
    <w:p w14:paraId="30A6A843"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0491F1E1" w14:textId="77777777" w:rsidR="00335149" w:rsidRDefault="00000000">
      <w:pPr>
        <w:widowControl/>
        <w:spacing w:line="312" w:lineRule="auto"/>
        <w:jc w:val="both"/>
        <w:rPr>
          <w:sz w:val="24"/>
        </w:rPr>
      </w:pPr>
      <w:r>
        <w:rPr>
          <w:b/>
          <w:sz w:val="24"/>
        </w:rPr>
        <w:t>5.1.</w:t>
      </w:r>
      <w:r>
        <w:rPr>
          <w:sz w:val="24"/>
        </w:rPr>
        <w:t xml:space="preserve"> O valor total da contratação é de </w:t>
      </w:r>
      <w:r>
        <w:rPr>
          <w:i/>
          <w:sz w:val="24"/>
        </w:rPr>
        <w:t xml:space="preserve"> </w:t>
      </w:r>
      <w:r>
        <w:rPr>
          <w:b/>
          <w:i/>
          <w:sz w:val="24"/>
        </w:rPr>
        <w:t xml:space="preserve">R$ </w:t>
      </w:r>
      <w:r>
        <w:rPr>
          <w:b/>
          <w:color w:val="FF0000"/>
          <w:sz w:val="24"/>
        </w:rPr>
        <w:t>{</w:t>
      </w:r>
      <w:proofErr w:type="spellStart"/>
      <w:r>
        <w:rPr>
          <w:b/>
          <w:color w:val="FF0000"/>
          <w:sz w:val="24"/>
        </w:rPr>
        <w:t>Unknown</w:t>
      </w:r>
      <w:proofErr w:type="spellEnd"/>
      <w:r>
        <w:rPr>
          <w:b/>
          <w:color w:val="FF0000"/>
          <w:sz w:val="24"/>
        </w:rPr>
        <w:t xml:space="preserve"> </w:t>
      </w:r>
      <w:proofErr w:type="spellStart"/>
      <w:r>
        <w:rPr>
          <w:b/>
          <w:color w:val="FF0000"/>
          <w:sz w:val="24"/>
        </w:rPr>
        <w:t>rule</w:t>
      </w:r>
      <w:proofErr w:type="spellEnd"/>
      <w:r>
        <w:rPr>
          <w:b/>
          <w:color w:val="FF0000"/>
          <w:sz w:val="24"/>
        </w:rPr>
        <w:t xml:space="preserve"> ""}</w:t>
      </w:r>
      <w:r>
        <w:rPr>
          <w:sz w:val="24"/>
        </w:rPr>
        <w:t>.</w:t>
      </w:r>
    </w:p>
    <w:p w14:paraId="6DF8E88D" w14:textId="77777777" w:rsidR="00335149" w:rsidRDefault="00335149">
      <w:pPr>
        <w:widowControl/>
        <w:spacing w:line="312" w:lineRule="auto"/>
        <w:jc w:val="both"/>
        <w:rPr>
          <w:rFonts w:ascii="Times New Roman" w:eastAsia="Times New Roman" w:hAnsi="Times New Roman" w:cs="Times New Roman"/>
          <w:sz w:val="24"/>
          <w:shd w:val="clear" w:color="auto" w:fill="00FF00"/>
        </w:rPr>
      </w:pPr>
    </w:p>
    <w:p w14:paraId="00FE62B0" w14:textId="77777777" w:rsidR="00335149"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transporte, seguro e outros necessários ao cumprimento integral do objeto da contratação.</w:t>
      </w:r>
    </w:p>
    <w:p w14:paraId="3A1C97FC" w14:textId="77777777" w:rsidR="00335149" w:rsidRDefault="00335149">
      <w:pPr>
        <w:widowControl/>
        <w:spacing w:line="312" w:lineRule="auto"/>
        <w:jc w:val="both"/>
        <w:rPr>
          <w:rFonts w:ascii="Times New Roman" w:eastAsia="Times New Roman" w:hAnsi="Times New Roman" w:cs="Times New Roman"/>
          <w:b/>
          <w:sz w:val="24"/>
        </w:rPr>
      </w:pPr>
    </w:p>
    <w:p w14:paraId="75FF722A" w14:textId="77777777" w:rsidR="00335149" w:rsidRDefault="00000000">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de serviço efetivamente prestados.</w:t>
      </w:r>
    </w:p>
    <w:p w14:paraId="63CBB5D5" w14:textId="77777777" w:rsidR="00335149" w:rsidRDefault="00335149">
      <w:pPr>
        <w:widowControl/>
        <w:spacing w:line="312" w:lineRule="auto"/>
        <w:jc w:val="both"/>
        <w:rPr>
          <w:rFonts w:ascii="Times New Roman" w:eastAsia="Times New Roman" w:hAnsi="Times New Roman" w:cs="Times New Roman"/>
          <w:sz w:val="24"/>
        </w:rPr>
      </w:pPr>
    </w:p>
    <w:p w14:paraId="190BA0E5" w14:textId="77777777" w:rsidR="00335149" w:rsidRDefault="00000000">
      <w:pPr>
        <w:widowControl/>
        <w:spacing w:line="312" w:lineRule="auto"/>
        <w:jc w:val="both"/>
        <w:rPr>
          <w:b/>
          <w:sz w:val="24"/>
        </w:rPr>
      </w:pPr>
      <w:r>
        <w:rPr>
          <w:b/>
          <w:sz w:val="24"/>
        </w:rPr>
        <w:t>CLÁUSULA SEXTA - PAGAMENTO (</w:t>
      </w:r>
      <w:hyperlink r:id="rId27" w:anchor="art92">
        <w:r w:rsidR="00335149">
          <w:rPr>
            <w:b/>
            <w:sz w:val="24"/>
            <w:u w:val="single"/>
          </w:rPr>
          <w:t>art. 92, V e VI</w:t>
        </w:r>
      </w:hyperlink>
      <w:r>
        <w:rPr>
          <w:b/>
          <w:sz w:val="24"/>
        </w:rPr>
        <w:t>)</w:t>
      </w:r>
    </w:p>
    <w:p w14:paraId="6E2835F9" w14:textId="77777777" w:rsidR="00335149" w:rsidRDefault="00335149">
      <w:pPr>
        <w:widowControl/>
        <w:spacing w:line="312" w:lineRule="auto"/>
        <w:jc w:val="both"/>
        <w:rPr>
          <w:rFonts w:ascii="Times New Roman" w:eastAsia="Times New Roman" w:hAnsi="Times New Roman" w:cs="Times New Roman"/>
          <w:sz w:val="24"/>
        </w:rPr>
      </w:pPr>
    </w:p>
    <w:p w14:paraId="17AB87EC" w14:textId="77777777" w:rsidR="00335149" w:rsidRDefault="00000000">
      <w:pPr>
        <w:widowControl/>
        <w:spacing w:line="312" w:lineRule="auto"/>
        <w:jc w:val="both"/>
        <w:rPr>
          <w:sz w:val="24"/>
        </w:rPr>
      </w:pPr>
      <w:r>
        <w:rPr>
          <w:b/>
          <w:sz w:val="24"/>
        </w:rPr>
        <w:t xml:space="preserve">6.1. </w:t>
      </w:r>
      <w:r>
        <w:rPr>
          <w:sz w:val="24"/>
        </w:rPr>
        <w:t xml:space="preserve">O prazo para pagamento ao contratado é de (30) trinta dias contados a partir da efetiva execução do serviço, acompanhado da respectiva nota fiscal. </w:t>
      </w:r>
    </w:p>
    <w:p w14:paraId="2A8A22F5"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CC99FF"/>
        </w:rPr>
      </w:pPr>
    </w:p>
    <w:p w14:paraId="106BC9A7" w14:textId="77777777" w:rsidR="00335149" w:rsidRDefault="00000000">
      <w:pPr>
        <w:keepNext/>
        <w:keepLines/>
        <w:widowControl/>
        <w:tabs>
          <w:tab w:val="left" w:pos="567"/>
        </w:tabs>
        <w:spacing w:line="312" w:lineRule="auto"/>
        <w:jc w:val="both"/>
        <w:outlineLvl w:val="0"/>
        <w:rPr>
          <w:b/>
          <w:sz w:val="24"/>
        </w:rPr>
      </w:pPr>
      <w:r>
        <w:rPr>
          <w:b/>
          <w:sz w:val="24"/>
        </w:rPr>
        <w:t>CLÁUSULA SÉTIMA - REAJUSTE</w:t>
      </w:r>
      <w:r>
        <w:rPr>
          <w:b/>
          <w:caps/>
          <w:sz w:val="24"/>
        </w:rPr>
        <w:t xml:space="preserve"> </w:t>
      </w:r>
      <w:r>
        <w:rPr>
          <w:b/>
          <w:sz w:val="24"/>
        </w:rPr>
        <w:t>(</w:t>
      </w:r>
      <w:hyperlink r:id="rId28" w:anchor="art92">
        <w:r w:rsidR="00335149">
          <w:rPr>
            <w:b/>
            <w:sz w:val="24"/>
            <w:u w:val="single"/>
          </w:rPr>
          <w:t>art. 92, V)</w:t>
        </w:r>
      </w:hyperlink>
      <w:r>
        <w:rPr>
          <w:b/>
          <w:sz w:val="24"/>
        </w:rPr>
        <w:t xml:space="preserve"> </w:t>
      </w:r>
    </w:p>
    <w:p w14:paraId="1223CB6F" w14:textId="77777777" w:rsidR="00335149" w:rsidRDefault="00335149">
      <w:pPr>
        <w:keepNext/>
        <w:keepLines/>
        <w:widowControl/>
        <w:tabs>
          <w:tab w:val="left" w:pos="567"/>
        </w:tabs>
        <w:spacing w:line="312" w:lineRule="auto"/>
        <w:jc w:val="both"/>
        <w:outlineLvl w:val="0"/>
        <w:rPr>
          <w:b/>
          <w:sz w:val="24"/>
        </w:rPr>
      </w:pPr>
    </w:p>
    <w:p w14:paraId="02402AE8" w14:textId="77777777" w:rsidR="00335149" w:rsidRDefault="00000000">
      <w:pPr>
        <w:widowControl/>
        <w:spacing w:line="312" w:lineRule="auto"/>
        <w:jc w:val="both"/>
        <w:rPr>
          <w:sz w:val="24"/>
        </w:rPr>
      </w:pPr>
      <w:r>
        <w:rPr>
          <w:b/>
          <w:sz w:val="24"/>
        </w:rPr>
        <w:t>7.1.</w:t>
      </w:r>
      <w:r>
        <w:rPr>
          <w:sz w:val="24"/>
        </w:rPr>
        <w:t xml:space="preserve"> conforme descrito na cláusula 10 do edital referente ao PREGÃO ELETRÔNICO nº 25/2024</w:t>
      </w:r>
    </w:p>
    <w:p w14:paraId="72BAC7FE" w14:textId="77777777" w:rsidR="00335149" w:rsidRDefault="00335149">
      <w:pPr>
        <w:widowControl/>
        <w:spacing w:line="312" w:lineRule="auto"/>
        <w:jc w:val="both"/>
        <w:rPr>
          <w:rFonts w:ascii="Times New Roman" w:eastAsia="Times New Roman" w:hAnsi="Times New Roman" w:cs="Times New Roman"/>
          <w:sz w:val="24"/>
        </w:rPr>
      </w:pPr>
    </w:p>
    <w:p w14:paraId="02974095" w14:textId="77777777" w:rsidR="00335149" w:rsidRDefault="00000000">
      <w:pPr>
        <w:widowControl/>
        <w:spacing w:line="312" w:lineRule="auto"/>
        <w:jc w:val="both"/>
        <w:rPr>
          <w:sz w:val="24"/>
        </w:rPr>
      </w:pPr>
      <w:r>
        <w:rPr>
          <w:sz w:val="24"/>
        </w:rPr>
        <w:t xml:space="preserve">7.2. </w:t>
      </w:r>
      <w:r>
        <w:rPr>
          <w:color w:val="000000"/>
          <w:sz w:val="24"/>
        </w:rPr>
        <w:t xml:space="preserve">O pedido de restabelecimento do equilíbrio econômico-financeiro deverá ser </w:t>
      </w:r>
      <w:r>
        <w:rPr>
          <w:sz w:val="24"/>
        </w:rPr>
        <w:t>formulado durante a vigência do contrato e antes de eventual prorrogação nos termos do </w:t>
      </w:r>
      <w:hyperlink r:id="rId29" w:anchor="art107">
        <w:r w:rsidR="00335149">
          <w:rPr>
            <w:sz w:val="24"/>
          </w:rPr>
          <w:t>art. 107 da Lei</w:t>
        </w:r>
      </w:hyperlink>
      <w:r>
        <w:rPr>
          <w:sz w:val="24"/>
        </w:rPr>
        <w:t xml:space="preserve"> 14.133/2021.</w:t>
      </w:r>
    </w:p>
    <w:p w14:paraId="7F954E7F" w14:textId="77777777" w:rsidR="00335149" w:rsidRDefault="00335149">
      <w:pPr>
        <w:widowControl/>
        <w:spacing w:line="312" w:lineRule="auto"/>
        <w:jc w:val="both"/>
        <w:rPr>
          <w:rFonts w:ascii="Times New Roman" w:eastAsia="Times New Roman" w:hAnsi="Times New Roman" w:cs="Times New Roman"/>
          <w:sz w:val="24"/>
        </w:rPr>
      </w:pPr>
    </w:p>
    <w:p w14:paraId="1DF14B16" w14:textId="77777777" w:rsidR="00335149" w:rsidRDefault="00000000">
      <w:pPr>
        <w:widowControl/>
        <w:spacing w:line="312" w:lineRule="auto"/>
        <w:jc w:val="both"/>
        <w:rPr>
          <w:b/>
          <w:sz w:val="24"/>
        </w:rPr>
      </w:pPr>
      <w:r>
        <w:rPr>
          <w:b/>
          <w:sz w:val="24"/>
        </w:rPr>
        <w:t>CLÁUSULA OITAVA - OBRIGAÇÕES DO CONTRATANTE (</w:t>
      </w:r>
      <w:hyperlink r:id="rId30" w:anchor="art92">
        <w:r w:rsidR="00335149">
          <w:rPr>
            <w:b/>
            <w:sz w:val="24"/>
            <w:u w:val="single"/>
          </w:rPr>
          <w:t>art. 92, X, XI e XIV</w:t>
        </w:r>
      </w:hyperlink>
      <w:r>
        <w:rPr>
          <w:b/>
          <w:sz w:val="24"/>
        </w:rPr>
        <w:t>)</w:t>
      </w:r>
    </w:p>
    <w:p w14:paraId="4CDA5997" w14:textId="77777777" w:rsidR="00335149" w:rsidRDefault="00335149">
      <w:pPr>
        <w:widowControl/>
        <w:spacing w:line="312" w:lineRule="auto"/>
        <w:jc w:val="both"/>
        <w:rPr>
          <w:rFonts w:ascii="Times New Roman" w:eastAsia="Times New Roman" w:hAnsi="Times New Roman" w:cs="Times New Roman"/>
          <w:sz w:val="24"/>
        </w:rPr>
      </w:pPr>
    </w:p>
    <w:p w14:paraId="6FABE472" w14:textId="77777777" w:rsidR="00335149" w:rsidRDefault="00000000">
      <w:pPr>
        <w:widowControl/>
        <w:spacing w:line="312" w:lineRule="auto"/>
        <w:jc w:val="both"/>
        <w:rPr>
          <w:sz w:val="24"/>
        </w:rPr>
      </w:pPr>
      <w:r>
        <w:rPr>
          <w:b/>
          <w:sz w:val="24"/>
        </w:rPr>
        <w:t xml:space="preserve">8.1. </w:t>
      </w:r>
      <w:r>
        <w:rPr>
          <w:sz w:val="24"/>
        </w:rPr>
        <w:t>São obrigações do Contratante:</w:t>
      </w:r>
    </w:p>
    <w:p w14:paraId="3067ED84" w14:textId="77777777" w:rsidR="00335149" w:rsidRDefault="00335149">
      <w:pPr>
        <w:widowControl/>
        <w:spacing w:line="312" w:lineRule="auto"/>
        <w:jc w:val="both"/>
        <w:rPr>
          <w:rFonts w:ascii="Times New Roman" w:eastAsia="Times New Roman" w:hAnsi="Times New Roman" w:cs="Times New Roman"/>
          <w:sz w:val="24"/>
        </w:rPr>
      </w:pPr>
    </w:p>
    <w:p w14:paraId="1E0F9D6C" w14:textId="77777777" w:rsidR="00335149" w:rsidRDefault="00000000">
      <w:pPr>
        <w:widowControl/>
        <w:spacing w:line="312" w:lineRule="auto"/>
        <w:jc w:val="both"/>
        <w:rPr>
          <w:sz w:val="24"/>
        </w:rPr>
      </w:pPr>
      <w:r>
        <w:rPr>
          <w:b/>
          <w:sz w:val="24"/>
        </w:rPr>
        <w:lastRenderedPageBreak/>
        <w:t xml:space="preserve">8.2. </w:t>
      </w:r>
      <w:r>
        <w:rPr>
          <w:sz w:val="24"/>
        </w:rPr>
        <w:t>Exigir o cumprimento de todas as obrigações assumidas pelo Contratado, de acordo com o contrato e seus anexos;</w:t>
      </w:r>
    </w:p>
    <w:p w14:paraId="5817021D" w14:textId="77777777" w:rsidR="00335149" w:rsidRDefault="00335149">
      <w:pPr>
        <w:widowControl/>
        <w:spacing w:line="312" w:lineRule="auto"/>
        <w:jc w:val="both"/>
        <w:rPr>
          <w:rFonts w:ascii="Times New Roman" w:eastAsia="Times New Roman" w:hAnsi="Times New Roman" w:cs="Times New Roman"/>
          <w:sz w:val="24"/>
        </w:rPr>
      </w:pPr>
    </w:p>
    <w:p w14:paraId="05B8F020" w14:textId="77777777" w:rsidR="00335149" w:rsidRDefault="00000000">
      <w:pPr>
        <w:widowControl/>
        <w:spacing w:line="312" w:lineRule="auto"/>
        <w:jc w:val="both"/>
        <w:rPr>
          <w:sz w:val="24"/>
        </w:rPr>
      </w:pPr>
      <w:r>
        <w:rPr>
          <w:b/>
          <w:sz w:val="24"/>
        </w:rPr>
        <w:t>8.3.</w:t>
      </w:r>
      <w:r>
        <w:rPr>
          <w:sz w:val="24"/>
        </w:rPr>
        <w:t xml:space="preserve"> Receber o objeto no prazo e condições estabelecidas no Termo de Referência;</w:t>
      </w:r>
    </w:p>
    <w:p w14:paraId="22E0AA15" w14:textId="77777777" w:rsidR="00335149" w:rsidRDefault="00335149">
      <w:pPr>
        <w:widowControl/>
        <w:spacing w:line="312" w:lineRule="auto"/>
        <w:jc w:val="both"/>
        <w:rPr>
          <w:rFonts w:ascii="Times New Roman" w:eastAsia="Times New Roman" w:hAnsi="Times New Roman" w:cs="Times New Roman"/>
          <w:sz w:val="24"/>
        </w:rPr>
      </w:pPr>
    </w:p>
    <w:p w14:paraId="1FE9B2C9" w14:textId="77777777" w:rsidR="00335149"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na execução do objeto, para que seja por ele refeito ou corrigido, no total ou em parte, às suas expensas;</w:t>
      </w:r>
    </w:p>
    <w:p w14:paraId="637C839D" w14:textId="77777777" w:rsidR="00335149" w:rsidRDefault="00335149">
      <w:pPr>
        <w:widowControl/>
        <w:spacing w:line="312" w:lineRule="auto"/>
        <w:jc w:val="both"/>
        <w:rPr>
          <w:rFonts w:ascii="Times New Roman" w:eastAsia="Times New Roman" w:hAnsi="Times New Roman" w:cs="Times New Roman"/>
          <w:sz w:val="24"/>
        </w:rPr>
      </w:pPr>
    </w:p>
    <w:p w14:paraId="3AD1F986" w14:textId="77777777" w:rsidR="00335149"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245E5B34" w14:textId="77777777" w:rsidR="00335149" w:rsidRDefault="00335149">
      <w:pPr>
        <w:widowControl/>
        <w:spacing w:line="312" w:lineRule="auto"/>
        <w:jc w:val="both"/>
        <w:rPr>
          <w:rFonts w:ascii="Times New Roman" w:eastAsia="Times New Roman" w:hAnsi="Times New Roman" w:cs="Times New Roman"/>
          <w:sz w:val="24"/>
        </w:rPr>
      </w:pPr>
    </w:p>
    <w:p w14:paraId="52DDA558" w14:textId="77777777" w:rsidR="00335149" w:rsidRDefault="00000000">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31" w:anchor="art143">
        <w:r w:rsidR="00335149">
          <w:rPr>
            <w:sz w:val="24"/>
            <w:u w:val="single"/>
          </w:rPr>
          <w:t>art. 143 da Lei nº 14.133, de 2021</w:t>
        </w:r>
      </w:hyperlink>
      <w:r>
        <w:rPr>
          <w:sz w:val="24"/>
        </w:rPr>
        <w:t>;</w:t>
      </w:r>
    </w:p>
    <w:p w14:paraId="1C1CF770" w14:textId="77777777" w:rsidR="00335149" w:rsidRDefault="00335149">
      <w:pPr>
        <w:widowControl/>
        <w:spacing w:line="312" w:lineRule="auto"/>
        <w:jc w:val="both"/>
        <w:rPr>
          <w:rFonts w:ascii="Times New Roman" w:eastAsia="Times New Roman" w:hAnsi="Times New Roman" w:cs="Times New Roman"/>
          <w:sz w:val="24"/>
        </w:rPr>
      </w:pPr>
    </w:p>
    <w:p w14:paraId="1E4D4EB1" w14:textId="77777777" w:rsidR="00335149" w:rsidRDefault="00000000">
      <w:pPr>
        <w:widowControl/>
        <w:spacing w:line="312" w:lineRule="auto"/>
        <w:jc w:val="both"/>
        <w:rPr>
          <w:sz w:val="24"/>
        </w:rPr>
      </w:pPr>
      <w:r>
        <w:rPr>
          <w:b/>
          <w:sz w:val="24"/>
        </w:rPr>
        <w:t>8.7.</w:t>
      </w:r>
      <w:r>
        <w:rPr>
          <w:sz w:val="24"/>
        </w:rPr>
        <w:t xml:space="preserve"> Efetuar o pagamento ao Contratado do valor correspondente à execução do objeto, no prazo, forma e condições estabelecidos no presente Contrato;</w:t>
      </w:r>
    </w:p>
    <w:p w14:paraId="16D0AF53" w14:textId="77777777" w:rsidR="00335149" w:rsidRDefault="00335149">
      <w:pPr>
        <w:widowControl/>
        <w:spacing w:line="312" w:lineRule="auto"/>
        <w:jc w:val="both"/>
        <w:rPr>
          <w:rFonts w:ascii="Times New Roman" w:eastAsia="Times New Roman" w:hAnsi="Times New Roman" w:cs="Times New Roman"/>
          <w:sz w:val="24"/>
        </w:rPr>
      </w:pPr>
    </w:p>
    <w:p w14:paraId="5EE2C084" w14:textId="77777777" w:rsidR="00335149" w:rsidRDefault="00000000">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3C007F17" w14:textId="77777777" w:rsidR="00335149" w:rsidRDefault="00335149">
      <w:pPr>
        <w:widowControl/>
        <w:spacing w:line="312" w:lineRule="auto"/>
        <w:jc w:val="both"/>
        <w:rPr>
          <w:rFonts w:ascii="Times New Roman" w:eastAsia="Times New Roman" w:hAnsi="Times New Roman" w:cs="Times New Roman"/>
          <w:sz w:val="24"/>
        </w:rPr>
      </w:pPr>
    </w:p>
    <w:p w14:paraId="7A1867D9" w14:textId="77777777" w:rsidR="00335149" w:rsidRDefault="00000000">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1554EF83" w14:textId="77777777" w:rsidR="00335149" w:rsidRDefault="00335149">
      <w:pPr>
        <w:widowControl/>
        <w:spacing w:line="312" w:lineRule="auto"/>
        <w:jc w:val="both"/>
        <w:rPr>
          <w:rFonts w:ascii="Times New Roman" w:eastAsia="Times New Roman" w:hAnsi="Times New Roman" w:cs="Times New Roman"/>
          <w:sz w:val="24"/>
        </w:rPr>
      </w:pPr>
    </w:p>
    <w:p w14:paraId="76753BD8" w14:textId="77777777" w:rsidR="00335149"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A85C3B6" w14:textId="77777777" w:rsidR="00335149" w:rsidRDefault="00335149">
      <w:pPr>
        <w:widowControl/>
        <w:spacing w:line="312" w:lineRule="auto"/>
        <w:jc w:val="both"/>
        <w:rPr>
          <w:rFonts w:ascii="Times New Roman" w:eastAsia="Times New Roman" w:hAnsi="Times New Roman" w:cs="Times New Roman"/>
          <w:sz w:val="24"/>
        </w:rPr>
      </w:pPr>
    </w:p>
    <w:p w14:paraId="48B1C282" w14:textId="77777777" w:rsidR="00335149"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667FC134" w14:textId="77777777" w:rsidR="00335149" w:rsidRDefault="00335149">
      <w:pPr>
        <w:widowControl/>
        <w:spacing w:line="312" w:lineRule="auto"/>
        <w:jc w:val="both"/>
        <w:rPr>
          <w:rFonts w:ascii="Times New Roman" w:eastAsia="Times New Roman" w:hAnsi="Times New Roman" w:cs="Times New Roman"/>
          <w:sz w:val="24"/>
        </w:rPr>
      </w:pPr>
    </w:p>
    <w:p w14:paraId="4E23C8C6" w14:textId="77777777" w:rsidR="00335149" w:rsidRDefault="00000000">
      <w:pPr>
        <w:widowControl/>
        <w:spacing w:line="312" w:lineRule="auto"/>
        <w:jc w:val="both"/>
        <w:rPr>
          <w:sz w:val="24"/>
        </w:rPr>
      </w:pPr>
      <w:r>
        <w:rPr>
          <w:b/>
          <w:sz w:val="24"/>
        </w:rPr>
        <w:lastRenderedPageBreak/>
        <w:t>8.11.</w:t>
      </w:r>
      <w:r>
        <w:rPr>
          <w:sz w:val="24"/>
        </w:rPr>
        <w:t xml:space="preserve"> Responder eventuais pedidos de reestabelecimento do equilíbrio econômico-financeiro feitos pelo contratado no prazo máximo de 30 (trinta) dias.</w:t>
      </w:r>
    </w:p>
    <w:p w14:paraId="4DDA2873" w14:textId="77777777" w:rsidR="00335149" w:rsidRDefault="00335149">
      <w:pPr>
        <w:widowControl/>
        <w:spacing w:line="312" w:lineRule="auto"/>
        <w:jc w:val="both"/>
        <w:rPr>
          <w:rFonts w:ascii="Times New Roman" w:eastAsia="Times New Roman" w:hAnsi="Times New Roman" w:cs="Times New Roman"/>
          <w:sz w:val="24"/>
        </w:rPr>
      </w:pPr>
    </w:p>
    <w:p w14:paraId="454E996C" w14:textId="77777777" w:rsidR="00335149" w:rsidRDefault="00000000">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73608F4F" w14:textId="77777777" w:rsidR="00335149" w:rsidRDefault="00335149">
      <w:pPr>
        <w:widowControl/>
        <w:spacing w:line="312" w:lineRule="auto"/>
        <w:jc w:val="both"/>
        <w:rPr>
          <w:rFonts w:ascii="Times New Roman" w:eastAsia="Times New Roman" w:hAnsi="Times New Roman" w:cs="Times New Roman"/>
          <w:sz w:val="24"/>
        </w:rPr>
      </w:pPr>
    </w:p>
    <w:p w14:paraId="5A66CA0D" w14:textId="77777777" w:rsidR="00335149"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4623468" w14:textId="77777777" w:rsidR="00335149" w:rsidRDefault="00335149">
      <w:pPr>
        <w:widowControl/>
        <w:spacing w:line="312" w:lineRule="auto"/>
        <w:jc w:val="both"/>
        <w:rPr>
          <w:rFonts w:ascii="Times New Roman" w:eastAsia="Times New Roman" w:hAnsi="Times New Roman" w:cs="Times New Roman"/>
          <w:sz w:val="24"/>
        </w:rPr>
      </w:pPr>
    </w:p>
    <w:p w14:paraId="368151E6" w14:textId="77777777" w:rsidR="00335149" w:rsidRDefault="00335149">
      <w:pPr>
        <w:widowControl/>
        <w:spacing w:line="312" w:lineRule="auto"/>
        <w:jc w:val="both"/>
        <w:rPr>
          <w:rFonts w:ascii="Times New Roman" w:eastAsia="Times New Roman" w:hAnsi="Times New Roman" w:cs="Times New Roman"/>
          <w:b/>
          <w:sz w:val="24"/>
        </w:rPr>
      </w:pPr>
    </w:p>
    <w:p w14:paraId="1A2FAF69" w14:textId="77777777" w:rsidR="00335149" w:rsidRDefault="00000000">
      <w:pPr>
        <w:keepNext/>
        <w:keepLines/>
        <w:widowControl/>
        <w:tabs>
          <w:tab w:val="left" w:pos="567"/>
        </w:tabs>
        <w:spacing w:line="312" w:lineRule="auto"/>
        <w:jc w:val="both"/>
        <w:outlineLvl w:val="0"/>
        <w:rPr>
          <w:b/>
          <w:sz w:val="24"/>
          <w:u w:val="single"/>
        </w:rPr>
      </w:pPr>
      <w:r>
        <w:rPr>
          <w:b/>
          <w:sz w:val="24"/>
        </w:rPr>
        <w:t>CLÁUSULA NONA - OBRIGAÇÕES DO CONTRATADO (</w:t>
      </w:r>
      <w:hyperlink r:id="rId32" w:anchor="art92">
        <w:r w:rsidR="00335149">
          <w:rPr>
            <w:b/>
            <w:sz w:val="24"/>
            <w:u w:val="single"/>
          </w:rPr>
          <w:t>art. 92, XIV, XVI e XVII)</w:t>
        </w:r>
      </w:hyperlink>
    </w:p>
    <w:p w14:paraId="3269143B"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0439E10C" w14:textId="77777777" w:rsidR="00335149"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do  </w:t>
      </w:r>
      <w:r>
        <w:rPr>
          <w:rFonts w:ascii="Times New Roman" w:eastAsia="Times New Roman" w:hAnsi="Times New Roman" w:cs="Times New Roman"/>
          <w:b/>
          <w:sz w:val="24"/>
        </w:rPr>
        <w:t>{</w:t>
      </w:r>
      <w:r>
        <w:rPr>
          <w:b/>
          <w:sz w:val="24"/>
        </w:rPr>
        <w:t>MODALIDADE}}: 25/2024 e</w:t>
      </w:r>
      <w:r>
        <w:rPr>
          <w:sz w:val="24"/>
        </w:rPr>
        <w:t xml:space="preserve"> neste Contrato e em seus anexos, assumindo como exclusivamente seus os riscos e as despesas decorrentes da boa e perfeita execução do objeto, observando, ainda, as obrigações a seguir dispostas:</w:t>
      </w:r>
    </w:p>
    <w:p w14:paraId="3B7B3305"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0061205C" w14:textId="77777777" w:rsidR="00335149"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29231F39" w14:textId="77777777" w:rsidR="00335149" w:rsidRDefault="00335149">
      <w:pPr>
        <w:widowControl/>
        <w:spacing w:line="312" w:lineRule="auto"/>
        <w:jc w:val="both"/>
        <w:rPr>
          <w:rFonts w:ascii="Times New Roman" w:eastAsia="Times New Roman" w:hAnsi="Times New Roman" w:cs="Times New Roman"/>
          <w:sz w:val="24"/>
        </w:rPr>
      </w:pPr>
    </w:p>
    <w:p w14:paraId="43719138" w14:textId="77777777" w:rsidR="00335149" w:rsidRDefault="00000000">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3">
        <w:r w:rsidR="00335149">
          <w:rPr>
            <w:sz w:val="24"/>
            <w:u w:val="single"/>
          </w:rPr>
          <w:t>Lei nº 8.078, de 1990</w:t>
        </w:r>
      </w:hyperlink>
      <w:r>
        <w:rPr>
          <w:sz w:val="24"/>
        </w:rPr>
        <w:t>);</w:t>
      </w:r>
    </w:p>
    <w:p w14:paraId="76DCEC74" w14:textId="77777777" w:rsidR="00335149" w:rsidRDefault="00335149">
      <w:pPr>
        <w:widowControl/>
        <w:spacing w:line="312" w:lineRule="auto"/>
        <w:jc w:val="both"/>
        <w:rPr>
          <w:rFonts w:ascii="Times New Roman" w:eastAsia="Times New Roman" w:hAnsi="Times New Roman" w:cs="Times New Roman"/>
          <w:sz w:val="24"/>
        </w:rPr>
      </w:pPr>
    </w:p>
    <w:p w14:paraId="1468198D" w14:textId="77777777" w:rsidR="00335149" w:rsidRDefault="00000000">
      <w:pPr>
        <w:widowControl/>
        <w:spacing w:line="312" w:lineRule="auto"/>
        <w:jc w:val="both"/>
        <w:rPr>
          <w:sz w:val="24"/>
        </w:rPr>
      </w:pPr>
      <w:r>
        <w:rPr>
          <w:b/>
          <w:sz w:val="24"/>
        </w:rPr>
        <w:t xml:space="preserve">9.1.3. </w:t>
      </w:r>
      <w:r>
        <w:rPr>
          <w:sz w:val="24"/>
        </w:rPr>
        <w:t>Comunicar ao contratante por escrito, no prazo mínimo de 5 (cinco) dias úteis que antecede a data da entrega ou execução do objeto licitado, os motivos que impossibilitem o cumprimento do prazo previsto, com a devida comprovação;</w:t>
      </w:r>
    </w:p>
    <w:p w14:paraId="78A8EFFD" w14:textId="77777777" w:rsidR="00335149" w:rsidRDefault="00335149">
      <w:pPr>
        <w:widowControl/>
        <w:spacing w:line="312" w:lineRule="auto"/>
        <w:jc w:val="both"/>
        <w:rPr>
          <w:rFonts w:ascii="Times New Roman" w:eastAsia="Times New Roman" w:hAnsi="Times New Roman" w:cs="Times New Roman"/>
          <w:sz w:val="24"/>
        </w:rPr>
      </w:pPr>
    </w:p>
    <w:p w14:paraId="040BBED7" w14:textId="77777777" w:rsidR="00335149" w:rsidRDefault="00000000">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4" w:anchor="art137">
        <w:r w:rsidR="00335149">
          <w:rPr>
            <w:sz w:val="24"/>
            <w:u w:val="single"/>
          </w:rPr>
          <w:t>art. 137, II, da Lei n.º 14.133, de 2021</w:t>
        </w:r>
      </w:hyperlink>
      <w:r>
        <w:rPr>
          <w:sz w:val="24"/>
        </w:rPr>
        <w:t>) e prestar todo esclarecimento ou informação por eles solicitados;</w:t>
      </w:r>
    </w:p>
    <w:p w14:paraId="51A4F062" w14:textId="77777777" w:rsidR="00335149" w:rsidRDefault="00335149">
      <w:pPr>
        <w:widowControl/>
        <w:spacing w:line="312" w:lineRule="auto"/>
        <w:jc w:val="both"/>
        <w:rPr>
          <w:rFonts w:ascii="Times New Roman" w:eastAsia="Times New Roman" w:hAnsi="Times New Roman" w:cs="Times New Roman"/>
          <w:sz w:val="24"/>
        </w:rPr>
      </w:pPr>
    </w:p>
    <w:p w14:paraId="3FA6B4DF" w14:textId="77777777" w:rsidR="00335149"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79759D9C" w14:textId="77777777" w:rsidR="00335149" w:rsidRDefault="00335149">
      <w:pPr>
        <w:widowControl/>
        <w:spacing w:line="312" w:lineRule="auto"/>
        <w:jc w:val="both"/>
        <w:rPr>
          <w:rFonts w:ascii="Times New Roman" w:eastAsia="Times New Roman" w:hAnsi="Times New Roman" w:cs="Times New Roman"/>
          <w:sz w:val="24"/>
        </w:rPr>
      </w:pPr>
    </w:p>
    <w:p w14:paraId="302C5844" w14:textId="77777777" w:rsidR="00335149" w:rsidRDefault="00000000">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0430671" w14:textId="77777777" w:rsidR="00335149" w:rsidRDefault="00335149">
      <w:pPr>
        <w:widowControl/>
        <w:spacing w:line="312" w:lineRule="auto"/>
        <w:jc w:val="both"/>
        <w:rPr>
          <w:rFonts w:ascii="Times New Roman" w:eastAsia="Times New Roman" w:hAnsi="Times New Roman" w:cs="Times New Roman"/>
          <w:sz w:val="24"/>
        </w:rPr>
      </w:pPr>
    </w:p>
    <w:p w14:paraId="165AD972" w14:textId="77777777" w:rsidR="00335149"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w:t>
      </w:r>
    </w:p>
    <w:p w14:paraId="3654AD53" w14:textId="77777777" w:rsidR="00335149" w:rsidRDefault="00335149">
      <w:pPr>
        <w:widowControl/>
        <w:spacing w:line="312" w:lineRule="auto"/>
        <w:jc w:val="both"/>
        <w:rPr>
          <w:rFonts w:ascii="Times New Roman" w:eastAsia="Times New Roman" w:hAnsi="Times New Roman" w:cs="Times New Roman"/>
          <w:sz w:val="24"/>
        </w:rPr>
      </w:pPr>
    </w:p>
    <w:p w14:paraId="698A2ADB" w14:textId="77777777" w:rsidR="00335149" w:rsidRDefault="00000000">
      <w:pPr>
        <w:widowControl/>
        <w:spacing w:line="312" w:lineRule="auto"/>
        <w:jc w:val="both"/>
        <w:rPr>
          <w:color w:val="000000"/>
          <w:sz w:val="24"/>
        </w:rPr>
      </w:pPr>
      <w:r>
        <w:rPr>
          <w:b/>
          <w:sz w:val="24"/>
        </w:rPr>
        <w:t xml:space="preserve">9.1.7.1. </w:t>
      </w:r>
      <w:bookmarkStart w:id="61" w:name="art121_1"/>
      <w:bookmarkEnd w:id="61"/>
      <w:r>
        <w:rPr>
          <w:color w:val="000000"/>
          <w:sz w:val="24"/>
        </w:rPr>
        <w:t xml:space="preserve">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artigo 121 da Lei 14.133/2021.</w:t>
      </w:r>
    </w:p>
    <w:p w14:paraId="749B0E5D" w14:textId="77777777" w:rsidR="00335149" w:rsidRDefault="00335149">
      <w:pPr>
        <w:widowControl/>
        <w:spacing w:line="312" w:lineRule="auto"/>
        <w:jc w:val="both"/>
        <w:rPr>
          <w:rFonts w:ascii="Times New Roman" w:eastAsia="Times New Roman" w:hAnsi="Times New Roman" w:cs="Times New Roman"/>
          <w:sz w:val="24"/>
        </w:rPr>
      </w:pPr>
    </w:p>
    <w:p w14:paraId="7B82FAD2" w14:textId="77777777" w:rsidR="00335149"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6ADD4000" w14:textId="77777777" w:rsidR="00335149" w:rsidRDefault="00335149">
      <w:pPr>
        <w:widowControl/>
        <w:spacing w:line="312" w:lineRule="auto"/>
        <w:jc w:val="both"/>
        <w:rPr>
          <w:rFonts w:ascii="Times New Roman" w:eastAsia="Times New Roman" w:hAnsi="Times New Roman" w:cs="Times New Roman"/>
          <w:sz w:val="24"/>
        </w:rPr>
      </w:pPr>
    </w:p>
    <w:p w14:paraId="44ED27A0" w14:textId="77777777" w:rsidR="00335149"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5916070E" w14:textId="77777777" w:rsidR="00335149" w:rsidRDefault="00335149">
      <w:pPr>
        <w:widowControl/>
        <w:spacing w:line="312" w:lineRule="auto"/>
        <w:jc w:val="both"/>
        <w:rPr>
          <w:rFonts w:ascii="Times New Roman" w:eastAsia="Times New Roman" w:hAnsi="Times New Roman" w:cs="Times New Roman"/>
          <w:sz w:val="24"/>
        </w:rPr>
      </w:pPr>
    </w:p>
    <w:p w14:paraId="3D198D70" w14:textId="77777777" w:rsidR="00335149" w:rsidRDefault="00000000">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1853C400" w14:textId="77777777" w:rsidR="00335149" w:rsidRDefault="00335149">
      <w:pPr>
        <w:widowControl/>
        <w:spacing w:line="312" w:lineRule="auto"/>
        <w:jc w:val="both"/>
        <w:rPr>
          <w:rFonts w:ascii="Times New Roman" w:eastAsia="Times New Roman" w:hAnsi="Times New Roman" w:cs="Times New Roman"/>
          <w:sz w:val="24"/>
        </w:rPr>
      </w:pPr>
    </w:p>
    <w:p w14:paraId="60930452" w14:textId="77777777" w:rsidR="00335149"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5" w:anchor="art116">
        <w:r w:rsidR="00335149">
          <w:rPr>
            <w:sz w:val="24"/>
            <w:u w:val="single"/>
          </w:rPr>
          <w:t>art. 116, da Lei n.º 14.133, de 2021</w:t>
        </w:r>
      </w:hyperlink>
      <w:r>
        <w:rPr>
          <w:sz w:val="24"/>
        </w:rPr>
        <w:t>);</w:t>
      </w:r>
    </w:p>
    <w:p w14:paraId="0319B335" w14:textId="77777777" w:rsidR="00335149" w:rsidRDefault="00335149">
      <w:pPr>
        <w:widowControl/>
        <w:spacing w:line="312" w:lineRule="auto"/>
        <w:jc w:val="both"/>
        <w:rPr>
          <w:rFonts w:ascii="Times New Roman" w:eastAsia="Times New Roman" w:hAnsi="Times New Roman" w:cs="Times New Roman"/>
          <w:sz w:val="24"/>
        </w:rPr>
      </w:pPr>
    </w:p>
    <w:p w14:paraId="0BFC9D92" w14:textId="77777777" w:rsidR="00335149"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6" w:anchor="art116">
        <w:r w:rsidR="00335149">
          <w:rPr>
            <w:sz w:val="24"/>
            <w:u w:val="single"/>
          </w:rPr>
          <w:t>art. 116, parágrafo único, da Lei n.º 14.133, de 2021</w:t>
        </w:r>
      </w:hyperlink>
      <w:r>
        <w:rPr>
          <w:sz w:val="24"/>
        </w:rPr>
        <w:t>);</w:t>
      </w:r>
    </w:p>
    <w:p w14:paraId="7535AF0C" w14:textId="77777777" w:rsidR="00335149" w:rsidRDefault="00335149">
      <w:pPr>
        <w:widowControl/>
        <w:spacing w:line="312" w:lineRule="auto"/>
        <w:jc w:val="both"/>
        <w:rPr>
          <w:rFonts w:ascii="Times New Roman" w:eastAsia="Times New Roman" w:hAnsi="Times New Roman" w:cs="Times New Roman"/>
          <w:sz w:val="24"/>
        </w:rPr>
      </w:pPr>
    </w:p>
    <w:p w14:paraId="27895B5C" w14:textId="77777777" w:rsidR="00335149" w:rsidRDefault="00000000">
      <w:pPr>
        <w:widowControl/>
        <w:spacing w:line="312" w:lineRule="auto"/>
        <w:jc w:val="both"/>
        <w:rPr>
          <w:sz w:val="24"/>
        </w:rPr>
      </w:pPr>
      <w:r>
        <w:rPr>
          <w:b/>
          <w:sz w:val="24"/>
        </w:rPr>
        <w:lastRenderedPageBreak/>
        <w:t xml:space="preserve">9.1.13. </w:t>
      </w:r>
      <w:r>
        <w:rPr>
          <w:sz w:val="24"/>
        </w:rPr>
        <w:t xml:space="preserve">Guardar sigilo sobre todas as informações obtidas em decorrência do cumprimento do contrato; </w:t>
      </w:r>
    </w:p>
    <w:p w14:paraId="5B82944A" w14:textId="77777777" w:rsidR="00335149" w:rsidRDefault="00335149">
      <w:pPr>
        <w:widowControl/>
        <w:spacing w:line="312" w:lineRule="auto"/>
        <w:jc w:val="both"/>
        <w:rPr>
          <w:rFonts w:ascii="Times New Roman" w:eastAsia="Times New Roman" w:hAnsi="Times New Roman" w:cs="Times New Roman"/>
          <w:sz w:val="24"/>
        </w:rPr>
      </w:pPr>
    </w:p>
    <w:p w14:paraId="3B7FB9BE" w14:textId="77777777" w:rsidR="00335149"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7" w:anchor="art124">
        <w:r w:rsidR="00335149">
          <w:rPr>
            <w:sz w:val="24"/>
            <w:u w:val="single"/>
          </w:rPr>
          <w:t>art. 124, II, d, da Lei nº 14.133, de 2021.</w:t>
        </w:r>
      </w:hyperlink>
    </w:p>
    <w:p w14:paraId="2E058637" w14:textId="77777777" w:rsidR="00335149" w:rsidRDefault="00335149">
      <w:pPr>
        <w:widowControl/>
        <w:spacing w:line="312" w:lineRule="auto"/>
        <w:jc w:val="both"/>
        <w:rPr>
          <w:rFonts w:ascii="Times New Roman" w:eastAsia="Times New Roman" w:hAnsi="Times New Roman" w:cs="Times New Roman"/>
          <w:sz w:val="24"/>
        </w:rPr>
      </w:pPr>
    </w:p>
    <w:p w14:paraId="24FABDCE" w14:textId="77777777" w:rsidR="00335149"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425048CD" w14:textId="77777777" w:rsidR="00335149" w:rsidRDefault="00335149">
      <w:pPr>
        <w:widowControl/>
        <w:spacing w:line="312" w:lineRule="auto"/>
        <w:jc w:val="both"/>
        <w:rPr>
          <w:rFonts w:ascii="Times New Roman" w:eastAsia="Times New Roman" w:hAnsi="Times New Roman" w:cs="Times New Roman"/>
          <w:sz w:val="24"/>
        </w:rPr>
      </w:pPr>
    </w:p>
    <w:p w14:paraId="1D05A675" w14:textId="77777777" w:rsidR="00335149"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CCFA301" w14:textId="77777777" w:rsidR="00335149" w:rsidRDefault="00335149">
      <w:pPr>
        <w:widowControl/>
        <w:spacing w:line="312" w:lineRule="auto"/>
        <w:jc w:val="both"/>
        <w:rPr>
          <w:rFonts w:ascii="Times New Roman" w:eastAsia="Times New Roman" w:hAnsi="Times New Roman" w:cs="Times New Roman"/>
          <w:sz w:val="24"/>
        </w:rPr>
      </w:pPr>
    </w:p>
    <w:p w14:paraId="44AD48A9" w14:textId="77777777" w:rsidR="00335149"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46C9596E" w14:textId="77777777" w:rsidR="00335149" w:rsidRDefault="00335149">
      <w:pPr>
        <w:widowControl/>
        <w:spacing w:line="312" w:lineRule="auto"/>
        <w:jc w:val="both"/>
        <w:rPr>
          <w:rFonts w:ascii="Times New Roman" w:eastAsia="Times New Roman" w:hAnsi="Times New Roman" w:cs="Times New Roman"/>
          <w:sz w:val="24"/>
        </w:rPr>
      </w:pPr>
    </w:p>
    <w:p w14:paraId="3578A93A" w14:textId="77777777" w:rsidR="00335149" w:rsidRDefault="00000000">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7100EEDC" w14:textId="77777777" w:rsidR="00335149" w:rsidRDefault="00335149">
      <w:pPr>
        <w:widowControl/>
        <w:spacing w:line="312" w:lineRule="auto"/>
        <w:jc w:val="both"/>
        <w:rPr>
          <w:rFonts w:ascii="Times New Roman" w:eastAsia="Times New Roman" w:hAnsi="Times New Roman" w:cs="Times New Roman"/>
          <w:sz w:val="24"/>
        </w:rPr>
      </w:pPr>
    </w:p>
    <w:p w14:paraId="4BD85120" w14:textId="77777777" w:rsidR="00335149" w:rsidRDefault="00000000">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44AD2559" w14:textId="77777777" w:rsidR="00335149" w:rsidRDefault="00335149">
      <w:pPr>
        <w:widowControl/>
        <w:spacing w:line="312" w:lineRule="auto"/>
        <w:jc w:val="both"/>
        <w:rPr>
          <w:rFonts w:ascii="Times New Roman" w:eastAsia="Times New Roman" w:hAnsi="Times New Roman" w:cs="Times New Roman"/>
          <w:sz w:val="24"/>
        </w:rPr>
      </w:pPr>
    </w:p>
    <w:p w14:paraId="417E9050" w14:textId="77777777" w:rsidR="00335149" w:rsidRDefault="00000000">
      <w:pPr>
        <w:widowControl/>
        <w:spacing w:line="312" w:lineRule="auto"/>
        <w:jc w:val="both"/>
        <w:rPr>
          <w:sz w:val="24"/>
        </w:rPr>
      </w:pPr>
      <w:bookmarkStart w:id="62" w:name="_Ref118293030"/>
      <w:bookmarkEnd w:id="62"/>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2F7323C2" w14:textId="77777777" w:rsidR="00335149" w:rsidRDefault="00335149">
      <w:pPr>
        <w:widowControl/>
        <w:spacing w:line="312" w:lineRule="auto"/>
        <w:jc w:val="both"/>
        <w:rPr>
          <w:rFonts w:ascii="Times New Roman" w:eastAsia="Times New Roman" w:hAnsi="Times New Roman" w:cs="Times New Roman"/>
          <w:sz w:val="24"/>
        </w:rPr>
      </w:pPr>
    </w:p>
    <w:p w14:paraId="6F2F8305" w14:textId="77777777" w:rsidR="00335149" w:rsidRDefault="00000000">
      <w:pPr>
        <w:widowControl/>
        <w:spacing w:line="312" w:lineRule="auto"/>
        <w:jc w:val="both"/>
        <w:rPr>
          <w:color w:val="000000"/>
          <w:sz w:val="24"/>
        </w:rPr>
      </w:pPr>
      <w:r>
        <w:rPr>
          <w:b/>
          <w:sz w:val="24"/>
        </w:rPr>
        <w:t>9.1.22.</w:t>
      </w:r>
      <w:r>
        <w:rPr>
          <w:sz w:val="24"/>
        </w:rPr>
        <w:t xml:space="preserve"> </w:t>
      </w:r>
      <w:r>
        <w:rPr>
          <w:color w:val="000000"/>
          <w:sz w:val="24"/>
        </w:rPr>
        <w:t>O contratado deverá manter preposto aceito pela Administração no local da obra ou do serviço para representá-lo na execução do contrato. (Artigo 118 da Lei 14.133/2021).</w:t>
      </w:r>
    </w:p>
    <w:p w14:paraId="0CC243D7" w14:textId="77777777" w:rsidR="00335149" w:rsidRDefault="00335149">
      <w:pPr>
        <w:widowControl/>
        <w:spacing w:line="312" w:lineRule="auto"/>
        <w:jc w:val="both"/>
        <w:rPr>
          <w:rFonts w:ascii="Times New Roman" w:eastAsia="Times New Roman" w:hAnsi="Times New Roman" w:cs="Times New Roman"/>
          <w:sz w:val="24"/>
        </w:rPr>
      </w:pPr>
    </w:p>
    <w:p w14:paraId="13B14DAC" w14:textId="77777777" w:rsidR="00335149" w:rsidRDefault="00000000">
      <w:pPr>
        <w:keepNext/>
        <w:keepLines/>
        <w:widowControl/>
        <w:tabs>
          <w:tab w:val="left" w:pos="567"/>
        </w:tabs>
        <w:spacing w:line="312" w:lineRule="auto"/>
        <w:jc w:val="both"/>
        <w:outlineLvl w:val="0"/>
        <w:rPr>
          <w:b/>
          <w:sz w:val="24"/>
        </w:rPr>
      </w:pPr>
      <w:r>
        <w:rPr>
          <w:b/>
          <w:sz w:val="24"/>
        </w:rPr>
        <w:t>CLÁUSULA DÉCIMA– GARANTIA DE EXECUÇÃO (</w:t>
      </w:r>
      <w:hyperlink r:id="rId38" w:anchor="art92">
        <w:r w:rsidR="00335149">
          <w:rPr>
            <w:b/>
            <w:sz w:val="24"/>
            <w:u w:val="single"/>
          </w:rPr>
          <w:t>art. 92, XII e XIII</w:t>
        </w:r>
      </w:hyperlink>
      <w:r>
        <w:rPr>
          <w:b/>
          <w:sz w:val="24"/>
        </w:rPr>
        <w:t>)</w:t>
      </w:r>
    </w:p>
    <w:p w14:paraId="13FD8CAA"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010A0CAF" w14:textId="77777777" w:rsidR="00335149" w:rsidRDefault="00000000">
      <w:pPr>
        <w:widowControl/>
        <w:spacing w:line="312" w:lineRule="auto"/>
        <w:jc w:val="both"/>
        <w:rPr>
          <w:sz w:val="24"/>
        </w:rPr>
      </w:pPr>
      <w:r>
        <w:rPr>
          <w:b/>
          <w:sz w:val="24"/>
        </w:rPr>
        <w:t>10.1</w:t>
      </w:r>
      <w:r>
        <w:rPr>
          <w:sz w:val="24"/>
        </w:rPr>
        <w:t xml:space="preserve"> Não haverá exigência de garantia contratual da execução.</w:t>
      </w:r>
    </w:p>
    <w:p w14:paraId="79954E84" w14:textId="77777777" w:rsidR="00335149" w:rsidRDefault="00335149">
      <w:pPr>
        <w:widowControl/>
        <w:spacing w:line="312" w:lineRule="auto"/>
        <w:jc w:val="both"/>
        <w:rPr>
          <w:sz w:val="24"/>
        </w:rPr>
      </w:pPr>
    </w:p>
    <w:p w14:paraId="6FF21FF4" w14:textId="77777777" w:rsidR="00335149" w:rsidRDefault="00000000">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9" w:anchor="art92">
        <w:r w:rsidR="00335149">
          <w:rPr>
            <w:b/>
            <w:sz w:val="24"/>
            <w:u w:val="single"/>
          </w:rPr>
          <w:t>art. 92, XIV</w:t>
        </w:r>
      </w:hyperlink>
      <w:r>
        <w:rPr>
          <w:b/>
          <w:sz w:val="24"/>
        </w:rPr>
        <w:t>)</w:t>
      </w:r>
    </w:p>
    <w:p w14:paraId="36C0BEB7"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1B613BB0" w14:textId="77777777" w:rsidR="00335149" w:rsidRDefault="00000000">
      <w:pPr>
        <w:widowControl/>
        <w:spacing w:line="312" w:lineRule="auto"/>
        <w:jc w:val="both"/>
        <w:rPr>
          <w:sz w:val="24"/>
        </w:rPr>
      </w:pPr>
      <w:r>
        <w:rPr>
          <w:b/>
          <w:sz w:val="24"/>
        </w:rPr>
        <w:t>11.1.</w:t>
      </w:r>
      <w:r>
        <w:rPr>
          <w:sz w:val="24"/>
        </w:rPr>
        <w:t xml:space="preserve"> Comete infração administrativa, nos termos da </w:t>
      </w:r>
      <w:hyperlink r:id="rId40">
        <w:r w:rsidR="00335149">
          <w:rPr>
            <w:sz w:val="24"/>
            <w:u w:val="single"/>
          </w:rPr>
          <w:t>Lei nº 14.133, de 2021</w:t>
        </w:r>
      </w:hyperlink>
      <w:r>
        <w:rPr>
          <w:sz w:val="24"/>
        </w:rPr>
        <w:t>, o contratado que:</w:t>
      </w:r>
    </w:p>
    <w:p w14:paraId="7C3B942B" w14:textId="77777777" w:rsidR="00335149" w:rsidRDefault="00000000">
      <w:pPr>
        <w:widowControl/>
        <w:spacing w:line="312" w:lineRule="auto"/>
        <w:jc w:val="both"/>
        <w:rPr>
          <w:sz w:val="24"/>
        </w:rPr>
      </w:pPr>
      <w:r>
        <w:rPr>
          <w:b/>
          <w:sz w:val="24"/>
        </w:rPr>
        <w:t>a)</w:t>
      </w:r>
      <w:r>
        <w:rPr>
          <w:sz w:val="24"/>
        </w:rPr>
        <w:t xml:space="preserve"> der causa à inexecução parcial do contrato;</w:t>
      </w:r>
    </w:p>
    <w:p w14:paraId="14B02F88" w14:textId="77777777" w:rsidR="00335149"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461C3C43" w14:textId="77777777" w:rsidR="00335149" w:rsidRDefault="00000000">
      <w:pPr>
        <w:widowControl/>
        <w:spacing w:line="312" w:lineRule="auto"/>
        <w:jc w:val="both"/>
        <w:rPr>
          <w:sz w:val="24"/>
        </w:rPr>
      </w:pPr>
      <w:r>
        <w:rPr>
          <w:b/>
          <w:sz w:val="24"/>
        </w:rPr>
        <w:t>c)</w:t>
      </w:r>
      <w:r>
        <w:rPr>
          <w:sz w:val="24"/>
        </w:rPr>
        <w:t xml:space="preserve"> der causa à inexecução total do contrato;</w:t>
      </w:r>
    </w:p>
    <w:p w14:paraId="4440B799" w14:textId="77777777" w:rsidR="00335149"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01D03995" w14:textId="77777777" w:rsidR="00335149"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2C3DCA2B" w14:textId="77777777" w:rsidR="00335149" w:rsidRDefault="00000000">
      <w:pPr>
        <w:widowControl/>
        <w:spacing w:line="312" w:lineRule="auto"/>
        <w:jc w:val="both"/>
        <w:rPr>
          <w:sz w:val="24"/>
        </w:rPr>
      </w:pPr>
      <w:r>
        <w:rPr>
          <w:b/>
          <w:sz w:val="24"/>
        </w:rPr>
        <w:t>f)</w:t>
      </w:r>
      <w:r>
        <w:rPr>
          <w:sz w:val="24"/>
        </w:rPr>
        <w:t xml:space="preserve"> praticar ato fraudulento na execução do contrato;</w:t>
      </w:r>
    </w:p>
    <w:p w14:paraId="5981A093" w14:textId="77777777" w:rsidR="00335149"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5CFA06C9" w14:textId="77777777" w:rsidR="00335149"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1" w:anchor="art5">
        <w:r w:rsidR="00335149">
          <w:rPr>
            <w:sz w:val="24"/>
            <w:u w:val="single"/>
          </w:rPr>
          <w:t>art. 5º da Lei nº 12.846, de 1º de agosto de 2013</w:t>
        </w:r>
      </w:hyperlink>
      <w:r>
        <w:rPr>
          <w:rFonts w:ascii="Times New Roman" w:eastAsia="Times New Roman" w:hAnsi="Times New Roman" w:cs="Times New Roman"/>
          <w:sz w:val="24"/>
        </w:rPr>
        <w:t>.</w:t>
      </w:r>
    </w:p>
    <w:p w14:paraId="7EE32F9F" w14:textId="77777777" w:rsidR="00335149" w:rsidRDefault="00335149">
      <w:pPr>
        <w:widowControl/>
        <w:spacing w:line="312" w:lineRule="auto"/>
        <w:jc w:val="both"/>
        <w:rPr>
          <w:rFonts w:ascii="Times New Roman" w:eastAsia="Times New Roman" w:hAnsi="Times New Roman" w:cs="Times New Roman"/>
          <w:sz w:val="24"/>
        </w:rPr>
      </w:pPr>
    </w:p>
    <w:p w14:paraId="6CA6E876" w14:textId="77777777" w:rsidR="00335149" w:rsidRDefault="00000000">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5A30E0E4" w14:textId="77777777" w:rsidR="00335149" w:rsidRDefault="00335149">
      <w:pPr>
        <w:widowControl/>
        <w:spacing w:line="312" w:lineRule="auto"/>
        <w:jc w:val="both"/>
        <w:rPr>
          <w:rFonts w:ascii="Times New Roman" w:eastAsia="Times New Roman" w:hAnsi="Times New Roman" w:cs="Times New Roman"/>
          <w:sz w:val="24"/>
        </w:rPr>
      </w:pPr>
    </w:p>
    <w:p w14:paraId="20306592" w14:textId="77777777" w:rsidR="00335149"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2" w:anchor="art156§2">
        <w:r w:rsidR="00335149">
          <w:rPr>
            <w:sz w:val="24"/>
            <w:u w:val="single"/>
          </w:rPr>
          <w:t xml:space="preserve">art. 156, §2º, da </w:t>
        </w:r>
        <w:bookmarkStart w:id="63" w:name="_Hlk114504069"/>
        <w:bookmarkEnd w:id="63"/>
        <w:r w:rsidR="00335149">
          <w:rPr>
            <w:sz w:val="24"/>
            <w:u w:val="single"/>
          </w:rPr>
          <w:t>Lei nº 14.133, de 2021</w:t>
        </w:r>
      </w:hyperlink>
      <w:r>
        <w:rPr>
          <w:sz w:val="24"/>
        </w:rPr>
        <w:t>);</w:t>
      </w:r>
    </w:p>
    <w:p w14:paraId="7BB5443D" w14:textId="77777777" w:rsidR="00335149" w:rsidRDefault="00335149">
      <w:pPr>
        <w:widowControl/>
        <w:spacing w:line="312" w:lineRule="auto"/>
        <w:jc w:val="both"/>
        <w:rPr>
          <w:rFonts w:ascii="Times New Roman" w:eastAsia="Times New Roman" w:hAnsi="Times New Roman" w:cs="Times New Roman"/>
          <w:sz w:val="24"/>
        </w:rPr>
      </w:pPr>
    </w:p>
    <w:p w14:paraId="7407CCD2" w14:textId="77777777" w:rsidR="00335149"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3" w:anchor="art156§4">
        <w:r w:rsidR="00335149">
          <w:rPr>
            <w:sz w:val="24"/>
            <w:u w:val="single"/>
          </w:rPr>
          <w:t>art. 156, § 4º, da Lei nº 14.133, de 2021</w:t>
        </w:r>
      </w:hyperlink>
      <w:r>
        <w:rPr>
          <w:sz w:val="24"/>
        </w:rPr>
        <w:t>);</w:t>
      </w:r>
    </w:p>
    <w:p w14:paraId="6A498D72" w14:textId="77777777" w:rsidR="00335149" w:rsidRDefault="00335149">
      <w:pPr>
        <w:widowControl/>
        <w:spacing w:line="312" w:lineRule="auto"/>
        <w:jc w:val="both"/>
        <w:rPr>
          <w:rFonts w:ascii="Times New Roman" w:eastAsia="Times New Roman" w:hAnsi="Times New Roman" w:cs="Times New Roman"/>
          <w:sz w:val="24"/>
        </w:rPr>
      </w:pPr>
    </w:p>
    <w:p w14:paraId="22C443AE" w14:textId="77777777" w:rsidR="00335149" w:rsidRDefault="00000000">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4" w:anchor="art156§5">
        <w:r w:rsidR="00335149">
          <w:rPr>
            <w:sz w:val="24"/>
            <w:u w:val="single"/>
          </w:rPr>
          <w:t>art. 156, §5º, da Lei nº 14.133, de 2021</w:t>
        </w:r>
      </w:hyperlink>
      <w:r>
        <w:rPr>
          <w:sz w:val="24"/>
        </w:rPr>
        <w:t>).</w:t>
      </w:r>
    </w:p>
    <w:p w14:paraId="5E6527F3" w14:textId="77777777" w:rsidR="00335149" w:rsidRDefault="00335149">
      <w:pPr>
        <w:widowControl/>
        <w:spacing w:line="312" w:lineRule="auto"/>
        <w:jc w:val="both"/>
        <w:rPr>
          <w:rFonts w:ascii="Times New Roman" w:eastAsia="Times New Roman" w:hAnsi="Times New Roman" w:cs="Times New Roman"/>
          <w:sz w:val="24"/>
        </w:rPr>
      </w:pPr>
    </w:p>
    <w:p w14:paraId="69BA88E4" w14:textId="77777777" w:rsidR="00335149" w:rsidRDefault="00000000">
      <w:pPr>
        <w:widowControl/>
        <w:spacing w:line="312" w:lineRule="auto"/>
        <w:jc w:val="both"/>
        <w:rPr>
          <w:b/>
          <w:sz w:val="24"/>
        </w:rPr>
      </w:pPr>
      <w:r>
        <w:rPr>
          <w:b/>
          <w:sz w:val="24"/>
        </w:rPr>
        <w:t>IV - Multa:</w:t>
      </w:r>
    </w:p>
    <w:p w14:paraId="34227715" w14:textId="77777777" w:rsidR="00335149" w:rsidRDefault="00335149">
      <w:pPr>
        <w:widowControl/>
        <w:spacing w:line="312" w:lineRule="auto"/>
        <w:jc w:val="both"/>
        <w:rPr>
          <w:rFonts w:ascii="Times New Roman" w:eastAsia="Times New Roman" w:hAnsi="Times New Roman" w:cs="Times New Roman"/>
          <w:sz w:val="24"/>
        </w:rPr>
      </w:pPr>
    </w:p>
    <w:p w14:paraId="293F3BD1" w14:textId="77777777" w:rsidR="00335149" w:rsidRDefault="00000000">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e/ou prestação do serviço sobre o valor da parcela inadimplida, até o limite de 15 (quinze) dias </w:t>
      </w:r>
    </w:p>
    <w:p w14:paraId="79E69CEF" w14:textId="77777777" w:rsidR="00335149"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1F1F7F20" w14:textId="77777777" w:rsidR="00335149" w:rsidRDefault="00335149">
      <w:pPr>
        <w:widowControl/>
        <w:spacing w:line="312" w:lineRule="auto"/>
        <w:jc w:val="both"/>
        <w:rPr>
          <w:rFonts w:ascii="Times New Roman" w:eastAsia="Times New Roman" w:hAnsi="Times New Roman" w:cs="Times New Roman"/>
          <w:sz w:val="24"/>
        </w:rPr>
      </w:pPr>
    </w:p>
    <w:p w14:paraId="165CC3AC" w14:textId="77777777" w:rsidR="00335149"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7FCB572D" w14:textId="77777777" w:rsidR="00335149" w:rsidRDefault="00335149">
      <w:pPr>
        <w:widowControl/>
        <w:spacing w:line="312" w:lineRule="auto"/>
        <w:jc w:val="both"/>
        <w:rPr>
          <w:rFonts w:ascii="Times New Roman" w:eastAsia="Times New Roman" w:hAnsi="Times New Roman" w:cs="Times New Roman"/>
          <w:sz w:val="24"/>
        </w:rPr>
      </w:pPr>
    </w:p>
    <w:p w14:paraId="36DC544E" w14:textId="77777777" w:rsidR="00335149"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3D9B1106" w14:textId="77777777" w:rsidR="00335149" w:rsidRDefault="00335149">
      <w:pPr>
        <w:widowControl/>
        <w:spacing w:line="312" w:lineRule="auto"/>
        <w:jc w:val="both"/>
        <w:rPr>
          <w:rFonts w:ascii="Times New Roman" w:eastAsia="Times New Roman" w:hAnsi="Times New Roman" w:cs="Times New Roman"/>
          <w:sz w:val="24"/>
        </w:rPr>
      </w:pPr>
    </w:p>
    <w:p w14:paraId="00E8E11C" w14:textId="77777777" w:rsidR="00335149"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5" w:anchor="art156§9">
        <w:r w:rsidR="00335149">
          <w:rPr>
            <w:sz w:val="24"/>
            <w:u w:val="single"/>
          </w:rPr>
          <w:t>art. 156, §9º, da Lei nº 14.133, de 2021</w:t>
        </w:r>
      </w:hyperlink>
      <w:r>
        <w:rPr>
          <w:sz w:val="24"/>
        </w:rPr>
        <w:t>)</w:t>
      </w:r>
      <w:r>
        <w:rPr>
          <w:rFonts w:ascii="Times New Roman" w:eastAsia="Times New Roman" w:hAnsi="Times New Roman" w:cs="Times New Roman"/>
          <w:sz w:val="24"/>
        </w:rPr>
        <w:t>.</w:t>
      </w:r>
    </w:p>
    <w:p w14:paraId="01109F0E" w14:textId="77777777" w:rsidR="00335149" w:rsidRDefault="00335149">
      <w:pPr>
        <w:widowControl/>
        <w:spacing w:line="312" w:lineRule="auto"/>
        <w:jc w:val="both"/>
        <w:rPr>
          <w:rFonts w:ascii="Times New Roman" w:eastAsia="Times New Roman" w:hAnsi="Times New Roman" w:cs="Times New Roman"/>
          <w:sz w:val="24"/>
        </w:rPr>
      </w:pPr>
    </w:p>
    <w:p w14:paraId="75B2922F" w14:textId="77777777" w:rsidR="00335149"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6" w:anchor="art156§7">
        <w:r w:rsidR="00335149">
          <w:rPr>
            <w:sz w:val="24"/>
            <w:u w:val="single"/>
          </w:rPr>
          <w:t>art. 156, §7º, da Lei nº 14.133, de 2021</w:t>
        </w:r>
      </w:hyperlink>
      <w:r>
        <w:rPr>
          <w:sz w:val="24"/>
        </w:rPr>
        <w:t>).</w:t>
      </w:r>
    </w:p>
    <w:p w14:paraId="5E9EFFF5" w14:textId="77777777" w:rsidR="00335149" w:rsidRDefault="00335149">
      <w:pPr>
        <w:widowControl/>
        <w:spacing w:line="312" w:lineRule="auto"/>
        <w:jc w:val="both"/>
        <w:rPr>
          <w:rFonts w:ascii="Times New Roman" w:eastAsia="Times New Roman" w:hAnsi="Times New Roman" w:cs="Times New Roman"/>
          <w:sz w:val="24"/>
        </w:rPr>
      </w:pPr>
    </w:p>
    <w:p w14:paraId="14CE344C" w14:textId="77777777" w:rsidR="00335149"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7" w:anchor="art157">
        <w:r w:rsidR="00335149">
          <w:rPr>
            <w:sz w:val="24"/>
            <w:u w:val="single"/>
          </w:rPr>
          <w:t>art. 157, da Lei nº 14.133, de 2021</w:t>
        </w:r>
      </w:hyperlink>
      <w:r>
        <w:rPr>
          <w:sz w:val="24"/>
        </w:rPr>
        <w:t>)</w:t>
      </w:r>
      <w:r>
        <w:rPr>
          <w:rFonts w:ascii="Times New Roman" w:eastAsia="Times New Roman" w:hAnsi="Times New Roman" w:cs="Times New Roman"/>
          <w:sz w:val="24"/>
        </w:rPr>
        <w:t>.</w:t>
      </w:r>
    </w:p>
    <w:p w14:paraId="45B8F65D" w14:textId="77777777" w:rsidR="00335149" w:rsidRDefault="00335149">
      <w:pPr>
        <w:widowControl/>
        <w:spacing w:line="312" w:lineRule="auto"/>
        <w:jc w:val="both"/>
        <w:rPr>
          <w:rFonts w:ascii="Times New Roman" w:eastAsia="Times New Roman" w:hAnsi="Times New Roman" w:cs="Times New Roman"/>
          <w:sz w:val="24"/>
        </w:rPr>
      </w:pPr>
    </w:p>
    <w:p w14:paraId="63D034CF" w14:textId="77777777" w:rsidR="00335149"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w:t>
      </w:r>
      <w:r>
        <w:rPr>
          <w:sz w:val="24"/>
        </w:rPr>
        <w:lastRenderedPageBreak/>
        <w:t>desse valor, a diferença será descontada da garantia prestada ou será cobrada judicialmente (</w:t>
      </w:r>
      <w:hyperlink r:id="rId48" w:anchor="art156§8">
        <w:r w:rsidR="00335149">
          <w:rPr>
            <w:sz w:val="24"/>
            <w:u w:val="single"/>
          </w:rPr>
          <w:t>art. 156, §8º, da Lei nº 14.133, de 2021</w:t>
        </w:r>
      </w:hyperlink>
      <w:r>
        <w:rPr>
          <w:sz w:val="24"/>
        </w:rPr>
        <w:t>).</w:t>
      </w:r>
    </w:p>
    <w:p w14:paraId="4586E009" w14:textId="77777777" w:rsidR="00335149" w:rsidRDefault="00335149">
      <w:pPr>
        <w:widowControl/>
        <w:spacing w:line="312" w:lineRule="auto"/>
        <w:jc w:val="both"/>
        <w:rPr>
          <w:rFonts w:ascii="Times New Roman" w:eastAsia="Times New Roman" w:hAnsi="Times New Roman" w:cs="Times New Roman"/>
          <w:sz w:val="24"/>
        </w:rPr>
      </w:pPr>
    </w:p>
    <w:p w14:paraId="624D9641" w14:textId="77777777" w:rsidR="00335149"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558A2569" w14:textId="77777777" w:rsidR="00335149" w:rsidRDefault="00335149">
      <w:pPr>
        <w:widowControl/>
        <w:spacing w:line="312" w:lineRule="auto"/>
        <w:jc w:val="both"/>
        <w:rPr>
          <w:rFonts w:ascii="Times New Roman" w:eastAsia="Times New Roman" w:hAnsi="Times New Roman" w:cs="Times New Roman"/>
          <w:sz w:val="24"/>
        </w:rPr>
      </w:pPr>
    </w:p>
    <w:p w14:paraId="2FCA1944" w14:textId="77777777" w:rsidR="00335149"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9" w:anchor="art158">
        <w:r w:rsidR="00335149">
          <w:rPr>
            <w:sz w:val="24"/>
            <w:u w:val="single"/>
          </w:rPr>
          <w:t>art. 158 da Lei nº 14.133, de 2021</w:t>
        </w:r>
      </w:hyperlink>
      <w:r>
        <w:rPr>
          <w:sz w:val="24"/>
        </w:rPr>
        <w:t>, para as penalidades de impedimento de licitar e contratar e de declaração de inidoneidade para licitar ou contratar.</w:t>
      </w:r>
    </w:p>
    <w:p w14:paraId="773823A9" w14:textId="77777777" w:rsidR="00335149" w:rsidRDefault="00335149">
      <w:pPr>
        <w:widowControl/>
        <w:spacing w:line="312" w:lineRule="auto"/>
        <w:jc w:val="both"/>
        <w:rPr>
          <w:rFonts w:ascii="Times New Roman" w:eastAsia="Times New Roman" w:hAnsi="Times New Roman" w:cs="Times New Roman"/>
          <w:sz w:val="24"/>
        </w:rPr>
      </w:pPr>
    </w:p>
    <w:p w14:paraId="3FBD020E" w14:textId="77777777" w:rsidR="00335149" w:rsidRDefault="00000000">
      <w:pPr>
        <w:widowControl/>
        <w:spacing w:line="312" w:lineRule="auto"/>
        <w:jc w:val="both"/>
        <w:rPr>
          <w:sz w:val="24"/>
        </w:rPr>
      </w:pPr>
      <w:r>
        <w:rPr>
          <w:b/>
          <w:sz w:val="24"/>
        </w:rPr>
        <w:t>11.6.</w:t>
      </w:r>
      <w:r>
        <w:rPr>
          <w:sz w:val="24"/>
        </w:rPr>
        <w:t xml:space="preserve"> Na aplicação das sanções serão considerados (</w:t>
      </w:r>
      <w:hyperlink r:id="rId50" w:anchor="art156§1">
        <w:r w:rsidR="00335149">
          <w:rPr>
            <w:sz w:val="24"/>
            <w:u w:val="single"/>
          </w:rPr>
          <w:t>art. 156, §1º, da Lei nº 14.133, de 2021</w:t>
        </w:r>
      </w:hyperlink>
      <w:r>
        <w:rPr>
          <w:sz w:val="24"/>
        </w:rPr>
        <w:t>):</w:t>
      </w:r>
    </w:p>
    <w:p w14:paraId="5104B012" w14:textId="77777777" w:rsidR="00335149" w:rsidRDefault="00000000">
      <w:pPr>
        <w:widowControl/>
        <w:spacing w:line="312" w:lineRule="auto"/>
        <w:jc w:val="both"/>
        <w:rPr>
          <w:sz w:val="24"/>
        </w:rPr>
      </w:pPr>
      <w:r>
        <w:rPr>
          <w:b/>
          <w:sz w:val="24"/>
        </w:rPr>
        <w:t>a)</w:t>
      </w:r>
      <w:r>
        <w:rPr>
          <w:sz w:val="24"/>
        </w:rPr>
        <w:t xml:space="preserve"> a natureza e a gravidade da infração cometida;</w:t>
      </w:r>
    </w:p>
    <w:p w14:paraId="3BE38C57" w14:textId="77777777" w:rsidR="00335149" w:rsidRDefault="00000000">
      <w:pPr>
        <w:widowControl/>
        <w:spacing w:line="312" w:lineRule="auto"/>
        <w:jc w:val="both"/>
        <w:rPr>
          <w:sz w:val="24"/>
        </w:rPr>
      </w:pPr>
      <w:r>
        <w:rPr>
          <w:b/>
          <w:sz w:val="24"/>
        </w:rPr>
        <w:t>b)</w:t>
      </w:r>
      <w:r>
        <w:rPr>
          <w:sz w:val="24"/>
        </w:rPr>
        <w:t xml:space="preserve"> as peculiaridades do caso concreto;</w:t>
      </w:r>
    </w:p>
    <w:p w14:paraId="238BAB5E" w14:textId="77777777" w:rsidR="00335149" w:rsidRDefault="00000000">
      <w:pPr>
        <w:widowControl/>
        <w:spacing w:line="312" w:lineRule="auto"/>
        <w:jc w:val="both"/>
        <w:rPr>
          <w:sz w:val="24"/>
        </w:rPr>
      </w:pPr>
      <w:r>
        <w:rPr>
          <w:b/>
          <w:sz w:val="24"/>
        </w:rPr>
        <w:t>c)</w:t>
      </w:r>
      <w:r>
        <w:rPr>
          <w:sz w:val="24"/>
        </w:rPr>
        <w:t xml:space="preserve"> as circunstâncias agravantes ou atenuantes;</w:t>
      </w:r>
    </w:p>
    <w:p w14:paraId="4039ECBF" w14:textId="77777777" w:rsidR="00335149" w:rsidRDefault="00000000">
      <w:pPr>
        <w:widowControl/>
        <w:spacing w:line="312" w:lineRule="auto"/>
        <w:jc w:val="both"/>
        <w:rPr>
          <w:sz w:val="24"/>
        </w:rPr>
      </w:pPr>
      <w:r>
        <w:rPr>
          <w:b/>
          <w:sz w:val="24"/>
        </w:rPr>
        <w:t>d)</w:t>
      </w:r>
      <w:r>
        <w:rPr>
          <w:sz w:val="24"/>
        </w:rPr>
        <w:t xml:space="preserve"> os danos que dela provierem para o Contratante;</w:t>
      </w:r>
    </w:p>
    <w:p w14:paraId="093C2CB0" w14:textId="77777777" w:rsidR="00335149"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648B127C" w14:textId="77777777" w:rsidR="00335149" w:rsidRDefault="00335149">
      <w:pPr>
        <w:widowControl/>
        <w:spacing w:line="312" w:lineRule="auto"/>
        <w:jc w:val="both"/>
        <w:rPr>
          <w:rFonts w:ascii="Times New Roman" w:eastAsia="Times New Roman" w:hAnsi="Times New Roman" w:cs="Times New Roman"/>
          <w:sz w:val="24"/>
        </w:rPr>
      </w:pPr>
    </w:p>
    <w:p w14:paraId="465101E1" w14:textId="77777777" w:rsidR="00335149" w:rsidRDefault="00000000">
      <w:pPr>
        <w:widowControl/>
        <w:spacing w:line="312" w:lineRule="auto"/>
        <w:jc w:val="both"/>
        <w:rPr>
          <w:sz w:val="24"/>
        </w:rPr>
      </w:pPr>
      <w:r>
        <w:rPr>
          <w:b/>
          <w:sz w:val="24"/>
        </w:rPr>
        <w:t>11.7.</w:t>
      </w:r>
      <w:r>
        <w:rPr>
          <w:sz w:val="24"/>
        </w:rPr>
        <w:t xml:space="preserve"> Os atos previstos como infrações administrativas na </w:t>
      </w:r>
      <w:hyperlink r:id="rId51">
        <w:r w:rsidR="00335149">
          <w:rPr>
            <w:sz w:val="24"/>
            <w:u w:val="single"/>
          </w:rPr>
          <w:t>Lei nº 14.133, de 2021</w:t>
        </w:r>
      </w:hyperlink>
      <w:r>
        <w:rPr>
          <w:sz w:val="24"/>
        </w:rPr>
        <w:t xml:space="preserve">, ou em outras leis de licitações e contratos da Administração Pública que também sejam tipificados como atos lesivos na </w:t>
      </w:r>
      <w:hyperlink r:id="rId52">
        <w:r w:rsidR="00335149">
          <w:rPr>
            <w:sz w:val="24"/>
            <w:u w:val="single"/>
          </w:rPr>
          <w:t>Lei nº 12.846, de 2013</w:t>
        </w:r>
      </w:hyperlink>
      <w:r>
        <w:rPr>
          <w:sz w:val="24"/>
        </w:rPr>
        <w:t>, serão apurados e julgados conjuntamente, nos mesmos autos, observados o rito procedimental e autoridade competente definidos na referida Lei (</w:t>
      </w:r>
      <w:hyperlink r:id="rId53">
        <w:r w:rsidR="00335149">
          <w:rPr>
            <w:sz w:val="24"/>
            <w:u w:val="single"/>
          </w:rPr>
          <w:t>art. 159</w:t>
        </w:r>
      </w:hyperlink>
      <w:r>
        <w:rPr>
          <w:sz w:val="24"/>
        </w:rPr>
        <w:t>).</w:t>
      </w:r>
    </w:p>
    <w:p w14:paraId="2CC1DE9E" w14:textId="77777777" w:rsidR="00335149" w:rsidRDefault="00335149">
      <w:pPr>
        <w:widowControl/>
        <w:spacing w:line="312" w:lineRule="auto"/>
        <w:jc w:val="both"/>
        <w:rPr>
          <w:rFonts w:ascii="Times New Roman" w:eastAsia="Times New Roman" w:hAnsi="Times New Roman" w:cs="Times New Roman"/>
          <w:sz w:val="24"/>
        </w:rPr>
      </w:pPr>
    </w:p>
    <w:p w14:paraId="248630FC" w14:textId="77777777" w:rsidR="00335149" w:rsidRDefault="00000000">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w:t>
      </w:r>
      <w:r>
        <w:rPr>
          <w:sz w:val="24"/>
        </w:rPr>
        <w:lastRenderedPageBreak/>
        <w:t>defesa e a obrigatoriedade de análise jurídica prévia (</w:t>
      </w:r>
      <w:hyperlink r:id="rId54" w:anchor="art160">
        <w:r w:rsidR="00335149">
          <w:rPr>
            <w:sz w:val="24"/>
            <w:u w:val="single"/>
          </w:rPr>
          <w:t>art. 160, da Lei nº 14.133, de 2021</w:t>
        </w:r>
      </w:hyperlink>
      <w:r>
        <w:rPr>
          <w:sz w:val="24"/>
        </w:rPr>
        <w:t>).</w:t>
      </w:r>
    </w:p>
    <w:p w14:paraId="4B12085E" w14:textId="77777777" w:rsidR="00335149" w:rsidRDefault="00335149">
      <w:pPr>
        <w:widowControl/>
        <w:spacing w:line="312" w:lineRule="auto"/>
        <w:jc w:val="both"/>
        <w:rPr>
          <w:rFonts w:ascii="Times New Roman" w:eastAsia="Times New Roman" w:hAnsi="Times New Roman" w:cs="Times New Roman"/>
          <w:sz w:val="24"/>
        </w:rPr>
      </w:pPr>
    </w:p>
    <w:p w14:paraId="0DD7C94E" w14:textId="77777777" w:rsidR="00335149"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5" w:anchor="art161">
        <w:r w:rsidR="00335149">
          <w:rPr>
            <w:sz w:val="24"/>
            <w:u w:val="single"/>
          </w:rPr>
          <w:t>Art. 161, da Lei nº 14.133, de 2021</w:t>
        </w:r>
      </w:hyperlink>
      <w:r>
        <w:rPr>
          <w:sz w:val="24"/>
        </w:rPr>
        <w:t>).</w:t>
      </w:r>
    </w:p>
    <w:p w14:paraId="2A526FEE" w14:textId="77777777" w:rsidR="00335149" w:rsidRDefault="00335149">
      <w:pPr>
        <w:widowControl/>
        <w:spacing w:line="312" w:lineRule="auto"/>
        <w:jc w:val="both"/>
        <w:rPr>
          <w:rFonts w:ascii="Times New Roman" w:eastAsia="Times New Roman" w:hAnsi="Times New Roman" w:cs="Times New Roman"/>
          <w:sz w:val="24"/>
        </w:rPr>
      </w:pPr>
    </w:p>
    <w:p w14:paraId="379CD8F3" w14:textId="77777777" w:rsidR="00335149" w:rsidRDefault="00000000">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6" w:anchor="163">
        <w:r w:rsidR="00335149">
          <w:rPr>
            <w:sz w:val="24"/>
            <w:u w:val="single"/>
          </w:rPr>
          <w:t>art. 163 da Lei nº 14.133/21</w:t>
        </w:r>
      </w:hyperlink>
      <w:r>
        <w:rPr>
          <w:rFonts w:ascii="Times New Roman" w:eastAsia="Times New Roman" w:hAnsi="Times New Roman" w:cs="Times New Roman"/>
          <w:sz w:val="24"/>
        </w:rPr>
        <w:t>.</w:t>
      </w:r>
    </w:p>
    <w:p w14:paraId="173BB3CD" w14:textId="77777777" w:rsidR="00335149" w:rsidRDefault="00335149">
      <w:pPr>
        <w:widowControl/>
        <w:spacing w:line="312" w:lineRule="auto"/>
        <w:jc w:val="both"/>
        <w:rPr>
          <w:rFonts w:ascii="Times New Roman" w:eastAsia="Times New Roman" w:hAnsi="Times New Roman" w:cs="Times New Roman"/>
          <w:sz w:val="24"/>
        </w:rPr>
      </w:pPr>
    </w:p>
    <w:p w14:paraId="686D8AEC" w14:textId="77777777" w:rsidR="00335149"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sidR="00335149">
          <w:rPr>
            <w:sz w:val="24"/>
            <w:u w:val="single"/>
          </w:rPr>
          <w:t>Normativa SEGES/ME nº 26, de 13 de abril de 2022</w:t>
        </w:r>
      </w:hyperlink>
      <w:r>
        <w:rPr>
          <w:sz w:val="24"/>
        </w:rPr>
        <w:t xml:space="preserve">. </w:t>
      </w:r>
    </w:p>
    <w:p w14:paraId="4D777C90" w14:textId="77777777" w:rsidR="00335149" w:rsidRDefault="00335149">
      <w:pPr>
        <w:widowControl/>
        <w:spacing w:line="312" w:lineRule="auto"/>
        <w:jc w:val="both"/>
        <w:rPr>
          <w:sz w:val="24"/>
        </w:rPr>
      </w:pPr>
    </w:p>
    <w:p w14:paraId="7BF291AD" w14:textId="77777777" w:rsidR="00335149"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8" w:anchor="art92">
        <w:r w:rsidR="00335149">
          <w:rPr>
            <w:b/>
            <w:sz w:val="24"/>
            <w:u w:val="single"/>
          </w:rPr>
          <w:t>art. 92, XIX</w:t>
        </w:r>
      </w:hyperlink>
      <w:r>
        <w:rPr>
          <w:b/>
          <w:sz w:val="24"/>
        </w:rPr>
        <w:t>)</w:t>
      </w:r>
    </w:p>
    <w:p w14:paraId="23CB933C"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53DC222A" w14:textId="77777777" w:rsidR="00335149"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3F177608" w14:textId="77777777" w:rsidR="00335149" w:rsidRDefault="00335149">
      <w:pPr>
        <w:widowControl/>
        <w:spacing w:line="312" w:lineRule="auto"/>
        <w:jc w:val="both"/>
        <w:rPr>
          <w:rFonts w:ascii="Times New Roman" w:eastAsia="Times New Roman" w:hAnsi="Times New Roman" w:cs="Times New Roman"/>
          <w:sz w:val="24"/>
        </w:rPr>
      </w:pPr>
    </w:p>
    <w:p w14:paraId="0217E368" w14:textId="77777777" w:rsidR="00335149"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e/ou serviço a ser prestado, a administração poderá prorrogar a vigência contratual do contrato pelo prazo que for necessário.</w:t>
      </w:r>
    </w:p>
    <w:p w14:paraId="697BBFBB" w14:textId="77777777" w:rsidR="00335149" w:rsidRDefault="00335149">
      <w:pPr>
        <w:widowControl/>
        <w:spacing w:line="312" w:lineRule="auto"/>
        <w:jc w:val="both"/>
        <w:rPr>
          <w:rFonts w:ascii="Times New Roman" w:eastAsia="Times New Roman" w:hAnsi="Times New Roman" w:cs="Times New Roman"/>
          <w:sz w:val="24"/>
        </w:rPr>
      </w:pPr>
    </w:p>
    <w:p w14:paraId="4B77568E" w14:textId="77777777" w:rsidR="00335149"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3C406C77" w14:textId="77777777" w:rsidR="00335149" w:rsidRDefault="00335149">
      <w:pPr>
        <w:widowControl/>
        <w:spacing w:line="312" w:lineRule="auto"/>
        <w:jc w:val="both"/>
        <w:rPr>
          <w:rFonts w:ascii="Times New Roman" w:eastAsia="Times New Roman" w:hAnsi="Times New Roman" w:cs="Times New Roman"/>
          <w:sz w:val="24"/>
        </w:rPr>
      </w:pPr>
    </w:p>
    <w:p w14:paraId="0E8DD3C5" w14:textId="77777777" w:rsidR="00335149"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7201EB6E" w14:textId="77777777" w:rsidR="00335149" w:rsidRDefault="00335149">
      <w:pPr>
        <w:widowControl/>
        <w:spacing w:line="312" w:lineRule="auto"/>
        <w:jc w:val="both"/>
        <w:rPr>
          <w:rFonts w:ascii="Times New Roman" w:eastAsia="Times New Roman" w:hAnsi="Times New Roman" w:cs="Times New Roman"/>
          <w:sz w:val="24"/>
        </w:rPr>
      </w:pPr>
    </w:p>
    <w:p w14:paraId="4EB1C403" w14:textId="77777777" w:rsidR="00335149" w:rsidRDefault="00000000">
      <w:pPr>
        <w:widowControl/>
        <w:spacing w:line="312" w:lineRule="auto"/>
        <w:jc w:val="both"/>
        <w:rPr>
          <w:sz w:val="24"/>
        </w:rPr>
      </w:pPr>
      <w:r>
        <w:rPr>
          <w:b/>
          <w:sz w:val="24"/>
        </w:rPr>
        <w:lastRenderedPageBreak/>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14B9740B" w14:textId="77777777" w:rsidR="00335149" w:rsidRDefault="00335149">
      <w:pPr>
        <w:widowControl/>
        <w:spacing w:line="312" w:lineRule="auto"/>
        <w:jc w:val="both"/>
        <w:rPr>
          <w:rFonts w:ascii="Times New Roman" w:eastAsia="Times New Roman" w:hAnsi="Times New Roman" w:cs="Times New Roman"/>
          <w:sz w:val="24"/>
        </w:rPr>
      </w:pPr>
    </w:p>
    <w:p w14:paraId="29A59261" w14:textId="77777777" w:rsidR="00335149"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4FED588C" w14:textId="77777777" w:rsidR="00335149" w:rsidRDefault="00335149">
      <w:pPr>
        <w:widowControl/>
        <w:spacing w:line="312" w:lineRule="auto"/>
        <w:jc w:val="both"/>
        <w:rPr>
          <w:rFonts w:ascii="Times New Roman" w:eastAsia="Times New Roman" w:hAnsi="Times New Roman" w:cs="Times New Roman"/>
          <w:sz w:val="24"/>
        </w:rPr>
      </w:pPr>
    </w:p>
    <w:p w14:paraId="5F6ACD5F" w14:textId="77777777" w:rsidR="00335149"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1F559F8A" w14:textId="77777777" w:rsidR="00335149" w:rsidRDefault="00335149">
      <w:pPr>
        <w:widowControl/>
        <w:spacing w:line="312" w:lineRule="auto"/>
        <w:jc w:val="both"/>
        <w:rPr>
          <w:rFonts w:ascii="Times New Roman" w:eastAsia="Times New Roman" w:hAnsi="Times New Roman" w:cs="Times New Roman"/>
          <w:sz w:val="24"/>
        </w:rPr>
      </w:pPr>
    </w:p>
    <w:p w14:paraId="32D6256F" w14:textId="77777777" w:rsidR="00335149"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5C66E4EB" w14:textId="77777777" w:rsidR="00335149" w:rsidRDefault="00335149">
      <w:pPr>
        <w:widowControl/>
        <w:spacing w:line="312" w:lineRule="auto"/>
        <w:jc w:val="both"/>
        <w:rPr>
          <w:rFonts w:ascii="Times New Roman" w:eastAsia="Times New Roman" w:hAnsi="Times New Roman" w:cs="Times New Roman"/>
          <w:sz w:val="24"/>
        </w:rPr>
      </w:pPr>
    </w:p>
    <w:p w14:paraId="72690427" w14:textId="77777777" w:rsidR="00335149"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9" w:anchor="art137">
        <w:r w:rsidR="00335149">
          <w:rPr>
            <w:sz w:val="24"/>
            <w:u w:val="single"/>
          </w:rPr>
          <w:t>artigo 137 da Lei nº 14.133/21</w:t>
        </w:r>
      </w:hyperlink>
      <w:r>
        <w:rPr>
          <w:sz w:val="24"/>
        </w:rPr>
        <w:t>, bem como amigavelmente, assegurados o contraditório e a ampla defesa.</w:t>
      </w:r>
    </w:p>
    <w:p w14:paraId="41D144E1" w14:textId="77777777" w:rsidR="00335149" w:rsidRDefault="00335149">
      <w:pPr>
        <w:widowControl/>
        <w:spacing w:line="312" w:lineRule="auto"/>
        <w:jc w:val="both"/>
        <w:rPr>
          <w:rFonts w:ascii="Times New Roman" w:eastAsia="Times New Roman" w:hAnsi="Times New Roman" w:cs="Times New Roman"/>
          <w:sz w:val="24"/>
        </w:rPr>
      </w:pPr>
    </w:p>
    <w:p w14:paraId="144C3732" w14:textId="77777777" w:rsidR="00335149"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60" w:anchor="art138">
        <w:r w:rsidR="00335149">
          <w:rPr>
            <w:sz w:val="24"/>
            <w:u w:val="single"/>
          </w:rPr>
          <w:t>artigos 138 e 139 da mesma Lei</w:t>
        </w:r>
      </w:hyperlink>
      <w:r>
        <w:rPr>
          <w:rFonts w:ascii="Times New Roman" w:eastAsia="Times New Roman" w:hAnsi="Times New Roman" w:cs="Times New Roman"/>
          <w:sz w:val="24"/>
        </w:rPr>
        <w:t>.</w:t>
      </w:r>
    </w:p>
    <w:p w14:paraId="4AEE2945" w14:textId="77777777" w:rsidR="00335149" w:rsidRDefault="00335149">
      <w:pPr>
        <w:widowControl/>
        <w:spacing w:line="312" w:lineRule="auto"/>
        <w:jc w:val="both"/>
        <w:rPr>
          <w:rFonts w:ascii="Times New Roman" w:eastAsia="Times New Roman" w:hAnsi="Times New Roman" w:cs="Times New Roman"/>
          <w:sz w:val="24"/>
        </w:rPr>
      </w:pPr>
    </w:p>
    <w:p w14:paraId="2DB20712" w14:textId="77777777" w:rsidR="00335149"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21C61090" w14:textId="77777777" w:rsidR="00335149" w:rsidRDefault="00335149">
      <w:pPr>
        <w:widowControl/>
        <w:spacing w:line="312" w:lineRule="auto"/>
        <w:jc w:val="both"/>
        <w:rPr>
          <w:rFonts w:ascii="Times New Roman" w:eastAsia="Times New Roman" w:hAnsi="Times New Roman" w:cs="Times New Roman"/>
          <w:sz w:val="24"/>
        </w:rPr>
      </w:pPr>
    </w:p>
    <w:p w14:paraId="467621AE" w14:textId="77777777" w:rsidR="00335149" w:rsidRDefault="00000000">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3CF6E0FC" w14:textId="77777777" w:rsidR="00335149" w:rsidRDefault="00335149">
      <w:pPr>
        <w:widowControl/>
        <w:spacing w:line="312" w:lineRule="auto"/>
        <w:jc w:val="both"/>
        <w:rPr>
          <w:rFonts w:ascii="Times New Roman" w:eastAsia="Times New Roman" w:hAnsi="Times New Roman" w:cs="Times New Roman"/>
          <w:sz w:val="24"/>
        </w:rPr>
      </w:pPr>
    </w:p>
    <w:p w14:paraId="6621F60A" w14:textId="77777777" w:rsidR="00335149" w:rsidRDefault="00000000">
      <w:pPr>
        <w:widowControl/>
        <w:spacing w:line="312" w:lineRule="auto"/>
        <w:jc w:val="both"/>
        <w:rPr>
          <w:sz w:val="24"/>
        </w:rPr>
      </w:pPr>
      <w:r>
        <w:rPr>
          <w:b/>
          <w:sz w:val="24"/>
        </w:rPr>
        <w:t>12.5</w:t>
      </w:r>
      <w:r>
        <w:rPr>
          <w:sz w:val="24"/>
        </w:rPr>
        <w:t>. O termo de rescisão, sempre que possível, será precedido:</w:t>
      </w:r>
    </w:p>
    <w:p w14:paraId="3FE8DD50" w14:textId="77777777" w:rsidR="00335149" w:rsidRDefault="00335149">
      <w:pPr>
        <w:widowControl/>
        <w:spacing w:line="312" w:lineRule="auto"/>
        <w:jc w:val="both"/>
        <w:rPr>
          <w:rFonts w:ascii="Times New Roman" w:eastAsia="Times New Roman" w:hAnsi="Times New Roman" w:cs="Times New Roman"/>
          <w:sz w:val="24"/>
        </w:rPr>
      </w:pPr>
    </w:p>
    <w:p w14:paraId="637F0D51" w14:textId="77777777" w:rsidR="00335149" w:rsidRDefault="00000000">
      <w:pPr>
        <w:widowControl/>
        <w:spacing w:line="312" w:lineRule="auto"/>
        <w:jc w:val="both"/>
        <w:rPr>
          <w:sz w:val="24"/>
        </w:rPr>
      </w:pPr>
      <w:r>
        <w:rPr>
          <w:b/>
          <w:sz w:val="24"/>
        </w:rPr>
        <w:t>12.5.1.</w:t>
      </w:r>
      <w:r>
        <w:rPr>
          <w:sz w:val="24"/>
        </w:rPr>
        <w:t xml:space="preserve"> Balanço dos eventos contratuais já cumpridos ou parcialmente cumpridos;</w:t>
      </w:r>
    </w:p>
    <w:p w14:paraId="1C2ED2AA" w14:textId="77777777" w:rsidR="00335149" w:rsidRDefault="00335149">
      <w:pPr>
        <w:widowControl/>
        <w:spacing w:line="312" w:lineRule="auto"/>
        <w:jc w:val="both"/>
        <w:rPr>
          <w:rFonts w:ascii="Times New Roman" w:eastAsia="Times New Roman" w:hAnsi="Times New Roman" w:cs="Times New Roman"/>
          <w:sz w:val="24"/>
        </w:rPr>
      </w:pPr>
    </w:p>
    <w:p w14:paraId="4B548F5C" w14:textId="77777777" w:rsidR="00335149" w:rsidRDefault="00000000">
      <w:pPr>
        <w:widowControl/>
        <w:spacing w:line="312" w:lineRule="auto"/>
        <w:jc w:val="both"/>
        <w:rPr>
          <w:sz w:val="24"/>
        </w:rPr>
      </w:pPr>
      <w:r>
        <w:rPr>
          <w:b/>
          <w:sz w:val="24"/>
        </w:rPr>
        <w:t>12.5.2.</w:t>
      </w:r>
      <w:r>
        <w:rPr>
          <w:sz w:val="24"/>
        </w:rPr>
        <w:t xml:space="preserve"> Relação dos pagamentos já efetuados e ainda devidos;</w:t>
      </w:r>
    </w:p>
    <w:p w14:paraId="060CA0D4" w14:textId="77777777" w:rsidR="00335149" w:rsidRDefault="00335149">
      <w:pPr>
        <w:widowControl/>
        <w:spacing w:line="312" w:lineRule="auto"/>
        <w:jc w:val="both"/>
        <w:rPr>
          <w:rFonts w:ascii="Times New Roman" w:eastAsia="Times New Roman" w:hAnsi="Times New Roman" w:cs="Times New Roman"/>
          <w:sz w:val="24"/>
        </w:rPr>
      </w:pPr>
    </w:p>
    <w:p w14:paraId="2D82A7C7" w14:textId="77777777" w:rsidR="00335149" w:rsidRDefault="00000000">
      <w:pPr>
        <w:widowControl/>
        <w:spacing w:line="312" w:lineRule="auto"/>
        <w:jc w:val="both"/>
        <w:rPr>
          <w:sz w:val="24"/>
        </w:rPr>
      </w:pPr>
      <w:r>
        <w:rPr>
          <w:b/>
          <w:sz w:val="24"/>
        </w:rPr>
        <w:t xml:space="preserve">12.5.3. </w:t>
      </w:r>
      <w:r>
        <w:rPr>
          <w:sz w:val="24"/>
        </w:rPr>
        <w:t>Relação de indenizações e multas aplicadas.</w:t>
      </w:r>
    </w:p>
    <w:p w14:paraId="086B5111" w14:textId="77777777" w:rsidR="00335149" w:rsidRDefault="00335149">
      <w:pPr>
        <w:widowControl/>
        <w:spacing w:line="312" w:lineRule="auto"/>
        <w:jc w:val="both"/>
        <w:rPr>
          <w:rFonts w:ascii="Times New Roman" w:eastAsia="Times New Roman" w:hAnsi="Times New Roman" w:cs="Times New Roman"/>
          <w:sz w:val="24"/>
        </w:rPr>
      </w:pPr>
    </w:p>
    <w:p w14:paraId="1811AF80" w14:textId="77777777" w:rsidR="00335149" w:rsidRDefault="00000000">
      <w:pPr>
        <w:widowControl/>
        <w:spacing w:line="312" w:lineRule="auto"/>
        <w:jc w:val="both"/>
        <w:rPr>
          <w:sz w:val="24"/>
        </w:rPr>
      </w:pPr>
      <w:r>
        <w:rPr>
          <w:b/>
          <w:sz w:val="24"/>
        </w:rPr>
        <w:lastRenderedPageBreak/>
        <w:t>12.6.</w:t>
      </w:r>
      <w:r>
        <w:rPr>
          <w:sz w:val="24"/>
        </w:rPr>
        <w:t xml:space="preserve"> A extinção do contrato não configura óbice para o reconhecimento do desequilíbrio econômico-financeiro, hipótese em que será concedida indenização por meio de termo indenizatório (</w:t>
      </w:r>
      <w:hyperlink r:id="rId61" w:anchor="art131">
        <w:r w:rsidR="00335149">
          <w:rPr>
            <w:sz w:val="24"/>
            <w:u w:val="single"/>
          </w:rPr>
          <w:t>art. 131, caput, da Lei n.º 14.133, de 2021</w:t>
        </w:r>
      </w:hyperlink>
      <w:r>
        <w:rPr>
          <w:sz w:val="24"/>
        </w:rPr>
        <w:t xml:space="preserve">). </w:t>
      </w:r>
    </w:p>
    <w:p w14:paraId="79868F6C" w14:textId="77777777" w:rsidR="00335149" w:rsidRDefault="00335149">
      <w:pPr>
        <w:widowControl/>
        <w:spacing w:line="312" w:lineRule="auto"/>
        <w:jc w:val="both"/>
        <w:rPr>
          <w:rFonts w:ascii="Times New Roman" w:eastAsia="Times New Roman" w:hAnsi="Times New Roman" w:cs="Times New Roman"/>
          <w:sz w:val="24"/>
        </w:rPr>
      </w:pPr>
    </w:p>
    <w:p w14:paraId="3A391ED7" w14:textId="77777777" w:rsidR="00335149" w:rsidRDefault="00335149">
      <w:pPr>
        <w:widowControl/>
        <w:spacing w:line="312" w:lineRule="auto"/>
        <w:jc w:val="both"/>
        <w:rPr>
          <w:rFonts w:ascii="Times New Roman" w:eastAsia="Times New Roman" w:hAnsi="Times New Roman" w:cs="Times New Roman"/>
          <w:sz w:val="24"/>
        </w:rPr>
      </w:pPr>
    </w:p>
    <w:p w14:paraId="3C60FAA4" w14:textId="77777777" w:rsidR="00335149" w:rsidRDefault="00000000">
      <w:pPr>
        <w:keepNext/>
        <w:keepLines/>
        <w:widowControl/>
        <w:tabs>
          <w:tab w:val="left" w:pos="567"/>
        </w:tabs>
        <w:spacing w:line="312" w:lineRule="auto"/>
        <w:jc w:val="both"/>
        <w:outlineLvl w:val="0"/>
        <w:rPr>
          <w:b/>
          <w:sz w:val="24"/>
        </w:rPr>
      </w:pPr>
      <w:r>
        <w:rPr>
          <w:b/>
          <w:sz w:val="24"/>
        </w:rPr>
        <w:t>CLÁUSULA DÉCIMA TERCEIRA – DOTAÇÃO ORÇAMENTÁRIA (</w:t>
      </w:r>
      <w:hyperlink r:id="rId62" w:anchor="art92">
        <w:r w:rsidR="00335149">
          <w:rPr>
            <w:b/>
            <w:sz w:val="24"/>
            <w:u w:val="single"/>
          </w:rPr>
          <w:t>art. 92, VIII</w:t>
        </w:r>
      </w:hyperlink>
      <w:r>
        <w:rPr>
          <w:b/>
          <w:sz w:val="24"/>
        </w:rPr>
        <w:t>)</w:t>
      </w:r>
    </w:p>
    <w:p w14:paraId="6F7C4BED"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0E79C7F3" w14:textId="77777777" w:rsidR="00335149"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70F86AB3"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14:paraId="0522426D" w14:textId="77777777" w:rsidR="00335149"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0E5B0A92" w14:textId="77777777" w:rsidR="00335149"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02/10/02 - PROJETOS CULTURAIS</w:t>
      </w:r>
    </w:p>
    <w:p w14:paraId="55B134A4" w14:textId="77777777" w:rsidR="00335149"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0A3D5ADD" w14:textId="77777777" w:rsidR="00335149"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13.392.1301.2544.0000 - MANUTENÇÃO DOS EVENTOS CULTURAIS E ARTÍSTICOS}</w:t>
      </w:r>
    </w:p>
    <w:p w14:paraId="6ED3773F" w14:textId="77777777" w:rsidR="00335149"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4192971C" w14:textId="77777777" w:rsidR="00335149"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3.3.90.39.00 - OUTROS SERVIÇOS DE TERCEIROS - PESSOA JURÍDICA</w:t>
      </w:r>
    </w:p>
    <w:p w14:paraId="2FBBE451" w14:textId="77777777" w:rsidR="00335149"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5632B46B" w14:textId="77777777" w:rsidR="00335149"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528</w:t>
      </w:r>
    </w:p>
    <w:p w14:paraId="7240412A" w14:textId="77777777" w:rsidR="00335149" w:rsidRDefault="00335149">
      <w:pPr>
        <w:widowControl/>
        <w:spacing w:line="312" w:lineRule="auto"/>
        <w:jc w:val="both"/>
        <w:rPr>
          <w:rFonts w:ascii="Times New Roman" w:eastAsia="Times New Roman" w:hAnsi="Times New Roman" w:cs="Times New Roman"/>
          <w:sz w:val="24"/>
          <w:shd w:val="clear" w:color="auto" w:fill="00FF00"/>
        </w:rPr>
      </w:pPr>
    </w:p>
    <w:p w14:paraId="2610CF5C" w14:textId="77777777" w:rsidR="00335149" w:rsidRDefault="00000000">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6DEFD3DC" w14:textId="77777777" w:rsidR="00335149" w:rsidRDefault="00335149">
      <w:pPr>
        <w:widowControl/>
        <w:spacing w:line="312" w:lineRule="auto"/>
        <w:jc w:val="both"/>
        <w:rPr>
          <w:sz w:val="24"/>
        </w:rPr>
      </w:pPr>
    </w:p>
    <w:p w14:paraId="249F9E27" w14:textId="77777777" w:rsidR="00335149"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3" w:anchor="art92">
        <w:r w:rsidR="00335149">
          <w:rPr>
            <w:b/>
            <w:sz w:val="24"/>
            <w:u w:val="single"/>
          </w:rPr>
          <w:t>art. 92, III</w:t>
        </w:r>
      </w:hyperlink>
      <w:r>
        <w:rPr>
          <w:b/>
          <w:sz w:val="24"/>
        </w:rPr>
        <w:t>)</w:t>
      </w:r>
    </w:p>
    <w:p w14:paraId="1A830221"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2EF57C2A" w14:textId="77777777" w:rsidR="00335149"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4">
        <w:r w:rsidR="00335149">
          <w:rPr>
            <w:sz w:val="24"/>
            <w:u w:val="single"/>
          </w:rPr>
          <w:t>nº 14.133, de 2021</w:t>
        </w:r>
      </w:hyperlink>
      <w:r>
        <w:rPr>
          <w:sz w:val="24"/>
        </w:rPr>
        <w:t xml:space="preserve">, e demais normas legais aplicáveis e, subsidiariamente, segundo as disposições contidas na </w:t>
      </w:r>
      <w:hyperlink r:id="rId65">
        <w:r w:rsidR="00335149">
          <w:rPr>
            <w:sz w:val="24"/>
            <w:u w:val="single"/>
          </w:rPr>
          <w:t>Lei nº 8.078, de 1990 – Código de Defesa do Consumidor</w:t>
        </w:r>
      </w:hyperlink>
      <w:r>
        <w:rPr>
          <w:sz w:val="24"/>
        </w:rPr>
        <w:t xml:space="preserve"> – e normas e princípios gerais dos contratos.</w:t>
      </w:r>
    </w:p>
    <w:p w14:paraId="1AA91860" w14:textId="77777777" w:rsidR="00335149" w:rsidRDefault="00335149">
      <w:pPr>
        <w:widowControl/>
        <w:spacing w:line="312" w:lineRule="auto"/>
        <w:jc w:val="both"/>
        <w:rPr>
          <w:rFonts w:ascii="Times New Roman" w:eastAsia="Times New Roman" w:hAnsi="Times New Roman" w:cs="Times New Roman"/>
          <w:sz w:val="24"/>
          <w:shd w:val="clear" w:color="auto" w:fill="00FF00"/>
        </w:rPr>
      </w:pPr>
    </w:p>
    <w:p w14:paraId="6418C86E" w14:textId="77777777" w:rsidR="00335149" w:rsidRDefault="00000000">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25/2024 </w:t>
      </w:r>
      <w:r>
        <w:rPr>
          <w:sz w:val="24"/>
        </w:rPr>
        <w:t>que deu origem a este contrato, independente de suas transcrições.</w:t>
      </w:r>
    </w:p>
    <w:p w14:paraId="25CE0E96" w14:textId="77777777" w:rsidR="00335149" w:rsidRDefault="00335149">
      <w:pPr>
        <w:widowControl/>
        <w:spacing w:line="312" w:lineRule="auto"/>
        <w:jc w:val="both"/>
        <w:rPr>
          <w:sz w:val="24"/>
        </w:rPr>
      </w:pPr>
    </w:p>
    <w:p w14:paraId="6D12562C" w14:textId="77777777" w:rsidR="00335149" w:rsidRDefault="00000000">
      <w:pPr>
        <w:keepNext/>
        <w:keepLines/>
        <w:widowControl/>
        <w:tabs>
          <w:tab w:val="left" w:pos="567"/>
        </w:tabs>
        <w:spacing w:line="312" w:lineRule="auto"/>
        <w:jc w:val="both"/>
        <w:outlineLvl w:val="0"/>
        <w:rPr>
          <w:b/>
          <w:sz w:val="24"/>
        </w:rPr>
      </w:pPr>
      <w:r>
        <w:rPr>
          <w:b/>
          <w:sz w:val="24"/>
        </w:rPr>
        <w:lastRenderedPageBreak/>
        <w:t>CLÁUSULA DÉCIMA QUINTA – ALTERAÇÕES</w:t>
      </w:r>
    </w:p>
    <w:p w14:paraId="7380D356"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3038861A" w14:textId="77777777" w:rsidR="00335149"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6" w:anchor="art124">
        <w:proofErr w:type="spellStart"/>
        <w:r w:rsidR="00335149">
          <w:rPr>
            <w:sz w:val="24"/>
            <w:u w:val="single"/>
          </w:rPr>
          <w:t>arts</w:t>
        </w:r>
        <w:proofErr w:type="spellEnd"/>
        <w:r w:rsidR="00335149">
          <w:rPr>
            <w:sz w:val="24"/>
            <w:u w:val="single"/>
          </w:rPr>
          <w:t>. 124 e seguintes da Lei nº 14.133, de 2021</w:t>
        </w:r>
      </w:hyperlink>
      <w:r>
        <w:rPr>
          <w:rFonts w:ascii="Times New Roman" w:eastAsia="Times New Roman" w:hAnsi="Times New Roman" w:cs="Times New Roman"/>
          <w:sz w:val="24"/>
        </w:rPr>
        <w:t>.</w:t>
      </w:r>
    </w:p>
    <w:p w14:paraId="037D50AA" w14:textId="77777777" w:rsidR="00335149" w:rsidRDefault="00335149">
      <w:pPr>
        <w:widowControl/>
        <w:spacing w:line="312" w:lineRule="auto"/>
        <w:jc w:val="both"/>
        <w:rPr>
          <w:rFonts w:ascii="Times New Roman" w:eastAsia="Times New Roman" w:hAnsi="Times New Roman" w:cs="Times New Roman"/>
          <w:sz w:val="24"/>
        </w:rPr>
      </w:pPr>
    </w:p>
    <w:p w14:paraId="798C4C97" w14:textId="77777777" w:rsidR="00335149" w:rsidRDefault="00000000">
      <w:pPr>
        <w:widowControl/>
        <w:spacing w:line="312" w:lineRule="auto"/>
        <w:jc w:val="both"/>
        <w:rPr>
          <w:rFonts w:ascii="Times New Roman" w:eastAsia="Times New Roman" w:hAnsi="Times New Roman" w:cs="Times New Roman"/>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r>
        <w:rPr>
          <w:rFonts w:ascii="Times New Roman" w:eastAsia="Times New Roman" w:hAnsi="Times New Roman" w:cs="Times New Roman"/>
          <w:sz w:val="24"/>
        </w:rPr>
        <w:t>.</w:t>
      </w:r>
    </w:p>
    <w:p w14:paraId="16633DF6" w14:textId="77777777" w:rsidR="00335149" w:rsidRDefault="00335149">
      <w:pPr>
        <w:widowControl/>
        <w:spacing w:line="312" w:lineRule="auto"/>
        <w:jc w:val="both"/>
        <w:rPr>
          <w:rFonts w:ascii="Times New Roman" w:eastAsia="Times New Roman" w:hAnsi="Times New Roman" w:cs="Times New Roman"/>
          <w:sz w:val="24"/>
        </w:rPr>
      </w:pPr>
    </w:p>
    <w:p w14:paraId="784CB8A4" w14:textId="77777777" w:rsidR="00335149" w:rsidRDefault="00000000">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7" w:anchor="art136">
        <w:r w:rsidR="00335149">
          <w:rPr>
            <w:sz w:val="24"/>
            <w:u w:val="single"/>
          </w:rPr>
          <w:t>art. 136 da Lei nº 14.133, de 2021</w:t>
        </w:r>
      </w:hyperlink>
      <w:r>
        <w:rPr>
          <w:rFonts w:ascii="Times New Roman" w:eastAsia="Times New Roman" w:hAnsi="Times New Roman" w:cs="Times New Roman"/>
          <w:sz w:val="24"/>
        </w:rPr>
        <w:t>.</w:t>
      </w:r>
    </w:p>
    <w:p w14:paraId="32546736" w14:textId="77777777" w:rsidR="00335149" w:rsidRDefault="00335149">
      <w:pPr>
        <w:widowControl/>
        <w:spacing w:line="312" w:lineRule="auto"/>
        <w:jc w:val="both"/>
        <w:rPr>
          <w:rFonts w:ascii="Times New Roman" w:eastAsia="Times New Roman" w:hAnsi="Times New Roman" w:cs="Times New Roman"/>
          <w:sz w:val="24"/>
        </w:rPr>
      </w:pPr>
    </w:p>
    <w:p w14:paraId="6B08515D" w14:textId="77777777" w:rsidR="00335149" w:rsidRDefault="00000000">
      <w:pPr>
        <w:keepNext/>
        <w:keepLines/>
        <w:widowControl/>
        <w:tabs>
          <w:tab w:val="left" w:pos="567"/>
        </w:tabs>
        <w:spacing w:line="312" w:lineRule="auto"/>
        <w:jc w:val="both"/>
        <w:outlineLvl w:val="0"/>
        <w:rPr>
          <w:b/>
          <w:sz w:val="24"/>
        </w:rPr>
      </w:pPr>
      <w:r>
        <w:rPr>
          <w:b/>
          <w:sz w:val="24"/>
        </w:rPr>
        <w:t>CLÁUSULA DÉCIMA SEXTA – PUBLICAÇÃO</w:t>
      </w:r>
    </w:p>
    <w:p w14:paraId="39265951"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0F3D4E12" w14:textId="77777777" w:rsidR="00335149"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8" w:anchor="art94">
        <w:r w:rsidR="00335149">
          <w:rPr>
            <w:sz w:val="24"/>
            <w:u w:val="single"/>
          </w:rPr>
          <w:t>art. 94 da Lei 14.133, de 2021</w:t>
        </w:r>
      </w:hyperlink>
      <w:r>
        <w:rPr>
          <w:sz w:val="24"/>
        </w:rPr>
        <w:t xml:space="preserve">, bem como no respectivo sítio oficial na Internet, em atenção ao </w:t>
      </w:r>
      <w:hyperlink r:id="rId69" w:anchor="art8§2">
        <w:r w:rsidR="00335149">
          <w:rPr>
            <w:sz w:val="24"/>
            <w:u w:val="single"/>
          </w:rPr>
          <w:t>art. 8º, §2º, da Lei n. 12.527, de 2011</w:t>
        </w:r>
      </w:hyperlink>
      <w:r>
        <w:rPr>
          <w:sz w:val="24"/>
        </w:rPr>
        <w:t xml:space="preserve">, c/c </w:t>
      </w:r>
      <w:hyperlink r:id="rId70" w:anchor="art7§3">
        <w:r w:rsidR="00335149">
          <w:rPr>
            <w:sz w:val="24"/>
            <w:u w:val="single"/>
          </w:rPr>
          <w:t>art. 7º, §3º, inciso V, do Decreto n. 7.724, de 2012</w:t>
        </w:r>
      </w:hyperlink>
      <w:r>
        <w:rPr>
          <w:rFonts w:ascii="Times New Roman" w:eastAsia="Times New Roman" w:hAnsi="Times New Roman" w:cs="Times New Roman"/>
          <w:sz w:val="24"/>
        </w:rPr>
        <w:t>.</w:t>
      </w:r>
    </w:p>
    <w:p w14:paraId="3DE8D39E" w14:textId="77777777" w:rsidR="00335149" w:rsidRDefault="00335149">
      <w:pPr>
        <w:widowControl/>
        <w:spacing w:line="312" w:lineRule="auto"/>
        <w:jc w:val="both"/>
        <w:rPr>
          <w:rFonts w:ascii="Times New Roman" w:eastAsia="Times New Roman" w:hAnsi="Times New Roman" w:cs="Times New Roman"/>
          <w:sz w:val="24"/>
        </w:rPr>
      </w:pPr>
    </w:p>
    <w:p w14:paraId="280B2E64" w14:textId="77777777" w:rsidR="00335149" w:rsidRDefault="00000000">
      <w:pPr>
        <w:keepNext/>
        <w:keepLines/>
        <w:widowControl/>
        <w:tabs>
          <w:tab w:val="left" w:pos="567"/>
        </w:tabs>
        <w:spacing w:line="312" w:lineRule="auto"/>
        <w:jc w:val="both"/>
        <w:outlineLvl w:val="0"/>
        <w:rPr>
          <w:b/>
          <w:sz w:val="24"/>
        </w:rPr>
      </w:pPr>
      <w:r>
        <w:rPr>
          <w:b/>
          <w:sz w:val="24"/>
        </w:rPr>
        <w:t>CLÁUSULA DÉCIMA SÉTIMA– FORO (</w:t>
      </w:r>
      <w:hyperlink r:id="rId71" w:anchor="art92§1">
        <w:r w:rsidR="00335149">
          <w:rPr>
            <w:b/>
            <w:sz w:val="24"/>
            <w:u w:val="single"/>
          </w:rPr>
          <w:t>art. 92, §1º</w:t>
        </w:r>
      </w:hyperlink>
      <w:r>
        <w:rPr>
          <w:b/>
          <w:sz w:val="24"/>
        </w:rPr>
        <w:t>)</w:t>
      </w:r>
    </w:p>
    <w:p w14:paraId="4FFF6B93" w14:textId="77777777" w:rsidR="00335149" w:rsidRDefault="00335149">
      <w:pPr>
        <w:keepNext/>
        <w:keepLines/>
        <w:widowControl/>
        <w:tabs>
          <w:tab w:val="left" w:pos="567"/>
        </w:tabs>
        <w:spacing w:line="312" w:lineRule="auto"/>
        <w:jc w:val="both"/>
        <w:outlineLvl w:val="0"/>
        <w:rPr>
          <w:rFonts w:ascii="Times New Roman" w:eastAsia="Times New Roman" w:hAnsi="Times New Roman" w:cs="Times New Roman"/>
          <w:sz w:val="24"/>
        </w:rPr>
      </w:pPr>
    </w:p>
    <w:p w14:paraId="14CEB78D" w14:textId="77777777" w:rsidR="00335149"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2" w:anchor="art92§1">
        <w:r w:rsidR="00335149">
          <w:rPr>
            <w:sz w:val="24"/>
            <w:u w:val="single"/>
          </w:rPr>
          <w:t>art. 92, §1º, da Lei nº 14.133/21</w:t>
        </w:r>
      </w:hyperlink>
      <w:r>
        <w:rPr>
          <w:rFonts w:ascii="Times New Roman" w:eastAsia="Times New Roman" w:hAnsi="Times New Roman" w:cs="Times New Roman"/>
          <w:sz w:val="24"/>
        </w:rPr>
        <w:t>.</w:t>
      </w:r>
    </w:p>
    <w:p w14:paraId="59646B32" w14:textId="77777777" w:rsidR="00335149" w:rsidRDefault="00335149">
      <w:pPr>
        <w:widowControl/>
        <w:spacing w:line="312" w:lineRule="auto"/>
        <w:jc w:val="both"/>
        <w:rPr>
          <w:rFonts w:ascii="Times New Roman" w:eastAsia="Times New Roman" w:hAnsi="Times New Roman" w:cs="Times New Roman"/>
          <w:sz w:val="24"/>
        </w:rPr>
      </w:pPr>
    </w:p>
    <w:p w14:paraId="7C71483C" w14:textId="77777777" w:rsidR="00335149" w:rsidRDefault="00335149">
      <w:pPr>
        <w:widowControl/>
        <w:spacing w:line="312" w:lineRule="auto"/>
        <w:jc w:val="both"/>
        <w:rPr>
          <w:rFonts w:ascii="Times New Roman" w:eastAsia="Times New Roman" w:hAnsi="Times New Roman" w:cs="Times New Roman"/>
          <w:sz w:val="24"/>
        </w:rPr>
      </w:pPr>
    </w:p>
    <w:p w14:paraId="20ED154B" w14:textId="77777777" w:rsidR="00335149" w:rsidRDefault="00000000">
      <w:pPr>
        <w:widowControl/>
        <w:spacing w:line="312" w:lineRule="auto"/>
        <w:jc w:val="right"/>
        <w:rPr>
          <w:sz w:val="24"/>
        </w:rPr>
      </w:pPr>
      <w:proofErr w:type="spellStart"/>
      <w:r>
        <w:rPr>
          <w:sz w:val="24"/>
        </w:rPr>
        <w:t>Taguai</w:t>
      </w:r>
      <w:proofErr w:type="spellEnd"/>
      <w:r>
        <w:rPr>
          <w:sz w:val="24"/>
        </w:rPr>
        <w:t>, .... de ..............de 2023.</w:t>
      </w:r>
    </w:p>
    <w:p w14:paraId="42569C83" w14:textId="77777777" w:rsidR="00335149" w:rsidRDefault="00335149">
      <w:pPr>
        <w:widowControl/>
        <w:spacing w:line="312" w:lineRule="auto"/>
        <w:jc w:val="center"/>
        <w:rPr>
          <w:rFonts w:ascii="Times New Roman" w:eastAsia="Times New Roman" w:hAnsi="Times New Roman" w:cs="Times New Roman"/>
          <w:sz w:val="24"/>
        </w:rPr>
      </w:pPr>
    </w:p>
    <w:p w14:paraId="0FBF2542" w14:textId="77777777" w:rsidR="00335149" w:rsidRDefault="00000000">
      <w:pPr>
        <w:widowControl/>
        <w:spacing w:line="312" w:lineRule="auto"/>
        <w:jc w:val="center"/>
        <w:rPr>
          <w:sz w:val="24"/>
        </w:rPr>
      </w:pPr>
      <w:r>
        <w:rPr>
          <w:sz w:val="24"/>
        </w:rPr>
        <w:t>_________________________</w:t>
      </w:r>
    </w:p>
    <w:p w14:paraId="33051C62" w14:textId="77777777" w:rsidR="00335149" w:rsidRDefault="00000000">
      <w:pPr>
        <w:widowControl/>
        <w:spacing w:line="312" w:lineRule="auto"/>
        <w:jc w:val="center"/>
        <w:rPr>
          <w:b/>
          <w:sz w:val="24"/>
        </w:rPr>
      </w:pPr>
      <w:r>
        <w:rPr>
          <w:b/>
          <w:sz w:val="24"/>
        </w:rPr>
        <w:t>EDER CARLOS FOGAÇA DA CRUZ</w:t>
      </w:r>
    </w:p>
    <w:p w14:paraId="661EB969" w14:textId="77777777" w:rsidR="00335149" w:rsidRDefault="00000000">
      <w:pPr>
        <w:widowControl/>
        <w:spacing w:line="360" w:lineRule="auto"/>
        <w:jc w:val="center"/>
        <w:rPr>
          <w:sz w:val="24"/>
        </w:rPr>
      </w:pPr>
      <w:r>
        <w:rPr>
          <w:sz w:val="24"/>
        </w:rPr>
        <w:t>Representante legal do CONTRATANTE</w:t>
      </w:r>
    </w:p>
    <w:p w14:paraId="43BBDADE" w14:textId="77777777" w:rsidR="00335149" w:rsidRDefault="00335149">
      <w:pPr>
        <w:widowControl/>
        <w:spacing w:line="312" w:lineRule="auto"/>
        <w:jc w:val="center"/>
        <w:rPr>
          <w:rFonts w:ascii="Times New Roman" w:eastAsia="Times New Roman" w:hAnsi="Times New Roman" w:cs="Times New Roman"/>
          <w:sz w:val="24"/>
        </w:rPr>
      </w:pPr>
    </w:p>
    <w:p w14:paraId="18C85BCE" w14:textId="77777777" w:rsidR="00335149" w:rsidRDefault="00000000">
      <w:pPr>
        <w:widowControl/>
        <w:spacing w:line="312" w:lineRule="auto"/>
        <w:jc w:val="center"/>
        <w:rPr>
          <w:sz w:val="24"/>
        </w:rPr>
      </w:pPr>
      <w:r>
        <w:rPr>
          <w:sz w:val="24"/>
        </w:rPr>
        <w:t>_________________________</w:t>
      </w:r>
    </w:p>
    <w:p w14:paraId="5976A98D" w14:textId="77777777" w:rsidR="00335149" w:rsidRDefault="00000000">
      <w:pPr>
        <w:widowControl/>
        <w:spacing w:line="360" w:lineRule="auto"/>
        <w:jc w:val="center"/>
        <w:rPr>
          <w:b/>
          <w:color w:val="FF0000"/>
          <w:sz w:val="24"/>
        </w:rPr>
      </w:pPr>
      <w:r>
        <w:rPr>
          <w:b/>
          <w:color w:val="FF0000"/>
          <w:sz w:val="24"/>
        </w:rPr>
        <w:t>{</w:t>
      </w:r>
      <w:proofErr w:type="spellStart"/>
      <w:r>
        <w:rPr>
          <w:b/>
          <w:color w:val="FF0000"/>
          <w:sz w:val="24"/>
        </w:rPr>
        <w:t>Unknown</w:t>
      </w:r>
      <w:proofErr w:type="spellEnd"/>
      <w:r>
        <w:rPr>
          <w:b/>
          <w:color w:val="FF0000"/>
          <w:sz w:val="24"/>
        </w:rPr>
        <w:t xml:space="preserve"> </w:t>
      </w:r>
      <w:proofErr w:type="spellStart"/>
      <w:r>
        <w:rPr>
          <w:b/>
          <w:color w:val="FF0000"/>
          <w:sz w:val="24"/>
        </w:rPr>
        <w:t>rule</w:t>
      </w:r>
      <w:proofErr w:type="spellEnd"/>
      <w:r>
        <w:rPr>
          <w:b/>
          <w:color w:val="FF0000"/>
          <w:sz w:val="24"/>
        </w:rPr>
        <w:t xml:space="preserve"> ""}</w:t>
      </w:r>
    </w:p>
    <w:p w14:paraId="38537D82" w14:textId="77777777" w:rsidR="00335149" w:rsidRDefault="00000000">
      <w:pPr>
        <w:widowControl/>
        <w:spacing w:line="312" w:lineRule="auto"/>
        <w:jc w:val="center"/>
        <w:rPr>
          <w:sz w:val="24"/>
        </w:rPr>
      </w:pPr>
      <w:r>
        <w:rPr>
          <w:sz w:val="24"/>
        </w:rPr>
        <w:t>Representante legal do CONTRATADO</w:t>
      </w:r>
    </w:p>
    <w:p w14:paraId="7602C4A8" w14:textId="77777777" w:rsidR="00335149" w:rsidRDefault="00335149">
      <w:pPr>
        <w:widowControl/>
        <w:spacing w:line="312" w:lineRule="auto"/>
        <w:jc w:val="center"/>
        <w:rPr>
          <w:sz w:val="24"/>
        </w:rPr>
      </w:pPr>
    </w:p>
    <w:p w14:paraId="5EFC8B84" w14:textId="509D847C" w:rsidR="00335149" w:rsidRDefault="00000000">
      <w:pPr>
        <w:widowControl/>
        <w:spacing w:line="312" w:lineRule="auto"/>
        <w:jc w:val="both"/>
        <w:rPr>
          <w:sz w:val="24"/>
        </w:rPr>
      </w:pPr>
      <w:r>
        <w:rPr>
          <w:sz w:val="24"/>
        </w:rPr>
        <w:t>____________________________</w:t>
      </w:r>
    </w:p>
    <w:p w14:paraId="19812DD5" w14:textId="77777777" w:rsidR="00335149" w:rsidRDefault="00000000">
      <w:pPr>
        <w:widowControl/>
        <w:spacing w:line="312" w:lineRule="auto"/>
        <w:jc w:val="both"/>
        <w:rPr>
          <w:sz w:val="24"/>
        </w:rPr>
      </w:pPr>
      <w:r>
        <w:rPr>
          <w:sz w:val="24"/>
        </w:rPr>
        <w:t>Gestor do Contrato</w:t>
      </w:r>
    </w:p>
    <w:p w14:paraId="0BC806EB" w14:textId="77777777" w:rsidR="00335149" w:rsidRDefault="00335149">
      <w:pPr>
        <w:widowControl/>
        <w:spacing w:line="312" w:lineRule="auto"/>
        <w:jc w:val="both"/>
        <w:rPr>
          <w:sz w:val="24"/>
        </w:rPr>
      </w:pPr>
    </w:p>
    <w:p w14:paraId="13BE243D" w14:textId="77777777" w:rsidR="00335149" w:rsidRDefault="00335149">
      <w:pPr>
        <w:widowControl/>
        <w:spacing w:line="312" w:lineRule="auto"/>
        <w:jc w:val="both"/>
        <w:rPr>
          <w:sz w:val="24"/>
        </w:rPr>
      </w:pPr>
    </w:p>
    <w:p w14:paraId="6F2423A2" w14:textId="77777777" w:rsidR="00335149" w:rsidRDefault="00000000">
      <w:pPr>
        <w:widowControl/>
        <w:spacing w:line="312" w:lineRule="auto"/>
        <w:jc w:val="both"/>
        <w:rPr>
          <w:sz w:val="24"/>
        </w:rPr>
      </w:pPr>
      <w:r>
        <w:rPr>
          <w:sz w:val="24"/>
        </w:rPr>
        <w:t xml:space="preserve">TESTEMUNHAS: </w:t>
      </w:r>
    </w:p>
    <w:p w14:paraId="5877DEA9" w14:textId="77777777" w:rsidR="00335149" w:rsidRDefault="00335149">
      <w:pPr>
        <w:widowControl/>
        <w:spacing w:line="312" w:lineRule="auto"/>
        <w:jc w:val="both"/>
        <w:rPr>
          <w:sz w:val="24"/>
        </w:rPr>
      </w:pPr>
    </w:p>
    <w:p w14:paraId="09A5D27D" w14:textId="77777777" w:rsidR="00335149" w:rsidRDefault="00000000">
      <w:pPr>
        <w:widowControl/>
        <w:spacing w:line="312" w:lineRule="auto"/>
        <w:jc w:val="both"/>
        <w:rPr>
          <w:sz w:val="24"/>
        </w:rPr>
      </w:pPr>
      <w:r>
        <w:rPr>
          <w:sz w:val="24"/>
        </w:rPr>
        <w:t xml:space="preserve">1.____________________ </w:t>
      </w:r>
    </w:p>
    <w:p w14:paraId="3988B7C3" w14:textId="77777777" w:rsidR="00335149" w:rsidRDefault="00335149">
      <w:pPr>
        <w:widowControl/>
        <w:spacing w:line="312" w:lineRule="auto"/>
        <w:jc w:val="both"/>
        <w:rPr>
          <w:sz w:val="24"/>
        </w:rPr>
      </w:pPr>
    </w:p>
    <w:p w14:paraId="4CFE9013" w14:textId="77777777" w:rsidR="00335149" w:rsidRDefault="00335149">
      <w:pPr>
        <w:widowControl/>
        <w:spacing w:line="312" w:lineRule="auto"/>
        <w:jc w:val="both"/>
        <w:rPr>
          <w:sz w:val="24"/>
        </w:rPr>
      </w:pPr>
    </w:p>
    <w:p w14:paraId="5CEA19BE" w14:textId="77777777" w:rsidR="00335149" w:rsidRDefault="00000000">
      <w:pPr>
        <w:widowControl/>
        <w:spacing w:line="312" w:lineRule="auto"/>
        <w:jc w:val="both"/>
        <w:rPr>
          <w:sz w:val="24"/>
        </w:rPr>
      </w:pPr>
      <w:r>
        <w:rPr>
          <w:sz w:val="24"/>
        </w:rPr>
        <w:t>2.______________________</w:t>
      </w:r>
    </w:p>
    <w:p w14:paraId="1BEA7CFF" w14:textId="77777777" w:rsidR="00335149" w:rsidRDefault="00335149">
      <w:pPr>
        <w:widowControl/>
        <w:spacing w:line="312" w:lineRule="auto"/>
        <w:jc w:val="both"/>
        <w:rPr>
          <w:sz w:val="24"/>
        </w:rPr>
      </w:pPr>
    </w:p>
    <w:p w14:paraId="0DC9F67E" w14:textId="77777777" w:rsidR="00335149" w:rsidRDefault="00335149">
      <w:pPr>
        <w:widowControl/>
        <w:spacing w:line="312" w:lineRule="auto"/>
        <w:jc w:val="center"/>
        <w:rPr>
          <w:b/>
          <w:sz w:val="24"/>
        </w:rPr>
      </w:pPr>
    </w:p>
    <w:p w14:paraId="1801E790" w14:textId="77777777" w:rsidR="00335149" w:rsidRDefault="00335149">
      <w:pPr>
        <w:widowControl/>
        <w:spacing w:line="312" w:lineRule="auto"/>
        <w:jc w:val="center"/>
        <w:rPr>
          <w:b/>
          <w:sz w:val="24"/>
        </w:rPr>
      </w:pPr>
    </w:p>
    <w:p w14:paraId="1C1D4419" w14:textId="77777777" w:rsidR="00335149" w:rsidRDefault="00335149">
      <w:pPr>
        <w:widowControl/>
        <w:spacing w:line="312" w:lineRule="auto"/>
        <w:jc w:val="center"/>
        <w:rPr>
          <w:b/>
          <w:sz w:val="24"/>
        </w:rPr>
      </w:pPr>
    </w:p>
    <w:p w14:paraId="29CA432F" w14:textId="77777777" w:rsidR="00335149" w:rsidRDefault="00335149">
      <w:pPr>
        <w:widowControl/>
        <w:spacing w:line="312" w:lineRule="auto"/>
        <w:jc w:val="center"/>
        <w:rPr>
          <w:b/>
          <w:sz w:val="24"/>
        </w:rPr>
      </w:pPr>
    </w:p>
    <w:p w14:paraId="4F801C38" w14:textId="77777777" w:rsidR="00335149" w:rsidRDefault="00335149">
      <w:pPr>
        <w:widowControl/>
        <w:spacing w:line="312" w:lineRule="auto"/>
        <w:jc w:val="center"/>
        <w:rPr>
          <w:b/>
          <w:sz w:val="24"/>
        </w:rPr>
      </w:pPr>
    </w:p>
    <w:p w14:paraId="00C76864" w14:textId="77777777" w:rsidR="00335149" w:rsidRDefault="00335149">
      <w:pPr>
        <w:widowControl/>
        <w:spacing w:line="312" w:lineRule="auto"/>
        <w:jc w:val="center"/>
        <w:rPr>
          <w:b/>
          <w:sz w:val="24"/>
        </w:rPr>
      </w:pPr>
    </w:p>
    <w:p w14:paraId="7CFC61D9" w14:textId="77777777" w:rsidR="00335149" w:rsidRDefault="00335149">
      <w:pPr>
        <w:widowControl/>
        <w:spacing w:line="312" w:lineRule="auto"/>
        <w:jc w:val="center"/>
        <w:rPr>
          <w:b/>
          <w:sz w:val="24"/>
        </w:rPr>
      </w:pPr>
    </w:p>
    <w:p w14:paraId="7942B166" w14:textId="77777777" w:rsidR="00335149" w:rsidRDefault="00335149">
      <w:pPr>
        <w:widowControl/>
        <w:spacing w:line="312" w:lineRule="auto"/>
        <w:jc w:val="center"/>
        <w:rPr>
          <w:b/>
          <w:sz w:val="24"/>
        </w:rPr>
      </w:pPr>
    </w:p>
    <w:p w14:paraId="0E9C8D45" w14:textId="77777777" w:rsidR="00335149" w:rsidRDefault="00335149">
      <w:pPr>
        <w:widowControl/>
        <w:spacing w:line="312" w:lineRule="auto"/>
        <w:jc w:val="center"/>
        <w:rPr>
          <w:b/>
          <w:sz w:val="24"/>
        </w:rPr>
      </w:pPr>
    </w:p>
    <w:p w14:paraId="26E4433F" w14:textId="77777777" w:rsidR="00335149" w:rsidRDefault="00335149">
      <w:pPr>
        <w:widowControl/>
        <w:spacing w:line="312" w:lineRule="auto"/>
        <w:jc w:val="center"/>
        <w:rPr>
          <w:b/>
          <w:sz w:val="24"/>
        </w:rPr>
      </w:pPr>
    </w:p>
    <w:p w14:paraId="1FDEBA3B" w14:textId="77777777" w:rsidR="00F272DD" w:rsidRDefault="00F272DD">
      <w:pPr>
        <w:widowControl/>
        <w:spacing w:line="312" w:lineRule="auto"/>
        <w:jc w:val="center"/>
        <w:rPr>
          <w:b/>
          <w:sz w:val="24"/>
        </w:rPr>
      </w:pPr>
    </w:p>
    <w:p w14:paraId="642BD4B7" w14:textId="77777777" w:rsidR="00F272DD" w:rsidRDefault="00F272DD">
      <w:pPr>
        <w:widowControl/>
        <w:spacing w:line="312" w:lineRule="auto"/>
        <w:jc w:val="center"/>
        <w:rPr>
          <w:b/>
          <w:sz w:val="24"/>
        </w:rPr>
      </w:pPr>
    </w:p>
    <w:p w14:paraId="21C6D50F" w14:textId="77777777" w:rsidR="00F272DD" w:rsidRDefault="00F272DD">
      <w:pPr>
        <w:widowControl/>
        <w:spacing w:line="312" w:lineRule="auto"/>
        <w:jc w:val="center"/>
        <w:rPr>
          <w:b/>
          <w:sz w:val="24"/>
        </w:rPr>
      </w:pPr>
    </w:p>
    <w:p w14:paraId="62F127E2" w14:textId="77777777" w:rsidR="00F272DD" w:rsidRDefault="00F272DD">
      <w:pPr>
        <w:widowControl/>
        <w:spacing w:line="312" w:lineRule="auto"/>
        <w:jc w:val="center"/>
        <w:rPr>
          <w:b/>
          <w:sz w:val="24"/>
        </w:rPr>
      </w:pPr>
    </w:p>
    <w:p w14:paraId="3CBDE5FD" w14:textId="77777777" w:rsidR="00F272DD" w:rsidRDefault="00F272DD">
      <w:pPr>
        <w:widowControl/>
        <w:spacing w:line="312" w:lineRule="auto"/>
        <w:jc w:val="center"/>
        <w:rPr>
          <w:b/>
          <w:sz w:val="24"/>
        </w:rPr>
      </w:pPr>
    </w:p>
    <w:p w14:paraId="4573C760" w14:textId="77777777" w:rsidR="00F272DD" w:rsidRDefault="00F272DD">
      <w:pPr>
        <w:widowControl/>
        <w:spacing w:line="312" w:lineRule="auto"/>
        <w:jc w:val="center"/>
        <w:rPr>
          <w:b/>
          <w:sz w:val="24"/>
        </w:rPr>
      </w:pPr>
    </w:p>
    <w:p w14:paraId="7BB892C7" w14:textId="77777777" w:rsidR="00F272DD" w:rsidRDefault="00F272DD">
      <w:pPr>
        <w:widowControl/>
        <w:spacing w:line="312" w:lineRule="auto"/>
        <w:jc w:val="center"/>
        <w:rPr>
          <w:b/>
          <w:sz w:val="24"/>
        </w:rPr>
      </w:pPr>
    </w:p>
    <w:p w14:paraId="27220D68" w14:textId="77777777" w:rsidR="00F272DD" w:rsidRDefault="00F272DD">
      <w:pPr>
        <w:widowControl/>
        <w:spacing w:line="312" w:lineRule="auto"/>
        <w:jc w:val="center"/>
        <w:rPr>
          <w:b/>
          <w:sz w:val="24"/>
        </w:rPr>
      </w:pPr>
    </w:p>
    <w:p w14:paraId="1DF47DB0" w14:textId="77777777" w:rsidR="00335149" w:rsidRDefault="00335149">
      <w:pPr>
        <w:widowControl/>
        <w:spacing w:line="312" w:lineRule="auto"/>
        <w:jc w:val="center"/>
        <w:rPr>
          <w:b/>
          <w:sz w:val="24"/>
        </w:rPr>
      </w:pPr>
    </w:p>
    <w:p w14:paraId="3167B7A4" w14:textId="77777777" w:rsidR="00316034" w:rsidRDefault="00316034">
      <w:pPr>
        <w:widowControl/>
        <w:spacing w:line="312" w:lineRule="auto"/>
        <w:jc w:val="center"/>
        <w:rPr>
          <w:b/>
          <w:sz w:val="24"/>
        </w:rPr>
      </w:pPr>
    </w:p>
    <w:p w14:paraId="66EF5645" w14:textId="77777777" w:rsidR="00316034" w:rsidRDefault="00316034">
      <w:pPr>
        <w:widowControl/>
        <w:spacing w:line="312" w:lineRule="auto"/>
        <w:jc w:val="center"/>
        <w:rPr>
          <w:b/>
          <w:sz w:val="24"/>
        </w:rPr>
      </w:pPr>
    </w:p>
    <w:p w14:paraId="47868C73" w14:textId="77777777" w:rsidR="00335149" w:rsidRDefault="00335149">
      <w:pPr>
        <w:widowControl/>
        <w:spacing w:line="312" w:lineRule="auto"/>
        <w:jc w:val="center"/>
        <w:rPr>
          <w:b/>
          <w:sz w:val="24"/>
        </w:rPr>
      </w:pPr>
    </w:p>
    <w:p w14:paraId="0FC6E482" w14:textId="77777777" w:rsidR="00335149" w:rsidRDefault="00335149">
      <w:pPr>
        <w:widowControl/>
        <w:spacing w:line="312" w:lineRule="auto"/>
        <w:jc w:val="center"/>
        <w:rPr>
          <w:b/>
          <w:sz w:val="24"/>
        </w:rPr>
      </w:pPr>
    </w:p>
    <w:p w14:paraId="3834E7E4" w14:textId="77777777" w:rsidR="00F272DD" w:rsidRDefault="00F272DD">
      <w:pPr>
        <w:widowControl/>
        <w:spacing w:line="312" w:lineRule="auto"/>
        <w:jc w:val="center"/>
        <w:rPr>
          <w:b/>
          <w:sz w:val="24"/>
        </w:rPr>
      </w:pPr>
    </w:p>
    <w:p w14:paraId="5C3902B3" w14:textId="606906C0" w:rsidR="00335149" w:rsidRDefault="00000000">
      <w:pPr>
        <w:widowControl/>
        <w:spacing w:line="312" w:lineRule="auto"/>
        <w:jc w:val="center"/>
        <w:rPr>
          <w:b/>
          <w:sz w:val="24"/>
        </w:rPr>
      </w:pPr>
      <w:r>
        <w:rPr>
          <w:b/>
          <w:sz w:val="24"/>
        </w:rPr>
        <w:lastRenderedPageBreak/>
        <w:t>ANEXO VIII</w:t>
      </w:r>
    </w:p>
    <w:p w14:paraId="12298511" w14:textId="77777777" w:rsidR="00335149" w:rsidRDefault="00000000">
      <w:pPr>
        <w:widowControl/>
        <w:spacing w:line="360" w:lineRule="auto"/>
        <w:ind w:right="57"/>
        <w:jc w:val="center"/>
        <w:rPr>
          <w:b/>
          <w:i/>
          <w:sz w:val="18"/>
        </w:rPr>
      </w:pPr>
      <w:r>
        <w:rPr>
          <w:b/>
          <w:sz w:val="18"/>
        </w:rPr>
        <w:t xml:space="preserve">ANEXO LC-01 - TERMO DE CIÊNCIA E DE NOTIFICAÇÃO (CONTRATOS) </w:t>
      </w:r>
      <w:r>
        <w:rPr>
          <w:b/>
          <w:i/>
          <w:sz w:val="18"/>
        </w:rPr>
        <w:t>(REDAÇÃO DADA PELA RESOLUÇÃO Nº 11/2021)</w:t>
      </w:r>
    </w:p>
    <w:p w14:paraId="5DE29033" w14:textId="77777777" w:rsidR="00335149" w:rsidRDefault="00000000">
      <w:pPr>
        <w:widowControl/>
        <w:tabs>
          <w:tab w:val="left" w:pos="8240"/>
          <w:tab w:val="left" w:pos="8295"/>
          <w:tab w:val="left" w:pos="8384"/>
        </w:tabs>
        <w:spacing w:line="360" w:lineRule="auto"/>
        <w:ind w:right="57"/>
        <w:rPr>
          <w:b/>
          <w:sz w:val="18"/>
        </w:rPr>
      </w:pPr>
      <w:r>
        <w:rPr>
          <w:sz w:val="18"/>
        </w:rPr>
        <w:t xml:space="preserve">CONTRATANTE: </w:t>
      </w:r>
      <w:r>
        <w:rPr>
          <w:b/>
          <w:sz w:val="18"/>
        </w:rPr>
        <w:t>MUNICÍPIO DE TAGUAÍ</w:t>
      </w:r>
    </w:p>
    <w:p w14:paraId="57C2E91D" w14:textId="77777777" w:rsidR="00335149" w:rsidRDefault="00000000">
      <w:pPr>
        <w:widowControl/>
        <w:tabs>
          <w:tab w:val="left" w:pos="8240"/>
          <w:tab w:val="left" w:pos="8295"/>
          <w:tab w:val="left" w:pos="8384"/>
        </w:tabs>
        <w:spacing w:line="360" w:lineRule="auto"/>
        <w:ind w:right="57"/>
        <w:rPr>
          <w:sz w:val="18"/>
        </w:rPr>
      </w:pPr>
      <w:r>
        <w:rPr>
          <w:sz w:val="18"/>
        </w:rPr>
        <w:t xml:space="preserve">CONTRATADO: </w:t>
      </w:r>
    </w:p>
    <w:p w14:paraId="6B75EFA6" w14:textId="77777777" w:rsidR="00335149" w:rsidRDefault="00000000">
      <w:pPr>
        <w:widowControl/>
        <w:tabs>
          <w:tab w:val="left" w:pos="8240"/>
          <w:tab w:val="left" w:pos="8295"/>
          <w:tab w:val="left" w:pos="8384"/>
        </w:tabs>
        <w:spacing w:line="360" w:lineRule="auto"/>
        <w:ind w:right="57"/>
        <w:rPr>
          <w:sz w:val="18"/>
        </w:rPr>
      </w:pPr>
      <w:r>
        <w:rPr>
          <w:sz w:val="18"/>
        </w:rPr>
        <w:t>CONTRATO Nº</w:t>
      </w:r>
      <w:r>
        <w:rPr>
          <w:spacing w:val="-7"/>
          <w:sz w:val="18"/>
        </w:rPr>
        <w:t xml:space="preserve"> </w:t>
      </w:r>
      <w:r>
        <w:rPr>
          <w:sz w:val="18"/>
        </w:rPr>
        <w:t>(DE</w:t>
      </w:r>
      <w:r>
        <w:rPr>
          <w:spacing w:val="-7"/>
          <w:sz w:val="18"/>
        </w:rPr>
        <w:t xml:space="preserve"> </w:t>
      </w:r>
      <w:r>
        <w:rPr>
          <w:sz w:val="18"/>
        </w:rPr>
        <w:t xml:space="preserve">ORIGEM): </w:t>
      </w:r>
    </w:p>
    <w:p w14:paraId="2677A5A6" w14:textId="77777777" w:rsidR="00335149" w:rsidRDefault="00000000">
      <w:pPr>
        <w:widowControl/>
        <w:tabs>
          <w:tab w:val="left" w:pos="8240"/>
          <w:tab w:val="left" w:pos="8295"/>
          <w:tab w:val="left" w:pos="8384"/>
        </w:tabs>
        <w:spacing w:line="360" w:lineRule="auto"/>
        <w:ind w:right="57"/>
        <w:rPr>
          <w:spacing w:val="2"/>
          <w:sz w:val="18"/>
        </w:rPr>
      </w:pPr>
      <w:r>
        <w:rPr>
          <w:sz w:val="18"/>
        </w:rPr>
        <w:t>OBJETO:</w:t>
      </w:r>
      <w:r>
        <w:rPr>
          <w:spacing w:val="2"/>
          <w:sz w:val="18"/>
        </w:rPr>
        <w:t xml:space="preserve"> </w:t>
      </w:r>
    </w:p>
    <w:p w14:paraId="571A8BF9" w14:textId="77777777" w:rsidR="00335149" w:rsidRDefault="00000000">
      <w:pPr>
        <w:widowControl/>
        <w:spacing w:line="360" w:lineRule="auto"/>
        <w:ind w:right="57"/>
        <w:jc w:val="both"/>
        <w:rPr>
          <w:sz w:val="18"/>
        </w:rPr>
      </w:pPr>
      <w:r>
        <w:rPr>
          <w:sz w:val="18"/>
        </w:rPr>
        <w:t>Pelo presente TERMO, nós, abaixo identificados:</w:t>
      </w:r>
    </w:p>
    <w:p w14:paraId="3078B1EA" w14:textId="77777777" w:rsidR="00335149" w:rsidRDefault="00000000">
      <w:pPr>
        <w:widowControl/>
        <w:numPr>
          <w:ilvl w:val="0"/>
          <w:numId w:val="6"/>
        </w:numPr>
        <w:spacing w:line="360" w:lineRule="auto"/>
        <w:ind w:right="57"/>
        <w:jc w:val="both"/>
        <w:outlineLvl w:val="0"/>
      </w:pPr>
      <w:r>
        <w:rPr>
          <w:b/>
          <w:sz w:val="18"/>
        </w:rPr>
        <w:t>Estamos CIENTES de</w:t>
      </w:r>
      <w:r>
        <w:rPr>
          <w:b/>
          <w:spacing w:val="-5"/>
          <w:sz w:val="18"/>
        </w:rPr>
        <w:t xml:space="preserve"> </w:t>
      </w:r>
      <w:r>
        <w:rPr>
          <w:b/>
          <w:sz w:val="18"/>
        </w:rPr>
        <w:t>que:</w:t>
      </w:r>
    </w:p>
    <w:p w14:paraId="214E2B69" w14:textId="77777777" w:rsidR="00335149" w:rsidRDefault="00000000">
      <w:pPr>
        <w:widowControl/>
        <w:tabs>
          <w:tab w:val="left" w:pos="810"/>
        </w:tabs>
        <w:spacing w:line="360" w:lineRule="auto"/>
        <w:ind w:left="102" w:right="57"/>
        <w:jc w:val="both"/>
        <w:rPr>
          <w:sz w:val="18"/>
        </w:rPr>
      </w:pPr>
      <w:r>
        <w:rPr>
          <w:sz w:val="18"/>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18"/>
        </w:rPr>
        <w:t xml:space="preserve"> </w:t>
      </w:r>
      <w:r>
        <w:rPr>
          <w:sz w:val="18"/>
        </w:rPr>
        <w:t>eletrônico;</w:t>
      </w:r>
    </w:p>
    <w:p w14:paraId="4EE426F9" w14:textId="77777777" w:rsidR="00335149" w:rsidRDefault="00000000">
      <w:pPr>
        <w:widowControl/>
        <w:tabs>
          <w:tab w:val="left" w:pos="810"/>
        </w:tabs>
        <w:spacing w:line="360" w:lineRule="auto"/>
        <w:ind w:left="102" w:right="57"/>
        <w:jc w:val="both"/>
        <w:rPr>
          <w:sz w:val="18"/>
        </w:rPr>
      </w:pPr>
      <w:r>
        <w:rPr>
          <w:sz w:val="18"/>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18"/>
        </w:rPr>
        <w:t xml:space="preserve"> </w:t>
      </w:r>
      <w:r>
        <w:rPr>
          <w:sz w:val="18"/>
        </w:rPr>
        <w:t>TCESP;</w:t>
      </w:r>
    </w:p>
    <w:p w14:paraId="21B7F168" w14:textId="77777777" w:rsidR="00335149" w:rsidRDefault="00000000">
      <w:pPr>
        <w:widowControl/>
        <w:tabs>
          <w:tab w:val="left" w:pos="810"/>
        </w:tabs>
        <w:spacing w:line="360" w:lineRule="auto"/>
        <w:ind w:left="102" w:right="57"/>
        <w:jc w:val="both"/>
        <w:rPr>
          <w:sz w:val="18"/>
        </w:rPr>
      </w:pPr>
      <w:r>
        <w:rPr>
          <w:sz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18"/>
        </w:rPr>
        <w:t xml:space="preserve"> </w:t>
      </w:r>
      <w:r>
        <w:rPr>
          <w:sz w:val="18"/>
        </w:rPr>
        <w:t>Civil;</w:t>
      </w:r>
    </w:p>
    <w:p w14:paraId="28B4D92E" w14:textId="77777777" w:rsidR="00335149" w:rsidRDefault="00000000">
      <w:pPr>
        <w:widowControl/>
        <w:tabs>
          <w:tab w:val="left" w:pos="385"/>
        </w:tabs>
        <w:spacing w:line="360" w:lineRule="auto"/>
        <w:ind w:left="102" w:right="57"/>
        <w:jc w:val="both"/>
        <w:rPr>
          <w:sz w:val="18"/>
        </w:rPr>
      </w:pPr>
      <w:r>
        <w:rPr>
          <w:sz w:val="18"/>
        </w:rPr>
        <w:t xml:space="preserve">d) as informações pessoais dos responsáveis pela </w:t>
      </w:r>
      <w:r>
        <w:rPr>
          <w:sz w:val="18"/>
          <w:u w:val="single"/>
        </w:rPr>
        <w:t xml:space="preserve">contratante </w:t>
      </w:r>
      <w:r>
        <w:rPr>
          <w:sz w:val="18"/>
        </w:rPr>
        <w:t xml:space="preserve">e </w:t>
      </w:r>
      <w:proofErr w:type="spellStart"/>
      <w:r>
        <w:rPr>
          <w:sz w:val="18"/>
        </w:rPr>
        <w:t>e</w:t>
      </w:r>
      <w:proofErr w:type="spellEnd"/>
      <w:r>
        <w:rPr>
          <w:sz w:val="18"/>
        </w:rPr>
        <w:t xml:space="preserve"> interessados estão cadastradas no módulo eletrônico do “Cadastro Corporativo TCESP – </w:t>
      </w:r>
      <w:proofErr w:type="spellStart"/>
      <w:r>
        <w:rPr>
          <w:sz w:val="18"/>
        </w:rPr>
        <w:t>CadTCESP</w:t>
      </w:r>
      <w:proofErr w:type="spellEnd"/>
      <w:r>
        <w:rPr>
          <w:sz w:val="18"/>
        </w:rPr>
        <w:t>”, nos termos previstos no Artigo 2º das Instruções nº01/2020, conforme “Declaração(</w:t>
      </w:r>
      <w:proofErr w:type="spellStart"/>
      <w:r>
        <w:rPr>
          <w:sz w:val="18"/>
        </w:rPr>
        <w:t>ões</w:t>
      </w:r>
      <w:proofErr w:type="spellEnd"/>
      <w:r>
        <w:rPr>
          <w:sz w:val="18"/>
        </w:rPr>
        <w:t>) de Atualização Cadastral” anexa</w:t>
      </w:r>
      <w:r>
        <w:rPr>
          <w:spacing w:val="-23"/>
          <w:sz w:val="18"/>
        </w:rPr>
        <w:t xml:space="preserve"> </w:t>
      </w:r>
      <w:r>
        <w:rPr>
          <w:sz w:val="18"/>
        </w:rPr>
        <w:t>(s);</w:t>
      </w:r>
    </w:p>
    <w:p w14:paraId="3CFC8E9B" w14:textId="77777777" w:rsidR="00335149" w:rsidRDefault="00000000">
      <w:pPr>
        <w:widowControl/>
        <w:tabs>
          <w:tab w:val="left" w:pos="414"/>
        </w:tabs>
        <w:spacing w:line="360" w:lineRule="auto"/>
        <w:ind w:left="102" w:right="57"/>
        <w:jc w:val="both"/>
        <w:rPr>
          <w:sz w:val="18"/>
        </w:rPr>
      </w:pPr>
      <w:r>
        <w:rPr>
          <w:sz w:val="18"/>
        </w:rPr>
        <w:t>e) é de exclusiva responsabilidade do contratado manter seus dados sempre atualizados.</w:t>
      </w:r>
    </w:p>
    <w:p w14:paraId="3FF7A26E" w14:textId="77777777" w:rsidR="00335149" w:rsidRDefault="00000000">
      <w:pPr>
        <w:widowControl/>
        <w:numPr>
          <w:ilvl w:val="0"/>
          <w:numId w:val="6"/>
        </w:numPr>
        <w:spacing w:line="360" w:lineRule="auto"/>
        <w:ind w:right="57"/>
        <w:jc w:val="both"/>
        <w:outlineLvl w:val="0"/>
      </w:pPr>
      <w:r>
        <w:rPr>
          <w:b/>
          <w:sz w:val="18"/>
        </w:rPr>
        <w:t>Damo-nos por NOTIFICADOS</w:t>
      </w:r>
      <w:r>
        <w:rPr>
          <w:b/>
          <w:spacing w:val="-2"/>
          <w:sz w:val="18"/>
        </w:rPr>
        <w:t xml:space="preserve"> </w:t>
      </w:r>
      <w:r>
        <w:rPr>
          <w:b/>
          <w:sz w:val="18"/>
        </w:rPr>
        <w:t>para:</w:t>
      </w:r>
    </w:p>
    <w:p w14:paraId="1A1F32CD" w14:textId="77777777" w:rsidR="00335149" w:rsidRDefault="00000000">
      <w:pPr>
        <w:widowControl/>
        <w:tabs>
          <w:tab w:val="left" w:pos="810"/>
        </w:tabs>
        <w:spacing w:line="360" w:lineRule="auto"/>
        <w:ind w:left="102" w:right="57"/>
        <w:jc w:val="both"/>
        <w:rPr>
          <w:sz w:val="18"/>
        </w:rPr>
      </w:pPr>
      <w:r>
        <w:rPr>
          <w:sz w:val="18"/>
        </w:rPr>
        <w:t>a) O acompanhamento dos atos do processo até seu julgamento final e consequente</w:t>
      </w:r>
      <w:r>
        <w:rPr>
          <w:spacing w:val="-11"/>
          <w:sz w:val="18"/>
        </w:rPr>
        <w:t xml:space="preserve"> </w:t>
      </w:r>
      <w:r>
        <w:rPr>
          <w:sz w:val="18"/>
        </w:rPr>
        <w:t>publicação;</w:t>
      </w:r>
    </w:p>
    <w:p w14:paraId="39EC97F9" w14:textId="77777777" w:rsidR="00335149" w:rsidRDefault="00000000">
      <w:pPr>
        <w:widowControl/>
        <w:tabs>
          <w:tab w:val="left" w:pos="810"/>
        </w:tabs>
        <w:spacing w:line="360" w:lineRule="auto"/>
        <w:ind w:left="102" w:right="57"/>
        <w:jc w:val="both"/>
        <w:rPr>
          <w:sz w:val="18"/>
        </w:rPr>
      </w:pPr>
      <w:r>
        <w:rPr>
          <w:sz w:val="18"/>
        </w:rPr>
        <w:t>b) Se for o caso e de nosso interesse, nos prazos e nas formas legais e regimentais, exercer o direito de defesa, interpor recursos e o que mais</w:t>
      </w:r>
      <w:r>
        <w:rPr>
          <w:spacing w:val="-27"/>
          <w:sz w:val="18"/>
        </w:rPr>
        <w:t xml:space="preserve"> </w:t>
      </w:r>
      <w:r>
        <w:rPr>
          <w:sz w:val="18"/>
        </w:rPr>
        <w:t>couber.</w:t>
      </w:r>
    </w:p>
    <w:p w14:paraId="448EF975" w14:textId="77777777" w:rsidR="00335149" w:rsidRDefault="00335149">
      <w:pPr>
        <w:widowControl/>
        <w:tabs>
          <w:tab w:val="left" w:pos="8604"/>
        </w:tabs>
        <w:spacing w:line="360" w:lineRule="auto"/>
        <w:ind w:right="57"/>
        <w:jc w:val="right"/>
        <w:outlineLvl w:val="0"/>
        <w:rPr>
          <w:rFonts w:ascii="Times New Roman" w:eastAsia="Times New Roman" w:hAnsi="Times New Roman" w:cs="Times New Roman"/>
          <w:b/>
          <w:sz w:val="18"/>
        </w:rPr>
      </w:pPr>
    </w:p>
    <w:p w14:paraId="3C04DAB7" w14:textId="77777777" w:rsidR="00335149" w:rsidRDefault="00000000">
      <w:pPr>
        <w:widowControl/>
        <w:tabs>
          <w:tab w:val="left" w:pos="8604"/>
        </w:tabs>
        <w:spacing w:line="360" w:lineRule="auto"/>
        <w:ind w:right="57"/>
        <w:jc w:val="right"/>
        <w:outlineLvl w:val="0"/>
        <w:rPr>
          <w:b/>
          <w:sz w:val="18"/>
        </w:rPr>
      </w:pPr>
      <w:r>
        <w:rPr>
          <w:b/>
          <w:sz w:val="18"/>
        </w:rPr>
        <w:t xml:space="preserve">TAGUAÍ-SP, </w:t>
      </w:r>
    </w:p>
    <w:p w14:paraId="214776D3" w14:textId="77777777" w:rsidR="00335149" w:rsidRDefault="00000000">
      <w:pPr>
        <w:widowControl/>
        <w:spacing w:line="360" w:lineRule="auto"/>
        <w:ind w:right="57"/>
        <w:rPr>
          <w:b/>
          <w:strike/>
          <w:sz w:val="18"/>
        </w:rPr>
      </w:pPr>
      <w:r>
        <w:rPr>
          <w:b/>
          <w:sz w:val="18"/>
          <w:u w:val="thick"/>
        </w:rPr>
        <w:t>AUTORIDADE MÁXIMA DO ÓRGÃO/ENTIDADE</w:t>
      </w:r>
      <w:r>
        <w:rPr>
          <w:b/>
          <w:strike/>
          <w:sz w:val="18"/>
        </w:rPr>
        <w:t>:</w:t>
      </w:r>
    </w:p>
    <w:p w14:paraId="4DA6360C" w14:textId="77777777" w:rsidR="00335149" w:rsidRDefault="00000000">
      <w:pPr>
        <w:widowControl/>
        <w:tabs>
          <w:tab w:val="left" w:pos="4511"/>
          <w:tab w:val="left" w:pos="8543"/>
          <w:tab w:val="left" w:pos="8621"/>
        </w:tabs>
        <w:spacing w:line="360" w:lineRule="auto"/>
        <w:ind w:right="57"/>
        <w:rPr>
          <w:sz w:val="18"/>
        </w:rPr>
      </w:pPr>
      <w:r>
        <w:rPr>
          <w:sz w:val="18"/>
        </w:rPr>
        <w:t xml:space="preserve">Nome: </w:t>
      </w:r>
      <w:r w:rsidRPr="00F272DD">
        <w:rPr>
          <w:b/>
          <w:bCs/>
          <w:sz w:val="18"/>
        </w:rPr>
        <w:t>EDER CARLOS FOGAÇA DA CRUZ</w:t>
      </w:r>
      <w:r>
        <w:rPr>
          <w:sz w:val="18"/>
        </w:rPr>
        <w:tab/>
        <w:t xml:space="preserve"> </w:t>
      </w:r>
    </w:p>
    <w:p w14:paraId="7C744971" w14:textId="77777777" w:rsidR="00335149" w:rsidRDefault="00000000">
      <w:pPr>
        <w:widowControl/>
        <w:tabs>
          <w:tab w:val="left" w:pos="4511"/>
          <w:tab w:val="left" w:pos="8543"/>
          <w:tab w:val="left" w:pos="8621"/>
        </w:tabs>
        <w:spacing w:line="360" w:lineRule="auto"/>
        <w:ind w:right="57"/>
        <w:rPr>
          <w:sz w:val="18"/>
        </w:rPr>
      </w:pPr>
      <w:r>
        <w:rPr>
          <w:sz w:val="18"/>
        </w:rPr>
        <w:t xml:space="preserve">Cargo: </w:t>
      </w:r>
      <w:r w:rsidRPr="00F272DD">
        <w:rPr>
          <w:b/>
          <w:bCs/>
          <w:sz w:val="18"/>
        </w:rPr>
        <w:t>PREFEITO</w:t>
      </w:r>
    </w:p>
    <w:p w14:paraId="14326126" w14:textId="77777777" w:rsidR="00335149" w:rsidRDefault="00000000">
      <w:pPr>
        <w:widowControl/>
        <w:tabs>
          <w:tab w:val="left" w:pos="4511"/>
          <w:tab w:val="left" w:pos="8543"/>
          <w:tab w:val="left" w:pos="8621"/>
        </w:tabs>
        <w:spacing w:line="360" w:lineRule="auto"/>
        <w:ind w:right="57"/>
        <w:rPr>
          <w:sz w:val="18"/>
        </w:rPr>
      </w:pPr>
      <w:r>
        <w:rPr>
          <w:sz w:val="18"/>
        </w:rPr>
        <w:t xml:space="preserve">CPF: </w:t>
      </w:r>
      <w:r w:rsidRPr="00F272DD">
        <w:rPr>
          <w:b/>
          <w:bCs/>
          <w:sz w:val="18"/>
        </w:rPr>
        <w:t>145.063.128-21</w:t>
      </w:r>
    </w:p>
    <w:p w14:paraId="6BC5B443" w14:textId="77777777" w:rsidR="00335149" w:rsidRDefault="00000000">
      <w:pPr>
        <w:widowControl/>
        <w:spacing w:line="360" w:lineRule="auto"/>
        <w:ind w:right="57"/>
        <w:outlineLvl w:val="0"/>
        <w:rPr>
          <w:b/>
          <w:sz w:val="18"/>
          <w:u w:val="thick"/>
        </w:rPr>
      </w:pPr>
      <w:r>
        <w:rPr>
          <w:b/>
          <w:sz w:val="18"/>
          <w:u w:val="thick"/>
        </w:rPr>
        <w:t>RESPONSÁVEIS PELA HOMOLOGAÇÃO DO CERTAME OU RATIFICAÇÃO DA DISPENSA/INEXIGIBILIDADE DE LICITAÇÃO:</w:t>
      </w:r>
    </w:p>
    <w:p w14:paraId="1AA156CB" w14:textId="77777777" w:rsidR="00335149" w:rsidRDefault="00000000">
      <w:pPr>
        <w:widowControl/>
        <w:tabs>
          <w:tab w:val="left" w:pos="4511"/>
          <w:tab w:val="left" w:pos="8543"/>
          <w:tab w:val="left" w:pos="8621"/>
        </w:tabs>
        <w:spacing w:line="360" w:lineRule="auto"/>
        <w:ind w:right="57"/>
        <w:rPr>
          <w:sz w:val="18"/>
        </w:rPr>
      </w:pPr>
      <w:r>
        <w:rPr>
          <w:sz w:val="18"/>
        </w:rPr>
        <w:t xml:space="preserve">Nome: </w:t>
      </w:r>
      <w:r w:rsidRPr="00F272DD">
        <w:rPr>
          <w:b/>
          <w:bCs/>
          <w:sz w:val="18"/>
        </w:rPr>
        <w:t>EDER CARLOS FOGAÇA DA CRUZ</w:t>
      </w:r>
      <w:r w:rsidRPr="00F272DD">
        <w:rPr>
          <w:b/>
          <w:bCs/>
          <w:sz w:val="18"/>
        </w:rPr>
        <w:tab/>
      </w:r>
      <w:r>
        <w:rPr>
          <w:sz w:val="18"/>
        </w:rPr>
        <w:t xml:space="preserve"> </w:t>
      </w:r>
    </w:p>
    <w:p w14:paraId="3A8B6551" w14:textId="77777777" w:rsidR="00335149" w:rsidRPr="00F272DD" w:rsidRDefault="00000000">
      <w:pPr>
        <w:widowControl/>
        <w:tabs>
          <w:tab w:val="left" w:pos="4511"/>
          <w:tab w:val="left" w:pos="8543"/>
          <w:tab w:val="left" w:pos="8621"/>
        </w:tabs>
        <w:spacing w:line="360" w:lineRule="auto"/>
        <w:ind w:right="57"/>
        <w:rPr>
          <w:b/>
          <w:bCs/>
          <w:sz w:val="18"/>
        </w:rPr>
      </w:pPr>
      <w:r>
        <w:rPr>
          <w:sz w:val="18"/>
        </w:rPr>
        <w:t xml:space="preserve">Cargo: </w:t>
      </w:r>
      <w:r w:rsidRPr="00F272DD">
        <w:rPr>
          <w:b/>
          <w:bCs/>
          <w:sz w:val="18"/>
        </w:rPr>
        <w:t>PREFEITO</w:t>
      </w:r>
    </w:p>
    <w:p w14:paraId="10BA976A" w14:textId="77777777" w:rsidR="00335149" w:rsidRPr="00F272DD" w:rsidRDefault="00000000">
      <w:pPr>
        <w:widowControl/>
        <w:tabs>
          <w:tab w:val="left" w:pos="4511"/>
          <w:tab w:val="left" w:pos="8543"/>
          <w:tab w:val="left" w:pos="8621"/>
        </w:tabs>
        <w:spacing w:line="360" w:lineRule="auto"/>
        <w:ind w:right="57"/>
        <w:rPr>
          <w:b/>
          <w:bCs/>
          <w:sz w:val="18"/>
        </w:rPr>
      </w:pPr>
      <w:r>
        <w:rPr>
          <w:sz w:val="18"/>
        </w:rPr>
        <w:t xml:space="preserve">CPF: </w:t>
      </w:r>
      <w:r w:rsidRPr="00F272DD">
        <w:rPr>
          <w:b/>
          <w:bCs/>
          <w:sz w:val="18"/>
        </w:rPr>
        <w:t>145.063.128-21</w:t>
      </w:r>
    </w:p>
    <w:p w14:paraId="614F7FD1" w14:textId="77777777" w:rsidR="00335149" w:rsidRDefault="00000000">
      <w:pPr>
        <w:widowControl/>
        <w:tabs>
          <w:tab w:val="left" w:pos="8630"/>
        </w:tabs>
        <w:spacing w:line="360" w:lineRule="auto"/>
        <w:ind w:right="57"/>
        <w:rPr>
          <w:sz w:val="18"/>
        </w:rPr>
      </w:pPr>
      <w:r>
        <w:rPr>
          <w:sz w:val="18"/>
        </w:rPr>
        <w:t>Assinatura: ____________________________________________________</w:t>
      </w:r>
    </w:p>
    <w:p w14:paraId="41E76B9D" w14:textId="77777777" w:rsidR="00335149" w:rsidRDefault="00335149">
      <w:pPr>
        <w:widowControl/>
        <w:tabs>
          <w:tab w:val="left" w:pos="8630"/>
        </w:tabs>
        <w:spacing w:line="360" w:lineRule="auto"/>
        <w:ind w:right="57"/>
        <w:rPr>
          <w:sz w:val="18"/>
        </w:rPr>
      </w:pPr>
    </w:p>
    <w:p w14:paraId="66183515" w14:textId="77777777" w:rsidR="00335149" w:rsidRDefault="00000000">
      <w:pPr>
        <w:widowControl/>
        <w:spacing w:line="360" w:lineRule="auto"/>
        <w:ind w:right="57"/>
        <w:outlineLvl w:val="0"/>
        <w:rPr>
          <w:b/>
          <w:sz w:val="18"/>
          <w:u w:val="thick"/>
        </w:rPr>
      </w:pPr>
      <w:r>
        <w:rPr>
          <w:b/>
          <w:sz w:val="18"/>
          <w:u w:val="thick"/>
        </w:rPr>
        <w:lastRenderedPageBreak/>
        <w:t>RESPONSÁVEIS QUE ASSINARAM O AJUSTE</w:t>
      </w:r>
    </w:p>
    <w:p w14:paraId="49B958AB" w14:textId="77777777" w:rsidR="00335149" w:rsidRDefault="00000000">
      <w:pPr>
        <w:widowControl/>
        <w:spacing w:line="360" w:lineRule="auto"/>
        <w:ind w:right="57"/>
        <w:rPr>
          <w:b/>
          <w:sz w:val="18"/>
        </w:rPr>
      </w:pPr>
      <w:r>
        <w:rPr>
          <w:b/>
          <w:sz w:val="18"/>
          <w:u w:val="thick"/>
        </w:rPr>
        <w:t>Pelo contratante</w:t>
      </w:r>
      <w:r>
        <w:rPr>
          <w:b/>
          <w:sz w:val="18"/>
        </w:rPr>
        <w:t>:</w:t>
      </w:r>
    </w:p>
    <w:p w14:paraId="668B837E" w14:textId="77777777" w:rsidR="00335149" w:rsidRDefault="00000000">
      <w:pPr>
        <w:widowControl/>
        <w:tabs>
          <w:tab w:val="left" w:pos="4511"/>
          <w:tab w:val="left" w:pos="8543"/>
          <w:tab w:val="left" w:pos="8621"/>
        </w:tabs>
        <w:spacing w:line="360" w:lineRule="auto"/>
        <w:ind w:right="57"/>
        <w:rPr>
          <w:sz w:val="18"/>
        </w:rPr>
      </w:pPr>
      <w:r>
        <w:rPr>
          <w:sz w:val="18"/>
        </w:rPr>
        <w:t xml:space="preserve">Nome: </w:t>
      </w:r>
      <w:r w:rsidRPr="00F272DD">
        <w:rPr>
          <w:b/>
          <w:bCs/>
          <w:sz w:val="18"/>
        </w:rPr>
        <w:t>EDER CARLOS FOGAÇA DA CRUZ</w:t>
      </w:r>
      <w:r w:rsidRPr="00F272DD">
        <w:rPr>
          <w:b/>
          <w:bCs/>
          <w:sz w:val="18"/>
        </w:rPr>
        <w:tab/>
      </w:r>
      <w:r>
        <w:rPr>
          <w:sz w:val="18"/>
        </w:rPr>
        <w:t xml:space="preserve"> </w:t>
      </w:r>
    </w:p>
    <w:p w14:paraId="11405DC8" w14:textId="77777777" w:rsidR="00335149" w:rsidRPr="00F272DD" w:rsidRDefault="00000000">
      <w:pPr>
        <w:widowControl/>
        <w:tabs>
          <w:tab w:val="left" w:pos="4511"/>
          <w:tab w:val="left" w:pos="8543"/>
          <w:tab w:val="left" w:pos="8621"/>
        </w:tabs>
        <w:spacing w:line="360" w:lineRule="auto"/>
        <w:ind w:right="57"/>
        <w:rPr>
          <w:b/>
          <w:bCs/>
          <w:sz w:val="18"/>
        </w:rPr>
      </w:pPr>
      <w:r>
        <w:rPr>
          <w:sz w:val="18"/>
        </w:rPr>
        <w:t xml:space="preserve">Cargo: </w:t>
      </w:r>
      <w:r w:rsidRPr="00F272DD">
        <w:rPr>
          <w:b/>
          <w:bCs/>
          <w:sz w:val="18"/>
        </w:rPr>
        <w:t>PREFEITO</w:t>
      </w:r>
    </w:p>
    <w:p w14:paraId="6D5A6F6F" w14:textId="77777777" w:rsidR="00335149" w:rsidRPr="00F272DD" w:rsidRDefault="00000000">
      <w:pPr>
        <w:widowControl/>
        <w:tabs>
          <w:tab w:val="left" w:pos="4511"/>
          <w:tab w:val="left" w:pos="8543"/>
          <w:tab w:val="left" w:pos="8621"/>
        </w:tabs>
        <w:spacing w:line="360" w:lineRule="auto"/>
        <w:ind w:right="57"/>
        <w:rPr>
          <w:b/>
          <w:bCs/>
          <w:sz w:val="18"/>
        </w:rPr>
      </w:pPr>
      <w:r>
        <w:rPr>
          <w:sz w:val="18"/>
        </w:rPr>
        <w:t xml:space="preserve">CPF: </w:t>
      </w:r>
      <w:r w:rsidRPr="00F272DD">
        <w:rPr>
          <w:b/>
          <w:bCs/>
          <w:sz w:val="18"/>
        </w:rPr>
        <w:t>145.063.128-21</w:t>
      </w:r>
    </w:p>
    <w:p w14:paraId="4171F4DA" w14:textId="77777777" w:rsidR="00335149" w:rsidRDefault="00000000">
      <w:pPr>
        <w:widowControl/>
        <w:tabs>
          <w:tab w:val="left" w:pos="8639"/>
        </w:tabs>
        <w:spacing w:line="360" w:lineRule="auto"/>
        <w:ind w:right="57"/>
        <w:rPr>
          <w:sz w:val="18"/>
        </w:rPr>
      </w:pPr>
      <w:r>
        <w:rPr>
          <w:sz w:val="18"/>
        </w:rPr>
        <w:t>Assinatura: ____________________________________________________</w:t>
      </w:r>
    </w:p>
    <w:p w14:paraId="4BCB2F07" w14:textId="77777777" w:rsidR="00335149" w:rsidRDefault="00000000">
      <w:pPr>
        <w:widowControl/>
        <w:spacing w:line="360" w:lineRule="auto"/>
        <w:ind w:right="57"/>
        <w:outlineLvl w:val="0"/>
        <w:rPr>
          <w:b/>
          <w:sz w:val="18"/>
        </w:rPr>
      </w:pPr>
      <w:r>
        <w:rPr>
          <w:b/>
          <w:sz w:val="18"/>
          <w:u w:val="thick"/>
        </w:rPr>
        <w:t>Pela contratada</w:t>
      </w:r>
      <w:r>
        <w:rPr>
          <w:b/>
          <w:sz w:val="18"/>
        </w:rPr>
        <w:t>:</w:t>
      </w:r>
    </w:p>
    <w:p w14:paraId="4CD80598" w14:textId="77777777" w:rsidR="00335149" w:rsidRDefault="00000000">
      <w:pPr>
        <w:widowControl/>
        <w:tabs>
          <w:tab w:val="left" w:pos="4511"/>
          <w:tab w:val="left" w:pos="8546"/>
          <w:tab w:val="left" w:pos="8618"/>
        </w:tabs>
        <w:spacing w:line="360" w:lineRule="auto"/>
        <w:ind w:right="57"/>
        <w:rPr>
          <w:sz w:val="18"/>
        </w:rPr>
      </w:pPr>
      <w:r>
        <w:rPr>
          <w:sz w:val="18"/>
        </w:rPr>
        <w:t>Nome:</w:t>
      </w:r>
    </w:p>
    <w:p w14:paraId="165B8132" w14:textId="77777777" w:rsidR="00335149" w:rsidRDefault="00000000">
      <w:pPr>
        <w:widowControl/>
        <w:tabs>
          <w:tab w:val="left" w:pos="4511"/>
          <w:tab w:val="left" w:pos="8546"/>
          <w:tab w:val="left" w:pos="8618"/>
        </w:tabs>
        <w:spacing w:line="360" w:lineRule="auto"/>
        <w:ind w:right="57"/>
        <w:rPr>
          <w:sz w:val="18"/>
        </w:rPr>
      </w:pPr>
      <w:r>
        <w:rPr>
          <w:sz w:val="18"/>
        </w:rPr>
        <w:t xml:space="preserve">Cargo: </w:t>
      </w:r>
    </w:p>
    <w:p w14:paraId="4F7820FF" w14:textId="77777777" w:rsidR="00335149" w:rsidRDefault="00000000">
      <w:pPr>
        <w:widowControl/>
        <w:tabs>
          <w:tab w:val="left" w:pos="4511"/>
          <w:tab w:val="left" w:pos="8546"/>
          <w:tab w:val="left" w:pos="8618"/>
        </w:tabs>
        <w:spacing w:line="360" w:lineRule="auto"/>
        <w:ind w:right="57"/>
        <w:rPr>
          <w:sz w:val="18"/>
        </w:rPr>
      </w:pPr>
      <w:r>
        <w:rPr>
          <w:sz w:val="18"/>
        </w:rPr>
        <w:t xml:space="preserve">CPF: </w:t>
      </w:r>
    </w:p>
    <w:p w14:paraId="4E96BB91" w14:textId="77777777" w:rsidR="00335149" w:rsidRDefault="00000000">
      <w:pPr>
        <w:widowControl/>
        <w:tabs>
          <w:tab w:val="left" w:pos="8639"/>
        </w:tabs>
        <w:spacing w:line="360" w:lineRule="auto"/>
        <w:ind w:right="57"/>
        <w:rPr>
          <w:sz w:val="18"/>
          <w:u w:val="single"/>
        </w:rPr>
      </w:pPr>
      <w:r>
        <w:rPr>
          <w:sz w:val="18"/>
        </w:rPr>
        <w:t xml:space="preserve">Assinatura: </w:t>
      </w:r>
      <w:r>
        <w:rPr>
          <w:sz w:val="18"/>
          <w:u w:val="single"/>
        </w:rPr>
        <w:t xml:space="preserve"> </w:t>
      </w:r>
      <w:r>
        <w:rPr>
          <w:sz w:val="18"/>
          <w:u w:val="single"/>
        </w:rPr>
        <w:tab/>
      </w:r>
    </w:p>
    <w:p w14:paraId="07A676DB" w14:textId="77777777" w:rsidR="00335149" w:rsidRDefault="00000000">
      <w:pPr>
        <w:widowControl/>
        <w:spacing w:line="360" w:lineRule="auto"/>
        <w:ind w:right="57"/>
        <w:outlineLvl w:val="0"/>
        <w:rPr>
          <w:b/>
          <w:sz w:val="18"/>
        </w:rPr>
      </w:pPr>
      <w:r>
        <w:rPr>
          <w:b/>
          <w:sz w:val="18"/>
          <w:u w:val="thick"/>
        </w:rPr>
        <w:t>ORDENADOR DE DESPESAS DA CONTRATANTE</w:t>
      </w:r>
      <w:r>
        <w:rPr>
          <w:b/>
          <w:sz w:val="18"/>
        </w:rPr>
        <w:t>:</w:t>
      </w:r>
    </w:p>
    <w:p w14:paraId="182A667C" w14:textId="77777777" w:rsidR="00335149" w:rsidRDefault="00000000">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sz w:val="18"/>
        </w:rPr>
        <w:tab/>
        <w:t xml:space="preserve"> </w:t>
      </w:r>
    </w:p>
    <w:p w14:paraId="2DAA5BFE" w14:textId="77777777" w:rsidR="00335149" w:rsidRDefault="00000000">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7B97FAE8" w14:textId="77777777" w:rsidR="00335149" w:rsidRDefault="00000000">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10819C1B" w14:textId="77777777" w:rsidR="00335149" w:rsidRDefault="00000000">
      <w:pPr>
        <w:widowControl/>
        <w:tabs>
          <w:tab w:val="left" w:pos="8637"/>
        </w:tabs>
        <w:spacing w:line="360" w:lineRule="auto"/>
        <w:ind w:right="57"/>
        <w:rPr>
          <w:sz w:val="18"/>
          <w:u w:val="single"/>
        </w:rPr>
      </w:pPr>
      <w:r>
        <w:rPr>
          <w:sz w:val="18"/>
        </w:rPr>
        <w:t xml:space="preserve">Assinatura: </w:t>
      </w:r>
      <w:r>
        <w:rPr>
          <w:sz w:val="18"/>
          <w:u w:val="single"/>
        </w:rPr>
        <w:t xml:space="preserve"> ___________________________________________________</w:t>
      </w:r>
    </w:p>
    <w:p w14:paraId="574E7B2B" w14:textId="77777777" w:rsidR="00335149" w:rsidRDefault="00000000">
      <w:pPr>
        <w:widowControl/>
        <w:spacing w:line="360" w:lineRule="auto"/>
        <w:ind w:right="57"/>
        <w:outlineLvl w:val="0"/>
        <w:rPr>
          <w:b/>
          <w:sz w:val="18"/>
        </w:rPr>
      </w:pPr>
      <w:r>
        <w:rPr>
          <w:b/>
          <w:sz w:val="18"/>
          <w:u w:val="thick"/>
        </w:rPr>
        <w:t>GESTOR(ES) DO CONTRATO</w:t>
      </w:r>
      <w:r>
        <w:rPr>
          <w:b/>
          <w:sz w:val="18"/>
        </w:rPr>
        <w:t>:</w:t>
      </w:r>
    </w:p>
    <w:p w14:paraId="78D805C5" w14:textId="77777777" w:rsidR="00335149" w:rsidRPr="00F272DD" w:rsidRDefault="00000000">
      <w:pPr>
        <w:widowControl/>
        <w:tabs>
          <w:tab w:val="left" w:pos="4571"/>
          <w:tab w:val="left" w:pos="8605"/>
          <w:tab w:val="left" w:pos="8678"/>
        </w:tabs>
        <w:spacing w:line="360" w:lineRule="auto"/>
        <w:ind w:right="57"/>
        <w:rPr>
          <w:b/>
          <w:bCs/>
          <w:sz w:val="18"/>
        </w:rPr>
      </w:pPr>
      <w:r>
        <w:rPr>
          <w:sz w:val="18"/>
        </w:rPr>
        <w:t xml:space="preserve">Nome: </w:t>
      </w:r>
      <w:r w:rsidRPr="00F272DD">
        <w:rPr>
          <w:b/>
          <w:bCs/>
          <w:sz w:val="18"/>
        </w:rPr>
        <w:t>MÁRCIO GERALDO RODRIGUES</w:t>
      </w:r>
    </w:p>
    <w:p w14:paraId="12625F04" w14:textId="77777777" w:rsidR="00335149" w:rsidRDefault="00000000">
      <w:pPr>
        <w:widowControl/>
        <w:tabs>
          <w:tab w:val="left" w:pos="4571"/>
          <w:tab w:val="left" w:pos="8605"/>
          <w:tab w:val="left" w:pos="8678"/>
        </w:tabs>
        <w:spacing w:line="360" w:lineRule="auto"/>
        <w:ind w:right="57"/>
        <w:rPr>
          <w:b/>
          <w:sz w:val="18"/>
        </w:rPr>
      </w:pPr>
      <w:r>
        <w:rPr>
          <w:sz w:val="18"/>
        </w:rPr>
        <w:t xml:space="preserve">Cargo: </w:t>
      </w:r>
      <w:r>
        <w:rPr>
          <w:b/>
          <w:sz w:val="18"/>
        </w:rPr>
        <w:t>COORDENADOR</w:t>
      </w:r>
      <w:r>
        <w:rPr>
          <w:sz w:val="18"/>
        </w:rPr>
        <w:t xml:space="preserve"> </w:t>
      </w:r>
      <w:r>
        <w:rPr>
          <w:b/>
          <w:sz w:val="18"/>
        </w:rPr>
        <w:t>MUNICIPAL DA CULTURA</w:t>
      </w:r>
    </w:p>
    <w:p w14:paraId="62E3C716" w14:textId="77777777" w:rsidR="00335149" w:rsidRDefault="00000000">
      <w:pPr>
        <w:widowControl/>
        <w:tabs>
          <w:tab w:val="left" w:pos="4571"/>
          <w:tab w:val="left" w:pos="8605"/>
          <w:tab w:val="left" w:pos="8678"/>
        </w:tabs>
        <w:spacing w:line="360" w:lineRule="auto"/>
        <w:ind w:right="57"/>
        <w:rPr>
          <w:b/>
          <w:sz w:val="18"/>
        </w:rPr>
      </w:pPr>
      <w:r>
        <w:rPr>
          <w:sz w:val="18"/>
        </w:rPr>
        <w:t xml:space="preserve">CPF: </w:t>
      </w:r>
      <w:r>
        <w:rPr>
          <w:b/>
          <w:sz w:val="18"/>
        </w:rPr>
        <w:t>263.641.508-45</w:t>
      </w:r>
    </w:p>
    <w:p w14:paraId="57597E64" w14:textId="77777777" w:rsidR="00335149" w:rsidRDefault="00000000">
      <w:pPr>
        <w:widowControl/>
        <w:tabs>
          <w:tab w:val="left" w:pos="8698"/>
        </w:tabs>
        <w:spacing w:line="360" w:lineRule="auto"/>
        <w:ind w:right="57"/>
        <w:rPr>
          <w:sz w:val="18"/>
          <w:u w:val="single"/>
        </w:rPr>
      </w:pPr>
      <w:r>
        <w:rPr>
          <w:sz w:val="18"/>
        </w:rPr>
        <w:t xml:space="preserve">Assinatura: </w:t>
      </w:r>
      <w:r>
        <w:rPr>
          <w:sz w:val="18"/>
          <w:u w:val="single"/>
        </w:rPr>
        <w:t xml:space="preserve"> ___________________________</w:t>
      </w:r>
    </w:p>
    <w:p w14:paraId="1F52B5A5" w14:textId="77777777" w:rsidR="00335149" w:rsidRDefault="00000000">
      <w:pPr>
        <w:widowControl/>
        <w:spacing w:line="360" w:lineRule="auto"/>
        <w:ind w:right="57"/>
        <w:jc w:val="both"/>
        <w:outlineLvl w:val="0"/>
        <w:rPr>
          <w:b/>
          <w:sz w:val="18"/>
        </w:rPr>
      </w:pPr>
      <w:r>
        <w:rPr>
          <w:b/>
          <w:sz w:val="18"/>
          <w:u w:val="thick"/>
        </w:rPr>
        <w:t>DEMAIS RESPONSÁVEIS (*)</w:t>
      </w:r>
      <w:r>
        <w:rPr>
          <w:b/>
          <w:sz w:val="18"/>
        </w:rPr>
        <w:t>:</w:t>
      </w:r>
    </w:p>
    <w:p w14:paraId="430F4353" w14:textId="77777777" w:rsidR="00335149" w:rsidRDefault="00000000">
      <w:pPr>
        <w:widowControl/>
        <w:tabs>
          <w:tab w:val="left" w:pos="4842"/>
          <w:tab w:val="left" w:pos="8598"/>
        </w:tabs>
        <w:spacing w:line="360" w:lineRule="auto"/>
        <w:ind w:right="57"/>
        <w:jc w:val="both"/>
        <w:rPr>
          <w:b/>
          <w:sz w:val="18"/>
        </w:rPr>
      </w:pPr>
      <w:bookmarkStart w:id="64" w:name="_Hlk169180216"/>
      <w:bookmarkEnd w:id="64"/>
      <w:r>
        <w:rPr>
          <w:sz w:val="18"/>
        </w:rPr>
        <w:t>Tipo de ato sob</w:t>
      </w:r>
      <w:r>
        <w:rPr>
          <w:spacing w:val="-11"/>
          <w:sz w:val="18"/>
        </w:rPr>
        <w:t xml:space="preserve"> </w:t>
      </w:r>
      <w:r>
        <w:rPr>
          <w:sz w:val="18"/>
        </w:rPr>
        <w:t>sua</w:t>
      </w:r>
      <w:r>
        <w:rPr>
          <w:spacing w:val="-3"/>
          <w:sz w:val="18"/>
        </w:rPr>
        <w:t xml:space="preserve"> </w:t>
      </w:r>
      <w:r>
        <w:rPr>
          <w:sz w:val="18"/>
        </w:rPr>
        <w:t>responsabilidade:</w:t>
      </w:r>
      <w:r>
        <w:rPr>
          <w:spacing w:val="-2"/>
          <w:sz w:val="18"/>
        </w:rPr>
        <w:t xml:space="preserve"> </w:t>
      </w:r>
      <w:r>
        <w:rPr>
          <w:b/>
          <w:sz w:val="18"/>
        </w:rPr>
        <w:t>FISCALIZAÇÃO</w:t>
      </w:r>
    </w:p>
    <w:p w14:paraId="3B968C76" w14:textId="77777777" w:rsidR="00335149" w:rsidRDefault="00000000">
      <w:pPr>
        <w:widowControl/>
        <w:tabs>
          <w:tab w:val="left" w:pos="4842"/>
          <w:tab w:val="left" w:pos="8598"/>
        </w:tabs>
        <w:spacing w:line="360" w:lineRule="auto"/>
        <w:ind w:right="57"/>
        <w:jc w:val="both"/>
        <w:rPr>
          <w:b/>
          <w:sz w:val="18"/>
        </w:rPr>
      </w:pPr>
      <w:r>
        <w:rPr>
          <w:sz w:val="18"/>
        </w:rPr>
        <w:t xml:space="preserve">Nome: </w:t>
      </w:r>
      <w:r>
        <w:rPr>
          <w:b/>
          <w:sz w:val="18"/>
        </w:rPr>
        <w:t>LUIZ RAFAEL MARTINS</w:t>
      </w:r>
    </w:p>
    <w:p w14:paraId="19976562" w14:textId="77777777" w:rsidR="00335149" w:rsidRDefault="00000000">
      <w:pPr>
        <w:widowControl/>
        <w:tabs>
          <w:tab w:val="left" w:pos="4842"/>
          <w:tab w:val="left" w:pos="8598"/>
        </w:tabs>
        <w:spacing w:line="360" w:lineRule="auto"/>
        <w:ind w:right="57"/>
        <w:jc w:val="both"/>
        <w:rPr>
          <w:sz w:val="18"/>
        </w:rPr>
      </w:pPr>
      <w:r>
        <w:rPr>
          <w:sz w:val="18"/>
        </w:rPr>
        <w:t xml:space="preserve">Cargo: </w:t>
      </w:r>
      <w:r>
        <w:rPr>
          <w:b/>
          <w:sz w:val="18"/>
        </w:rPr>
        <w:t>ASSESSOR DA CULTURA</w:t>
      </w:r>
      <w:r>
        <w:rPr>
          <w:sz w:val="18"/>
        </w:rPr>
        <w:t xml:space="preserve"> </w:t>
      </w:r>
    </w:p>
    <w:p w14:paraId="60192443" w14:textId="77777777" w:rsidR="00335149" w:rsidRDefault="00000000">
      <w:pPr>
        <w:widowControl/>
        <w:tabs>
          <w:tab w:val="left" w:pos="4842"/>
          <w:tab w:val="left" w:pos="8598"/>
        </w:tabs>
        <w:spacing w:line="360" w:lineRule="auto"/>
        <w:ind w:right="57"/>
        <w:jc w:val="both"/>
        <w:rPr>
          <w:b/>
          <w:sz w:val="18"/>
        </w:rPr>
      </w:pPr>
      <w:r>
        <w:rPr>
          <w:sz w:val="18"/>
        </w:rPr>
        <w:t xml:space="preserve">CPF: </w:t>
      </w:r>
      <w:r>
        <w:rPr>
          <w:b/>
          <w:sz w:val="18"/>
        </w:rPr>
        <w:t>388.215.868-98</w:t>
      </w:r>
    </w:p>
    <w:p w14:paraId="3F90F901" w14:textId="77777777" w:rsidR="00335149" w:rsidRDefault="00000000">
      <w:pPr>
        <w:widowControl/>
        <w:tabs>
          <w:tab w:val="left" w:pos="5490"/>
        </w:tabs>
        <w:spacing w:line="360" w:lineRule="auto"/>
        <w:ind w:right="57"/>
        <w:jc w:val="both"/>
        <w:rPr>
          <w:sz w:val="18"/>
          <w:u w:val="single"/>
        </w:rPr>
      </w:pPr>
      <w:r>
        <w:rPr>
          <w:sz w:val="18"/>
        </w:rPr>
        <w:t xml:space="preserve">Assinatura: </w:t>
      </w:r>
      <w:r>
        <w:rPr>
          <w:sz w:val="18"/>
          <w:u w:val="single"/>
        </w:rPr>
        <w:t xml:space="preserve"> </w:t>
      </w:r>
      <w:r>
        <w:rPr>
          <w:sz w:val="18"/>
          <w:u w:val="single"/>
        </w:rPr>
        <w:tab/>
      </w:r>
    </w:p>
    <w:p w14:paraId="37AD6CF6" w14:textId="77777777" w:rsidR="00335149" w:rsidRDefault="00335149">
      <w:pPr>
        <w:widowControl/>
        <w:tabs>
          <w:tab w:val="left" w:pos="5490"/>
        </w:tabs>
        <w:spacing w:line="360" w:lineRule="auto"/>
        <w:ind w:right="57"/>
        <w:jc w:val="both"/>
        <w:rPr>
          <w:sz w:val="18"/>
          <w:u w:val="single"/>
        </w:rPr>
      </w:pPr>
    </w:p>
    <w:p w14:paraId="1339EBCB" w14:textId="77777777" w:rsidR="00335149" w:rsidRDefault="00000000">
      <w:pPr>
        <w:widowControl/>
        <w:spacing w:line="360" w:lineRule="auto"/>
        <w:ind w:right="57"/>
        <w:jc w:val="both"/>
        <w:rPr>
          <w:i/>
          <w:sz w:val="18"/>
        </w:rPr>
      </w:pPr>
      <w:r>
        <w:rPr>
          <w:sz w:val="18"/>
        </w:rPr>
        <w:t>(*) - O Termo de Ciência e Notificação e/ou Cadastro do(s) Responsável(</w:t>
      </w:r>
      <w:proofErr w:type="spellStart"/>
      <w:r>
        <w:rPr>
          <w:sz w:val="18"/>
        </w:rPr>
        <w:t>is</w:t>
      </w:r>
      <w:proofErr w:type="spellEnd"/>
      <w:r>
        <w:rPr>
          <w:sz w:val="18"/>
        </w:rPr>
        <w:t>) deve identificar as pessoas físicas que tenham concorrido para a prática do ato jurídico,  na  condição  de  ordenador  da  despesa;  de  partes  contratantes;</w:t>
      </w:r>
      <w:r>
        <w:rPr>
          <w:spacing w:val="-20"/>
          <w:sz w:val="18"/>
        </w:rPr>
        <w:t xml:space="preserve"> </w:t>
      </w:r>
      <w:r>
        <w:rPr>
          <w:sz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18"/>
        </w:rPr>
        <w:t xml:space="preserve">. </w:t>
      </w:r>
      <w:r>
        <w:rPr>
          <w:sz w:val="18"/>
        </w:rPr>
        <w:t xml:space="preserve">Na hipótese de prestações de contas, caso o signatário do parecer conclusivo seja distinto daqueles já arrolados como subscritores do Termo de Ciência e Notificação, será ele objeto de notificação específica. </w:t>
      </w:r>
      <w:r>
        <w:rPr>
          <w:i/>
          <w:sz w:val="18"/>
        </w:rPr>
        <w:t>(inciso acrescido pela Resolução nº 11/2021).</w:t>
      </w:r>
    </w:p>
    <w:p w14:paraId="301776BB" w14:textId="77777777" w:rsidR="00335149" w:rsidRDefault="00335149">
      <w:pPr>
        <w:widowControl/>
        <w:spacing w:line="360" w:lineRule="auto"/>
        <w:ind w:right="57"/>
        <w:rPr>
          <w:rFonts w:ascii="Times New Roman" w:eastAsia="Times New Roman" w:hAnsi="Times New Roman" w:cs="Times New Roman"/>
          <w:sz w:val="18"/>
        </w:rPr>
      </w:pPr>
    </w:p>
    <w:p w14:paraId="0F32AF51" w14:textId="77777777" w:rsidR="00335149" w:rsidRDefault="00335149">
      <w:pPr>
        <w:widowControl/>
        <w:spacing w:line="360" w:lineRule="auto"/>
        <w:ind w:right="57"/>
      </w:pPr>
    </w:p>
    <w:p w14:paraId="267C5F90" w14:textId="77777777" w:rsidR="00335149" w:rsidRDefault="00335149">
      <w:pPr>
        <w:spacing w:line="360" w:lineRule="auto"/>
        <w:ind w:right="57"/>
        <w:jc w:val="both"/>
        <w:rPr>
          <w:rFonts w:ascii="Times New Roman" w:eastAsia="Times New Roman" w:hAnsi="Times New Roman" w:cs="Times New Roman"/>
          <w:sz w:val="22"/>
        </w:rPr>
      </w:pPr>
    </w:p>
    <w:p w14:paraId="0C6AE671" w14:textId="77777777" w:rsidR="00335149" w:rsidRDefault="00335149">
      <w:pPr>
        <w:widowControl/>
        <w:spacing w:after="360" w:line="312" w:lineRule="auto"/>
        <w:ind w:firstLine="1701"/>
        <w:jc w:val="center"/>
        <w:rPr>
          <w:rFonts w:ascii="Times New Roman" w:eastAsia="Times New Roman" w:hAnsi="Times New Roman" w:cs="Times New Roman"/>
          <w:b/>
          <w:sz w:val="24"/>
        </w:rPr>
      </w:pPr>
    </w:p>
    <w:p w14:paraId="6B82E890" w14:textId="77777777" w:rsidR="00335149" w:rsidRDefault="00000000">
      <w:pPr>
        <w:widowControl/>
        <w:spacing w:after="360" w:line="312" w:lineRule="auto"/>
        <w:jc w:val="center"/>
        <w:rPr>
          <w:b/>
          <w:sz w:val="24"/>
        </w:rPr>
      </w:pPr>
      <w:r>
        <w:rPr>
          <w:b/>
          <w:sz w:val="24"/>
        </w:rPr>
        <w:lastRenderedPageBreak/>
        <w:t>ANEXO XIV</w:t>
      </w:r>
    </w:p>
    <w:p w14:paraId="1820D540" w14:textId="77777777" w:rsidR="00335149" w:rsidRDefault="00000000">
      <w:pPr>
        <w:spacing w:line="312" w:lineRule="auto"/>
        <w:ind w:right="57"/>
        <w:jc w:val="both"/>
        <w:outlineLvl w:val="0"/>
        <w:rPr>
          <w:b/>
          <w:sz w:val="24"/>
        </w:rPr>
      </w:pPr>
      <w:r>
        <w:rPr>
          <w:b/>
          <w:sz w:val="24"/>
        </w:rPr>
        <w:t>ANEXO LC-02 - DECLARAÇÃO DE DOCUMENTOS À DISPOSIÇÃO DO TCE-SP</w:t>
      </w:r>
    </w:p>
    <w:p w14:paraId="3EA1B252" w14:textId="77777777" w:rsidR="00335149" w:rsidRDefault="00000000">
      <w:pPr>
        <w:widowControl/>
        <w:spacing w:line="360" w:lineRule="auto"/>
        <w:ind w:right="57"/>
        <w:rPr>
          <w:b/>
          <w:sz w:val="24"/>
        </w:rPr>
      </w:pPr>
      <w:r>
        <w:rPr>
          <w:sz w:val="24"/>
        </w:rPr>
        <w:t xml:space="preserve">CONTRATANTE: </w:t>
      </w:r>
      <w:r>
        <w:rPr>
          <w:b/>
          <w:sz w:val="24"/>
        </w:rPr>
        <w:t>MUNICÍPIO DE TAGUAÍ</w:t>
      </w:r>
    </w:p>
    <w:p w14:paraId="5C42C4DC" w14:textId="77777777" w:rsidR="00335149" w:rsidRDefault="00000000">
      <w:pPr>
        <w:widowControl/>
        <w:spacing w:line="360" w:lineRule="auto"/>
        <w:ind w:right="57"/>
        <w:rPr>
          <w:b/>
          <w:sz w:val="24"/>
        </w:rPr>
      </w:pPr>
      <w:r>
        <w:rPr>
          <w:sz w:val="24"/>
        </w:rPr>
        <w:t xml:space="preserve">CNPJ Nº: </w:t>
      </w:r>
      <w:r>
        <w:rPr>
          <w:b/>
          <w:sz w:val="24"/>
        </w:rPr>
        <w:t>46.223.723/0001-50</w:t>
      </w:r>
    </w:p>
    <w:p w14:paraId="08871A4C" w14:textId="77777777" w:rsidR="00335149" w:rsidRDefault="00000000">
      <w:pPr>
        <w:widowControl/>
        <w:spacing w:line="360" w:lineRule="auto"/>
        <w:ind w:right="57"/>
        <w:rPr>
          <w:sz w:val="24"/>
        </w:rPr>
      </w:pPr>
      <w:r>
        <w:rPr>
          <w:sz w:val="24"/>
        </w:rPr>
        <w:t xml:space="preserve">CONTRATADA: </w:t>
      </w:r>
      <w:r>
        <w:rPr>
          <w:b/>
          <w:color w:val="FF0000"/>
          <w:sz w:val="24"/>
        </w:rPr>
        <w:t>{</w:t>
      </w:r>
      <w:proofErr w:type="spellStart"/>
      <w:r>
        <w:rPr>
          <w:b/>
          <w:color w:val="FF0000"/>
          <w:sz w:val="24"/>
        </w:rPr>
        <w:t>Unknown</w:t>
      </w:r>
      <w:proofErr w:type="spellEnd"/>
      <w:r>
        <w:rPr>
          <w:b/>
          <w:color w:val="FF0000"/>
          <w:sz w:val="24"/>
        </w:rPr>
        <w:t xml:space="preserve"> </w:t>
      </w:r>
      <w:proofErr w:type="spellStart"/>
      <w:r>
        <w:rPr>
          <w:b/>
          <w:color w:val="FF0000"/>
          <w:sz w:val="24"/>
        </w:rPr>
        <w:t>rule</w:t>
      </w:r>
      <w:proofErr w:type="spellEnd"/>
      <w:r>
        <w:rPr>
          <w:b/>
          <w:color w:val="FF0000"/>
          <w:sz w:val="24"/>
        </w:rPr>
        <w:t xml:space="preserve"> ""}</w:t>
      </w:r>
      <w:r>
        <w:rPr>
          <w:sz w:val="24"/>
        </w:rPr>
        <w:t xml:space="preserve">                </w:t>
      </w:r>
    </w:p>
    <w:p w14:paraId="42087814" w14:textId="77777777" w:rsidR="00335149" w:rsidRDefault="00000000">
      <w:pPr>
        <w:widowControl/>
        <w:spacing w:line="360" w:lineRule="auto"/>
        <w:ind w:right="57"/>
        <w:rPr>
          <w:b/>
          <w:color w:val="FF0000"/>
          <w:sz w:val="24"/>
        </w:rPr>
      </w:pPr>
      <w:r>
        <w:rPr>
          <w:sz w:val="24"/>
        </w:rPr>
        <w:t xml:space="preserve">CNPJ Nº: </w:t>
      </w:r>
      <w:r>
        <w:rPr>
          <w:b/>
          <w:color w:val="FF0000"/>
          <w:sz w:val="24"/>
        </w:rPr>
        <w:t>{</w:t>
      </w:r>
      <w:proofErr w:type="spellStart"/>
      <w:r>
        <w:rPr>
          <w:b/>
          <w:color w:val="FF0000"/>
          <w:sz w:val="24"/>
        </w:rPr>
        <w:t>Unknown</w:t>
      </w:r>
      <w:proofErr w:type="spellEnd"/>
      <w:r>
        <w:rPr>
          <w:b/>
          <w:color w:val="FF0000"/>
          <w:sz w:val="24"/>
        </w:rPr>
        <w:t xml:space="preserve"> </w:t>
      </w:r>
      <w:proofErr w:type="spellStart"/>
      <w:r>
        <w:rPr>
          <w:b/>
          <w:color w:val="FF0000"/>
          <w:sz w:val="24"/>
        </w:rPr>
        <w:t>rule</w:t>
      </w:r>
      <w:proofErr w:type="spellEnd"/>
      <w:r>
        <w:rPr>
          <w:b/>
          <w:color w:val="FF0000"/>
          <w:sz w:val="24"/>
        </w:rPr>
        <w:t xml:space="preserve"> ""}</w:t>
      </w:r>
    </w:p>
    <w:p w14:paraId="59F36005" w14:textId="77777777" w:rsidR="00335149" w:rsidRDefault="00000000">
      <w:pPr>
        <w:widowControl/>
        <w:spacing w:line="360" w:lineRule="auto"/>
        <w:ind w:right="57"/>
        <w:rPr>
          <w:b/>
          <w:color w:val="FF0000"/>
          <w:sz w:val="24"/>
        </w:rPr>
      </w:pPr>
      <w:r>
        <w:rPr>
          <w:sz w:val="24"/>
        </w:rPr>
        <w:t xml:space="preserve">CONTRATO N° (DE ORIGEM): </w:t>
      </w:r>
      <w:r>
        <w:rPr>
          <w:b/>
          <w:color w:val="FF0000"/>
          <w:sz w:val="24"/>
        </w:rPr>
        <w:t>{</w:t>
      </w:r>
      <w:proofErr w:type="spellStart"/>
      <w:r>
        <w:rPr>
          <w:b/>
          <w:color w:val="FF0000"/>
          <w:sz w:val="24"/>
        </w:rPr>
        <w:t>Unknown</w:t>
      </w:r>
      <w:proofErr w:type="spellEnd"/>
      <w:r>
        <w:rPr>
          <w:b/>
          <w:color w:val="FF0000"/>
          <w:sz w:val="24"/>
        </w:rPr>
        <w:t xml:space="preserve"> </w:t>
      </w:r>
      <w:proofErr w:type="spellStart"/>
      <w:r>
        <w:rPr>
          <w:b/>
          <w:color w:val="FF0000"/>
          <w:sz w:val="24"/>
        </w:rPr>
        <w:t>rule</w:t>
      </w:r>
      <w:proofErr w:type="spellEnd"/>
      <w:r>
        <w:rPr>
          <w:b/>
          <w:color w:val="FF0000"/>
          <w:sz w:val="24"/>
        </w:rPr>
        <w:t xml:space="preserve"> ""}</w:t>
      </w:r>
    </w:p>
    <w:p w14:paraId="68B787F7" w14:textId="77777777" w:rsidR="00335149" w:rsidRDefault="00000000">
      <w:pPr>
        <w:widowControl/>
        <w:spacing w:line="360" w:lineRule="auto"/>
        <w:ind w:right="57"/>
        <w:rPr>
          <w:b/>
          <w:sz w:val="24"/>
        </w:rPr>
      </w:pPr>
      <w:r>
        <w:rPr>
          <w:sz w:val="24"/>
        </w:rPr>
        <w:t xml:space="preserve">DATA DA ASSINATURA: </w:t>
      </w:r>
      <w:r>
        <w:rPr>
          <w:b/>
          <w:sz w:val="24"/>
        </w:rPr>
        <w:t>04 de dezembro de 2024</w:t>
      </w:r>
    </w:p>
    <w:p w14:paraId="63E7FB00" w14:textId="77777777" w:rsidR="00335149" w:rsidRDefault="00000000">
      <w:pPr>
        <w:widowControl/>
        <w:spacing w:line="360" w:lineRule="auto"/>
        <w:ind w:right="57"/>
        <w:rPr>
          <w:sz w:val="24"/>
        </w:rPr>
      </w:pPr>
      <w:r>
        <w:rPr>
          <w:sz w:val="24"/>
        </w:rPr>
        <w:t>VIGÊNCIA: 12 (DOZE MESES)</w:t>
      </w:r>
    </w:p>
    <w:p w14:paraId="55951AE5" w14:textId="77777777" w:rsidR="00335149" w:rsidRDefault="00000000">
      <w:pPr>
        <w:widowControl/>
        <w:spacing w:line="360" w:lineRule="auto"/>
        <w:ind w:right="57"/>
        <w:rPr>
          <w:b/>
          <w:sz w:val="24"/>
        </w:rPr>
      </w:pPr>
      <w:r>
        <w:rPr>
          <w:sz w:val="24"/>
        </w:rPr>
        <w:t xml:space="preserve">OBJETO: </w:t>
      </w:r>
      <w:r>
        <w:rPr>
          <w:b/>
          <w:sz w:val="24"/>
        </w:rPr>
        <w:t>CONTRATAÇÃO DE EMPRESA ESPECIALIZADA EM LOCAÇÃO DE ESTRUTURA DE PALCOS, TENDAS, GRADIS E ESTRUTURAS DE FECHAMENTOS PARA EVENTOS</w:t>
      </w:r>
    </w:p>
    <w:p w14:paraId="5435B29C" w14:textId="77777777" w:rsidR="00335149" w:rsidRDefault="00000000">
      <w:pPr>
        <w:spacing w:line="312" w:lineRule="auto"/>
        <w:ind w:right="57"/>
        <w:jc w:val="both"/>
        <w:rPr>
          <w:color w:val="FF0000"/>
          <w:sz w:val="24"/>
        </w:rPr>
      </w:pPr>
      <w:r>
        <w:rPr>
          <w:sz w:val="24"/>
        </w:rPr>
        <w:t xml:space="preserve">VALOR (R$): </w:t>
      </w:r>
      <w:r>
        <w:rPr>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p w14:paraId="2B11E855" w14:textId="77777777" w:rsidR="00335149" w:rsidRDefault="00000000">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690AE0AA" w14:textId="77777777" w:rsidR="00335149" w:rsidRDefault="00000000">
      <w:pPr>
        <w:spacing w:line="360" w:lineRule="auto"/>
        <w:ind w:right="57"/>
        <w:jc w:val="both"/>
        <w:rPr>
          <w:b/>
          <w:i/>
          <w:sz w:val="24"/>
          <w:u w:val="single"/>
        </w:rPr>
      </w:pPr>
      <w:r>
        <w:rPr>
          <w:b/>
          <w:i/>
          <w:sz w:val="24"/>
          <w:u w:val="single"/>
        </w:rPr>
        <w:t>Em se tratando de obras/serviços de engenharia:</w:t>
      </w:r>
    </w:p>
    <w:p w14:paraId="6159C727" w14:textId="77777777" w:rsidR="00335149" w:rsidRDefault="00000000">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4C3A0480" w14:textId="77777777" w:rsidR="00335149" w:rsidRDefault="00000000">
      <w:pPr>
        <w:numPr>
          <w:ilvl w:val="0"/>
          <w:numId w:val="2"/>
        </w:numPr>
        <w:spacing w:line="360" w:lineRule="auto"/>
        <w:ind w:right="57"/>
        <w:jc w:val="both"/>
      </w:pPr>
      <w:r>
        <w:rPr>
          <w:sz w:val="24"/>
        </w:rPr>
        <w:t>memorial descritivo dos trabalhos e respectivo cronograma</w:t>
      </w:r>
      <w:r>
        <w:rPr>
          <w:spacing w:val="-25"/>
          <w:sz w:val="24"/>
        </w:rPr>
        <w:t xml:space="preserve"> </w:t>
      </w:r>
      <w:r>
        <w:rPr>
          <w:sz w:val="24"/>
        </w:rPr>
        <w:t>físico-financeiro;</w:t>
      </w:r>
    </w:p>
    <w:p w14:paraId="68CB7A77" w14:textId="77777777" w:rsidR="00335149" w:rsidRDefault="00000000">
      <w:pPr>
        <w:numPr>
          <w:ilvl w:val="0"/>
          <w:numId w:val="2"/>
        </w:numPr>
        <w:spacing w:line="360" w:lineRule="auto"/>
        <w:ind w:right="57"/>
        <w:jc w:val="both"/>
      </w:pPr>
      <w:r>
        <w:rPr>
          <w:sz w:val="24"/>
        </w:rPr>
        <w:t>orçamento detalhado em planilhas que expressem a composição de todos os seus custos</w:t>
      </w:r>
      <w:r>
        <w:rPr>
          <w:spacing w:val="-10"/>
          <w:sz w:val="24"/>
        </w:rPr>
        <w:t xml:space="preserve"> </w:t>
      </w:r>
      <w:r>
        <w:rPr>
          <w:sz w:val="24"/>
        </w:rPr>
        <w:t>unitários;</w:t>
      </w:r>
    </w:p>
    <w:p w14:paraId="61260A82" w14:textId="77777777" w:rsidR="00335149" w:rsidRDefault="00000000">
      <w:pPr>
        <w:numPr>
          <w:ilvl w:val="0"/>
          <w:numId w:val="2"/>
        </w:numPr>
        <w:spacing w:line="360" w:lineRule="auto"/>
        <w:ind w:right="57"/>
        <w:jc w:val="both"/>
      </w:pPr>
      <w:r>
        <w:rPr>
          <w:sz w:val="24"/>
        </w:rPr>
        <w:t>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0B6E10EB" w14:textId="77777777" w:rsidR="00335149" w:rsidRDefault="00000000">
      <w:pPr>
        <w:numPr>
          <w:ilvl w:val="0"/>
          <w:numId w:val="2"/>
        </w:numPr>
        <w:spacing w:line="360" w:lineRule="auto"/>
        <w:ind w:right="57"/>
        <w:jc w:val="both"/>
      </w:pPr>
      <w:r>
        <w:rPr>
          <w:sz w:val="24"/>
        </w:rPr>
        <w:t xml:space="preserve">comprovação no Plano Plurianual de </w:t>
      </w:r>
      <w:r>
        <w:rPr>
          <w:spacing w:val="2"/>
          <w:sz w:val="24"/>
        </w:rPr>
        <w:t xml:space="preserve">que </w:t>
      </w:r>
      <w:r>
        <w:rPr>
          <w:sz w:val="24"/>
        </w:rPr>
        <w:t xml:space="preserve">o produto das obras ou serviços foi </w:t>
      </w:r>
      <w:r>
        <w:rPr>
          <w:sz w:val="24"/>
        </w:rPr>
        <w:lastRenderedPageBreak/>
        <w:t>contemplado em suas</w:t>
      </w:r>
      <w:r>
        <w:rPr>
          <w:spacing w:val="-10"/>
          <w:sz w:val="24"/>
        </w:rPr>
        <w:t xml:space="preserve"> </w:t>
      </w:r>
      <w:r>
        <w:rPr>
          <w:sz w:val="24"/>
        </w:rPr>
        <w:t>metas;</w:t>
      </w:r>
    </w:p>
    <w:p w14:paraId="188BCC3C" w14:textId="77777777" w:rsidR="00335149" w:rsidRDefault="00000000">
      <w:pPr>
        <w:numPr>
          <w:ilvl w:val="0"/>
          <w:numId w:val="2"/>
        </w:numPr>
        <w:spacing w:line="360" w:lineRule="auto"/>
        <w:ind w:right="57"/>
        <w:jc w:val="both"/>
      </w:pPr>
      <w:r>
        <w:rPr>
          <w:sz w:val="24"/>
        </w:rPr>
        <w:t xml:space="preserve">as plantas e projetos de engenharia e arquitetura. </w:t>
      </w:r>
    </w:p>
    <w:p w14:paraId="4626CA80" w14:textId="77777777" w:rsidR="00335149" w:rsidRDefault="00000000">
      <w:pPr>
        <w:widowControl/>
        <w:spacing w:after="160" w:line="360" w:lineRule="auto"/>
        <w:ind w:left="102" w:right="57" w:hanging="102"/>
        <w:rPr>
          <w:b/>
          <w:sz w:val="24"/>
        </w:rPr>
      </w:pPr>
      <w:r>
        <w:rPr>
          <w:b/>
          <w:sz w:val="24"/>
        </w:rPr>
        <w:t>LOCAL e DATA:</w:t>
      </w:r>
    </w:p>
    <w:p w14:paraId="59336CE3" w14:textId="77777777" w:rsidR="00335149" w:rsidRDefault="00000000">
      <w:pPr>
        <w:widowControl/>
        <w:spacing w:after="160" w:line="360" w:lineRule="auto"/>
        <w:ind w:left="102" w:right="57"/>
        <w:rPr>
          <w:sz w:val="24"/>
        </w:rPr>
      </w:pPr>
      <w:r>
        <w:rPr>
          <w:b/>
          <w:sz w:val="24"/>
        </w:rPr>
        <w:t xml:space="preserve">RESPONSÁVEL: </w:t>
      </w:r>
      <w:r>
        <w:rPr>
          <w:sz w:val="24"/>
        </w:rPr>
        <w:t>(nome, cargo e assinatura)</w:t>
      </w:r>
    </w:p>
    <w:p w14:paraId="24E518E2" w14:textId="77777777" w:rsidR="00335149" w:rsidRDefault="00335149">
      <w:pPr>
        <w:tabs>
          <w:tab w:val="left" w:pos="383"/>
        </w:tabs>
        <w:spacing w:line="312" w:lineRule="auto"/>
        <w:ind w:left="-179" w:right="57"/>
        <w:jc w:val="both"/>
        <w:rPr>
          <w:rFonts w:ascii="Times New Roman" w:eastAsia="Times New Roman" w:hAnsi="Times New Roman" w:cs="Times New Roman"/>
        </w:rPr>
      </w:pPr>
    </w:p>
    <w:p w14:paraId="03F85678" w14:textId="77777777" w:rsidR="00335149" w:rsidRDefault="00335149">
      <w:pPr>
        <w:tabs>
          <w:tab w:val="left" w:pos="383"/>
        </w:tabs>
        <w:spacing w:line="312" w:lineRule="auto"/>
        <w:ind w:left="-179" w:right="57"/>
        <w:jc w:val="both"/>
        <w:rPr>
          <w:rFonts w:ascii="Times New Roman" w:eastAsia="Times New Roman" w:hAnsi="Times New Roman" w:cs="Times New Roman"/>
        </w:rPr>
      </w:pPr>
    </w:p>
    <w:sectPr w:rsidR="00335149">
      <w:headerReference w:type="default" r:id="rId73"/>
      <w:footerReference w:type="default" r:id="rId74"/>
      <w:footnotePr>
        <w:numRestart w:val="eachPage"/>
      </w:footnotePr>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222E" w14:textId="77777777" w:rsidR="00C93EB2" w:rsidRDefault="00C93EB2">
      <w:r>
        <w:separator/>
      </w:r>
    </w:p>
  </w:endnote>
  <w:endnote w:type="continuationSeparator" w:id="0">
    <w:p w14:paraId="22070E55" w14:textId="77777777" w:rsidR="00C93EB2" w:rsidRDefault="00C9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7DF" w14:textId="77777777" w:rsidR="00335149" w:rsidRDefault="00000000">
    <w:pPr>
      <w:tabs>
        <w:tab w:val="center" w:pos="4419"/>
        <w:tab w:val="right" w:pos="8838"/>
      </w:tabs>
      <w:spacing w:line="276" w:lineRule="auto"/>
      <w:jc w:val="center"/>
      <w:rPr>
        <w:i/>
        <w:color w:val="0000FF"/>
        <w:sz w:val="18"/>
      </w:rPr>
    </w:pPr>
    <w:r>
      <w:rPr>
        <w:i/>
        <w:color w:val="0000FF"/>
        <w:sz w:val="18"/>
      </w:rPr>
      <w:t>Praça Expedicionário Antônio Romano de Oliveira nº 44 – Telefone (14) 3386-9040</w:t>
    </w:r>
  </w:p>
  <w:p w14:paraId="2126FFB4" w14:textId="77777777" w:rsidR="00335149" w:rsidRDefault="00000000">
    <w:pPr>
      <w:tabs>
        <w:tab w:val="center" w:pos="4252"/>
        <w:tab w:val="right" w:pos="8504"/>
      </w:tabs>
      <w:ind w:left="142" w:right="141"/>
      <w:jc w:val="center"/>
      <w:rPr>
        <w:i/>
        <w:color w:val="0000FF"/>
        <w:sz w:val="18"/>
        <w:u w:val="single"/>
      </w:rPr>
    </w:pPr>
    <w:r>
      <w:rPr>
        <w:i/>
        <w:color w:val="0000FF"/>
        <w:sz w:val="18"/>
      </w:rPr>
      <w:t xml:space="preserve">CEP 18890-091 – Taguaí – SP e-mail: </w:t>
    </w:r>
    <w:r>
      <w:rPr>
        <w:i/>
        <w:color w:val="0563C1"/>
        <w:sz w:val="18"/>
        <w:u w:val="single"/>
      </w:rPr>
      <w:t>licitacao@taguai.sp.gov.br</w:t>
    </w:r>
    <w:r>
      <w:rPr>
        <w:i/>
        <w:color w:val="0000FF"/>
        <w:sz w:val="18"/>
      </w:rPr>
      <w:t xml:space="preserve"> - </w:t>
    </w:r>
    <w:r>
      <w:rPr>
        <w:i/>
        <w:color w:val="0000FF"/>
        <w:sz w:val="18"/>
        <w:u w:val="single"/>
      </w:rPr>
      <w:t>www.taguai.sp.gov.br</w:t>
    </w:r>
  </w:p>
  <w:p w14:paraId="702C6020" w14:textId="77777777" w:rsidR="00335149" w:rsidRDefault="00335149">
    <w:pPr>
      <w:tabs>
        <w:tab w:val="center" w:pos="4252"/>
        <w:tab w:val="right" w:pos="8504"/>
      </w:tabs>
    </w:pPr>
  </w:p>
  <w:p w14:paraId="71708D41" w14:textId="77777777" w:rsidR="00335149" w:rsidRDefault="00335149">
    <w:pP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0EE66" w14:textId="77777777" w:rsidR="00C93EB2" w:rsidRDefault="00C93EB2">
      <w:r>
        <w:separator/>
      </w:r>
    </w:p>
  </w:footnote>
  <w:footnote w:type="continuationSeparator" w:id="0">
    <w:p w14:paraId="1EA32A72" w14:textId="77777777" w:rsidR="00C93EB2" w:rsidRDefault="00C9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C198" w14:textId="77777777" w:rsidR="00335149" w:rsidRDefault="00335149">
    <w:pPr>
      <w:widowControl/>
      <w:tabs>
        <w:tab w:val="center" w:pos="4252"/>
        <w:tab w:val="right" w:pos="8504"/>
      </w:tabs>
      <w:jc w:val="center"/>
    </w:pPr>
  </w:p>
  <w:p w14:paraId="00FFD464" w14:textId="77777777" w:rsidR="00335149"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5003ADC6" wp14:editId="382E5E52">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7183B0A7" w14:textId="77777777" w:rsidR="00335149"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641CFCF0" w14:textId="77777777" w:rsidR="00335149" w:rsidRDefault="00335149">
    <w:pPr>
      <w:widowControl/>
      <w:tabs>
        <w:tab w:val="center" w:pos="4252"/>
        <w:tab w:val="right" w:pos="8504"/>
      </w:tabs>
      <w:jc w:val="center"/>
    </w:pPr>
  </w:p>
  <w:p w14:paraId="47207BBF" w14:textId="77777777" w:rsidR="00335149" w:rsidRDefault="00000000">
    <w:pPr>
      <w:widowControl/>
      <w:tabs>
        <w:tab w:val="center" w:pos="4252"/>
        <w:tab w:val="right" w:pos="8504"/>
      </w:tabs>
      <w:jc w:val="right"/>
      <w:rPr>
        <w:i/>
        <w:sz w:val="14"/>
      </w:rPr>
    </w:pPr>
    <w:r>
      <w:rPr>
        <w:i/>
        <w:sz w:val="14"/>
      </w:rPr>
      <w:t>EDITAL – PREGÃO ELETRÔNICO – SERVIÇO – CONTRATO</w:t>
    </w:r>
  </w:p>
  <w:p w14:paraId="44383231" w14:textId="77777777" w:rsidR="00335149" w:rsidRDefault="00335149">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F79"/>
    <w:multiLevelType w:val="hybridMultilevel"/>
    <w:tmpl w:val="6DF0FFE4"/>
    <w:lvl w:ilvl="0" w:tplc="99CEDAD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7EC1200"/>
    <w:multiLevelType w:val="hybridMultilevel"/>
    <w:tmpl w:val="34CA8C5A"/>
    <w:lvl w:ilvl="0" w:tplc="DA6022EE">
      <w:start w:val="1"/>
      <w:numFmt w:val="lowerLetter"/>
      <w:lvlText w:val="%1)"/>
      <w:lvlJc w:val="left"/>
      <w:pPr>
        <w:ind w:left="2061" w:hanging="360"/>
      </w:pPr>
      <w:rPr>
        <w:rFonts w:hint="default"/>
        <w:b w:val="0"/>
        <w:bCs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09733066"/>
    <w:multiLevelType w:val="multilevel"/>
    <w:tmpl w:val="C5781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97728E"/>
    <w:multiLevelType w:val="multilevel"/>
    <w:tmpl w:val="FA927B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766FEB"/>
    <w:multiLevelType w:val="hybridMultilevel"/>
    <w:tmpl w:val="E17259FC"/>
    <w:lvl w:ilvl="0" w:tplc="727A285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0B846EC8"/>
    <w:multiLevelType w:val="hybridMultilevel"/>
    <w:tmpl w:val="6B8EB0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B11E5E"/>
    <w:multiLevelType w:val="multilevel"/>
    <w:tmpl w:val="6528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C5166"/>
    <w:multiLevelType w:val="multilevel"/>
    <w:tmpl w:val="B11AE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327B3D"/>
    <w:multiLevelType w:val="hybridMultilevel"/>
    <w:tmpl w:val="48B248E2"/>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9" w15:restartNumberingAfterBreak="0">
    <w:nsid w:val="113F4938"/>
    <w:multiLevelType w:val="multilevel"/>
    <w:tmpl w:val="61183FD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421"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1440B6B"/>
    <w:multiLevelType w:val="multilevel"/>
    <w:tmpl w:val="6714DE78"/>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11" w15:restartNumberingAfterBreak="0">
    <w:nsid w:val="114C5322"/>
    <w:multiLevelType w:val="hybridMultilevel"/>
    <w:tmpl w:val="A13C243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2" w15:restartNumberingAfterBreak="0">
    <w:nsid w:val="142166F9"/>
    <w:multiLevelType w:val="hybridMultilevel"/>
    <w:tmpl w:val="55AADAAE"/>
    <w:lvl w:ilvl="0" w:tplc="8AAC74B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18534AA9"/>
    <w:multiLevelType w:val="multilevel"/>
    <w:tmpl w:val="0064357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94A5874"/>
    <w:multiLevelType w:val="multilevel"/>
    <w:tmpl w:val="A942C2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D961B3"/>
    <w:multiLevelType w:val="multilevel"/>
    <w:tmpl w:val="DA0235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AF319FE"/>
    <w:multiLevelType w:val="multilevel"/>
    <w:tmpl w:val="A518FD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BFD601A"/>
    <w:multiLevelType w:val="hybridMultilevel"/>
    <w:tmpl w:val="FC76015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8" w15:restartNumberingAfterBreak="0">
    <w:nsid w:val="1F81510A"/>
    <w:multiLevelType w:val="multilevel"/>
    <w:tmpl w:val="49DCD35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04371D8"/>
    <w:multiLevelType w:val="hybridMultilevel"/>
    <w:tmpl w:val="814E26D6"/>
    <w:lvl w:ilvl="0" w:tplc="31D40CC4">
      <w:start w:val="1"/>
      <w:numFmt w:val="decimal"/>
      <w:lvlText w:val="%1."/>
      <w:lvlJc w:val="left"/>
      <w:pPr>
        <w:ind w:left="810" w:hanging="708"/>
      </w:pPr>
      <w:rPr>
        <w:rFonts w:ascii="Times New Roman" w:eastAsia="Times New Roman" w:hAnsi="Times New Roman" w:cs="Times New Roman"/>
        <w:b/>
        <w:sz w:val="24"/>
      </w:rPr>
    </w:lvl>
    <w:lvl w:ilvl="1" w:tplc="3884B158">
      <w:numFmt w:val="bullet"/>
      <w:lvlText w:val="%s"/>
      <w:lvlJc w:val="left"/>
      <w:pPr>
        <w:ind w:left="1609" w:hanging="708"/>
      </w:pPr>
      <w:rPr>
        <w:rFonts w:ascii="Times New Roman" w:eastAsia="Times New Roman" w:hAnsi="Times New Roman" w:cs="Times New Roman"/>
        <w:sz w:val="24"/>
      </w:rPr>
    </w:lvl>
    <w:lvl w:ilvl="2" w:tplc="11F664C0">
      <w:numFmt w:val="bullet"/>
      <w:lvlText w:val="%s"/>
      <w:lvlJc w:val="left"/>
      <w:pPr>
        <w:ind w:left="2399" w:hanging="708"/>
      </w:pPr>
      <w:rPr>
        <w:rFonts w:ascii="Times New Roman" w:eastAsia="Times New Roman" w:hAnsi="Times New Roman" w:cs="Times New Roman"/>
        <w:sz w:val="24"/>
      </w:rPr>
    </w:lvl>
    <w:lvl w:ilvl="3" w:tplc="880CA9DC">
      <w:numFmt w:val="bullet"/>
      <w:lvlText w:val="%s"/>
      <w:lvlJc w:val="left"/>
      <w:pPr>
        <w:ind w:left="3189" w:hanging="708"/>
      </w:pPr>
      <w:rPr>
        <w:rFonts w:ascii="Times New Roman" w:eastAsia="Times New Roman" w:hAnsi="Times New Roman" w:cs="Times New Roman"/>
        <w:sz w:val="24"/>
      </w:rPr>
    </w:lvl>
    <w:lvl w:ilvl="4" w:tplc="CAD042B0">
      <w:numFmt w:val="bullet"/>
      <w:lvlText w:val="%s"/>
      <w:lvlJc w:val="left"/>
      <w:pPr>
        <w:ind w:left="3979" w:hanging="708"/>
      </w:pPr>
      <w:rPr>
        <w:rFonts w:ascii="Times New Roman" w:eastAsia="Times New Roman" w:hAnsi="Times New Roman" w:cs="Times New Roman"/>
        <w:sz w:val="24"/>
      </w:rPr>
    </w:lvl>
    <w:lvl w:ilvl="5" w:tplc="CD3C3552">
      <w:numFmt w:val="bullet"/>
      <w:lvlText w:val="%s"/>
      <w:lvlJc w:val="left"/>
      <w:pPr>
        <w:ind w:left="4769" w:hanging="708"/>
      </w:pPr>
      <w:rPr>
        <w:rFonts w:ascii="Times New Roman" w:eastAsia="Times New Roman" w:hAnsi="Times New Roman" w:cs="Times New Roman"/>
        <w:sz w:val="24"/>
      </w:rPr>
    </w:lvl>
    <w:lvl w:ilvl="6" w:tplc="09963A6E">
      <w:numFmt w:val="bullet"/>
      <w:lvlText w:val="%s"/>
      <w:lvlJc w:val="left"/>
      <w:pPr>
        <w:ind w:left="5559" w:hanging="708"/>
      </w:pPr>
      <w:rPr>
        <w:rFonts w:ascii="Times New Roman" w:eastAsia="Times New Roman" w:hAnsi="Times New Roman" w:cs="Times New Roman"/>
        <w:sz w:val="24"/>
      </w:rPr>
    </w:lvl>
    <w:lvl w:ilvl="7" w:tplc="EE783A8A">
      <w:numFmt w:val="bullet"/>
      <w:lvlText w:val="%s"/>
      <w:lvlJc w:val="left"/>
      <w:pPr>
        <w:ind w:left="6349" w:hanging="708"/>
      </w:pPr>
      <w:rPr>
        <w:rFonts w:ascii="Times New Roman" w:eastAsia="Times New Roman" w:hAnsi="Times New Roman" w:cs="Times New Roman"/>
        <w:sz w:val="24"/>
      </w:rPr>
    </w:lvl>
    <w:lvl w:ilvl="8" w:tplc="08085CE2">
      <w:numFmt w:val="bullet"/>
      <w:lvlText w:val="%s"/>
      <w:lvlJc w:val="left"/>
      <w:pPr>
        <w:ind w:left="7139" w:hanging="708"/>
      </w:pPr>
      <w:rPr>
        <w:rFonts w:ascii="Times New Roman" w:eastAsia="Times New Roman" w:hAnsi="Times New Roman" w:cs="Times New Roman"/>
        <w:sz w:val="24"/>
      </w:rPr>
    </w:lvl>
  </w:abstractNum>
  <w:abstractNum w:abstractNumId="20" w15:restartNumberingAfterBreak="0">
    <w:nsid w:val="20A34EC7"/>
    <w:multiLevelType w:val="hybridMultilevel"/>
    <w:tmpl w:val="DE421104"/>
    <w:lvl w:ilvl="0" w:tplc="34FC19A8">
      <w:start w:val="1"/>
      <w:numFmt w:val="lowerLetter"/>
      <w:lvlText w:val="%1)"/>
      <w:lvlJc w:val="left"/>
      <w:pPr>
        <w:ind w:left="102" w:firstLine="40"/>
      </w:pPr>
      <w:rPr>
        <w:rFonts w:ascii="Times New Roman" w:eastAsia="Times New Roman" w:hAnsi="Times New Roman" w:cs="Times New Roman"/>
        <w:sz w:val="24"/>
      </w:rPr>
    </w:lvl>
    <w:lvl w:ilvl="1" w:tplc="A9E65F3C">
      <w:numFmt w:val="bullet"/>
      <w:lvlText w:val="•"/>
      <w:lvlJc w:val="left"/>
      <w:pPr>
        <w:ind w:left="961" w:hanging="708"/>
      </w:pPr>
      <w:rPr>
        <w:rFonts w:ascii="Times New Roman" w:eastAsia="Times New Roman" w:hAnsi="Times New Roman" w:cs="Times New Roman"/>
        <w:sz w:val="24"/>
      </w:rPr>
    </w:lvl>
    <w:lvl w:ilvl="2" w:tplc="1AA0DEB2">
      <w:numFmt w:val="bullet"/>
      <w:lvlText w:val="•"/>
      <w:lvlJc w:val="left"/>
      <w:pPr>
        <w:ind w:left="1823" w:hanging="708"/>
      </w:pPr>
      <w:rPr>
        <w:rFonts w:ascii="Times New Roman" w:eastAsia="Times New Roman" w:hAnsi="Times New Roman" w:cs="Times New Roman"/>
        <w:sz w:val="24"/>
      </w:rPr>
    </w:lvl>
    <w:lvl w:ilvl="3" w:tplc="090ED916">
      <w:numFmt w:val="bullet"/>
      <w:lvlText w:val="•"/>
      <w:lvlJc w:val="left"/>
      <w:pPr>
        <w:ind w:left="2685" w:hanging="708"/>
      </w:pPr>
      <w:rPr>
        <w:rFonts w:ascii="Times New Roman" w:eastAsia="Times New Roman" w:hAnsi="Times New Roman" w:cs="Times New Roman"/>
        <w:sz w:val="24"/>
      </w:rPr>
    </w:lvl>
    <w:lvl w:ilvl="4" w:tplc="A35A50F4">
      <w:numFmt w:val="bullet"/>
      <w:lvlText w:val="•"/>
      <w:lvlJc w:val="left"/>
      <w:pPr>
        <w:ind w:left="3547" w:hanging="708"/>
      </w:pPr>
      <w:rPr>
        <w:rFonts w:ascii="Times New Roman" w:eastAsia="Times New Roman" w:hAnsi="Times New Roman" w:cs="Times New Roman"/>
        <w:sz w:val="24"/>
      </w:rPr>
    </w:lvl>
    <w:lvl w:ilvl="5" w:tplc="FB60279C">
      <w:numFmt w:val="bullet"/>
      <w:lvlText w:val="•"/>
      <w:lvlJc w:val="left"/>
      <w:pPr>
        <w:ind w:left="4409" w:hanging="708"/>
      </w:pPr>
      <w:rPr>
        <w:rFonts w:ascii="Times New Roman" w:eastAsia="Times New Roman" w:hAnsi="Times New Roman" w:cs="Times New Roman"/>
        <w:sz w:val="24"/>
      </w:rPr>
    </w:lvl>
    <w:lvl w:ilvl="6" w:tplc="E0082ABA">
      <w:numFmt w:val="bullet"/>
      <w:lvlText w:val="•"/>
      <w:lvlJc w:val="left"/>
      <w:pPr>
        <w:ind w:left="5271" w:hanging="708"/>
      </w:pPr>
      <w:rPr>
        <w:rFonts w:ascii="Times New Roman" w:eastAsia="Times New Roman" w:hAnsi="Times New Roman" w:cs="Times New Roman"/>
        <w:sz w:val="24"/>
      </w:rPr>
    </w:lvl>
    <w:lvl w:ilvl="7" w:tplc="7530149C">
      <w:numFmt w:val="bullet"/>
      <w:lvlText w:val="•"/>
      <w:lvlJc w:val="left"/>
      <w:pPr>
        <w:ind w:left="6133" w:hanging="708"/>
      </w:pPr>
      <w:rPr>
        <w:rFonts w:ascii="Times New Roman" w:eastAsia="Times New Roman" w:hAnsi="Times New Roman" w:cs="Times New Roman"/>
        <w:sz w:val="24"/>
      </w:rPr>
    </w:lvl>
    <w:lvl w:ilvl="8" w:tplc="F2A2F5C0">
      <w:numFmt w:val="bullet"/>
      <w:lvlText w:val="•"/>
      <w:lvlJc w:val="left"/>
      <w:pPr>
        <w:ind w:left="6995" w:hanging="708"/>
      </w:pPr>
      <w:rPr>
        <w:rFonts w:ascii="Times New Roman" w:eastAsia="Times New Roman" w:hAnsi="Times New Roman" w:cs="Times New Roman"/>
        <w:sz w:val="24"/>
      </w:rPr>
    </w:lvl>
  </w:abstractNum>
  <w:abstractNum w:abstractNumId="21" w15:restartNumberingAfterBreak="0">
    <w:nsid w:val="24F171FB"/>
    <w:multiLevelType w:val="multilevel"/>
    <w:tmpl w:val="DD0EF4B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5E80068"/>
    <w:multiLevelType w:val="hybridMultilevel"/>
    <w:tmpl w:val="470C1190"/>
    <w:lvl w:ilvl="0" w:tplc="7E90D60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27D55226"/>
    <w:multiLevelType w:val="hybridMultilevel"/>
    <w:tmpl w:val="CDE68B14"/>
    <w:lvl w:ilvl="0" w:tplc="720EFAB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4" w15:restartNumberingAfterBreak="0">
    <w:nsid w:val="29445950"/>
    <w:multiLevelType w:val="hybridMultilevel"/>
    <w:tmpl w:val="0B4CE20C"/>
    <w:lvl w:ilvl="0" w:tplc="EF2CFD0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15:restartNumberingAfterBreak="0">
    <w:nsid w:val="2D2816E9"/>
    <w:multiLevelType w:val="multilevel"/>
    <w:tmpl w:val="5E763C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DD0456F"/>
    <w:multiLevelType w:val="hybridMultilevel"/>
    <w:tmpl w:val="04DE335A"/>
    <w:lvl w:ilvl="0" w:tplc="DD32518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15:restartNumberingAfterBreak="0">
    <w:nsid w:val="2E175FC4"/>
    <w:multiLevelType w:val="multilevel"/>
    <w:tmpl w:val="4BE4C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2300711"/>
    <w:multiLevelType w:val="multilevel"/>
    <w:tmpl w:val="ACBAFA38"/>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9" w15:restartNumberingAfterBreak="0">
    <w:nsid w:val="346547B2"/>
    <w:multiLevelType w:val="multilevel"/>
    <w:tmpl w:val="5720D480"/>
    <w:lvl w:ilvl="0">
      <w:start w:val="6"/>
      <w:numFmt w:val="decimal"/>
      <w:lvlText w:val="%1."/>
      <w:lvlJc w:val="left"/>
      <w:pPr>
        <w:ind w:left="360" w:hanging="360"/>
      </w:pPr>
      <w:rPr>
        <w:rFonts w:ascii="Arial" w:hAnsi="Arial" w:cs="Arial" w:hint="default"/>
      </w:rPr>
    </w:lvl>
    <w:lvl w:ilvl="1">
      <w:start w:val="1"/>
      <w:numFmt w:val="decimal"/>
      <w:lvlText w:val="%1.%2."/>
      <w:lvlJc w:val="left"/>
      <w:pPr>
        <w:ind w:left="2771" w:hanging="360"/>
      </w:pPr>
      <w:rPr>
        <w:rFonts w:hint="default"/>
        <w:b/>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63C560F"/>
    <w:multiLevelType w:val="multilevel"/>
    <w:tmpl w:val="B57AA002"/>
    <w:lvl w:ilvl="0">
      <w:start w:val="2"/>
      <w:numFmt w:val="decimal"/>
      <w:lvlText w:val="%1."/>
      <w:lvlJc w:val="left"/>
      <w:pPr>
        <w:ind w:left="1353" w:hanging="360"/>
      </w:pPr>
      <w:rPr>
        <w:rFonts w:hint="default"/>
        <w:b/>
        <w:bCs/>
        <w:sz w:val="20"/>
        <w:szCs w:val="20"/>
      </w:rPr>
    </w:lvl>
    <w:lvl w:ilvl="1">
      <w:start w:val="1"/>
      <w:numFmt w:val="decimal"/>
      <w:lvlText w:val="%1.%2."/>
      <w:lvlJc w:val="left"/>
      <w:pPr>
        <w:ind w:left="1920" w:hanging="360"/>
      </w:pPr>
      <w:rPr>
        <w:rFonts w:hint="default"/>
        <w:b/>
        <w:bCs/>
        <w:sz w:val="20"/>
        <w:szCs w:val="20"/>
      </w:rPr>
    </w:lvl>
    <w:lvl w:ilvl="2">
      <w:start w:val="1"/>
      <w:numFmt w:val="decimal"/>
      <w:lvlText w:val="%1.%2.%3."/>
      <w:lvlJc w:val="left"/>
      <w:pPr>
        <w:ind w:left="2422" w:hanging="720"/>
      </w:pPr>
      <w:rPr>
        <w:rFonts w:hint="default"/>
        <w:b/>
        <w:bCs/>
        <w:sz w:val="20"/>
        <w:szCs w:val="2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AF502B8"/>
    <w:multiLevelType w:val="multilevel"/>
    <w:tmpl w:val="0FF8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3668C9"/>
    <w:multiLevelType w:val="multilevel"/>
    <w:tmpl w:val="455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C54BDB"/>
    <w:multiLevelType w:val="multilevel"/>
    <w:tmpl w:val="11B82896"/>
    <w:lvl w:ilvl="0">
      <w:start w:val="1"/>
      <w:numFmt w:val="decimal"/>
      <w:lvlText w:val="%1."/>
      <w:lvlJc w:val="left"/>
      <w:pPr>
        <w:ind w:left="720" w:hanging="360"/>
      </w:pPr>
      <w:rPr>
        <w:rFonts w:hint="default"/>
        <w:b/>
      </w:rPr>
    </w:lvl>
    <w:lvl w:ilvl="1">
      <w:start w:val="5"/>
      <w:numFmt w:val="decimal"/>
      <w:isLgl/>
      <w:lvlText w:val="%1.%2."/>
      <w:lvlJc w:val="left"/>
      <w:pPr>
        <w:ind w:left="1525"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4120"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90" w:hanging="1440"/>
      </w:pPr>
      <w:rPr>
        <w:rFonts w:hint="default"/>
      </w:rPr>
    </w:lvl>
    <w:lvl w:ilvl="8">
      <w:start w:val="1"/>
      <w:numFmt w:val="decimal"/>
      <w:isLgl/>
      <w:lvlText w:val="%1.%2.%3.%4.%5.%6.%7.%8.%9."/>
      <w:lvlJc w:val="left"/>
      <w:pPr>
        <w:ind w:left="7520" w:hanging="1800"/>
      </w:pPr>
      <w:rPr>
        <w:rFonts w:hint="default"/>
      </w:rPr>
    </w:lvl>
  </w:abstractNum>
  <w:abstractNum w:abstractNumId="34" w15:restartNumberingAfterBreak="0">
    <w:nsid w:val="3F056B3E"/>
    <w:multiLevelType w:val="hybridMultilevel"/>
    <w:tmpl w:val="E7147C26"/>
    <w:lvl w:ilvl="0" w:tplc="52805E8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3FFE427F"/>
    <w:multiLevelType w:val="multilevel"/>
    <w:tmpl w:val="AE986B5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428C441D"/>
    <w:multiLevelType w:val="multilevel"/>
    <w:tmpl w:val="8198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9A7942"/>
    <w:multiLevelType w:val="hybridMultilevel"/>
    <w:tmpl w:val="265881A0"/>
    <w:lvl w:ilvl="0" w:tplc="549C6B70">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46723DAB"/>
    <w:multiLevelType w:val="multilevel"/>
    <w:tmpl w:val="0E7AAA40"/>
    <w:lvl w:ilvl="0">
      <w:start w:val="1"/>
      <w:numFmt w:val="decimal"/>
      <w:lvlText w:val="%1."/>
      <w:lvlJc w:val="left"/>
      <w:pPr>
        <w:ind w:left="720" w:hanging="360"/>
      </w:pPr>
    </w:lvl>
    <w:lvl w:ilvl="1">
      <w:start w:val="1"/>
      <w:numFmt w:val="bullet"/>
      <w:lvlText w:val="●"/>
      <w:lvlJc w:val="left"/>
      <w:pPr>
        <w:ind w:left="2421"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76C4611"/>
    <w:multiLevelType w:val="multilevel"/>
    <w:tmpl w:val="A942C2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7E57196"/>
    <w:multiLevelType w:val="multilevel"/>
    <w:tmpl w:val="C3C053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9337FEC"/>
    <w:multiLevelType w:val="multilevel"/>
    <w:tmpl w:val="A464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A8688B"/>
    <w:multiLevelType w:val="hybridMultilevel"/>
    <w:tmpl w:val="515EF06A"/>
    <w:lvl w:ilvl="0" w:tplc="BBA07A1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3" w15:restartNumberingAfterBreak="0">
    <w:nsid w:val="4C6F7B75"/>
    <w:multiLevelType w:val="multilevel"/>
    <w:tmpl w:val="0CC8AEE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51C656B8"/>
    <w:multiLevelType w:val="hybridMultilevel"/>
    <w:tmpl w:val="DF16CB36"/>
    <w:lvl w:ilvl="0" w:tplc="659C8590">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5" w15:restartNumberingAfterBreak="0">
    <w:nsid w:val="535A7B8B"/>
    <w:multiLevelType w:val="hybridMultilevel"/>
    <w:tmpl w:val="7E04C54E"/>
    <w:lvl w:ilvl="0" w:tplc="A454AC9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6" w15:restartNumberingAfterBreak="0">
    <w:nsid w:val="544E06F2"/>
    <w:multiLevelType w:val="multilevel"/>
    <w:tmpl w:val="DC205996"/>
    <w:lvl w:ilvl="0">
      <w:start w:val="7"/>
      <w:numFmt w:val="decimal"/>
      <w:lvlText w:val="%1."/>
      <w:lvlJc w:val="left"/>
      <w:pPr>
        <w:ind w:left="1920" w:hanging="360"/>
      </w:pPr>
      <w:rPr>
        <w:rFonts w:hint="default"/>
        <w:b/>
        <w:bCs/>
      </w:rPr>
    </w:lvl>
    <w:lvl w:ilvl="1">
      <w:start w:val="1"/>
      <w:numFmt w:val="decimal"/>
      <w:lvlText w:val="%1.%2."/>
      <w:lvlJc w:val="left"/>
      <w:pPr>
        <w:ind w:left="2345" w:hanging="360"/>
      </w:pPr>
      <w:rPr>
        <w:rFonts w:ascii="Arial" w:hAnsi="Arial" w:cs="Arial" w:hint="default"/>
        <w:b/>
        <w:bCs w:val="0"/>
        <w:color w:val="auto"/>
        <w:sz w:val="20"/>
        <w:szCs w:val="2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4894C5A"/>
    <w:multiLevelType w:val="hybridMultilevel"/>
    <w:tmpl w:val="52EA4FC8"/>
    <w:lvl w:ilvl="0" w:tplc="85D84E9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8" w15:restartNumberingAfterBreak="0">
    <w:nsid w:val="5E0811AA"/>
    <w:multiLevelType w:val="hybridMultilevel"/>
    <w:tmpl w:val="23000F7A"/>
    <w:lvl w:ilvl="0" w:tplc="DB0E55F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9" w15:restartNumberingAfterBreak="0">
    <w:nsid w:val="5EAB1D0B"/>
    <w:multiLevelType w:val="hybridMultilevel"/>
    <w:tmpl w:val="DDF8EFC2"/>
    <w:lvl w:ilvl="0" w:tplc="B2FC1FE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0" w15:restartNumberingAfterBreak="0">
    <w:nsid w:val="5F2C6538"/>
    <w:multiLevelType w:val="multilevel"/>
    <w:tmpl w:val="A4B686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60FF52D9"/>
    <w:multiLevelType w:val="hybridMultilevel"/>
    <w:tmpl w:val="7B92F324"/>
    <w:lvl w:ilvl="0" w:tplc="E84EBD2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2" w15:restartNumberingAfterBreak="0">
    <w:nsid w:val="61827919"/>
    <w:multiLevelType w:val="multilevel"/>
    <w:tmpl w:val="0E02D35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633B22E7"/>
    <w:multiLevelType w:val="multilevel"/>
    <w:tmpl w:val="67DE308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74625F5"/>
    <w:multiLevelType w:val="hybridMultilevel"/>
    <w:tmpl w:val="CBAC14D4"/>
    <w:lvl w:ilvl="0" w:tplc="7632D1E2">
      <w:start w:val="1"/>
      <w:numFmt w:val="lowerLetter"/>
      <w:lvlText w:val="%1)"/>
      <w:lvlJc w:val="left"/>
      <w:pPr>
        <w:ind w:left="102" w:firstLine="40"/>
      </w:pPr>
      <w:rPr>
        <w:rFonts w:ascii="Times New Roman" w:eastAsia="Times New Roman" w:hAnsi="Times New Roman" w:cs="Times New Roman"/>
        <w:sz w:val="24"/>
      </w:rPr>
    </w:lvl>
    <w:lvl w:ilvl="1" w:tplc="50F68656">
      <w:numFmt w:val="bullet"/>
      <w:lvlText w:val="•"/>
      <w:lvlJc w:val="left"/>
      <w:pPr>
        <w:ind w:left="961" w:hanging="708"/>
      </w:pPr>
      <w:rPr>
        <w:rFonts w:ascii="Times New Roman" w:eastAsia="Times New Roman" w:hAnsi="Times New Roman" w:cs="Times New Roman"/>
        <w:sz w:val="24"/>
      </w:rPr>
    </w:lvl>
    <w:lvl w:ilvl="2" w:tplc="F3A6B546">
      <w:numFmt w:val="bullet"/>
      <w:lvlText w:val="•"/>
      <w:lvlJc w:val="left"/>
      <w:pPr>
        <w:ind w:left="1823" w:hanging="708"/>
      </w:pPr>
      <w:rPr>
        <w:rFonts w:ascii="Times New Roman" w:eastAsia="Times New Roman" w:hAnsi="Times New Roman" w:cs="Times New Roman"/>
        <w:sz w:val="24"/>
      </w:rPr>
    </w:lvl>
    <w:lvl w:ilvl="3" w:tplc="CC1E2730">
      <w:numFmt w:val="bullet"/>
      <w:lvlText w:val="•"/>
      <w:lvlJc w:val="left"/>
      <w:pPr>
        <w:ind w:left="2685" w:hanging="708"/>
      </w:pPr>
      <w:rPr>
        <w:rFonts w:ascii="Times New Roman" w:eastAsia="Times New Roman" w:hAnsi="Times New Roman" w:cs="Times New Roman"/>
        <w:sz w:val="24"/>
      </w:rPr>
    </w:lvl>
    <w:lvl w:ilvl="4" w:tplc="CF2E962E">
      <w:numFmt w:val="bullet"/>
      <w:lvlText w:val="•"/>
      <w:lvlJc w:val="left"/>
      <w:pPr>
        <w:ind w:left="3547" w:hanging="708"/>
      </w:pPr>
      <w:rPr>
        <w:rFonts w:ascii="Times New Roman" w:eastAsia="Times New Roman" w:hAnsi="Times New Roman" w:cs="Times New Roman"/>
        <w:sz w:val="24"/>
      </w:rPr>
    </w:lvl>
    <w:lvl w:ilvl="5" w:tplc="D6E4678E">
      <w:numFmt w:val="bullet"/>
      <w:lvlText w:val="•"/>
      <w:lvlJc w:val="left"/>
      <w:pPr>
        <w:ind w:left="4409" w:hanging="708"/>
      </w:pPr>
      <w:rPr>
        <w:rFonts w:ascii="Times New Roman" w:eastAsia="Times New Roman" w:hAnsi="Times New Roman" w:cs="Times New Roman"/>
        <w:sz w:val="24"/>
      </w:rPr>
    </w:lvl>
    <w:lvl w:ilvl="6" w:tplc="3320AC14">
      <w:numFmt w:val="bullet"/>
      <w:lvlText w:val="•"/>
      <w:lvlJc w:val="left"/>
      <w:pPr>
        <w:ind w:left="5271" w:hanging="708"/>
      </w:pPr>
      <w:rPr>
        <w:rFonts w:ascii="Times New Roman" w:eastAsia="Times New Roman" w:hAnsi="Times New Roman" w:cs="Times New Roman"/>
        <w:sz w:val="24"/>
      </w:rPr>
    </w:lvl>
    <w:lvl w:ilvl="7" w:tplc="00B46EBA">
      <w:numFmt w:val="bullet"/>
      <w:lvlText w:val="•"/>
      <w:lvlJc w:val="left"/>
      <w:pPr>
        <w:ind w:left="6133" w:hanging="708"/>
      </w:pPr>
      <w:rPr>
        <w:rFonts w:ascii="Times New Roman" w:eastAsia="Times New Roman" w:hAnsi="Times New Roman" w:cs="Times New Roman"/>
        <w:sz w:val="24"/>
      </w:rPr>
    </w:lvl>
    <w:lvl w:ilvl="8" w:tplc="552845DC">
      <w:numFmt w:val="bullet"/>
      <w:lvlText w:val="•"/>
      <w:lvlJc w:val="left"/>
      <w:pPr>
        <w:ind w:left="6995" w:hanging="708"/>
      </w:pPr>
      <w:rPr>
        <w:rFonts w:ascii="Times New Roman" w:eastAsia="Times New Roman" w:hAnsi="Times New Roman" w:cs="Times New Roman"/>
        <w:sz w:val="24"/>
      </w:rPr>
    </w:lvl>
  </w:abstractNum>
  <w:abstractNum w:abstractNumId="55" w15:restartNumberingAfterBreak="0">
    <w:nsid w:val="67723DEF"/>
    <w:multiLevelType w:val="multilevel"/>
    <w:tmpl w:val="4FBAE1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692F6E8C"/>
    <w:multiLevelType w:val="hybridMultilevel"/>
    <w:tmpl w:val="2B0CB9C6"/>
    <w:lvl w:ilvl="0" w:tplc="CB6EDD92">
      <w:start w:val="1"/>
      <w:numFmt w:val="lowerLetter"/>
      <w:lvlText w:val="%1)"/>
      <w:lvlJc w:val="left"/>
      <w:pPr>
        <w:ind w:left="2782" w:hanging="360"/>
      </w:pPr>
      <w:rPr>
        <w:rFonts w:hint="default"/>
        <w:b/>
      </w:rPr>
    </w:lvl>
    <w:lvl w:ilvl="1" w:tplc="04160019">
      <w:start w:val="1"/>
      <w:numFmt w:val="lowerLetter"/>
      <w:lvlText w:val="%2."/>
      <w:lvlJc w:val="left"/>
      <w:pPr>
        <w:ind w:left="3502" w:hanging="360"/>
      </w:pPr>
    </w:lvl>
    <w:lvl w:ilvl="2" w:tplc="0416001B" w:tentative="1">
      <w:start w:val="1"/>
      <w:numFmt w:val="lowerRoman"/>
      <w:lvlText w:val="%3."/>
      <w:lvlJc w:val="right"/>
      <w:pPr>
        <w:ind w:left="4222" w:hanging="180"/>
      </w:pPr>
    </w:lvl>
    <w:lvl w:ilvl="3" w:tplc="0416000F" w:tentative="1">
      <w:start w:val="1"/>
      <w:numFmt w:val="decimal"/>
      <w:lvlText w:val="%4."/>
      <w:lvlJc w:val="left"/>
      <w:pPr>
        <w:ind w:left="4942" w:hanging="360"/>
      </w:pPr>
    </w:lvl>
    <w:lvl w:ilvl="4" w:tplc="04160019" w:tentative="1">
      <w:start w:val="1"/>
      <w:numFmt w:val="lowerLetter"/>
      <w:lvlText w:val="%5."/>
      <w:lvlJc w:val="left"/>
      <w:pPr>
        <w:ind w:left="5662" w:hanging="360"/>
      </w:pPr>
    </w:lvl>
    <w:lvl w:ilvl="5" w:tplc="0416001B" w:tentative="1">
      <w:start w:val="1"/>
      <w:numFmt w:val="lowerRoman"/>
      <w:lvlText w:val="%6."/>
      <w:lvlJc w:val="right"/>
      <w:pPr>
        <w:ind w:left="6382" w:hanging="180"/>
      </w:pPr>
    </w:lvl>
    <w:lvl w:ilvl="6" w:tplc="0416000F" w:tentative="1">
      <w:start w:val="1"/>
      <w:numFmt w:val="decimal"/>
      <w:lvlText w:val="%7."/>
      <w:lvlJc w:val="left"/>
      <w:pPr>
        <w:ind w:left="7102" w:hanging="360"/>
      </w:pPr>
    </w:lvl>
    <w:lvl w:ilvl="7" w:tplc="04160019" w:tentative="1">
      <w:start w:val="1"/>
      <w:numFmt w:val="lowerLetter"/>
      <w:lvlText w:val="%8."/>
      <w:lvlJc w:val="left"/>
      <w:pPr>
        <w:ind w:left="7822" w:hanging="360"/>
      </w:pPr>
    </w:lvl>
    <w:lvl w:ilvl="8" w:tplc="0416001B" w:tentative="1">
      <w:start w:val="1"/>
      <w:numFmt w:val="lowerRoman"/>
      <w:lvlText w:val="%9."/>
      <w:lvlJc w:val="right"/>
      <w:pPr>
        <w:ind w:left="8542" w:hanging="180"/>
      </w:pPr>
    </w:lvl>
  </w:abstractNum>
  <w:abstractNum w:abstractNumId="57" w15:restartNumberingAfterBreak="0">
    <w:nsid w:val="6BE03CA0"/>
    <w:multiLevelType w:val="multilevel"/>
    <w:tmpl w:val="2EEE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9E66F9"/>
    <w:multiLevelType w:val="hybridMultilevel"/>
    <w:tmpl w:val="78D2A5FC"/>
    <w:lvl w:ilvl="0" w:tplc="6860855C">
      <w:start w:val="1"/>
      <w:numFmt w:val="decimal"/>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9" w15:restartNumberingAfterBreak="0">
    <w:nsid w:val="6F1B297C"/>
    <w:multiLevelType w:val="multilevel"/>
    <w:tmpl w:val="BEF2E734"/>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C207E5"/>
    <w:multiLevelType w:val="multilevel"/>
    <w:tmpl w:val="F760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F45D6A"/>
    <w:multiLevelType w:val="multilevel"/>
    <w:tmpl w:val="FE70DCD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
      <w:lvlJc w:val="left"/>
      <w:pPr>
        <w:ind w:left="3336" w:hanging="360"/>
      </w:pPr>
      <w:rPr>
        <w:rFonts w:ascii="Noto Sans Symbols" w:eastAsia="Noto Sans Symbols" w:hAnsi="Noto Sans Symbols" w:cs="Noto Sans Symbols"/>
      </w:rPr>
    </w:lvl>
    <w:lvl w:ilvl="2">
      <w:start w:val="1"/>
      <w:numFmt w:val="bullet"/>
      <w:lvlText w:val="▪"/>
      <w:lvlJc w:val="left"/>
      <w:pPr>
        <w:ind w:left="3576" w:hanging="360"/>
      </w:pPr>
      <w:rPr>
        <w:rFonts w:ascii="Noto Sans Symbols" w:eastAsia="Noto Sans Symbols" w:hAnsi="Noto Sans Symbols" w:cs="Noto Sans Symbols"/>
        <w:sz w:val="20"/>
        <w:szCs w:val="20"/>
      </w:rPr>
    </w:lvl>
    <w:lvl w:ilvl="3">
      <w:start w:val="1"/>
      <w:numFmt w:val="bullet"/>
      <w:lvlText w:val="▪"/>
      <w:lvlJc w:val="left"/>
      <w:pPr>
        <w:ind w:left="4296" w:hanging="360"/>
      </w:pPr>
      <w:rPr>
        <w:rFonts w:ascii="Noto Sans Symbols" w:eastAsia="Noto Sans Symbols" w:hAnsi="Noto Sans Symbols" w:cs="Noto Sans Symbols"/>
        <w:sz w:val="20"/>
        <w:szCs w:val="20"/>
      </w:rPr>
    </w:lvl>
    <w:lvl w:ilvl="4">
      <w:start w:val="4"/>
      <w:numFmt w:val="decimal"/>
      <w:lvlText w:val="%5."/>
      <w:lvlJc w:val="left"/>
      <w:pPr>
        <w:ind w:left="5016" w:hanging="360"/>
      </w:pPr>
      <w:rPr>
        <w:b/>
      </w:rPr>
    </w:lvl>
    <w:lvl w:ilvl="5">
      <w:start w:val="1"/>
      <w:numFmt w:val="decimal"/>
      <w:lvlText w:val="%6."/>
      <w:lvlJc w:val="left"/>
      <w:pPr>
        <w:ind w:left="5736" w:hanging="360"/>
      </w:pPr>
    </w:lvl>
    <w:lvl w:ilvl="6">
      <w:start w:val="1"/>
      <w:numFmt w:val="decimal"/>
      <w:lvlText w:val="%7."/>
      <w:lvlJc w:val="left"/>
      <w:pPr>
        <w:ind w:left="6456" w:hanging="360"/>
      </w:pPr>
    </w:lvl>
    <w:lvl w:ilvl="7">
      <w:start w:val="1"/>
      <w:numFmt w:val="decimal"/>
      <w:lvlText w:val="%8."/>
      <w:lvlJc w:val="left"/>
      <w:pPr>
        <w:ind w:left="7176" w:hanging="360"/>
      </w:pPr>
    </w:lvl>
    <w:lvl w:ilvl="8">
      <w:start w:val="1"/>
      <w:numFmt w:val="decimal"/>
      <w:lvlText w:val="%9."/>
      <w:lvlJc w:val="left"/>
      <w:pPr>
        <w:ind w:left="7896" w:hanging="360"/>
      </w:pPr>
    </w:lvl>
  </w:abstractNum>
  <w:abstractNum w:abstractNumId="62" w15:restartNumberingAfterBreak="0">
    <w:nsid w:val="730F5FAD"/>
    <w:multiLevelType w:val="multilevel"/>
    <w:tmpl w:val="28F6B41E"/>
    <w:lvl w:ilvl="0">
      <w:start w:val="4"/>
      <w:numFmt w:val="decimal"/>
      <w:lvlText w:val="%1."/>
      <w:lvlJc w:val="left"/>
      <w:pPr>
        <w:ind w:left="540" w:hanging="540"/>
      </w:pPr>
      <w:rPr>
        <w:rFonts w:hint="default"/>
        <w:b/>
        <w:bCs w:val="0"/>
      </w:rPr>
    </w:lvl>
    <w:lvl w:ilvl="1">
      <w:start w:val="1"/>
      <w:numFmt w:val="decimal"/>
      <w:lvlText w:val="%1.%2."/>
      <w:lvlJc w:val="left"/>
      <w:pPr>
        <w:ind w:left="1320" w:hanging="54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63" w15:restartNumberingAfterBreak="0">
    <w:nsid w:val="769176AA"/>
    <w:multiLevelType w:val="multilevel"/>
    <w:tmpl w:val="1772C2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CA6BE5"/>
    <w:multiLevelType w:val="hybridMultilevel"/>
    <w:tmpl w:val="EABE10C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5" w15:restartNumberingAfterBreak="0">
    <w:nsid w:val="78547DE9"/>
    <w:multiLevelType w:val="multilevel"/>
    <w:tmpl w:val="A73AF3CC"/>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EF70D3F"/>
    <w:multiLevelType w:val="hybridMultilevel"/>
    <w:tmpl w:val="C8C83F48"/>
    <w:lvl w:ilvl="0" w:tplc="206A06EA">
      <w:start w:val="1"/>
      <w:numFmt w:val="lowerLetter"/>
      <w:lvlText w:val="%1)"/>
      <w:lvlJc w:val="left"/>
      <w:pPr>
        <w:ind w:left="102" w:firstLine="182"/>
      </w:pPr>
      <w:rPr>
        <w:rFonts w:ascii="Times New Roman" w:eastAsia="Times New Roman" w:hAnsi="Times New Roman" w:cs="Times New Roman"/>
        <w:sz w:val="24"/>
      </w:rPr>
    </w:lvl>
    <w:lvl w:ilvl="1" w:tplc="AF68C0B8">
      <w:start w:val="1"/>
      <w:numFmt w:val="decimal"/>
      <w:lvlText w:val="(%2)"/>
      <w:lvlJc w:val="left"/>
      <w:pPr>
        <w:ind w:left="222" w:hanging="331"/>
      </w:pPr>
      <w:rPr>
        <w:rFonts w:ascii="Times New Roman" w:eastAsia="Times New Roman" w:hAnsi="Times New Roman" w:cs="Times New Roman"/>
        <w:sz w:val="22"/>
      </w:rPr>
    </w:lvl>
    <w:lvl w:ilvl="2" w:tplc="C52811E4">
      <w:numFmt w:val="bullet"/>
      <w:lvlText w:val="•"/>
      <w:lvlJc w:val="left"/>
      <w:pPr>
        <w:ind w:left="1164" w:hanging="331"/>
      </w:pPr>
      <w:rPr>
        <w:rFonts w:ascii="Times New Roman" w:eastAsia="Times New Roman" w:hAnsi="Times New Roman" w:cs="Times New Roman"/>
        <w:sz w:val="24"/>
      </w:rPr>
    </w:lvl>
    <w:lvl w:ilvl="3" w:tplc="998C1574">
      <w:numFmt w:val="bullet"/>
      <w:lvlText w:val="•"/>
      <w:lvlJc w:val="left"/>
      <w:pPr>
        <w:ind w:left="2108" w:hanging="331"/>
      </w:pPr>
      <w:rPr>
        <w:rFonts w:ascii="Times New Roman" w:eastAsia="Times New Roman" w:hAnsi="Times New Roman" w:cs="Times New Roman"/>
        <w:sz w:val="24"/>
      </w:rPr>
    </w:lvl>
    <w:lvl w:ilvl="4" w:tplc="611A85B8">
      <w:numFmt w:val="bullet"/>
      <w:lvlText w:val="•"/>
      <w:lvlJc w:val="left"/>
      <w:pPr>
        <w:ind w:left="3053" w:hanging="331"/>
      </w:pPr>
      <w:rPr>
        <w:rFonts w:ascii="Times New Roman" w:eastAsia="Times New Roman" w:hAnsi="Times New Roman" w:cs="Times New Roman"/>
        <w:sz w:val="24"/>
      </w:rPr>
    </w:lvl>
    <w:lvl w:ilvl="5" w:tplc="459005BE">
      <w:numFmt w:val="bullet"/>
      <w:lvlText w:val="•"/>
      <w:lvlJc w:val="left"/>
      <w:pPr>
        <w:ind w:left="3997" w:hanging="331"/>
      </w:pPr>
      <w:rPr>
        <w:rFonts w:ascii="Times New Roman" w:eastAsia="Times New Roman" w:hAnsi="Times New Roman" w:cs="Times New Roman"/>
        <w:sz w:val="24"/>
      </w:rPr>
    </w:lvl>
    <w:lvl w:ilvl="6" w:tplc="8DD6DFB6">
      <w:numFmt w:val="bullet"/>
      <w:lvlText w:val="•"/>
      <w:lvlJc w:val="left"/>
      <w:pPr>
        <w:ind w:left="4941" w:hanging="331"/>
      </w:pPr>
      <w:rPr>
        <w:rFonts w:ascii="Times New Roman" w:eastAsia="Times New Roman" w:hAnsi="Times New Roman" w:cs="Times New Roman"/>
        <w:sz w:val="24"/>
      </w:rPr>
    </w:lvl>
    <w:lvl w:ilvl="7" w:tplc="0DACF7B6">
      <w:numFmt w:val="bullet"/>
      <w:lvlText w:val="•"/>
      <w:lvlJc w:val="left"/>
      <w:pPr>
        <w:ind w:left="5886" w:hanging="331"/>
      </w:pPr>
      <w:rPr>
        <w:rFonts w:ascii="Times New Roman" w:eastAsia="Times New Roman" w:hAnsi="Times New Roman" w:cs="Times New Roman"/>
        <w:sz w:val="24"/>
      </w:rPr>
    </w:lvl>
    <w:lvl w:ilvl="8" w:tplc="936869B4">
      <w:numFmt w:val="bullet"/>
      <w:lvlText w:val="•"/>
      <w:lvlJc w:val="left"/>
      <w:pPr>
        <w:ind w:left="6830" w:hanging="331"/>
      </w:pPr>
      <w:rPr>
        <w:rFonts w:ascii="Times New Roman" w:eastAsia="Times New Roman" w:hAnsi="Times New Roman" w:cs="Times New Roman"/>
        <w:sz w:val="24"/>
      </w:rPr>
    </w:lvl>
  </w:abstractNum>
  <w:abstractNum w:abstractNumId="67" w15:restartNumberingAfterBreak="0">
    <w:nsid w:val="7F4D7AD5"/>
    <w:multiLevelType w:val="hybridMultilevel"/>
    <w:tmpl w:val="4716AA1E"/>
    <w:lvl w:ilvl="0" w:tplc="B8B48A90">
      <w:start w:val="1"/>
      <w:numFmt w:val="decimal"/>
      <w:lvlText w:val="%1."/>
      <w:lvlJc w:val="left"/>
      <w:pPr>
        <w:ind w:left="810" w:hanging="708"/>
      </w:pPr>
      <w:rPr>
        <w:rFonts w:ascii="Times New Roman" w:eastAsia="Times New Roman" w:hAnsi="Times New Roman" w:cs="Times New Roman"/>
        <w:b/>
        <w:sz w:val="24"/>
      </w:rPr>
    </w:lvl>
    <w:lvl w:ilvl="1" w:tplc="1FB81A28">
      <w:numFmt w:val="bullet"/>
      <w:lvlText w:val="•"/>
      <w:lvlJc w:val="left"/>
      <w:pPr>
        <w:ind w:left="1609" w:hanging="708"/>
      </w:pPr>
      <w:rPr>
        <w:rFonts w:ascii="Times New Roman" w:eastAsia="Times New Roman" w:hAnsi="Times New Roman" w:cs="Times New Roman"/>
        <w:sz w:val="24"/>
      </w:rPr>
    </w:lvl>
    <w:lvl w:ilvl="2" w:tplc="F7B46D2E">
      <w:numFmt w:val="bullet"/>
      <w:lvlText w:val="•"/>
      <w:lvlJc w:val="left"/>
      <w:pPr>
        <w:ind w:left="2399" w:hanging="708"/>
      </w:pPr>
      <w:rPr>
        <w:rFonts w:ascii="Times New Roman" w:eastAsia="Times New Roman" w:hAnsi="Times New Roman" w:cs="Times New Roman"/>
        <w:sz w:val="24"/>
      </w:rPr>
    </w:lvl>
    <w:lvl w:ilvl="3" w:tplc="0B9E0420">
      <w:numFmt w:val="bullet"/>
      <w:lvlText w:val="•"/>
      <w:lvlJc w:val="left"/>
      <w:pPr>
        <w:ind w:left="3189" w:hanging="708"/>
      </w:pPr>
      <w:rPr>
        <w:rFonts w:ascii="Times New Roman" w:eastAsia="Times New Roman" w:hAnsi="Times New Roman" w:cs="Times New Roman"/>
        <w:sz w:val="24"/>
      </w:rPr>
    </w:lvl>
    <w:lvl w:ilvl="4" w:tplc="80DAB220">
      <w:numFmt w:val="bullet"/>
      <w:lvlText w:val="•"/>
      <w:lvlJc w:val="left"/>
      <w:pPr>
        <w:ind w:left="3979" w:hanging="708"/>
      </w:pPr>
      <w:rPr>
        <w:rFonts w:ascii="Times New Roman" w:eastAsia="Times New Roman" w:hAnsi="Times New Roman" w:cs="Times New Roman"/>
        <w:sz w:val="24"/>
      </w:rPr>
    </w:lvl>
    <w:lvl w:ilvl="5" w:tplc="1D0EE238">
      <w:numFmt w:val="bullet"/>
      <w:lvlText w:val="•"/>
      <w:lvlJc w:val="left"/>
      <w:pPr>
        <w:ind w:left="4769" w:hanging="708"/>
      </w:pPr>
      <w:rPr>
        <w:rFonts w:ascii="Times New Roman" w:eastAsia="Times New Roman" w:hAnsi="Times New Roman" w:cs="Times New Roman"/>
        <w:sz w:val="24"/>
      </w:rPr>
    </w:lvl>
    <w:lvl w:ilvl="6" w:tplc="FF2AAAEA">
      <w:numFmt w:val="bullet"/>
      <w:lvlText w:val="•"/>
      <w:lvlJc w:val="left"/>
      <w:pPr>
        <w:ind w:left="5559" w:hanging="708"/>
      </w:pPr>
      <w:rPr>
        <w:rFonts w:ascii="Times New Roman" w:eastAsia="Times New Roman" w:hAnsi="Times New Roman" w:cs="Times New Roman"/>
        <w:sz w:val="24"/>
      </w:rPr>
    </w:lvl>
    <w:lvl w:ilvl="7" w:tplc="45E4B928">
      <w:numFmt w:val="bullet"/>
      <w:lvlText w:val="•"/>
      <w:lvlJc w:val="left"/>
      <w:pPr>
        <w:ind w:left="6349" w:hanging="708"/>
      </w:pPr>
      <w:rPr>
        <w:rFonts w:ascii="Times New Roman" w:eastAsia="Times New Roman" w:hAnsi="Times New Roman" w:cs="Times New Roman"/>
        <w:sz w:val="24"/>
      </w:rPr>
    </w:lvl>
    <w:lvl w:ilvl="8" w:tplc="A4781390">
      <w:numFmt w:val="bullet"/>
      <w:lvlText w:val="•"/>
      <w:lvlJc w:val="left"/>
      <w:pPr>
        <w:ind w:left="7139" w:hanging="708"/>
      </w:pPr>
      <w:rPr>
        <w:rFonts w:ascii="Times New Roman" w:eastAsia="Times New Roman" w:hAnsi="Times New Roman" w:cs="Times New Roman"/>
        <w:sz w:val="24"/>
      </w:rPr>
    </w:lvl>
  </w:abstractNum>
  <w:num w:numId="1" w16cid:durableId="788084978">
    <w:abstractNumId w:val="28"/>
  </w:num>
  <w:num w:numId="2" w16cid:durableId="1359964437">
    <w:abstractNumId w:val="66"/>
  </w:num>
  <w:num w:numId="3" w16cid:durableId="1666202921">
    <w:abstractNumId w:val="20"/>
  </w:num>
  <w:num w:numId="4" w16cid:durableId="1525509678">
    <w:abstractNumId w:val="67"/>
  </w:num>
  <w:num w:numId="5" w16cid:durableId="33770706">
    <w:abstractNumId w:val="54"/>
  </w:num>
  <w:num w:numId="6" w16cid:durableId="1306205516">
    <w:abstractNumId w:val="19"/>
  </w:num>
  <w:num w:numId="7" w16cid:durableId="390423047">
    <w:abstractNumId w:val="65"/>
  </w:num>
  <w:num w:numId="8" w16cid:durableId="105002859">
    <w:abstractNumId w:val="46"/>
  </w:num>
  <w:num w:numId="9" w16cid:durableId="263809290">
    <w:abstractNumId w:val="30"/>
  </w:num>
  <w:num w:numId="10" w16cid:durableId="177237028">
    <w:abstractNumId w:val="29"/>
  </w:num>
  <w:num w:numId="11" w16cid:durableId="2072576351">
    <w:abstractNumId w:val="45"/>
  </w:num>
  <w:num w:numId="12" w16cid:durableId="691691951">
    <w:abstractNumId w:val="62"/>
  </w:num>
  <w:num w:numId="13" w16cid:durableId="1617172453">
    <w:abstractNumId w:val="33"/>
  </w:num>
  <w:num w:numId="14" w16cid:durableId="1701931495">
    <w:abstractNumId w:val="59"/>
  </w:num>
  <w:num w:numId="15" w16cid:durableId="1995916224">
    <w:abstractNumId w:val="56"/>
  </w:num>
  <w:num w:numId="16" w16cid:durableId="404108460">
    <w:abstractNumId w:val="42"/>
  </w:num>
  <w:num w:numId="17" w16cid:durableId="1215893742">
    <w:abstractNumId w:val="27"/>
  </w:num>
  <w:num w:numId="18" w16cid:durableId="1613249119">
    <w:abstractNumId w:val="13"/>
  </w:num>
  <w:num w:numId="19" w16cid:durableId="7609410">
    <w:abstractNumId w:val="55"/>
  </w:num>
  <w:num w:numId="20" w16cid:durableId="380399322">
    <w:abstractNumId w:val="10"/>
  </w:num>
  <w:num w:numId="21" w16cid:durableId="553347901">
    <w:abstractNumId w:val="50"/>
  </w:num>
  <w:num w:numId="22" w16cid:durableId="2129814314">
    <w:abstractNumId w:val="7"/>
  </w:num>
  <w:num w:numId="23" w16cid:durableId="1462723663">
    <w:abstractNumId w:val="61"/>
  </w:num>
  <w:num w:numId="24" w16cid:durableId="750464105">
    <w:abstractNumId w:val="53"/>
  </w:num>
  <w:num w:numId="25" w16cid:durableId="2108958317">
    <w:abstractNumId w:val="21"/>
  </w:num>
  <w:num w:numId="26" w16cid:durableId="1831022453">
    <w:abstractNumId w:val="52"/>
  </w:num>
  <w:num w:numId="27" w16cid:durableId="1098138849">
    <w:abstractNumId w:val="3"/>
  </w:num>
  <w:num w:numId="28" w16cid:durableId="1870364600">
    <w:abstractNumId w:val="18"/>
  </w:num>
  <w:num w:numId="29" w16cid:durableId="760297253">
    <w:abstractNumId w:val="2"/>
  </w:num>
  <w:num w:numId="30" w16cid:durableId="311059195">
    <w:abstractNumId w:val="38"/>
  </w:num>
  <w:num w:numId="31" w16cid:durableId="183788664">
    <w:abstractNumId w:val="35"/>
  </w:num>
  <w:num w:numId="32" w16cid:durableId="1301838196">
    <w:abstractNumId w:val="15"/>
  </w:num>
  <w:num w:numId="33" w16cid:durableId="1482847094">
    <w:abstractNumId w:val="40"/>
  </w:num>
  <w:num w:numId="34" w16cid:durableId="997416570">
    <w:abstractNumId w:val="43"/>
  </w:num>
  <w:num w:numId="35" w16cid:durableId="1382947449">
    <w:abstractNumId w:val="16"/>
  </w:num>
  <w:num w:numId="36" w16cid:durableId="1087119697">
    <w:abstractNumId w:val="25"/>
  </w:num>
  <w:num w:numId="37" w16cid:durableId="656301413">
    <w:abstractNumId w:val="9"/>
  </w:num>
  <w:num w:numId="38" w16cid:durableId="1603142543">
    <w:abstractNumId w:val="60"/>
  </w:num>
  <w:num w:numId="39" w16cid:durableId="1008142233">
    <w:abstractNumId w:val="32"/>
  </w:num>
  <w:num w:numId="40" w16cid:durableId="1524829534">
    <w:abstractNumId w:val="57"/>
  </w:num>
  <w:num w:numId="41" w16cid:durableId="313416988">
    <w:abstractNumId w:val="6"/>
  </w:num>
  <w:num w:numId="42" w16cid:durableId="228273444">
    <w:abstractNumId w:val="64"/>
  </w:num>
  <w:num w:numId="43" w16cid:durableId="1836218496">
    <w:abstractNumId w:val="37"/>
  </w:num>
  <w:num w:numId="44" w16cid:durableId="732049390">
    <w:abstractNumId w:val="44"/>
  </w:num>
  <w:num w:numId="45" w16cid:durableId="1666543891">
    <w:abstractNumId w:val="34"/>
  </w:num>
  <w:num w:numId="46" w16cid:durableId="1194266445">
    <w:abstractNumId w:val="47"/>
  </w:num>
  <w:num w:numId="47" w16cid:durableId="1358462214">
    <w:abstractNumId w:val="58"/>
  </w:num>
  <w:num w:numId="48" w16cid:durableId="485433737">
    <w:abstractNumId w:val="4"/>
  </w:num>
  <w:num w:numId="49" w16cid:durableId="1500850263">
    <w:abstractNumId w:val="49"/>
  </w:num>
  <w:num w:numId="50" w16cid:durableId="1675297446">
    <w:abstractNumId w:val="22"/>
  </w:num>
  <w:num w:numId="51" w16cid:durableId="1313632556">
    <w:abstractNumId w:val="24"/>
  </w:num>
  <w:num w:numId="52" w16cid:durableId="1766337708">
    <w:abstractNumId w:val="48"/>
  </w:num>
  <w:num w:numId="53" w16cid:durableId="1039278476">
    <w:abstractNumId w:val="23"/>
  </w:num>
  <w:num w:numId="54" w16cid:durableId="941299173">
    <w:abstractNumId w:val="5"/>
  </w:num>
  <w:num w:numId="55" w16cid:durableId="391315784">
    <w:abstractNumId w:val="12"/>
  </w:num>
  <w:num w:numId="56" w16cid:durableId="223686221">
    <w:abstractNumId w:val="26"/>
  </w:num>
  <w:num w:numId="57" w16cid:durableId="339701876">
    <w:abstractNumId w:val="51"/>
  </w:num>
  <w:num w:numId="58" w16cid:durableId="1515343054">
    <w:abstractNumId w:val="0"/>
  </w:num>
  <w:num w:numId="59" w16cid:durableId="533080967">
    <w:abstractNumId w:val="41"/>
  </w:num>
  <w:num w:numId="60" w16cid:durableId="1139492281">
    <w:abstractNumId w:val="8"/>
  </w:num>
  <w:num w:numId="61" w16cid:durableId="271517616">
    <w:abstractNumId w:val="11"/>
  </w:num>
  <w:num w:numId="62" w16cid:durableId="1675525218">
    <w:abstractNumId w:val="17"/>
  </w:num>
  <w:num w:numId="63" w16cid:durableId="127207926">
    <w:abstractNumId w:val="31"/>
  </w:num>
  <w:num w:numId="64" w16cid:durableId="1704599047">
    <w:abstractNumId w:val="36"/>
  </w:num>
  <w:num w:numId="65" w16cid:durableId="2049210760">
    <w:abstractNumId w:val="1"/>
  </w:num>
  <w:num w:numId="66" w16cid:durableId="377781942">
    <w:abstractNumId w:val="14"/>
  </w:num>
  <w:num w:numId="67" w16cid:durableId="197665939">
    <w:abstractNumId w:val="39"/>
  </w:num>
  <w:num w:numId="68" w16cid:durableId="385838974">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49"/>
    <w:rsid w:val="001576B4"/>
    <w:rsid w:val="00161616"/>
    <w:rsid w:val="001E5DAF"/>
    <w:rsid w:val="00311039"/>
    <w:rsid w:val="00316034"/>
    <w:rsid w:val="00335149"/>
    <w:rsid w:val="004A0A10"/>
    <w:rsid w:val="004B73D4"/>
    <w:rsid w:val="00702FB3"/>
    <w:rsid w:val="00906DC9"/>
    <w:rsid w:val="00907085"/>
    <w:rsid w:val="00914015"/>
    <w:rsid w:val="00A510F0"/>
    <w:rsid w:val="00A55B05"/>
    <w:rsid w:val="00B24274"/>
    <w:rsid w:val="00C1327B"/>
    <w:rsid w:val="00C705CD"/>
    <w:rsid w:val="00C93EB2"/>
    <w:rsid w:val="00D52FC3"/>
    <w:rsid w:val="00F27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EB35"/>
  <w15:docId w15:val="{6A3133F3-F8D2-4A70-AB43-03279838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E5DAF"/>
    <w:pPr>
      <w:keepNext/>
      <w:keepLines/>
      <w:widowControl/>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link w:val="Ttulo2Char"/>
    <w:uiPriority w:val="9"/>
    <w:semiHidden/>
    <w:unhideWhenUsed/>
    <w:qFormat/>
    <w:rsid w:val="001E5DAF"/>
    <w:pPr>
      <w:keepNext/>
      <w:keepLines/>
      <w:widowControl/>
      <w:spacing w:before="360" w:after="80" w:line="259" w:lineRule="auto"/>
      <w:outlineLvl w:val="1"/>
    </w:pPr>
    <w:rPr>
      <w:rFonts w:ascii="Calibri" w:eastAsia="Calibri" w:hAnsi="Calibri" w:cs="Calibri"/>
      <w:b/>
      <w:sz w:val="36"/>
      <w:szCs w:val="36"/>
    </w:rPr>
  </w:style>
  <w:style w:type="paragraph" w:styleId="Ttulo3">
    <w:name w:val="heading 3"/>
    <w:basedOn w:val="Normal"/>
    <w:next w:val="Normal"/>
    <w:link w:val="Ttulo3Char"/>
    <w:uiPriority w:val="9"/>
    <w:semiHidden/>
    <w:unhideWhenUsed/>
    <w:qFormat/>
    <w:rsid w:val="001E5DAF"/>
    <w:pPr>
      <w:keepNext/>
      <w:keepLines/>
      <w:widowControl/>
      <w:spacing w:before="280" w:after="80" w:line="259" w:lineRule="auto"/>
      <w:outlineLvl w:val="2"/>
    </w:pPr>
    <w:rPr>
      <w:rFonts w:ascii="Calibri" w:eastAsia="Calibri" w:hAnsi="Calibri" w:cs="Calibri"/>
      <w:b/>
      <w:sz w:val="28"/>
      <w:szCs w:val="28"/>
    </w:rPr>
  </w:style>
  <w:style w:type="paragraph" w:styleId="Ttulo4">
    <w:name w:val="heading 4"/>
    <w:basedOn w:val="Normal"/>
    <w:next w:val="Normal"/>
    <w:link w:val="Ttulo4Char"/>
    <w:uiPriority w:val="9"/>
    <w:semiHidden/>
    <w:unhideWhenUsed/>
    <w:qFormat/>
    <w:rsid w:val="001E5DAF"/>
    <w:pPr>
      <w:keepNext/>
      <w:keepLines/>
      <w:widowControl/>
      <w:spacing w:before="240" w:after="40" w:line="259" w:lineRule="auto"/>
      <w:outlineLvl w:val="3"/>
    </w:pPr>
    <w:rPr>
      <w:rFonts w:ascii="Calibri" w:eastAsia="Calibri" w:hAnsi="Calibri" w:cs="Calibri"/>
      <w:b/>
      <w:sz w:val="24"/>
      <w:szCs w:val="24"/>
    </w:rPr>
  </w:style>
  <w:style w:type="paragraph" w:styleId="Ttulo5">
    <w:name w:val="heading 5"/>
    <w:basedOn w:val="Normal"/>
    <w:next w:val="Normal"/>
    <w:link w:val="Ttulo5Char"/>
    <w:uiPriority w:val="9"/>
    <w:semiHidden/>
    <w:unhideWhenUsed/>
    <w:qFormat/>
    <w:rsid w:val="001E5DAF"/>
    <w:pPr>
      <w:keepNext/>
      <w:keepLines/>
      <w:widowControl/>
      <w:spacing w:before="220" w:after="40" w:line="259" w:lineRule="auto"/>
      <w:outlineLvl w:val="4"/>
    </w:pPr>
    <w:rPr>
      <w:rFonts w:ascii="Calibri" w:eastAsia="Calibri" w:hAnsi="Calibri" w:cs="Calibri"/>
      <w:b/>
      <w:sz w:val="22"/>
      <w:szCs w:val="22"/>
    </w:rPr>
  </w:style>
  <w:style w:type="paragraph" w:styleId="Ttulo6">
    <w:name w:val="heading 6"/>
    <w:basedOn w:val="Normal"/>
    <w:next w:val="Normal"/>
    <w:link w:val="Ttulo6Char"/>
    <w:uiPriority w:val="9"/>
    <w:semiHidden/>
    <w:unhideWhenUsed/>
    <w:qFormat/>
    <w:rsid w:val="001E5DAF"/>
    <w:pPr>
      <w:keepNext/>
      <w:keepLines/>
      <w:widowControl/>
      <w:spacing w:before="200" w:after="40" w:line="259" w:lineRule="auto"/>
      <w:outlineLvl w:val="5"/>
    </w:pPr>
    <w:rPr>
      <w:rFonts w:ascii="Calibri" w:eastAsia="Calibri" w:hAnsi="Calibri" w:cs="Calibri"/>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0A10"/>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rsid w:val="004A0A10"/>
    <w:rPr>
      <w:color w:val="000080"/>
      <w:u w:val="single"/>
    </w:rPr>
  </w:style>
  <w:style w:type="table" w:styleId="Tabelacomgrade">
    <w:name w:val="Table Grid"/>
    <w:basedOn w:val="Tabelanormal"/>
    <w:uiPriority w:val="39"/>
    <w:rsid w:val="004A0A10"/>
    <w:pPr>
      <w:widowControl/>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4A0A10"/>
    <w:pPr>
      <w:widowControl/>
      <w:autoSpaceDE w:val="0"/>
      <w:autoSpaceDN w:val="0"/>
      <w:adjustRightInd w:val="0"/>
    </w:pPr>
    <w:rPr>
      <w:rFonts w:eastAsiaTheme="minorHAnsi"/>
      <w:sz w:val="24"/>
      <w:szCs w:val="24"/>
      <w:lang w:val="x-none" w:eastAsia="en-US"/>
      <w14:ligatures w14:val="standardContextual"/>
    </w:rPr>
  </w:style>
  <w:style w:type="character" w:customStyle="1" w:styleId="Ttulo1Char">
    <w:name w:val="Título 1 Char"/>
    <w:basedOn w:val="Fontepargpadro"/>
    <w:link w:val="Ttulo1"/>
    <w:uiPriority w:val="9"/>
    <w:rsid w:val="001E5DAF"/>
    <w:rPr>
      <w:rFonts w:ascii="Calibri" w:eastAsia="Calibri" w:hAnsi="Calibri" w:cs="Calibri"/>
      <w:b/>
      <w:sz w:val="48"/>
      <w:szCs w:val="48"/>
    </w:rPr>
  </w:style>
  <w:style w:type="character" w:customStyle="1" w:styleId="Ttulo2Char">
    <w:name w:val="Título 2 Char"/>
    <w:basedOn w:val="Fontepargpadro"/>
    <w:link w:val="Ttulo2"/>
    <w:uiPriority w:val="9"/>
    <w:semiHidden/>
    <w:rsid w:val="001E5DAF"/>
    <w:rPr>
      <w:rFonts w:ascii="Calibri" w:eastAsia="Calibri" w:hAnsi="Calibri" w:cs="Calibri"/>
      <w:b/>
      <w:sz w:val="36"/>
      <w:szCs w:val="36"/>
    </w:rPr>
  </w:style>
  <w:style w:type="character" w:customStyle="1" w:styleId="Ttulo3Char">
    <w:name w:val="Título 3 Char"/>
    <w:basedOn w:val="Fontepargpadro"/>
    <w:link w:val="Ttulo3"/>
    <w:uiPriority w:val="9"/>
    <w:semiHidden/>
    <w:rsid w:val="001E5DAF"/>
    <w:rPr>
      <w:rFonts w:ascii="Calibri" w:eastAsia="Calibri" w:hAnsi="Calibri" w:cs="Calibri"/>
      <w:b/>
      <w:sz w:val="28"/>
      <w:szCs w:val="28"/>
    </w:rPr>
  </w:style>
  <w:style w:type="character" w:customStyle="1" w:styleId="Ttulo4Char">
    <w:name w:val="Título 4 Char"/>
    <w:basedOn w:val="Fontepargpadro"/>
    <w:link w:val="Ttulo4"/>
    <w:uiPriority w:val="9"/>
    <w:semiHidden/>
    <w:rsid w:val="001E5DAF"/>
    <w:rPr>
      <w:rFonts w:ascii="Calibri" w:eastAsia="Calibri" w:hAnsi="Calibri" w:cs="Calibri"/>
      <w:b/>
      <w:sz w:val="24"/>
      <w:szCs w:val="24"/>
    </w:rPr>
  </w:style>
  <w:style w:type="character" w:customStyle="1" w:styleId="Ttulo5Char">
    <w:name w:val="Título 5 Char"/>
    <w:basedOn w:val="Fontepargpadro"/>
    <w:link w:val="Ttulo5"/>
    <w:uiPriority w:val="9"/>
    <w:semiHidden/>
    <w:rsid w:val="001E5DAF"/>
    <w:rPr>
      <w:rFonts w:ascii="Calibri" w:eastAsia="Calibri" w:hAnsi="Calibri" w:cs="Calibri"/>
      <w:b/>
      <w:sz w:val="22"/>
      <w:szCs w:val="22"/>
    </w:rPr>
  </w:style>
  <w:style w:type="character" w:customStyle="1" w:styleId="Ttulo6Char">
    <w:name w:val="Título 6 Char"/>
    <w:basedOn w:val="Fontepargpadro"/>
    <w:link w:val="Ttulo6"/>
    <w:uiPriority w:val="9"/>
    <w:semiHidden/>
    <w:rsid w:val="001E5DAF"/>
    <w:rPr>
      <w:rFonts w:ascii="Calibri" w:eastAsia="Calibri" w:hAnsi="Calibri" w:cs="Calibri"/>
      <w:b/>
    </w:rPr>
  </w:style>
  <w:style w:type="table" w:customStyle="1" w:styleId="TableNormal">
    <w:name w:val="Table Normal"/>
    <w:rsid w:val="001E5DAF"/>
    <w:pPr>
      <w:widowControl/>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paragraph" w:styleId="Ttulo">
    <w:name w:val="Title"/>
    <w:basedOn w:val="Normal"/>
    <w:next w:val="Normal"/>
    <w:link w:val="TtuloChar"/>
    <w:uiPriority w:val="10"/>
    <w:qFormat/>
    <w:rsid w:val="001E5DAF"/>
    <w:pPr>
      <w:keepNext/>
      <w:keepLines/>
      <w:widowControl/>
      <w:spacing w:before="480" w:after="120" w:line="259" w:lineRule="auto"/>
    </w:pPr>
    <w:rPr>
      <w:rFonts w:ascii="Calibri" w:eastAsia="Calibri" w:hAnsi="Calibri" w:cs="Calibri"/>
      <w:b/>
      <w:sz w:val="72"/>
      <w:szCs w:val="72"/>
    </w:rPr>
  </w:style>
  <w:style w:type="character" w:customStyle="1" w:styleId="TtuloChar">
    <w:name w:val="Título Char"/>
    <w:basedOn w:val="Fontepargpadro"/>
    <w:link w:val="Ttulo"/>
    <w:uiPriority w:val="10"/>
    <w:rsid w:val="001E5DAF"/>
    <w:rPr>
      <w:rFonts w:ascii="Calibri" w:eastAsia="Calibri" w:hAnsi="Calibri" w:cs="Calibri"/>
      <w:b/>
      <w:sz w:val="72"/>
      <w:szCs w:val="72"/>
    </w:rPr>
  </w:style>
  <w:style w:type="character" w:styleId="Forte">
    <w:name w:val="Strong"/>
    <w:basedOn w:val="Fontepargpadro"/>
    <w:uiPriority w:val="22"/>
    <w:qFormat/>
    <w:rsid w:val="001E5DAF"/>
    <w:rPr>
      <w:b/>
      <w:bCs/>
    </w:rPr>
  </w:style>
  <w:style w:type="paragraph" w:styleId="Rodap">
    <w:name w:val="footer"/>
    <w:basedOn w:val="Normal"/>
    <w:link w:val="RodapChar"/>
    <w:uiPriority w:val="99"/>
    <w:unhideWhenUsed/>
    <w:rsid w:val="001E5DAF"/>
    <w:pPr>
      <w:widowControl/>
      <w:tabs>
        <w:tab w:val="center" w:pos="4252"/>
        <w:tab w:val="right" w:pos="8504"/>
      </w:tabs>
    </w:pPr>
    <w:rPr>
      <w:rFonts w:ascii="Calibri" w:eastAsia="Calibri" w:hAnsi="Calibri" w:cs="Calibri"/>
      <w:sz w:val="22"/>
      <w:szCs w:val="22"/>
    </w:rPr>
  </w:style>
  <w:style w:type="character" w:customStyle="1" w:styleId="RodapChar">
    <w:name w:val="Rodapé Char"/>
    <w:basedOn w:val="Fontepargpadro"/>
    <w:link w:val="Rodap"/>
    <w:uiPriority w:val="99"/>
    <w:rsid w:val="001E5DAF"/>
    <w:rPr>
      <w:rFonts w:ascii="Calibri" w:eastAsia="Calibri" w:hAnsi="Calibri" w:cs="Calibri"/>
      <w:sz w:val="22"/>
      <w:szCs w:val="22"/>
    </w:rPr>
  </w:style>
  <w:style w:type="paragraph" w:styleId="NormalWeb">
    <w:name w:val="Normal (Web)"/>
    <w:basedOn w:val="Normal"/>
    <w:uiPriority w:val="99"/>
    <w:semiHidden/>
    <w:unhideWhenUsed/>
    <w:rsid w:val="001E5DAF"/>
    <w:pPr>
      <w:widowControl/>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link w:val="SubttuloChar"/>
    <w:uiPriority w:val="11"/>
    <w:qFormat/>
    <w:rsid w:val="001E5DAF"/>
    <w:pPr>
      <w:keepNext/>
      <w:keepLines/>
      <w:widowControl/>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1E5DAF"/>
    <w:rPr>
      <w:rFonts w:ascii="Georgia" w:eastAsia="Georgia" w:hAnsi="Georgia" w:cs="Georgia"/>
      <w:i/>
      <w:color w:val="666666"/>
      <w:sz w:val="48"/>
      <w:szCs w:val="48"/>
    </w:rPr>
  </w:style>
  <w:style w:type="table" w:customStyle="1" w:styleId="14">
    <w:name w:val="14"/>
    <w:basedOn w:val="TableNormal"/>
    <w:rsid w:val="001E5DAF"/>
    <w:pPr>
      <w:spacing w:after="0"/>
    </w:pPr>
    <w:tblPr>
      <w:tblStyleRowBandSize w:val="1"/>
      <w:tblStyleColBandSize w:val="1"/>
      <w:tblCellMar>
        <w:left w:w="108" w:type="dxa"/>
        <w:right w:w="108" w:type="dxa"/>
      </w:tblCellMar>
    </w:tblPr>
  </w:style>
  <w:style w:type="table" w:customStyle="1" w:styleId="13">
    <w:name w:val="13"/>
    <w:basedOn w:val="TableNormal"/>
    <w:rsid w:val="001E5DAF"/>
    <w:pPr>
      <w:spacing w:after="0"/>
    </w:pPr>
    <w:tblPr>
      <w:tblStyleRowBandSize w:val="1"/>
      <w:tblStyleColBandSize w:val="1"/>
      <w:tblCellMar>
        <w:left w:w="108" w:type="dxa"/>
        <w:right w:w="108" w:type="dxa"/>
      </w:tblCellMar>
    </w:tblPr>
  </w:style>
  <w:style w:type="table" w:customStyle="1" w:styleId="12">
    <w:name w:val="12"/>
    <w:basedOn w:val="TableNormal"/>
    <w:rsid w:val="001E5DAF"/>
    <w:pPr>
      <w:spacing w:after="0"/>
    </w:pPr>
    <w:tblPr>
      <w:tblStyleRowBandSize w:val="1"/>
      <w:tblStyleColBandSize w:val="1"/>
      <w:tblCellMar>
        <w:left w:w="108" w:type="dxa"/>
        <w:right w:w="108" w:type="dxa"/>
      </w:tblCellMar>
    </w:tblPr>
  </w:style>
  <w:style w:type="table" w:customStyle="1" w:styleId="11">
    <w:name w:val="11"/>
    <w:basedOn w:val="TableNormal"/>
    <w:rsid w:val="001E5DAF"/>
    <w:pPr>
      <w:spacing w:after="0"/>
    </w:pPr>
    <w:tblPr>
      <w:tblStyleRowBandSize w:val="1"/>
      <w:tblStyleColBandSize w:val="1"/>
      <w:tblCellMar>
        <w:left w:w="108" w:type="dxa"/>
        <w:right w:w="108" w:type="dxa"/>
      </w:tblCellMar>
    </w:tblPr>
  </w:style>
  <w:style w:type="table" w:customStyle="1" w:styleId="10">
    <w:name w:val="10"/>
    <w:basedOn w:val="TableNormal"/>
    <w:rsid w:val="001E5DAF"/>
    <w:tblPr>
      <w:tblStyleRowBandSize w:val="1"/>
      <w:tblStyleColBandSize w:val="1"/>
      <w:tblCellMar>
        <w:left w:w="70" w:type="dxa"/>
        <w:right w:w="70" w:type="dxa"/>
      </w:tblCellMar>
    </w:tblPr>
  </w:style>
  <w:style w:type="table" w:customStyle="1" w:styleId="9">
    <w:name w:val="9"/>
    <w:basedOn w:val="TableNormal"/>
    <w:rsid w:val="001E5DAF"/>
    <w:pPr>
      <w:spacing w:after="0"/>
    </w:pPr>
    <w:tblPr>
      <w:tblStyleRowBandSize w:val="1"/>
      <w:tblStyleColBandSize w:val="1"/>
      <w:tblCellMar>
        <w:left w:w="108" w:type="dxa"/>
        <w:right w:w="108" w:type="dxa"/>
      </w:tblCellMar>
    </w:tblPr>
  </w:style>
  <w:style w:type="table" w:customStyle="1" w:styleId="8">
    <w:name w:val="8"/>
    <w:basedOn w:val="TableNormal"/>
    <w:rsid w:val="001E5DAF"/>
    <w:pPr>
      <w:spacing w:after="0"/>
    </w:pPr>
    <w:tblPr>
      <w:tblStyleRowBandSize w:val="1"/>
      <w:tblStyleColBandSize w:val="1"/>
      <w:tblCellMar>
        <w:left w:w="108" w:type="dxa"/>
        <w:right w:w="108" w:type="dxa"/>
      </w:tblCellMar>
    </w:tblPr>
  </w:style>
  <w:style w:type="table" w:customStyle="1" w:styleId="7">
    <w:name w:val="7"/>
    <w:basedOn w:val="TableNormal"/>
    <w:rsid w:val="001E5DAF"/>
    <w:pPr>
      <w:spacing w:after="0"/>
    </w:pPr>
    <w:tblPr>
      <w:tblStyleRowBandSize w:val="1"/>
      <w:tblStyleColBandSize w:val="1"/>
      <w:tblCellMar>
        <w:left w:w="108" w:type="dxa"/>
        <w:right w:w="108" w:type="dxa"/>
      </w:tblCellMar>
    </w:tblPr>
  </w:style>
  <w:style w:type="table" w:customStyle="1" w:styleId="6">
    <w:name w:val="6"/>
    <w:basedOn w:val="TableNormal"/>
    <w:rsid w:val="001E5DAF"/>
    <w:pPr>
      <w:spacing w:after="0"/>
    </w:pPr>
    <w:tblPr>
      <w:tblStyleRowBandSize w:val="1"/>
      <w:tblStyleColBandSize w:val="1"/>
      <w:tblCellMar>
        <w:left w:w="108" w:type="dxa"/>
        <w:right w:w="108" w:type="dxa"/>
      </w:tblCellMar>
    </w:tblPr>
  </w:style>
  <w:style w:type="table" w:customStyle="1" w:styleId="5">
    <w:name w:val="5"/>
    <w:basedOn w:val="TableNormal"/>
    <w:rsid w:val="001E5DAF"/>
    <w:pPr>
      <w:spacing w:after="0"/>
    </w:pPr>
    <w:tblPr>
      <w:tblStyleRowBandSize w:val="1"/>
      <w:tblStyleColBandSize w:val="1"/>
      <w:tblCellMar>
        <w:left w:w="108" w:type="dxa"/>
        <w:right w:w="108" w:type="dxa"/>
      </w:tblCellMar>
    </w:tblPr>
  </w:style>
  <w:style w:type="table" w:customStyle="1" w:styleId="4">
    <w:name w:val="4"/>
    <w:basedOn w:val="TableNormal"/>
    <w:rsid w:val="001E5DAF"/>
    <w:pPr>
      <w:spacing w:after="0"/>
    </w:pPr>
    <w:tblPr>
      <w:tblStyleRowBandSize w:val="1"/>
      <w:tblStyleColBandSize w:val="1"/>
      <w:tblCellMar>
        <w:left w:w="108" w:type="dxa"/>
        <w:right w:w="108" w:type="dxa"/>
      </w:tblCellMar>
    </w:tblPr>
  </w:style>
  <w:style w:type="table" w:customStyle="1" w:styleId="3">
    <w:name w:val="3"/>
    <w:basedOn w:val="TableNormal"/>
    <w:rsid w:val="001E5DAF"/>
    <w:pPr>
      <w:spacing w:after="0"/>
    </w:pPr>
    <w:tblPr>
      <w:tblStyleRowBandSize w:val="1"/>
      <w:tblStyleColBandSize w:val="1"/>
      <w:tblCellMar>
        <w:left w:w="108" w:type="dxa"/>
        <w:right w:w="108" w:type="dxa"/>
      </w:tblCellMar>
    </w:tblPr>
  </w:style>
  <w:style w:type="table" w:customStyle="1" w:styleId="2">
    <w:name w:val="2"/>
    <w:basedOn w:val="TableNormal"/>
    <w:rsid w:val="001E5DAF"/>
    <w:pPr>
      <w:spacing w:after="0"/>
    </w:pPr>
    <w:tblPr>
      <w:tblStyleRowBandSize w:val="1"/>
      <w:tblStyleColBandSize w:val="1"/>
      <w:tblCellMar>
        <w:left w:w="108" w:type="dxa"/>
        <w:right w:w="108" w:type="dxa"/>
      </w:tblCellMar>
    </w:tblPr>
  </w:style>
  <w:style w:type="table" w:customStyle="1" w:styleId="1">
    <w:name w:val="1"/>
    <w:basedOn w:val="TableNormal"/>
    <w:rsid w:val="001E5DAF"/>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portal.tcu.gov.br/certidoes/"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2/decreto/d7724.ht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195</TotalTime>
  <Pages>119</Pages>
  <Words>30909</Words>
  <Characters>166913</Characters>
  <Application>Microsoft Office Word</Application>
  <DocSecurity>0</DocSecurity>
  <Lines>1390</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8</cp:revision>
  <cp:lastPrinted>2024-12-06T11:59:00Z</cp:lastPrinted>
  <dcterms:created xsi:type="dcterms:W3CDTF">2024-12-05T10:48:00Z</dcterms:created>
  <dcterms:modified xsi:type="dcterms:W3CDTF">2024-12-06T11:59:00Z</dcterms:modified>
</cp:coreProperties>
</file>