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1227D4" w14:textId="77777777" w:rsidR="00F35195" w:rsidRDefault="00096053">
      <w:pPr>
        <w:widowControl/>
        <w:spacing w:line="312" w:lineRule="auto"/>
        <w:jc w:val="center"/>
        <w:rPr>
          <w:b/>
          <w:sz w:val="24"/>
        </w:rPr>
      </w:pPr>
      <w:r>
        <w:rPr>
          <w:b/>
          <w:sz w:val="24"/>
        </w:rPr>
        <w:t>EDITAL</w:t>
      </w:r>
    </w:p>
    <w:p w14:paraId="098EAA9D" w14:textId="77777777" w:rsidR="00F35195" w:rsidRDefault="00F35195">
      <w:pPr>
        <w:widowControl/>
        <w:spacing w:line="312" w:lineRule="auto"/>
        <w:jc w:val="both"/>
        <w:rPr>
          <w:rFonts w:ascii="Times New Roman" w:eastAsia="Times New Roman" w:hAnsi="Times New Roman" w:cs="Times New Roman"/>
          <w:sz w:val="24"/>
        </w:rPr>
      </w:pPr>
    </w:p>
    <w:p w14:paraId="4133FE29" w14:textId="77777777" w:rsidR="00F35195" w:rsidRDefault="00F35195">
      <w:pPr>
        <w:widowControl/>
        <w:spacing w:line="312" w:lineRule="auto"/>
        <w:jc w:val="both"/>
        <w:rPr>
          <w:rFonts w:ascii="Times New Roman" w:eastAsia="Times New Roman" w:hAnsi="Times New Roman" w:cs="Times New Roman"/>
          <w:sz w:val="24"/>
        </w:rPr>
      </w:pPr>
    </w:p>
    <w:p w14:paraId="02AA3C6C" w14:textId="77777777" w:rsidR="00F35195" w:rsidRDefault="00096053">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57DCA053" w14:textId="77777777" w:rsidR="00F35195" w:rsidRDefault="00F35195">
      <w:pPr>
        <w:widowControl/>
        <w:spacing w:line="312" w:lineRule="auto"/>
        <w:jc w:val="both"/>
        <w:rPr>
          <w:sz w:val="24"/>
        </w:rPr>
      </w:pPr>
    </w:p>
    <w:p w14:paraId="45FF669F" w14:textId="77777777" w:rsidR="00F35195" w:rsidRDefault="00F35195">
      <w:pPr>
        <w:widowControl/>
        <w:spacing w:line="312" w:lineRule="auto"/>
        <w:jc w:val="both"/>
        <w:rPr>
          <w:sz w:val="24"/>
        </w:rPr>
      </w:pPr>
    </w:p>
    <w:p w14:paraId="7210C3C4" w14:textId="77777777" w:rsidR="00F35195" w:rsidRDefault="00096053">
      <w:pPr>
        <w:widowControl/>
        <w:spacing w:line="312" w:lineRule="auto"/>
        <w:jc w:val="both"/>
        <w:rPr>
          <w:b/>
          <w:sz w:val="24"/>
        </w:rPr>
      </w:pPr>
      <w:r>
        <w:rPr>
          <w:b/>
          <w:sz w:val="24"/>
        </w:rPr>
        <w:t>1 – PREÂMBULO</w:t>
      </w:r>
    </w:p>
    <w:p w14:paraId="08332686" w14:textId="77777777" w:rsidR="00F35195" w:rsidRDefault="00F35195">
      <w:pPr>
        <w:widowControl/>
        <w:spacing w:line="312" w:lineRule="auto"/>
        <w:jc w:val="both"/>
        <w:rPr>
          <w:rFonts w:ascii="Times New Roman" w:eastAsia="Times New Roman" w:hAnsi="Times New Roman" w:cs="Times New Roman"/>
          <w:sz w:val="24"/>
        </w:rPr>
      </w:pPr>
    </w:p>
    <w:p w14:paraId="2D59A0F2" w14:textId="77777777" w:rsidR="00F35195" w:rsidRDefault="00096053">
      <w:pPr>
        <w:widowControl/>
        <w:spacing w:line="312" w:lineRule="auto"/>
        <w:jc w:val="both"/>
        <w:rPr>
          <w:b/>
          <w:sz w:val="24"/>
        </w:rPr>
      </w:pPr>
      <w:r>
        <w:rPr>
          <w:sz w:val="24"/>
        </w:rPr>
        <w:t xml:space="preserve">ÓRGÃO: </w:t>
      </w:r>
      <w:r>
        <w:rPr>
          <w:b/>
          <w:sz w:val="24"/>
        </w:rPr>
        <w:t>MUNICÍPIO DE TAGUAÍ</w:t>
      </w:r>
    </w:p>
    <w:p w14:paraId="62803B94" w14:textId="77777777" w:rsidR="00F35195" w:rsidRDefault="00096053">
      <w:pPr>
        <w:widowControl/>
        <w:spacing w:line="312" w:lineRule="auto"/>
        <w:jc w:val="both"/>
        <w:rPr>
          <w:b/>
          <w:sz w:val="24"/>
        </w:rPr>
      </w:pPr>
      <w:r>
        <w:rPr>
          <w:sz w:val="24"/>
        </w:rPr>
        <w:t xml:space="preserve">PROCEDIMENTO LICITATÓRIO REGIDO PELA </w:t>
      </w:r>
      <w:r>
        <w:rPr>
          <w:b/>
          <w:sz w:val="24"/>
        </w:rPr>
        <w:t>LEI FEDERAL Nº 14.133/2021</w:t>
      </w:r>
    </w:p>
    <w:p w14:paraId="6C7A8A88" w14:textId="77777777" w:rsidR="00F35195" w:rsidRDefault="00096053">
      <w:pPr>
        <w:widowControl/>
        <w:spacing w:line="312" w:lineRule="auto"/>
        <w:jc w:val="both"/>
        <w:rPr>
          <w:b/>
          <w:sz w:val="24"/>
        </w:rPr>
      </w:pPr>
      <w:r>
        <w:rPr>
          <w:sz w:val="24"/>
        </w:rPr>
        <w:t xml:space="preserve">PROCESSO ADMINISTRATIVO Nº: </w:t>
      </w:r>
      <w:r>
        <w:rPr>
          <w:b/>
          <w:sz w:val="24"/>
        </w:rPr>
        <w:t>4595/2025</w:t>
      </w:r>
    </w:p>
    <w:p w14:paraId="34218795" w14:textId="77777777" w:rsidR="00F35195" w:rsidRDefault="00096053">
      <w:pPr>
        <w:widowControl/>
        <w:spacing w:line="312" w:lineRule="auto"/>
        <w:jc w:val="both"/>
        <w:rPr>
          <w:b/>
          <w:sz w:val="24"/>
        </w:rPr>
      </w:pPr>
      <w:r>
        <w:rPr>
          <w:sz w:val="24"/>
        </w:rPr>
        <w:t xml:space="preserve">PROCESSO LICITATÓRIO Nº: </w:t>
      </w:r>
      <w:r>
        <w:rPr>
          <w:b/>
          <w:sz w:val="24"/>
        </w:rPr>
        <w:t xml:space="preserve">000299/25 </w:t>
      </w:r>
    </w:p>
    <w:p w14:paraId="055B227E" w14:textId="77777777" w:rsidR="00F35195" w:rsidRDefault="00096053">
      <w:pPr>
        <w:widowControl/>
        <w:spacing w:line="312" w:lineRule="auto"/>
        <w:jc w:val="both"/>
        <w:rPr>
          <w:b/>
          <w:sz w:val="24"/>
        </w:rPr>
      </w:pPr>
      <w:r>
        <w:rPr>
          <w:sz w:val="24"/>
        </w:rPr>
        <w:t>ANO DO PROCESSO LICITATÓRIO:</w:t>
      </w:r>
      <w:r>
        <w:rPr>
          <w:b/>
          <w:sz w:val="24"/>
        </w:rPr>
        <w:t xml:space="preserve"> 2025</w:t>
      </w:r>
    </w:p>
    <w:p w14:paraId="1446FA91" w14:textId="77777777" w:rsidR="00F35195" w:rsidRDefault="00096053">
      <w:pPr>
        <w:widowControl/>
        <w:spacing w:line="312" w:lineRule="auto"/>
        <w:jc w:val="both"/>
        <w:rPr>
          <w:b/>
          <w:sz w:val="24"/>
        </w:rPr>
      </w:pPr>
      <w:r>
        <w:rPr>
          <w:sz w:val="24"/>
        </w:rPr>
        <w:t xml:space="preserve">MODALIDADE Nº: </w:t>
      </w:r>
      <w:r>
        <w:rPr>
          <w:b/>
          <w:sz w:val="24"/>
        </w:rPr>
        <w:t>25/2025</w:t>
      </w:r>
    </w:p>
    <w:p w14:paraId="02074866" w14:textId="77777777" w:rsidR="00F35195" w:rsidRDefault="00096053">
      <w:pPr>
        <w:widowControl/>
        <w:spacing w:line="312" w:lineRule="auto"/>
        <w:jc w:val="both"/>
        <w:rPr>
          <w:b/>
          <w:sz w:val="24"/>
        </w:rPr>
      </w:pPr>
      <w:r>
        <w:rPr>
          <w:sz w:val="24"/>
        </w:rPr>
        <w:t xml:space="preserve">MODALIDADE DE LICITAÇÃO: </w:t>
      </w:r>
      <w:r>
        <w:rPr>
          <w:b/>
          <w:sz w:val="24"/>
        </w:rPr>
        <w:t>PREGÃO ELETRÔNICO.</w:t>
      </w:r>
    </w:p>
    <w:p w14:paraId="6C711B9D" w14:textId="77777777" w:rsidR="00F35195" w:rsidRDefault="00096053">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4A3D3678" w14:textId="07D297DD" w:rsidR="00F35195" w:rsidRDefault="00096053">
      <w:pPr>
        <w:widowControl/>
        <w:spacing w:line="312" w:lineRule="auto"/>
        <w:jc w:val="both"/>
        <w:rPr>
          <w:b/>
          <w:sz w:val="24"/>
        </w:rPr>
      </w:pPr>
      <w:r>
        <w:rPr>
          <w:sz w:val="24"/>
        </w:rPr>
        <w:t xml:space="preserve">CRITÉRIOS DE JULGAMENTO DAS PROPOSTAS: </w:t>
      </w:r>
      <w:r>
        <w:rPr>
          <w:b/>
          <w:sz w:val="24"/>
        </w:rPr>
        <w:t xml:space="preserve">Menor </w:t>
      </w:r>
      <w:r w:rsidR="00D2162C">
        <w:rPr>
          <w:b/>
          <w:sz w:val="24"/>
        </w:rPr>
        <w:t>Preço</w:t>
      </w:r>
      <w:r>
        <w:rPr>
          <w:b/>
          <w:sz w:val="24"/>
        </w:rPr>
        <w:t xml:space="preserve"> </w:t>
      </w:r>
      <w:r w:rsidR="00D2162C">
        <w:rPr>
          <w:b/>
          <w:sz w:val="24"/>
        </w:rPr>
        <w:t>Unitário</w:t>
      </w:r>
    </w:p>
    <w:p w14:paraId="295F81AC" w14:textId="77777777" w:rsidR="00F35195" w:rsidRDefault="00096053">
      <w:pPr>
        <w:widowControl/>
        <w:spacing w:line="312" w:lineRule="auto"/>
        <w:jc w:val="both"/>
        <w:rPr>
          <w:b/>
          <w:sz w:val="24"/>
        </w:rPr>
      </w:pPr>
      <w:r>
        <w:rPr>
          <w:sz w:val="24"/>
        </w:rPr>
        <w:t xml:space="preserve">REGIME DE EXECUÇÃO: </w:t>
      </w:r>
      <w:r>
        <w:rPr>
          <w:b/>
          <w:sz w:val="24"/>
        </w:rPr>
        <w:t>CONTRATO</w:t>
      </w:r>
    </w:p>
    <w:p w14:paraId="4FFE626C" w14:textId="77777777" w:rsidR="00F35195" w:rsidRDefault="00096053">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6D12B940" w14:textId="3FB5479E" w:rsidR="00F35195" w:rsidRDefault="00096053">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D2162C">
        <w:rPr>
          <w:b/>
          <w:sz w:val="24"/>
          <w:shd w:val="clear" w:color="auto" w:fill="FFFF00"/>
        </w:rPr>
        <w:t>09/12/2025</w:t>
      </w:r>
    </w:p>
    <w:p w14:paraId="0259BB4C" w14:textId="350CE751" w:rsidR="00F35195" w:rsidRDefault="00096053">
      <w:pPr>
        <w:widowControl/>
        <w:spacing w:line="312" w:lineRule="auto"/>
        <w:jc w:val="both"/>
        <w:rPr>
          <w:sz w:val="24"/>
        </w:rPr>
      </w:pPr>
      <w:r>
        <w:rPr>
          <w:sz w:val="24"/>
        </w:rPr>
        <w:t xml:space="preserve">HORÁRIO DA SESSÃO PÚBLICA: </w:t>
      </w:r>
      <w:r w:rsidR="00D2162C" w:rsidRPr="00D2162C">
        <w:rPr>
          <w:b/>
          <w:bCs/>
          <w:sz w:val="24"/>
          <w:highlight w:val="yellow"/>
        </w:rPr>
        <w:t>08H01MIN</w:t>
      </w:r>
    </w:p>
    <w:p w14:paraId="47730D94" w14:textId="40472082" w:rsidR="00F35195" w:rsidRDefault="00096053">
      <w:pPr>
        <w:widowControl/>
        <w:spacing w:line="312" w:lineRule="auto"/>
        <w:jc w:val="both"/>
        <w:rPr>
          <w:sz w:val="24"/>
          <w:shd w:val="clear" w:color="auto" w:fill="FFFF00"/>
        </w:rPr>
      </w:pPr>
      <w:r>
        <w:rPr>
          <w:sz w:val="24"/>
        </w:rPr>
        <w:t xml:space="preserve">PERÍODO PARA RECEBIMENTO DAS PROPOSTAS: DO DIA </w:t>
      </w:r>
      <w:r w:rsidR="00D2162C" w:rsidRPr="00D2162C">
        <w:rPr>
          <w:b/>
          <w:sz w:val="24"/>
          <w:highlight w:val="yellow"/>
        </w:rPr>
        <w:t>18/11/2025</w:t>
      </w:r>
      <w:r w:rsidRPr="00D2162C">
        <w:rPr>
          <w:b/>
          <w:sz w:val="24"/>
          <w:highlight w:val="yellow"/>
          <w:shd w:val="clear" w:color="auto" w:fill="FFFF00"/>
        </w:rPr>
        <w:t xml:space="preserve"> A PARTIR DAS  </w:t>
      </w:r>
      <w:r w:rsidR="00D2162C" w:rsidRPr="00D2162C">
        <w:rPr>
          <w:b/>
          <w:sz w:val="24"/>
          <w:highlight w:val="yellow"/>
          <w:shd w:val="clear" w:color="auto" w:fill="FFFF00"/>
        </w:rPr>
        <w:t>8</w:t>
      </w:r>
      <w:r w:rsidRPr="00D2162C">
        <w:rPr>
          <w:b/>
          <w:sz w:val="24"/>
          <w:highlight w:val="yellow"/>
          <w:shd w:val="clear" w:color="auto" w:fill="FFFF00"/>
        </w:rPr>
        <w:t xml:space="preserve">H ATÉ O DIA </w:t>
      </w:r>
      <w:r w:rsidR="00D2162C" w:rsidRPr="00D2162C">
        <w:rPr>
          <w:b/>
          <w:sz w:val="24"/>
          <w:highlight w:val="yellow"/>
          <w:shd w:val="clear" w:color="auto" w:fill="FFFF00"/>
        </w:rPr>
        <w:t>09/12/2025</w:t>
      </w:r>
      <w:r w:rsidRPr="00D2162C">
        <w:rPr>
          <w:b/>
          <w:sz w:val="24"/>
          <w:highlight w:val="yellow"/>
          <w:shd w:val="clear" w:color="auto" w:fill="FFFF00"/>
        </w:rPr>
        <w:t xml:space="preserve"> ATÉ ÀS </w:t>
      </w:r>
      <w:r w:rsidR="00D2162C" w:rsidRPr="00D2162C">
        <w:rPr>
          <w:b/>
          <w:sz w:val="24"/>
          <w:highlight w:val="yellow"/>
          <w:shd w:val="clear" w:color="auto" w:fill="FFFF00"/>
        </w:rPr>
        <w:t>8</w:t>
      </w:r>
      <w:r w:rsidRPr="00D2162C">
        <w:rPr>
          <w:b/>
          <w:sz w:val="24"/>
          <w:highlight w:val="yellow"/>
          <w:shd w:val="clear" w:color="auto" w:fill="FFFF00"/>
        </w:rPr>
        <w:t xml:space="preserve"> H</w:t>
      </w:r>
      <w:r w:rsidR="00D2162C" w:rsidRPr="00D2162C">
        <w:rPr>
          <w:b/>
          <w:sz w:val="24"/>
          <w:highlight w:val="yellow"/>
          <w:shd w:val="clear" w:color="auto" w:fill="FFFF00"/>
        </w:rPr>
        <w:t>.</w:t>
      </w:r>
    </w:p>
    <w:p w14:paraId="23DCBEBC" w14:textId="35E8A902" w:rsidR="00F35195" w:rsidRDefault="00096053">
      <w:pPr>
        <w:widowControl/>
        <w:spacing w:line="312" w:lineRule="auto"/>
        <w:rPr>
          <w:b/>
          <w:sz w:val="24"/>
          <w:u w:val="single"/>
        </w:rPr>
      </w:pPr>
      <w:r>
        <w:rPr>
          <w:sz w:val="24"/>
        </w:rPr>
        <w:t xml:space="preserve">LOCAL: PORTAL DE COMPRAS PÚBLICAS </w:t>
      </w:r>
      <w:r>
        <w:rPr>
          <w:b/>
          <w:sz w:val="24"/>
        </w:rPr>
        <w:t>(</w:t>
      </w:r>
      <w:hyperlink r:id="rId7">
        <w:r>
          <w:rPr>
            <w:b/>
            <w:sz w:val="24"/>
            <w:u w:val="single"/>
          </w:rPr>
          <w:t>www.portaldecompraspublicas.com.br</w:t>
        </w:r>
      </w:hyperlink>
      <w:r>
        <w:rPr>
          <w:b/>
          <w:sz w:val="24"/>
          <w:u w:val="single"/>
        </w:rPr>
        <w:t>)</w:t>
      </w:r>
    </w:p>
    <w:p w14:paraId="668E0637" w14:textId="77777777" w:rsidR="00F35195" w:rsidRDefault="00F35195">
      <w:pPr>
        <w:widowControl/>
        <w:spacing w:line="312" w:lineRule="auto"/>
        <w:rPr>
          <w:b/>
          <w:sz w:val="24"/>
          <w:u w:val="single"/>
        </w:rPr>
      </w:pPr>
    </w:p>
    <w:p w14:paraId="7191569A" w14:textId="77777777" w:rsidR="00F35195" w:rsidRDefault="00F35195">
      <w:pPr>
        <w:widowControl/>
        <w:spacing w:line="312" w:lineRule="auto"/>
        <w:jc w:val="both"/>
        <w:rPr>
          <w:b/>
          <w:sz w:val="24"/>
        </w:rPr>
      </w:pPr>
    </w:p>
    <w:p w14:paraId="6FB43DFD" w14:textId="77777777" w:rsidR="00F35195" w:rsidRDefault="00F35195">
      <w:pPr>
        <w:widowControl/>
        <w:spacing w:line="312" w:lineRule="auto"/>
        <w:jc w:val="both"/>
        <w:rPr>
          <w:sz w:val="24"/>
        </w:rPr>
      </w:pPr>
    </w:p>
    <w:p w14:paraId="70BB106A" w14:textId="77777777" w:rsidR="00F35195" w:rsidRDefault="00F35195">
      <w:pPr>
        <w:widowControl/>
        <w:spacing w:line="312" w:lineRule="auto"/>
        <w:jc w:val="both"/>
        <w:rPr>
          <w:b/>
          <w:sz w:val="24"/>
          <w:u w:val="single"/>
        </w:rPr>
      </w:pPr>
    </w:p>
    <w:p w14:paraId="537195F0" w14:textId="77777777" w:rsidR="00F35195" w:rsidRDefault="00F35195">
      <w:pPr>
        <w:widowControl/>
        <w:spacing w:line="312" w:lineRule="auto"/>
        <w:rPr>
          <w:sz w:val="24"/>
        </w:rPr>
      </w:pPr>
    </w:p>
    <w:p w14:paraId="4791F386" w14:textId="77777777" w:rsidR="00F35195" w:rsidRDefault="00096053">
      <w:pPr>
        <w:widowControl/>
        <w:spacing w:line="312" w:lineRule="auto"/>
        <w:rPr>
          <w:sz w:val="24"/>
        </w:rPr>
      </w:pPr>
      <w:r>
        <w:rPr>
          <w:sz w:val="24"/>
        </w:rPr>
        <w:t>DATA-BASE ORÇAMENTO ESTIMADO: 29/09/2025.</w:t>
      </w:r>
    </w:p>
    <w:p w14:paraId="453845A1" w14:textId="77777777" w:rsidR="00F35195" w:rsidRDefault="00F35195">
      <w:pPr>
        <w:widowControl/>
        <w:spacing w:line="312" w:lineRule="auto"/>
        <w:jc w:val="both"/>
        <w:rPr>
          <w:rFonts w:ascii="Times New Roman" w:eastAsia="Times New Roman" w:hAnsi="Times New Roman" w:cs="Times New Roman"/>
          <w:sz w:val="24"/>
        </w:rPr>
      </w:pPr>
    </w:p>
    <w:p w14:paraId="1AD40530" w14:textId="77777777" w:rsidR="00F35195" w:rsidRDefault="00F35195">
      <w:pPr>
        <w:widowControl/>
        <w:spacing w:line="312" w:lineRule="auto"/>
        <w:jc w:val="both"/>
        <w:rPr>
          <w:b/>
          <w:sz w:val="24"/>
        </w:rPr>
      </w:pPr>
    </w:p>
    <w:p w14:paraId="52D7B1CB" w14:textId="77777777" w:rsidR="00F35195" w:rsidRDefault="00096053">
      <w:pPr>
        <w:widowControl/>
        <w:spacing w:line="312" w:lineRule="auto"/>
        <w:jc w:val="both"/>
        <w:rPr>
          <w:b/>
          <w:sz w:val="24"/>
        </w:rPr>
      </w:pPr>
      <w:r>
        <w:rPr>
          <w:b/>
          <w:sz w:val="24"/>
        </w:rPr>
        <w:t>2 - DO OBJETO</w:t>
      </w:r>
    </w:p>
    <w:p w14:paraId="37CC8ACB" w14:textId="77777777" w:rsidR="00F35195" w:rsidRDefault="00F35195">
      <w:pPr>
        <w:widowControl/>
        <w:spacing w:line="312" w:lineRule="auto"/>
        <w:jc w:val="both"/>
        <w:rPr>
          <w:rFonts w:ascii="Times New Roman" w:eastAsia="Times New Roman" w:hAnsi="Times New Roman" w:cs="Times New Roman"/>
          <w:sz w:val="24"/>
        </w:rPr>
      </w:pPr>
    </w:p>
    <w:p w14:paraId="3CF5639D" w14:textId="77777777" w:rsidR="00F35195" w:rsidRDefault="00096053">
      <w:pPr>
        <w:widowControl/>
        <w:spacing w:line="312" w:lineRule="auto"/>
        <w:jc w:val="both"/>
        <w:rPr>
          <w:b/>
          <w:sz w:val="24"/>
        </w:rPr>
      </w:pPr>
      <w:r>
        <w:rPr>
          <w:b/>
          <w:sz w:val="24"/>
        </w:rPr>
        <w:t>2.1</w:t>
      </w:r>
      <w:r>
        <w:rPr>
          <w:sz w:val="24"/>
        </w:rPr>
        <w:t xml:space="preserve"> - O objeto da presente licitação é: </w:t>
      </w:r>
      <w:r>
        <w:rPr>
          <w:b/>
          <w:sz w:val="24"/>
        </w:rPr>
        <w:t>AQUISIÇÃO DE MEIOS AUXILIARES DE LOCOMOÇÃO, COLCHÃO HOSPITALAR E CAMA HOSPITALAR PARA DISPONIBILIZAÇÃO À PACIENTES DO MUNICÍPIO DE TAGUAÍ.</w:t>
      </w:r>
    </w:p>
    <w:p w14:paraId="2CFB5E05" w14:textId="77777777" w:rsidR="00F35195" w:rsidRDefault="00F35195">
      <w:pPr>
        <w:widowControl/>
        <w:spacing w:line="312" w:lineRule="auto"/>
        <w:jc w:val="both"/>
        <w:rPr>
          <w:rFonts w:ascii="Times New Roman" w:eastAsia="Times New Roman" w:hAnsi="Times New Roman" w:cs="Times New Roman"/>
          <w:sz w:val="24"/>
        </w:rPr>
      </w:pPr>
    </w:p>
    <w:p w14:paraId="4252B371" w14:textId="77777777" w:rsidR="00F35195" w:rsidRDefault="00096053">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79BAD6C8" w14:textId="77777777" w:rsidR="00F35195" w:rsidRDefault="00F35195">
      <w:pPr>
        <w:widowControl/>
        <w:spacing w:line="312" w:lineRule="auto"/>
        <w:jc w:val="both"/>
        <w:rPr>
          <w:sz w:val="24"/>
        </w:rPr>
      </w:pPr>
    </w:p>
    <w:p w14:paraId="0FCEA39B" w14:textId="77777777" w:rsidR="00F35195" w:rsidRDefault="00096053">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056728FC" w14:textId="77777777" w:rsidR="00F35195" w:rsidRDefault="00F35195">
      <w:pPr>
        <w:widowControl/>
        <w:spacing w:line="312" w:lineRule="auto"/>
        <w:jc w:val="both"/>
        <w:rPr>
          <w:sz w:val="24"/>
        </w:rPr>
      </w:pPr>
    </w:p>
    <w:p w14:paraId="619BFD73" w14:textId="77777777" w:rsidR="00F35195" w:rsidRDefault="00096053">
      <w:pPr>
        <w:widowControl/>
        <w:spacing w:line="312" w:lineRule="auto"/>
        <w:jc w:val="both"/>
        <w:rPr>
          <w:b/>
          <w:sz w:val="24"/>
        </w:rPr>
      </w:pPr>
      <w:r>
        <w:rPr>
          <w:b/>
          <w:sz w:val="24"/>
        </w:rPr>
        <w:t>3 - DAS DESPESAS E DOS RECURSOS ORÇAMENTÁRIOS</w:t>
      </w:r>
    </w:p>
    <w:p w14:paraId="3856FD91" w14:textId="77777777" w:rsidR="00F35195" w:rsidRDefault="00F35195">
      <w:pPr>
        <w:widowControl/>
        <w:spacing w:line="312" w:lineRule="auto"/>
        <w:jc w:val="both"/>
        <w:rPr>
          <w:rFonts w:ascii="Times New Roman" w:eastAsia="Times New Roman" w:hAnsi="Times New Roman" w:cs="Times New Roman"/>
          <w:sz w:val="24"/>
        </w:rPr>
      </w:pPr>
    </w:p>
    <w:p w14:paraId="7C4A86E1" w14:textId="77777777" w:rsidR="00F35195" w:rsidRDefault="00096053">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52255275" w14:textId="77777777" w:rsidR="00F35195" w:rsidRDefault="00096053">
      <w:pPr>
        <w:widowControl/>
        <w:spacing w:line="312" w:lineRule="auto"/>
        <w:jc w:val="both"/>
        <w:rPr>
          <w:sz w:val="22"/>
        </w:rPr>
      </w:pPr>
      <w:r>
        <w:rPr>
          <w:sz w:val="22"/>
        </w:rPr>
        <w:t>UNIDADE ORÇAMENTÁRIA:</w:t>
      </w:r>
    </w:p>
    <w:p w14:paraId="7CD941EB" w14:textId="77777777" w:rsidR="00F35195" w:rsidRDefault="00096053">
      <w:pPr>
        <w:widowControl/>
        <w:spacing w:line="312" w:lineRule="auto"/>
        <w:jc w:val="both"/>
        <w:rPr>
          <w:b/>
          <w:sz w:val="22"/>
        </w:rPr>
      </w:pPr>
      <w:r>
        <w:rPr>
          <w:b/>
          <w:sz w:val="22"/>
        </w:rPr>
        <w:t>02/06/21 - FUNDO MUNICIPAL DE SAÚDE - ATENÇÃO BÁSICA</w:t>
      </w:r>
    </w:p>
    <w:p w14:paraId="35C2D865" w14:textId="77777777" w:rsidR="00F35195" w:rsidRDefault="00F35195">
      <w:pPr>
        <w:widowControl/>
        <w:spacing w:line="312" w:lineRule="auto"/>
        <w:jc w:val="both"/>
        <w:rPr>
          <w:sz w:val="22"/>
        </w:rPr>
      </w:pPr>
    </w:p>
    <w:p w14:paraId="0EF476A2" w14:textId="77777777" w:rsidR="00F35195" w:rsidRDefault="00096053">
      <w:pPr>
        <w:widowControl/>
        <w:spacing w:line="312" w:lineRule="auto"/>
        <w:jc w:val="both"/>
        <w:rPr>
          <w:sz w:val="22"/>
        </w:rPr>
      </w:pPr>
      <w:r>
        <w:rPr>
          <w:sz w:val="22"/>
        </w:rPr>
        <w:t>FUNCIONAL PROGRAMÁTICA</w:t>
      </w:r>
    </w:p>
    <w:p w14:paraId="5377D375" w14:textId="77777777" w:rsidR="00F35195" w:rsidRDefault="00096053">
      <w:pPr>
        <w:widowControl/>
        <w:spacing w:line="312" w:lineRule="auto"/>
        <w:jc w:val="both"/>
        <w:rPr>
          <w:b/>
          <w:sz w:val="22"/>
        </w:rPr>
      </w:pPr>
      <w:r>
        <w:rPr>
          <w:b/>
          <w:sz w:val="22"/>
        </w:rPr>
        <w:t>10.301.1002.2519.0000 - MANUTENÇÃO DAS ATIVIDADES/AÇÕES/SERVIÇOS DE ATENÇÃO PRIMARIA EM SAÚDE - APS</w:t>
      </w:r>
    </w:p>
    <w:p w14:paraId="36F80898" w14:textId="77777777" w:rsidR="00F35195" w:rsidRDefault="00F35195">
      <w:pPr>
        <w:widowControl/>
        <w:spacing w:line="312" w:lineRule="auto"/>
        <w:jc w:val="both"/>
        <w:rPr>
          <w:sz w:val="22"/>
        </w:rPr>
      </w:pPr>
    </w:p>
    <w:p w14:paraId="646E87EF" w14:textId="77777777" w:rsidR="00F35195" w:rsidRDefault="00096053">
      <w:pPr>
        <w:widowControl/>
        <w:spacing w:line="312" w:lineRule="auto"/>
        <w:jc w:val="both"/>
        <w:rPr>
          <w:sz w:val="22"/>
        </w:rPr>
      </w:pPr>
      <w:r>
        <w:rPr>
          <w:sz w:val="22"/>
        </w:rPr>
        <w:t>ELEMENTO DE DESPESA:</w:t>
      </w:r>
    </w:p>
    <w:p w14:paraId="7F61B80F" w14:textId="77777777" w:rsidR="00F35195" w:rsidRDefault="00096053">
      <w:pPr>
        <w:widowControl/>
        <w:spacing w:line="312" w:lineRule="auto"/>
        <w:jc w:val="both"/>
        <w:rPr>
          <w:b/>
          <w:sz w:val="22"/>
        </w:rPr>
      </w:pPr>
      <w:r>
        <w:rPr>
          <w:b/>
          <w:sz w:val="22"/>
        </w:rPr>
        <w:t>3.3.90.32.00 - MATERIAL, BEM OU SERVIÇO PARA DISTRIBUIÇÃO GRATUITA</w:t>
      </w:r>
    </w:p>
    <w:p w14:paraId="62DF084A" w14:textId="77777777" w:rsidR="00F35195" w:rsidRDefault="00F35195">
      <w:pPr>
        <w:widowControl/>
        <w:spacing w:line="312" w:lineRule="auto"/>
        <w:jc w:val="both"/>
        <w:rPr>
          <w:sz w:val="22"/>
        </w:rPr>
      </w:pPr>
    </w:p>
    <w:p w14:paraId="214DEE01" w14:textId="77777777" w:rsidR="00F35195" w:rsidRDefault="00096053">
      <w:pPr>
        <w:widowControl/>
        <w:spacing w:line="312" w:lineRule="auto"/>
        <w:jc w:val="both"/>
        <w:rPr>
          <w:sz w:val="22"/>
        </w:rPr>
      </w:pPr>
      <w:r>
        <w:rPr>
          <w:sz w:val="22"/>
        </w:rPr>
        <w:t>FICHAS:</w:t>
      </w:r>
    </w:p>
    <w:p w14:paraId="45B05E26" w14:textId="77777777" w:rsidR="00F35195" w:rsidRDefault="00096053">
      <w:pPr>
        <w:widowControl/>
        <w:spacing w:line="312" w:lineRule="auto"/>
        <w:jc w:val="both"/>
        <w:rPr>
          <w:b/>
          <w:sz w:val="22"/>
        </w:rPr>
      </w:pPr>
      <w:r>
        <w:rPr>
          <w:b/>
          <w:sz w:val="22"/>
        </w:rPr>
        <w:t>328</w:t>
      </w:r>
    </w:p>
    <w:p w14:paraId="1A18C414" w14:textId="77777777" w:rsidR="00F35195" w:rsidRDefault="00F35195">
      <w:pPr>
        <w:widowControl/>
        <w:spacing w:line="312" w:lineRule="auto"/>
        <w:jc w:val="both"/>
        <w:rPr>
          <w:b/>
          <w:sz w:val="24"/>
          <w:shd w:val="clear" w:color="auto" w:fill="FFFF00"/>
        </w:rPr>
      </w:pPr>
    </w:p>
    <w:p w14:paraId="4326F8CD" w14:textId="77777777" w:rsidR="00F35195" w:rsidRDefault="00096053">
      <w:pPr>
        <w:widowControl/>
        <w:spacing w:line="312" w:lineRule="auto"/>
        <w:jc w:val="both"/>
        <w:rPr>
          <w:b/>
          <w:sz w:val="24"/>
        </w:rPr>
      </w:pPr>
      <w:r>
        <w:rPr>
          <w:b/>
          <w:sz w:val="24"/>
        </w:rPr>
        <w:t>4 - DOS ESCLARECIMENTOS E DA IMPUGNAÇÃO AO EDITAL</w:t>
      </w:r>
    </w:p>
    <w:p w14:paraId="49239987" w14:textId="77777777" w:rsidR="00F35195" w:rsidRDefault="00F35195">
      <w:pPr>
        <w:widowControl/>
        <w:spacing w:line="312" w:lineRule="auto"/>
        <w:jc w:val="both"/>
        <w:rPr>
          <w:rFonts w:ascii="Times New Roman" w:eastAsia="Times New Roman" w:hAnsi="Times New Roman" w:cs="Times New Roman"/>
          <w:sz w:val="24"/>
        </w:rPr>
      </w:pPr>
    </w:p>
    <w:p w14:paraId="75C5ADB3" w14:textId="77777777" w:rsidR="00F35195" w:rsidRDefault="00096053">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3BA5AE2E" w14:textId="77777777" w:rsidR="00F35195" w:rsidRDefault="00F35195">
      <w:pPr>
        <w:widowControl/>
        <w:spacing w:line="312" w:lineRule="auto"/>
        <w:jc w:val="both"/>
        <w:rPr>
          <w:rFonts w:ascii="Times New Roman" w:eastAsia="Times New Roman" w:hAnsi="Times New Roman" w:cs="Times New Roman"/>
          <w:sz w:val="24"/>
        </w:rPr>
      </w:pPr>
    </w:p>
    <w:p w14:paraId="5E17E1D1" w14:textId="77777777" w:rsidR="00F35195" w:rsidRDefault="00096053">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553EF73A" w14:textId="77777777" w:rsidR="00F35195" w:rsidRDefault="00F35195">
      <w:pPr>
        <w:widowControl/>
        <w:spacing w:line="312" w:lineRule="auto"/>
        <w:jc w:val="both"/>
        <w:rPr>
          <w:sz w:val="24"/>
        </w:rPr>
      </w:pPr>
    </w:p>
    <w:p w14:paraId="6B9F3FEA" w14:textId="77777777" w:rsidR="00F35195" w:rsidRDefault="00096053">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5763D7A9" w14:textId="77777777" w:rsidR="00F35195" w:rsidRDefault="00F35195">
      <w:pPr>
        <w:widowControl/>
        <w:spacing w:line="312" w:lineRule="auto"/>
        <w:jc w:val="both"/>
        <w:rPr>
          <w:sz w:val="24"/>
        </w:rPr>
      </w:pPr>
    </w:p>
    <w:p w14:paraId="2C555EB7" w14:textId="77777777" w:rsidR="00F35195" w:rsidRDefault="00096053">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621F50AB" w14:textId="77777777" w:rsidR="00F35195" w:rsidRDefault="00F35195">
      <w:pPr>
        <w:widowControl/>
        <w:spacing w:line="312" w:lineRule="auto"/>
        <w:jc w:val="both"/>
        <w:rPr>
          <w:sz w:val="24"/>
        </w:rPr>
      </w:pPr>
    </w:p>
    <w:p w14:paraId="6666A72E" w14:textId="77777777" w:rsidR="00F35195" w:rsidRDefault="00096053">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0B28819B" w14:textId="77777777" w:rsidR="00F35195" w:rsidRDefault="00F35195">
      <w:pPr>
        <w:widowControl/>
        <w:spacing w:line="312" w:lineRule="auto"/>
        <w:jc w:val="both"/>
        <w:rPr>
          <w:sz w:val="24"/>
        </w:rPr>
      </w:pPr>
    </w:p>
    <w:p w14:paraId="2C00CE62" w14:textId="77777777" w:rsidR="00F35195" w:rsidRDefault="00096053">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35FA4C7C" w14:textId="77777777" w:rsidR="00F35195" w:rsidRDefault="00F35195">
      <w:pPr>
        <w:tabs>
          <w:tab w:val="left" w:pos="567"/>
        </w:tabs>
        <w:spacing w:line="312" w:lineRule="auto"/>
        <w:jc w:val="both"/>
        <w:rPr>
          <w:rFonts w:ascii="Times New Roman" w:eastAsia="Times New Roman" w:hAnsi="Times New Roman" w:cs="Times New Roman"/>
          <w:sz w:val="24"/>
        </w:rPr>
      </w:pPr>
    </w:p>
    <w:p w14:paraId="5E550471" w14:textId="77777777" w:rsidR="00F35195" w:rsidRDefault="00096053">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7E984341" w14:textId="77777777" w:rsidR="00F35195" w:rsidRDefault="00F35195">
      <w:pPr>
        <w:spacing w:line="312" w:lineRule="auto"/>
        <w:ind w:right="-2"/>
        <w:jc w:val="both"/>
        <w:rPr>
          <w:rFonts w:ascii="Times New Roman" w:eastAsia="Times New Roman" w:hAnsi="Times New Roman" w:cs="Times New Roman"/>
          <w:sz w:val="24"/>
        </w:rPr>
      </w:pPr>
    </w:p>
    <w:p w14:paraId="32591D82" w14:textId="77777777" w:rsidR="00F35195" w:rsidRDefault="00096053">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1FCDD8AC" w14:textId="77777777" w:rsidR="00F35195" w:rsidRDefault="00F35195">
      <w:pPr>
        <w:spacing w:line="312" w:lineRule="auto"/>
        <w:ind w:right="-2"/>
        <w:jc w:val="both"/>
        <w:rPr>
          <w:rFonts w:ascii="Times New Roman" w:eastAsia="Times New Roman" w:hAnsi="Times New Roman" w:cs="Times New Roman"/>
          <w:sz w:val="24"/>
        </w:rPr>
      </w:pPr>
    </w:p>
    <w:p w14:paraId="36FE0D29" w14:textId="77777777" w:rsidR="00F35195" w:rsidRDefault="00096053">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4B4BAD18" w14:textId="77777777" w:rsidR="00F35195" w:rsidRDefault="00F35195">
      <w:pPr>
        <w:widowControl/>
        <w:spacing w:line="312" w:lineRule="auto"/>
        <w:ind w:right="-2"/>
        <w:jc w:val="both"/>
        <w:rPr>
          <w:rFonts w:ascii="Times New Roman" w:eastAsia="Times New Roman" w:hAnsi="Times New Roman" w:cs="Times New Roman"/>
          <w:sz w:val="24"/>
        </w:rPr>
      </w:pPr>
    </w:p>
    <w:p w14:paraId="313C4B56" w14:textId="77777777" w:rsidR="00F35195" w:rsidRDefault="00096053">
      <w:pPr>
        <w:widowControl/>
        <w:spacing w:line="312" w:lineRule="auto"/>
        <w:jc w:val="both"/>
        <w:rPr>
          <w:b/>
          <w:sz w:val="24"/>
        </w:rPr>
      </w:pPr>
      <w:r>
        <w:rPr>
          <w:b/>
          <w:sz w:val="24"/>
        </w:rPr>
        <w:t>5 - DA PARTICIPAÇÃO NO CERTAME</w:t>
      </w:r>
    </w:p>
    <w:p w14:paraId="7122DF02" w14:textId="77777777" w:rsidR="00F35195" w:rsidRDefault="00F35195">
      <w:pPr>
        <w:widowControl/>
        <w:spacing w:line="312" w:lineRule="auto"/>
        <w:jc w:val="both"/>
        <w:rPr>
          <w:rFonts w:ascii="Times New Roman" w:eastAsia="Times New Roman" w:hAnsi="Times New Roman" w:cs="Times New Roman"/>
          <w:sz w:val="24"/>
        </w:rPr>
      </w:pPr>
    </w:p>
    <w:p w14:paraId="61D2357A" w14:textId="77777777" w:rsidR="00F35195" w:rsidRDefault="00096053">
      <w:pPr>
        <w:widowControl/>
        <w:spacing w:line="312" w:lineRule="auto"/>
        <w:jc w:val="both"/>
        <w:rPr>
          <w:b/>
          <w:sz w:val="24"/>
        </w:rPr>
      </w:pPr>
      <w:r>
        <w:rPr>
          <w:b/>
          <w:sz w:val="24"/>
        </w:rPr>
        <w:t>5.1 – DAS CONDIÇÕES DE PARTICIPAÇÃO</w:t>
      </w:r>
    </w:p>
    <w:p w14:paraId="585A7CEF" w14:textId="77777777" w:rsidR="00F35195" w:rsidRDefault="00F35195">
      <w:pPr>
        <w:widowControl/>
        <w:spacing w:line="312" w:lineRule="auto"/>
        <w:jc w:val="both"/>
        <w:rPr>
          <w:rFonts w:ascii="Times New Roman" w:eastAsia="Times New Roman" w:hAnsi="Times New Roman" w:cs="Times New Roman"/>
          <w:sz w:val="24"/>
        </w:rPr>
      </w:pPr>
    </w:p>
    <w:p w14:paraId="2277C115" w14:textId="77777777" w:rsidR="00F35195" w:rsidRDefault="00096053">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6736F774" w14:textId="77777777" w:rsidR="00F35195" w:rsidRDefault="00F35195">
      <w:pPr>
        <w:widowControl/>
        <w:tabs>
          <w:tab w:val="left" w:pos="360"/>
        </w:tabs>
        <w:spacing w:line="312" w:lineRule="auto"/>
        <w:jc w:val="both"/>
        <w:rPr>
          <w:sz w:val="24"/>
        </w:rPr>
      </w:pPr>
    </w:p>
    <w:p w14:paraId="42BFF927" w14:textId="77777777" w:rsidR="00F35195" w:rsidRDefault="00096053">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59C6291B" w14:textId="77777777" w:rsidR="00F35195" w:rsidRDefault="00F35195">
      <w:pPr>
        <w:widowControl/>
        <w:spacing w:line="312" w:lineRule="auto"/>
        <w:jc w:val="both"/>
        <w:rPr>
          <w:rFonts w:ascii="Times New Roman" w:eastAsia="Times New Roman" w:hAnsi="Times New Roman" w:cs="Times New Roman"/>
          <w:sz w:val="24"/>
        </w:rPr>
      </w:pPr>
    </w:p>
    <w:p w14:paraId="2223C5C8" w14:textId="77777777" w:rsidR="00F35195" w:rsidRDefault="00096053">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51673C62" w14:textId="77777777" w:rsidR="00F35195" w:rsidRDefault="00F35195">
      <w:pPr>
        <w:widowControl/>
        <w:tabs>
          <w:tab w:val="left" w:pos="360"/>
        </w:tabs>
        <w:spacing w:line="312" w:lineRule="auto"/>
        <w:jc w:val="both"/>
        <w:rPr>
          <w:rFonts w:ascii="Times New Roman" w:eastAsia="Times New Roman" w:hAnsi="Times New Roman" w:cs="Times New Roman"/>
          <w:sz w:val="24"/>
        </w:rPr>
      </w:pPr>
    </w:p>
    <w:p w14:paraId="00845452" w14:textId="77777777" w:rsidR="00F35195" w:rsidRDefault="00096053">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6FA383A9" w14:textId="77777777" w:rsidR="00F35195" w:rsidRDefault="00F35195">
      <w:pPr>
        <w:widowControl/>
        <w:tabs>
          <w:tab w:val="left" w:pos="360"/>
        </w:tabs>
        <w:spacing w:line="312" w:lineRule="auto"/>
        <w:jc w:val="both"/>
        <w:rPr>
          <w:rFonts w:ascii="Times New Roman" w:eastAsia="Times New Roman" w:hAnsi="Times New Roman" w:cs="Times New Roman"/>
          <w:sz w:val="24"/>
        </w:rPr>
      </w:pPr>
    </w:p>
    <w:p w14:paraId="6EFEDB3C" w14:textId="77777777" w:rsidR="00F35195" w:rsidRDefault="00096053">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422D874E" w14:textId="77777777" w:rsidR="00F35195" w:rsidRDefault="00F35195">
      <w:pPr>
        <w:widowControl/>
        <w:tabs>
          <w:tab w:val="left" w:pos="360"/>
        </w:tabs>
        <w:spacing w:line="312" w:lineRule="auto"/>
        <w:jc w:val="both"/>
        <w:rPr>
          <w:sz w:val="24"/>
        </w:rPr>
      </w:pPr>
    </w:p>
    <w:p w14:paraId="67AC9493" w14:textId="77777777" w:rsidR="00F35195" w:rsidRDefault="00096053">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62CCB20D" w14:textId="77777777" w:rsidR="00F35195" w:rsidRDefault="00F35195">
      <w:pPr>
        <w:widowControl/>
        <w:tabs>
          <w:tab w:val="left" w:pos="360"/>
        </w:tabs>
        <w:spacing w:line="312" w:lineRule="auto"/>
        <w:jc w:val="both"/>
        <w:rPr>
          <w:sz w:val="24"/>
        </w:rPr>
      </w:pPr>
    </w:p>
    <w:p w14:paraId="61D79714" w14:textId="77777777" w:rsidR="00F35195" w:rsidRDefault="00096053">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26CBCBDC" w14:textId="77777777" w:rsidR="00F35195" w:rsidRDefault="00096053">
      <w:pPr>
        <w:widowControl/>
        <w:tabs>
          <w:tab w:val="left" w:pos="360"/>
        </w:tabs>
        <w:spacing w:line="312" w:lineRule="auto"/>
        <w:jc w:val="both"/>
        <w:rPr>
          <w:sz w:val="24"/>
        </w:rPr>
      </w:pPr>
      <w:r>
        <w:rPr>
          <w:sz w:val="24"/>
        </w:rPr>
        <w:t xml:space="preserve"> </w:t>
      </w:r>
    </w:p>
    <w:p w14:paraId="7358787B" w14:textId="77777777" w:rsidR="00F35195" w:rsidRDefault="00096053">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2413046A" w14:textId="77777777" w:rsidR="00F35195" w:rsidRDefault="00F35195">
      <w:pPr>
        <w:widowControl/>
        <w:spacing w:line="312" w:lineRule="auto"/>
        <w:jc w:val="both"/>
        <w:rPr>
          <w:sz w:val="24"/>
        </w:rPr>
      </w:pPr>
    </w:p>
    <w:p w14:paraId="089D288F" w14:textId="77777777" w:rsidR="00F35195" w:rsidRDefault="00096053">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029A575" w14:textId="77777777" w:rsidR="00F35195" w:rsidRDefault="00F35195">
      <w:pPr>
        <w:widowControl/>
        <w:spacing w:line="312" w:lineRule="auto"/>
        <w:jc w:val="both"/>
        <w:rPr>
          <w:sz w:val="24"/>
        </w:rPr>
      </w:pPr>
    </w:p>
    <w:p w14:paraId="28BD3320" w14:textId="77777777" w:rsidR="00F35195" w:rsidRDefault="00096053">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D5F203F" w14:textId="77777777" w:rsidR="00F35195" w:rsidRDefault="00F35195">
      <w:pPr>
        <w:widowControl/>
        <w:spacing w:line="312" w:lineRule="auto"/>
        <w:jc w:val="both"/>
        <w:rPr>
          <w:sz w:val="24"/>
        </w:rPr>
      </w:pPr>
    </w:p>
    <w:p w14:paraId="456517FC" w14:textId="77777777" w:rsidR="00F35195" w:rsidRDefault="00096053">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55E534" w14:textId="77777777" w:rsidR="00F35195" w:rsidRDefault="00F35195">
      <w:pPr>
        <w:widowControl/>
        <w:spacing w:line="312" w:lineRule="auto"/>
        <w:jc w:val="both"/>
        <w:rPr>
          <w:sz w:val="24"/>
        </w:rPr>
      </w:pPr>
    </w:p>
    <w:p w14:paraId="4446E0BF" w14:textId="77777777" w:rsidR="00F35195" w:rsidRDefault="00096053">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28C598" w14:textId="77777777" w:rsidR="00F35195" w:rsidRDefault="00F35195">
      <w:pPr>
        <w:widowControl/>
        <w:spacing w:line="312" w:lineRule="auto"/>
        <w:jc w:val="both"/>
        <w:rPr>
          <w:sz w:val="24"/>
        </w:rPr>
      </w:pPr>
    </w:p>
    <w:p w14:paraId="2D3139A1" w14:textId="77777777" w:rsidR="00F35195" w:rsidRDefault="00096053">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47C8E0F" w14:textId="77777777" w:rsidR="00F35195" w:rsidRDefault="00F35195">
      <w:pPr>
        <w:widowControl/>
        <w:spacing w:line="312" w:lineRule="auto"/>
        <w:jc w:val="both"/>
        <w:rPr>
          <w:sz w:val="24"/>
        </w:rPr>
      </w:pPr>
    </w:p>
    <w:p w14:paraId="4962B49C" w14:textId="77777777" w:rsidR="00F35195" w:rsidRDefault="00096053">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6AB7925F" w14:textId="77777777" w:rsidR="00F35195" w:rsidRDefault="00F35195">
      <w:pPr>
        <w:widowControl/>
        <w:spacing w:line="312" w:lineRule="auto"/>
        <w:jc w:val="both"/>
        <w:rPr>
          <w:sz w:val="24"/>
        </w:rPr>
      </w:pPr>
    </w:p>
    <w:p w14:paraId="1F772E37" w14:textId="77777777" w:rsidR="00F35195" w:rsidRDefault="00F35195">
      <w:pPr>
        <w:widowControl/>
        <w:spacing w:line="312" w:lineRule="auto"/>
        <w:jc w:val="both"/>
        <w:rPr>
          <w:sz w:val="24"/>
        </w:rPr>
      </w:pPr>
    </w:p>
    <w:p w14:paraId="3A34B671" w14:textId="77777777" w:rsidR="00F35195" w:rsidRDefault="00096053">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1347EB50" w14:textId="77777777" w:rsidR="00F35195" w:rsidRDefault="00F35195">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491B22DF" w14:textId="77777777" w:rsidR="00F35195" w:rsidRDefault="00096053">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31159171"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23795A05" w14:textId="77777777" w:rsidR="00F35195" w:rsidRDefault="00096053">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017F2D9D"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07059191" w14:textId="77777777" w:rsidR="00F35195" w:rsidRDefault="00096053">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7BAE1D9F"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61B36012" w14:textId="77777777" w:rsidR="00F35195" w:rsidRDefault="00096053">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9798C26"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07026014" w14:textId="77777777" w:rsidR="00F35195" w:rsidRDefault="00096053">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012CA3AE"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288FF778" w14:textId="77777777" w:rsidR="00F35195" w:rsidRDefault="00096053">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36158558" w14:textId="77777777" w:rsidR="00F35195" w:rsidRDefault="00F35195">
      <w:pPr>
        <w:widowControl/>
        <w:spacing w:line="312" w:lineRule="auto"/>
        <w:jc w:val="both"/>
        <w:rPr>
          <w:rFonts w:ascii="Times New Roman" w:eastAsia="Times New Roman" w:hAnsi="Times New Roman" w:cs="Times New Roman"/>
          <w:sz w:val="24"/>
        </w:rPr>
      </w:pPr>
    </w:p>
    <w:p w14:paraId="72A962A3" w14:textId="77777777" w:rsidR="00F35195" w:rsidRDefault="00096053">
      <w:pPr>
        <w:widowControl/>
        <w:spacing w:line="312" w:lineRule="auto"/>
        <w:jc w:val="both"/>
        <w:rPr>
          <w:b/>
          <w:sz w:val="24"/>
        </w:rPr>
      </w:pPr>
      <w:r>
        <w:rPr>
          <w:b/>
          <w:sz w:val="24"/>
        </w:rPr>
        <w:t>5.3 – DA INCLUSÃO DA PROPOSTA E DOS DOCUMENTOS DE HABILITAÇÃO NO SÍTIO ELETRÔNICO PARA FINS DE PARTICIPAÇÃO</w:t>
      </w:r>
    </w:p>
    <w:p w14:paraId="6739EB51"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3405760B" w14:textId="77777777" w:rsidR="00F35195" w:rsidRDefault="00096053">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508E41E3"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7C827CA6" w14:textId="77777777" w:rsidR="00F35195" w:rsidRDefault="00096053">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34F4EEAE"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33756526" w14:textId="77777777" w:rsidR="00F35195" w:rsidRDefault="00096053">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39B637C6"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1E868006" w14:textId="77777777" w:rsidR="00F35195" w:rsidRDefault="00096053">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8EA1889"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37BBF5A5" w14:textId="77777777" w:rsidR="00F35195" w:rsidRDefault="00096053">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40CB856C"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5ACA48D7" w14:textId="77777777" w:rsidR="00F35195" w:rsidRDefault="00096053">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1D593A52"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031F29F1" w14:textId="77777777" w:rsidR="00F35195" w:rsidRDefault="00096053">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5D98C755" w14:textId="77777777" w:rsidR="00F35195" w:rsidRDefault="00F35195">
      <w:pPr>
        <w:widowControl/>
        <w:spacing w:line="312" w:lineRule="auto"/>
        <w:jc w:val="both"/>
        <w:rPr>
          <w:rFonts w:ascii="Times New Roman" w:eastAsia="Times New Roman" w:hAnsi="Times New Roman" w:cs="Times New Roman"/>
          <w:sz w:val="24"/>
        </w:rPr>
      </w:pPr>
    </w:p>
    <w:p w14:paraId="4923FE58" w14:textId="77777777" w:rsidR="00F35195" w:rsidRDefault="00096053">
      <w:pPr>
        <w:widowControl/>
        <w:spacing w:line="312" w:lineRule="auto"/>
        <w:jc w:val="both"/>
        <w:rPr>
          <w:b/>
          <w:sz w:val="24"/>
        </w:rPr>
      </w:pPr>
      <w:r>
        <w:rPr>
          <w:b/>
          <w:sz w:val="24"/>
        </w:rPr>
        <w:t>5.4 – DOS DOCUMENTOS DE ENQUADRAMENTO DE ME E EPP PARA FINS DE EXERCER DIREITO DE PREFERÊNCIA EM CASO DE EMPATE FICTO</w:t>
      </w:r>
    </w:p>
    <w:p w14:paraId="04E1471F" w14:textId="77777777" w:rsidR="00F35195" w:rsidRDefault="00F35195">
      <w:pPr>
        <w:widowControl/>
        <w:spacing w:line="312" w:lineRule="auto"/>
        <w:jc w:val="both"/>
        <w:rPr>
          <w:rFonts w:ascii="Times New Roman" w:eastAsia="Times New Roman" w:hAnsi="Times New Roman" w:cs="Times New Roman"/>
          <w:sz w:val="24"/>
        </w:rPr>
      </w:pPr>
    </w:p>
    <w:p w14:paraId="517218DF" w14:textId="77777777" w:rsidR="00F35195" w:rsidRDefault="00096053">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21310E16" w14:textId="77777777" w:rsidR="00F35195" w:rsidRDefault="00F35195">
      <w:pPr>
        <w:widowControl/>
        <w:spacing w:line="312" w:lineRule="auto"/>
        <w:jc w:val="both"/>
        <w:rPr>
          <w:sz w:val="24"/>
        </w:rPr>
      </w:pPr>
    </w:p>
    <w:p w14:paraId="71F62B1F" w14:textId="77777777" w:rsidR="00F35195" w:rsidRDefault="00096053">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0BE128E5" w14:textId="77777777" w:rsidR="00F35195" w:rsidRDefault="00F35195">
      <w:pPr>
        <w:widowControl/>
        <w:spacing w:line="312" w:lineRule="auto"/>
        <w:jc w:val="both"/>
        <w:rPr>
          <w:sz w:val="24"/>
        </w:rPr>
      </w:pPr>
    </w:p>
    <w:p w14:paraId="57EA8A91" w14:textId="77777777" w:rsidR="00F35195" w:rsidRDefault="00096053">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5BD2D16A" w14:textId="77777777" w:rsidR="00F35195" w:rsidRDefault="00F35195">
      <w:pPr>
        <w:widowControl/>
        <w:tabs>
          <w:tab w:val="left" w:pos="1418"/>
          <w:tab w:val="left" w:pos="1457"/>
        </w:tabs>
        <w:spacing w:line="312" w:lineRule="auto"/>
        <w:jc w:val="both"/>
        <w:rPr>
          <w:sz w:val="24"/>
        </w:rPr>
      </w:pPr>
    </w:p>
    <w:p w14:paraId="41B8A932" w14:textId="77777777" w:rsidR="00F35195" w:rsidRDefault="00096053">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43FCD43" w14:textId="77777777" w:rsidR="00F35195" w:rsidRDefault="00F35195">
      <w:pPr>
        <w:widowControl/>
        <w:tabs>
          <w:tab w:val="left" w:pos="1418"/>
          <w:tab w:val="left" w:pos="1457"/>
        </w:tabs>
        <w:spacing w:line="312" w:lineRule="auto"/>
        <w:jc w:val="both"/>
        <w:rPr>
          <w:sz w:val="24"/>
        </w:rPr>
      </w:pPr>
    </w:p>
    <w:p w14:paraId="7EB264F8" w14:textId="77777777" w:rsidR="00F35195" w:rsidRDefault="00096053">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1CD871EF" w14:textId="77777777" w:rsidR="00F35195" w:rsidRDefault="00F35195">
      <w:pPr>
        <w:widowControl/>
        <w:tabs>
          <w:tab w:val="left" w:pos="1418"/>
          <w:tab w:val="left" w:pos="1457"/>
        </w:tabs>
        <w:spacing w:line="312" w:lineRule="auto"/>
        <w:jc w:val="both"/>
        <w:rPr>
          <w:sz w:val="24"/>
        </w:rPr>
      </w:pPr>
    </w:p>
    <w:p w14:paraId="3697B0C5" w14:textId="77777777" w:rsidR="00F35195" w:rsidRDefault="00096053">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74655253" w14:textId="77777777" w:rsidR="00F35195" w:rsidRDefault="00F35195">
      <w:pPr>
        <w:widowControl/>
        <w:tabs>
          <w:tab w:val="left" w:pos="1418"/>
          <w:tab w:val="left" w:pos="1457"/>
        </w:tabs>
        <w:spacing w:line="312" w:lineRule="auto"/>
        <w:jc w:val="both"/>
        <w:rPr>
          <w:sz w:val="24"/>
        </w:rPr>
      </w:pPr>
    </w:p>
    <w:p w14:paraId="6E143568" w14:textId="77777777" w:rsidR="00F35195" w:rsidRDefault="00096053">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1851CF58" w14:textId="77777777" w:rsidR="00F35195" w:rsidRDefault="00F35195">
      <w:pPr>
        <w:widowControl/>
        <w:tabs>
          <w:tab w:val="left" w:pos="1418"/>
          <w:tab w:val="left" w:pos="1457"/>
        </w:tabs>
        <w:spacing w:line="312" w:lineRule="auto"/>
        <w:jc w:val="both"/>
        <w:rPr>
          <w:sz w:val="24"/>
        </w:rPr>
      </w:pPr>
    </w:p>
    <w:p w14:paraId="158C207D" w14:textId="77777777" w:rsidR="00F35195" w:rsidRDefault="00096053">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3BC713C2" w14:textId="77777777" w:rsidR="00F35195" w:rsidRDefault="00F35195">
      <w:pPr>
        <w:widowControl/>
        <w:tabs>
          <w:tab w:val="left" w:pos="1418"/>
          <w:tab w:val="left" w:pos="1457"/>
        </w:tabs>
        <w:spacing w:line="312" w:lineRule="auto"/>
        <w:jc w:val="both"/>
        <w:rPr>
          <w:rFonts w:ascii="Times New Roman" w:eastAsia="Times New Roman" w:hAnsi="Times New Roman" w:cs="Times New Roman"/>
          <w:sz w:val="24"/>
        </w:rPr>
      </w:pPr>
    </w:p>
    <w:p w14:paraId="5F4DC3BB" w14:textId="77777777" w:rsidR="00F35195" w:rsidRDefault="00096053">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455AB6FF" w14:textId="77777777" w:rsidR="00F35195" w:rsidRDefault="00F35195">
      <w:pPr>
        <w:widowControl/>
        <w:tabs>
          <w:tab w:val="left" w:pos="1418"/>
          <w:tab w:val="left" w:pos="1457"/>
        </w:tabs>
        <w:spacing w:line="312" w:lineRule="auto"/>
        <w:jc w:val="both"/>
        <w:rPr>
          <w:w w:val="95"/>
          <w:sz w:val="24"/>
        </w:rPr>
      </w:pPr>
    </w:p>
    <w:p w14:paraId="442B3B37" w14:textId="11BED736" w:rsidR="00F35195" w:rsidRDefault="00096053">
      <w:pPr>
        <w:widowControl/>
        <w:tabs>
          <w:tab w:val="left" w:pos="1418"/>
          <w:tab w:val="left" w:pos="1457"/>
        </w:tabs>
        <w:spacing w:line="312" w:lineRule="auto"/>
        <w:jc w:val="both"/>
        <w:rPr>
          <w:sz w:val="24"/>
        </w:rPr>
      </w:pPr>
      <w:r>
        <w:rPr>
          <w:b/>
          <w:w w:val="95"/>
          <w:sz w:val="24"/>
        </w:rPr>
        <w:t>5.4.4</w:t>
      </w:r>
      <w:r>
        <w:rPr>
          <w:w w:val="95"/>
          <w:sz w:val="24"/>
        </w:rPr>
        <w:t xml:space="preserve"> </w:t>
      </w:r>
      <w:r w:rsidR="001A4704">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498B7A02" w14:textId="77777777" w:rsidR="00F35195" w:rsidRDefault="00F35195">
      <w:pPr>
        <w:widowControl/>
        <w:tabs>
          <w:tab w:val="left" w:pos="1418"/>
          <w:tab w:val="left" w:pos="1457"/>
        </w:tabs>
        <w:spacing w:line="312" w:lineRule="auto"/>
        <w:jc w:val="both"/>
        <w:rPr>
          <w:sz w:val="24"/>
        </w:rPr>
      </w:pPr>
    </w:p>
    <w:p w14:paraId="06D46E14" w14:textId="77777777" w:rsidR="00F35195" w:rsidRDefault="00096053">
      <w:pPr>
        <w:widowControl/>
        <w:spacing w:line="312" w:lineRule="auto"/>
        <w:jc w:val="both"/>
        <w:rPr>
          <w:b/>
          <w:sz w:val="24"/>
        </w:rPr>
      </w:pPr>
      <w:r>
        <w:rPr>
          <w:b/>
          <w:sz w:val="24"/>
        </w:rPr>
        <w:t>5.5 - DA APRESENTAÇÃO DA PROPOSTA DE PREÇO</w:t>
      </w:r>
    </w:p>
    <w:p w14:paraId="1E8FB675" w14:textId="77777777" w:rsidR="00F35195" w:rsidRDefault="00F35195">
      <w:pPr>
        <w:widowControl/>
        <w:spacing w:line="312" w:lineRule="auto"/>
        <w:jc w:val="both"/>
        <w:rPr>
          <w:rFonts w:ascii="Times New Roman" w:eastAsia="Times New Roman" w:hAnsi="Times New Roman" w:cs="Times New Roman"/>
          <w:sz w:val="24"/>
        </w:rPr>
      </w:pPr>
    </w:p>
    <w:p w14:paraId="0A575B08" w14:textId="77777777" w:rsidR="00F35195" w:rsidRDefault="00096053">
      <w:pPr>
        <w:widowControl/>
        <w:spacing w:line="312" w:lineRule="auto"/>
        <w:jc w:val="both"/>
        <w:rPr>
          <w:b/>
          <w:sz w:val="24"/>
        </w:rPr>
      </w:pPr>
      <w:r>
        <w:rPr>
          <w:b/>
          <w:sz w:val="24"/>
        </w:rPr>
        <w:t>5.5.1 – DA APRESENTAÇÃO EM FORMATO ELETRÔNICO</w:t>
      </w:r>
    </w:p>
    <w:p w14:paraId="544C020B" w14:textId="77777777" w:rsidR="00F35195" w:rsidRDefault="00F35195">
      <w:pPr>
        <w:widowControl/>
        <w:spacing w:line="312" w:lineRule="auto"/>
        <w:jc w:val="both"/>
        <w:rPr>
          <w:b/>
          <w:sz w:val="24"/>
        </w:rPr>
      </w:pPr>
    </w:p>
    <w:p w14:paraId="02F74C6C" w14:textId="77777777" w:rsidR="00F35195" w:rsidRDefault="00096053">
      <w:pPr>
        <w:keepNext/>
        <w:keepLines/>
        <w:widowControl/>
        <w:shd w:val="clear" w:color="auto" w:fill="FFFFFF"/>
        <w:tabs>
          <w:tab w:val="left" w:pos="567"/>
        </w:tabs>
        <w:spacing w:line="312" w:lineRule="auto"/>
        <w:jc w:val="both"/>
        <w:rPr>
          <w:b/>
          <w:sz w:val="24"/>
        </w:rPr>
      </w:pPr>
      <w:r>
        <w:rPr>
          <w:b/>
          <w:sz w:val="24"/>
        </w:rPr>
        <w:t>5.5.1.1 - DO PREENCHIMENTO DA PROPOSTA.</w:t>
      </w:r>
    </w:p>
    <w:p w14:paraId="643B7857"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588488C8" w14:textId="77777777" w:rsidR="00F35195" w:rsidRDefault="00096053">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6F805611"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2972BC38" w14:textId="77777777" w:rsidR="00F35195" w:rsidRDefault="00096053">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31AB7581" w14:textId="77777777" w:rsidR="00F35195" w:rsidRDefault="00F35195">
      <w:pPr>
        <w:shd w:val="clear" w:color="auto" w:fill="FFFFFF"/>
        <w:tabs>
          <w:tab w:val="left" w:pos="851"/>
        </w:tabs>
        <w:spacing w:line="312" w:lineRule="auto"/>
        <w:jc w:val="both"/>
        <w:rPr>
          <w:rFonts w:ascii="Times New Roman" w:eastAsia="Times New Roman" w:hAnsi="Times New Roman" w:cs="Times New Roman"/>
          <w:sz w:val="24"/>
        </w:rPr>
      </w:pPr>
    </w:p>
    <w:p w14:paraId="19C7A271" w14:textId="77777777" w:rsidR="00F35195" w:rsidRDefault="00096053">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1AAF94F5" w14:textId="77777777" w:rsidR="00F35195" w:rsidRDefault="00F3519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CF22E8E" w14:textId="77777777" w:rsidR="00F35195" w:rsidRDefault="00096053">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51F0D63A" w14:textId="77777777" w:rsidR="00F35195" w:rsidRDefault="00F3519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F574457" w14:textId="77777777" w:rsidR="00F35195" w:rsidRDefault="00096053">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1E58C34" w14:textId="77777777" w:rsidR="00F35195" w:rsidRDefault="00F3519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E40957D" w14:textId="77777777" w:rsidR="00F35195" w:rsidRDefault="00096053">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5EB393C8"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2A39426A" w14:textId="77777777" w:rsidR="00F35195" w:rsidRDefault="00096053">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71B59F6B"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5FB1AD93" w14:textId="77777777" w:rsidR="00F35195" w:rsidRDefault="00096053">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3E5CDB36"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0B52754C" w14:textId="77777777" w:rsidR="00F35195" w:rsidRDefault="00096053">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756A8D71"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13C12808" w14:textId="77777777" w:rsidR="00F35195" w:rsidRDefault="00096053">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742977AC" w14:textId="77777777" w:rsidR="00F35195" w:rsidRDefault="00F35195">
      <w:pPr>
        <w:widowControl/>
        <w:shd w:val="clear" w:color="auto" w:fill="FFFFFF"/>
        <w:tabs>
          <w:tab w:val="left" w:pos="426"/>
        </w:tabs>
        <w:spacing w:line="312" w:lineRule="auto"/>
        <w:jc w:val="both"/>
        <w:rPr>
          <w:rFonts w:ascii="Times New Roman" w:eastAsia="Times New Roman" w:hAnsi="Times New Roman" w:cs="Times New Roman"/>
          <w:sz w:val="24"/>
        </w:rPr>
      </w:pPr>
    </w:p>
    <w:p w14:paraId="75E0E73C" w14:textId="77777777" w:rsidR="00F35195" w:rsidRDefault="00096053">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5013DC69" w14:textId="77777777" w:rsidR="00F35195" w:rsidRDefault="00F35195">
      <w:pPr>
        <w:widowControl/>
        <w:spacing w:line="312" w:lineRule="auto"/>
        <w:jc w:val="both"/>
        <w:rPr>
          <w:rFonts w:ascii="Times New Roman" w:eastAsia="Times New Roman" w:hAnsi="Times New Roman" w:cs="Times New Roman"/>
          <w:b/>
          <w:sz w:val="24"/>
        </w:rPr>
      </w:pPr>
    </w:p>
    <w:p w14:paraId="24FB8C7A" w14:textId="77777777" w:rsidR="00F35195" w:rsidRDefault="00096053">
      <w:pPr>
        <w:widowControl/>
        <w:spacing w:line="312" w:lineRule="auto"/>
        <w:jc w:val="both"/>
        <w:rPr>
          <w:b/>
          <w:sz w:val="24"/>
        </w:rPr>
      </w:pPr>
      <w:r>
        <w:rPr>
          <w:b/>
          <w:sz w:val="24"/>
        </w:rPr>
        <w:t>5.5.2 – DA APRESENTAÇÃO EM FORMULÁRIO</w:t>
      </w:r>
    </w:p>
    <w:p w14:paraId="6148E01D" w14:textId="77777777" w:rsidR="00F35195" w:rsidRDefault="00F35195">
      <w:pPr>
        <w:widowControl/>
        <w:spacing w:line="312" w:lineRule="auto"/>
        <w:jc w:val="both"/>
        <w:rPr>
          <w:b/>
          <w:sz w:val="24"/>
        </w:rPr>
      </w:pPr>
    </w:p>
    <w:p w14:paraId="43CA906D" w14:textId="77777777" w:rsidR="00F35195" w:rsidRDefault="00096053">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4D1381E9" w14:textId="77777777" w:rsidR="00F35195" w:rsidRDefault="00F35195">
      <w:pPr>
        <w:widowControl/>
        <w:spacing w:line="312" w:lineRule="auto"/>
        <w:jc w:val="both"/>
        <w:rPr>
          <w:sz w:val="24"/>
        </w:rPr>
      </w:pPr>
    </w:p>
    <w:p w14:paraId="006B9919" w14:textId="77777777" w:rsidR="00F35195" w:rsidRDefault="00096053">
      <w:pPr>
        <w:widowControl/>
        <w:spacing w:line="312" w:lineRule="auto"/>
        <w:jc w:val="both"/>
        <w:rPr>
          <w:sz w:val="24"/>
        </w:rPr>
      </w:pPr>
      <w:r w:rsidRPr="001A4704">
        <w:rPr>
          <w:b/>
          <w:bCs/>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3ADCF234" w14:textId="77777777" w:rsidR="00F35195" w:rsidRDefault="00F35195">
      <w:pPr>
        <w:widowControl/>
        <w:spacing w:line="312" w:lineRule="auto"/>
        <w:jc w:val="both"/>
        <w:rPr>
          <w:sz w:val="24"/>
        </w:rPr>
      </w:pPr>
    </w:p>
    <w:p w14:paraId="49448F7B" w14:textId="77777777" w:rsidR="00F35195" w:rsidRDefault="00096053">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664137C6" w14:textId="77777777" w:rsidR="00F35195" w:rsidRDefault="00F35195">
      <w:pPr>
        <w:widowControl/>
        <w:spacing w:line="312" w:lineRule="auto"/>
        <w:jc w:val="both"/>
        <w:rPr>
          <w:sz w:val="24"/>
        </w:rPr>
      </w:pPr>
    </w:p>
    <w:p w14:paraId="6F059BD1" w14:textId="77777777" w:rsidR="00F35195" w:rsidRDefault="00096053">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4537888D" w14:textId="77777777" w:rsidR="00F35195" w:rsidRDefault="00F35195">
      <w:pPr>
        <w:widowControl/>
        <w:spacing w:line="312" w:lineRule="auto"/>
        <w:jc w:val="both"/>
        <w:rPr>
          <w:sz w:val="24"/>
        </w:rPr>
      </w:pPr>
    </w:p>
    <w:p w14:paraId="7E7E6B27" w14:textId="7C57C62E" w:rsidR="00F35195" w:rsidRDefault="00096053">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1A4704">
        <w:rPr>
          <w:sz w:val="24"/>
        </w:rPr>
        <w:t>s</w:t>
      </w:r>
      <w:r>
        <w:rPr>
          <w:sz w:val="24"/>
        </w:rPr>
        <w:t xml:space="preserve"> valores, tanto unitário como total, seguindo-se às normas seguintes:</w:t>
      </w:r>
    </w:p>
    <w:p w14:paraId="52E1A084" w14:textId="77777777" w:rsidR="00F35195" w:rsidRDefault="00F35195">
      <w:pPr>
        <w:widowControl/>
        <w:spacing w:line="312" w:lineRule="auto"/>
        <w:jc w:val="both"/>
        <w:rPr>
          <w:sz w:val="24"/>
        </w:rPr>
      </w:pPr>
    </w:p>
    <w:p w14:paraId="34D7D0C7" w14:textId="77777777" w:rsidR="00F35195" w:rsidRDefault="00096053">
      <w:pPr>
        <w:widowControl/>
        <w:spacing w:line="312" w:lineRule="auto"/>
        <w:jc w:val="both"/>
        <w:rPr>
          <w:sz w:val="24"/>
        </w:rPr>
      </w:pPr>
      <w:r>
        <w:rPr>
          <w:b/>
          <w:sz w:val="24"/>
        </w:rPr>
        <w:t>d.1)</w:t>
      </w:r>
      <w:r>
        <w:rPr>
          <w:sz w:val="24"/>
        </w:rPr>
        <w:t xml:space="preserve"> para o valor unitário deverão ser utilizadas 2 (duas) casas decimais;</w:t>
      </w:r>
    </w:p>
    <w:p w14:paraId="5671408D" w14:textId="77777777" w:rsidR="00F35195" w:rsidRDefault="00F35195">
      <w:pPr>
        <w:widowControl/>
        <w:spacing w:line="312" w:lineRule="auto"/>
        <w:jc w:val="both"/>
        <w:rPr>
          <w:sz w:val="24"/>
        </w:rPr>
      </w:pPr>
    </w:p>
    <w:p w14:paraId="51C64E64" w14:textId="77777777" w:rsidR="00F35195" w:rsidRDefault="00096053">
      <w:pPr>
        <w:widowControl/>
        <w:spacing w:line="312" w:lineRule="auto"/>
        <w:jc w:val="both"/>
        <w:rPr>
          <w:sz w:val="24"/>
        </w:rPr>
      </w:pPr>
      <w:r>
        <w:rPr>
          <w:b/>
          <w:sz w:val="24"/>
        </w:rPr>
        <w:t>d.2)</w:t>
      </w:r>
      <w:r>
        <w:rPr>
          <w:sz w:val="24"/>
        </w:rPr>
        <w:t xml:space="preserve"> para o valor total deverão ser utilizadas 2 (duas) casas decimais.</w:t>
      </w:r>
    </w:p>
    <w:p w14:paraId="3FBA451E" w14:textId="77777777" w:rsidR="00F35195" w:rsidRDefault="00F35195">
      <w:pPr>
        <w:widowControl/>
        <w:spacing w:line="312" w:lineRule="auto"/>
        <w:jc w:val="both"/>
        <w:rPr>
          <w:sz w:val="24"/>
        </w:rPr>
      </w:pPr>
    </w:p>
    <w:p w14:paraId="67FA743A" w14:textId="16E08DA2" w:rsidR="00F35195" w:rsidRDefault="00096053">
      <w:pPr>
        <w:widowControl/>
        <w:spacing w:line="312" w:lineRule="auto"/>
        <w:jc w:val="both"/>
        <w:rPr>
          <w:sz w:val="24"/>
        </w:rPr>
      </w:pPr>
      <w:r>
        <w:rPr>
          <w:b/>
          <w:sz w:val="24"/>
        </w:rPr>
        <w:t>d.3</w:t>
      </w:r>
      <w:r w:rsidR="001A4704">
        <w:rPr>
          <w:b/>
          <w:sz w:val="24"/>
        </w:rPr>
        <w:t xml:space="preserve">) </w:t>
      </w:r>
      <w:r w:rsidR="001A4704">
        <w:rPr>
          <w:sz w:val="24"/>
        </w:rPr>
        <w:t>para</w:t>
      </w:r>
      <w:r>
        <w:rPr>
          <w:sz w:val="24"/>
        </w:rPr>
        <w:t xml:space="preserve"> o valor total da proposta deverão ser utilizadas 2 (duas) casas decimais e ser declarado por extenso.</w:t>
      </w:r>
    </w:p>
    <w:p w14:paraId="0E49B73B" w14:textId="77777777" w:rsidR="00F35195" w:rsidRDefault="00F35195">
      <w:pPr>
        <w:widowControl/>
        <w:spacing w:line="312" w:lineRule="auto"/>
        <w:jc w:val="both"/>
        <w:rPr>
          <w:sz w:val="24"/>
        </w:rPr>
      </w:pPr>
    </w:p>
    <w:p w14:paraId="3D0703F6" w14:textId="77777777" w:rsidR="00F35195" w:rsidRDefault="00096053">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512FD0AE" w14:textId="77777777" w:rsidR="00F35195" w:rsidRDefault="00F35195">
      <w:pPr>
        <w:widowControl/>
        <w:spacing w:line="312" w:lineRule="auto"/>
        <w:jc w:val="both"/>
        <w:rPr>
          <w:sz w:val="24"/>
        </w:rPr>
      </w:pPr>
    </w:p>
    <w:p w14:paraId="326574A9" w14:textId="77777777" w:rsidR="00F35195" w:rsidRDefault="00096053">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79393BE0" w14:textId="77777777" w:rsidR="00F35195" w:rsidRDefault="00F35195">
      <w:pPr>
        <w:widowControl/>
        <w:spacing w:line="312" w:lineRule="auto"/>
        <w:jc w:val="both"/>
        <w:rPr>
          <w:sz w:val="24"/>
        </w:rPr>
      </w:pPr>
    </w:p>
    <w:p w14:paraId="23BB0154" w14:textId="77777777" w:rsidR="00F35195" w:rsidRDefault="00096053">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582EBE38" w14:textId="77777777" w:rsidR="00F35195" w:rsidRDefault="00F35195">
      <w:pPr>
        <w:widowControl/>
        <w:spacing w:line="312" w:lineRule="auto"/>
        <w:jc w:val="both"/>
        <w:rPr>
          <w:sz w:val="24"/>
        </w:rPr>
      </w:pPr>
    </w:p>
    <w:p w14:paraId="144447DB" w14:textId="77777777" w:rsidR="00F35195" w:rsidRDefault="00096053">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1A856A69" w14:textId="77777777" w:rsidR="00F35195" w:rsidRDefault="00F35195">
      <w:pPr>
        <w:widowControl/>
        <w:spacing w:line="312" w:lineRule="auto"/>
        <w:jc w:val="both"/>
        <w:rPr>
          <w:rFonts w:ascii="Times New Roman" w:eastAsia="Times New Roman" w:hAnsi="Times New Roman" w:cs="Times New Roman"/>
          <w:b/>
          <w:sz w:val="24"/>
        </w:rPr>
      </w:pPr>
    </w:p>
    <w:p w14:paraId="0B500D6C" w14:textId="77777777" w:rsidR="00F35195" w:rsidRDefault="00096053">
      <w:pPr>
        <w:widowControl/>
        <w:spacing w:line="312" w:lineRule="auto"/>
        <w:jc w:val="both"/>
        <w:rPr>
          <w:b/>
          <w:sz w:val="24"/>
        </w:rPr>
      </w:pPr>
      <w:r>
        <w:rPr>
          <w:b/>
          <w:sz w:val="24"/>
        </w:rPr>
        <w:lastRenderedPageBreak/>
        <w:t>5.5.3 - DAS DECLARAÇÕES QUE DEVEM ACOMPANHAR A PROPOSTA DE PREÇO</w:t>
      </w:r>
    </w:p>
    <w:p w14:paraId="191FA275" w14:textId="77777777" w:rsidR="00F35195" w:rsidRDefault="00F35195">
      <w:pPr>
        <w:widowControl/>
        <w:spacing w:line="312" w:lineRule="auto"/>
        <w:jc w:val="both"/>
        <w:rPr>
          <w:rFonts w:ascii="Times New Roman" w:eastAsia="Times New Roman" w:hAnsi="Times New Roman" w:cs="Times New Roman"/>
          <w:sz w:val="24"/>
        </w:rPr>
      </w:pPr>
    </w:p>
    <w:p w14:paraId="6DA81B26" w14:textId="77777777" w:rsidR="00F35195" w:rsidRDefault="00096053">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652666EE" w14:textId="77777777" w:rsidR="00F35195" w:rsidRDefault="00F35195">
      <w:pPr>
        <w:widowControl/>
        <w:spacing w:line="312" w:lineRule="auto"/>
        <w:jc w:val="both"/>
        <w:rPr>
          <w:sz w:val="24"/>
        </w:rPr>
      </w:pPr>
    </w:p>
    <w:p w14:paraId="0D47A87B" w14:textId="77777777" w:rsidR="00F35195" w:rsidRDefault="00096053">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11173F5E" w14:textId="77777777" w:rsidR="00F35195" w:rsidRDefault="00F35195">
      <w:pPr>
        <w:widowControl/>
        <w:spacing w:line="312" w:lineRule="auto"/>
        <w:jc w:val="both"/>
        <w:rPr>
          <w:sz w:val="24"/>
        </w:rPr>
      </w:pPr>
    </w:p>
    <w:p w14:paraId="43E6B3F8" w14:textId="77777777" w:rsidR="00F35195" w:rsidRDefault="00096053">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492FB20" w14:textId="77777777" w:rsidR="00F35195" w:rsidRDefault="00F35195">
      <w:pPr>
        <w:widowControl/>
        <w:spacing w:line="312" w:lineRule="auto"/>
        <w:jc w:val="both"/>
        <w:rPr>
          <w:sz w:val="24"/>
        </w:rPr>
      </w:pPr>
    </w:p>
    <w:p w14:paraId="15B8BFC9" w14:textId="77777777" w:rsidR="00F35195" w:rsidRDefault="00096053">
      <w:pPr>
        <w:widowControl/>
        <w:spacing w:line="312" w:lineRule="auto"/>
        <w:jc w:val="both"/>
        <w:rPr>
          <w:sz w:val="24"/>
        </w:rPr>
      </w:pPr>
      <w:r>
        <w:rPr>
          <w:b/>
          <w:sz w:val="24"/>
        </w:rPr>
        <w:t>c)</w:t>
      </w:r>
      <w:r>
        <w:rPr>
          <w:sz w:val="24"/>
        </w:rPr>
        <w:t xml:space="preserve"> declaração de que a empresa atende aos requisitos de habilitação.</w:t>
      </w:r>
    </w:p>
    <w:p w14:paraId="6BA24E98" w14:textId="77777777" w:rsidR="00F35195" w:rsidRDefault="00F35195">
      <w:pPr>
        <w:widowControl/>
        <w:spacing w:line="312" w:lineRule="auto"/>
        <w:jc w:val="both"/>
        <w:rPr>
          <w:rFonts w:ascii="Times New Roman" w:eastAsia="Times New Roman" w:hAnsi="Times New Roman" w:cs="Times New Roman"/>
          <w:b/>
          <w:sz w:val="24"/>
        </w:rPr>
      </w:pPr>
    </w:p>
    <w:p w14:paraId="4CAE0F7C" w14:textId="77777777" w:rsidR="00F35195" w:rsidRDefault="00096053">
      <w:pPr>
        <w:widowControl/>
        <w:spacing w:line="312" w:lineRule="auto"/>
        <w:jc w:val="both"/>
        <w:rPr>
          <w:b/>
          <w:sz w:val="24"/>
        </w:rPr>
      </w:pPr>
      <w:r>
        <w:rPr>
          <w:b/>
          <w:sz w:val="24"/>
        </w:rPr>
        <w:t>5.6 – DOS REQUISITOS DE HABILITAÇÃO</w:t>
      </w:r>
    </w:p>
    <w:p w14:paraId="4C94E209" w14:textId="77777777" w:rsidR="00F35195" w:rsidRDefault="00F35195">
      <w:pPr>
        <w:widowControl/>
        <w:spacing w:line="312" w:lineRule="auto"/>
        <w:jc w:val="both"/>
        <w:rPr>
          <w:rFonts w:ascii="Times New Roman" w:eastAsia="Times New Roman" w:hAnsi="Times New Roman" w:cs="Times New Roman"/>
          <w:sz w:val="24"/>
        </w:rPr>
      </w:pPr>
    </w:p>
    <w:p w14:paraId="06B052E2" w14:textId="77777777" w:rsidR="00F35195" w:rsidRDefault="00096053">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356852E3" w14:textId="77777777" w:rsidR="00F35195" w:rsidRDefault="00F35195">
      <w:pPr>
        <w:widowControl/>
        <w:spacing w:line="312" w:lineRule="auto"/>
        <w:jc w:val="both"/>
        <w:rPr>
          <w:sz w:val="24"/>
        </w:rPr>
      </w:pPr>
    </w:p>
    <w:p w14:paraId="7E409D70" w14:textId="77777777" w:rsidR="00F35195" w:rsidRDefault="00096053">
      <w:pPr>
        <w:widowControl/>
        <w:spacing w:line="312" w:lineRule="auto"/>
        <w:jc w:val="both"/>
        <w:rPr>
          <w:b/>
          <w:sz w:val="24"/>
        </w:rPr>
      </w:pPr>
      <w:r>
        <w:rPr>
          <w:b/>
          <w:sz w:val="24"/>
        </w:rPr>
        <w:t>5.6.1.1 – DA HABILITAÇÃO JURÍDICA</w:t>
      </w:r>
    </w:p>
    <w:p w14:paraId="0FE4BCC3" w14:textId="77777777" w:rsidR="00F35195" w:rsidRDefault="00F35195">
      <w:pPr>
        <w:widowControl/>
        <w:spacing w:line="312" w:lineRule="auto"/>
        <w:jc w:val="both"/>
        <w:rPr>
          <w:rFonts w:ascii="Times New Roman" w:eastAsia="Times New Roman" w:hAnsi="Times New Roman" w:cs="Times New Roman"/>
          <w:sz w:val="24"/>
        </w:rPr>
      </w:pPr>
    </w:p>
    <w:p w14:paraId="552A4E0B" w14:textId="77777777" w:rsidR="00F35195" w:rsidRDefault="00096053">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5300E798" w14:textId="77777777" w:rsidR="00F35195" w:rsidRDefault="00F35195">
      <w:pPr>
        <w:widowControl/>
        <w:spacing w:line="312" w:lineRule="auto"/>
        <w:jc w:val="both"/>
        <w:rPr>
          <w:rFonts w:ascii="Times New Roman" w:eastAsia="Times New Roman" w:hAnsi="Times New Roman" w:cs="Times New Roman"/>
          <w:sz w:val="24"/>
        </w:rPr>
      </w:pPr>
    </w:p>
    <w:p w14:paraId="64C185C3" w14:textId="77777777" w:rsidR="00F35195" w:rsidRDefault="00096053">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6F3577FB" w14:textId="77777777" w:rsidR="00F35195" w:rsidRDefault="00F35195">
      <w:pPr>
        <w:widowControl/>
        <w:tabs>
          <w:tab w:val="left" w:pos="713"/>
          <w:tab w:val="left" w:pos="1418"/>
        </w:tabs>
        <w:spacing w:line="312" w:lineRule="auto"/>
        <w:jc w:val="both"/>
        <w:rPr>
          <w:sz w:val="24"/>
        </w:rPr>
      </w:pPr>
    </w:p>
    <w:p w14:paraId="7148D8D5" w14:textId="77777777" w:rsidR="00F35195" w:rsidRDefault="00096053">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12B35EF0" w14:textId="77777777" w:rsidR="00F35195" w:rsidRDefault="00F35195">
      <w:pPr>
        <w:widowControl/>
        <w:tabs>
          <w:tab w:val="left" w:pos="682"/>
          <w:tab w:val="left" w:pos="1418"/>
        </w:tabs>
        <w:spacing w:line="312" w:lineRule="auto"/>
        <w:jc w:val="both"/>
        <w:rPr>
          <w:sz w:val="24"/>
        </w:rPr>
      </w:pPr>
    </w:p>
    <w:p w14:paraId="064DE4E6" w14:textId="77777777" w:rsidR="00F35195" w:rsidRDefault="00096053">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7552F882" w14:textId="77777777" w:rsidR="00F35195" w:rsidRDefault="00F35195">
      <w:pPr>
        <w:widowControl/>
        <w:tabs>
          <w:tab w:val="left" w:pos="662"/>
          <w:tab w:val="left" w:pos="1418"/>
        </w:tabs>
        <w:spacing w:line="312" w:lineRule="auto"/>
        <w:jc w:val="both"/>
        <w:rPr>
          <w:sz w:val="24"/>
        </w:rPr>
      </w:pPr>
    </w:p>
    <w:p w14:paraId="0B1492D5" w14:textId="77777777" w:rsidR="00F35195" w:rsidRDefault="00096053">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2F51B5BE" w14:textId="77777777" w:rsidR="00F35195" w:rsidRDefault="00F35195">
      <w:pPr>
        <w:widowControl/>
        <w:tabs>
          <w:tab w:val="left" w:pos="665"/>
          <w:tab w:val="left" w:pos="1418"/>
        </w:tabs>
        <w:spacing w:line="312" w:lineRule="auto"/>
        <w:jc w:val="both"/>
        <w:rPr>
          <w:sz w:val="24"/>
        </w:rPr>
      </w:pPr>
    </w:p>
    <w:p w14:paraId="6CB614FC" w14:textId="522A6603" w:rsidR="00F35195" w:rsidRDefault="00096053">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r w:rsidR="001A4704">
        <w:rPr>
          <w:sz w:val="24"/>
        </w:rPr>
        <w:t xml:space="preserve">assim </w:t>
      </w:r>
      <w:r w:rsidR="001A4704">
        <w:rPr>
          <w:spacing w:val="-53"/>
          <w:sz w:val="24"/>
        </w:rPr>
        <w:t>o</w:t>
      </w:r>
      <w:r>
        <w:rPr>
          <w:spacing w:val="-2"/>
          <w:sz w:val="24"/>
        </w:rPr>
        <w:t xml:space="preserve"> </w:t>
      </w:r>
      <w:r w:rsidR="001A4704">
        <w:rPr>
          <w:spacing w:val="-2"/>
          <w:sz w:val="24"/>
        </w:rPr>
        <w:t xml:space="preserve"> </w:t>
      </w:r>
      <w:r>
        <w:rPr>
          <w:sz w:val="24"/>
        </w:rPr>
        <w:t>exigir;</w:t>
      </w:r>
    </w:p>
    <w:p w14:paraId="204FF505" w14:textId="77777777" w:rsidR="00F35195" w:rsidRDefault="00F35195">
      <w:pPr>
        <w:widowControl/>
        <w:tabs>
          <w:tab w:val="left" w:pos="672"/>
          <w:tab w:val="left" w:pos="1418"/>
        </w:tabs>
        <w:spacing w:line="312" w:lineRule="auto"/>
        <w:jc w:val="both"/>
        <w:rPr>
          <w:sz w:val="24"/>
        </w:rPr>
      </w:pPr>
    </w:p>
    <w:p w14:paraId="367782D4" w14:textId="77777777" w:rsidR="00F35195" w:rsidRDefault="00096053">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1E2D9D5" w14:textId="77777777" w:rsidR="00F35195" w:rsidRDefault="00F35195">
      <w:pPr>
        <w:widowControl/>
        <w:tabs>
          <w:tab w:val="left" w:pos="660"/>
          <w:tab w:val="left" w:pos="1418"/>
        </w:tabs>
        <w:spacing w:line="312" w:lineRule="auto"/>
        <w:jc w:val="both"/>
        <w:rPr>
          <w:sz w:val="24"/>
        </w:rPr>
      </w:pPr>
    </w:p>
    <w:p w14:paraId="16CB798D" w14:textId="77777777" w:rsidR="00F35195" w:rsidRDefault="00096053">
      <w:pPr>
        <w:widowControl/>
        <w:tabs>
          <w:tab w:val="left" w:pos="660"/>
          <w:tab w:val="left" w:pos="1418"/>
        </w:tabs>
        <w:spacing w:line="312" w:lineRule="auto"/>
        <w:jc w:val="both"/>
        <w:rPr>
          <w:b/>
          <w:sz w:val="24"/>
        </w:rPr>
      </w:pPr>
      <w:r>
        <w:rPr>
          <w:b/>
          <w:sz w:val="24"/>
        </w:rPr>
        <w:t>5.6.1.2 – DAS HABILITAÇÕES FISCAL, SOCIAL E TRABALHISTA</w:t>
      </w:r>
    </w:p>
    <w:p w14:paraId="1702E068" w14:textId="77777777" w:rsidR="00F35195" w:rsidRDefault="00F35195">
      <w:pPr>
        <w:widowControl/>
        <w:tabs>
          <w:tab w:val="left" w:pos="660"/>
          <w:tab w:val="left" w:pos="1418"/>
        </w:tabs>
        <w:spacing w:line="312" w:lineRule="auto"/>
        <w:jc w:val="both"/>
        <w:rPr>
          <w:rFonts w:ascii="Times New Roman" w:eastAsia="Times New Roman" w:hAnsi="Times New Roman" w:cs="Times New Roman"/>
          <w:sz w:val="24"/>
        </w:rPr>
      </w:pPr>
    </w:p>
    <w:p w14:paraId="6467A283" w14:textId="77777777" w:rsidR="00F35195" w:rsidRDefault="00096053">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76D26649" w14:textId="77777777" w:rsidR="00F35195" w:rsidRDefault="00F35195">
      <w:pPr>
        <w:widowControl/>
        <w:tabs>
          <w:tab w:val="left" w:pos="660"/>
          <w:tab w:val="left" w:pos="1418"/>
        </w:tabs>
        <w:spacing w:line="312" w:lineRule="auto"/>
        <w:jc w:val="both"/>
        <w:rPr>
          <w:rFonts w:ascii="Times New Roman" w:eastAsia="Times New Roman" w:hAnsi="Times New Roman" w:cs="Times New Roman"/>
          <w:sz w:val="24"/>
        </w:rPr>
      </w:pPr>
    </w:p>
    <w:p w14:paraId="00AAF18A" w14:textId="77777777" w:rsidR="00F35195" w:rsidRDefault="00096053">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3900E7B7" w14:textId="77777777" w:rsidR="00F35195" w:rsidRDefault="00F35195">
      <w:pPr>
        <w:widowControl/>
        <w:tabs>
          <w:tab w:val="left" w:pos="672"/>
          <w:tab w:val="left" w:pos="1418"/>
        </w:tabs>
        <w:spacing w:line="312" w:lineRule="auto"/>
        <w:jc w:val="both"/>
        <w:rPr>
          <w:sz w:val="24"/>
        </w:rPr>
      </w:pPr>
    </w:p>
    <w:p w14:paraId="72C6343D" w14:textId="77777777" w:rsidR="00F35195" w:rsidRDefault="00096053">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38CF0EE2" w14:textId="77777777" w:rsidR="00F35195" w:rsidRDefault="00F35195">
      <w:pPr>
        <w:widowControl/>
        <w:tabs>
          <w:tab w:val="left" w:pos="698"/>
          <w:tab w:val="left" w:pos="1418"/>
        </w:tabs>
        <w:spacing w:line="312" w:lineRule="auto"/>
        <w:jc w:val="both"/>
        <w:rPr>
          <w:sz w:val="24"/>
        </w:rPr>
      </w:pPr>
    </w:p>
    <w:p w14:paraId="7A7ABE5A" w14:textId="77777777" w:rsidR="00F35195" w:rsidRDefault="00096053">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51E5831F" w14:textId="77777777" w:rsidR="00F35195" w:rsidRDefault="00F35195">
      <w:pPr>
        <w:widowControl/>
        <w:tabs>
          <w:tab w:val="left" w:pos="662"/>
          <w:tab w:val="left" w:pos="1418"/>
        </w:tabs>
        <w:spacing w:line="312" w:lineRule="auto"/>
        <w:jc w:val="both"/>
        <w:rPr>
          <w:sz w:val="24"/>
        </w:rPr>
      </w:pPr>
    </w:p>
    <w:p w14:paraId="6CE422FC" w14:textId="77777777" w:rsidR="00F35195" w:rsidRDefault="00096053">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071F1EE0" w14:textId="77777777" w:rsidR="00F35195" w:rsidRDefault="00F35195">
      <w:pPr>
        <w:widowControl/>
        <w:tabs>
          <w:tab w:val="left" w:pos="672"/>
          <w:tab w:val="left" w:pos="1418"/>
        </w:tabs>
        <w:spacing w:line="312" w:lineRule="auto"/>
        <w:jc w:val="both"/>
        <w:rPr>
          <w:sz w:val="24"/>
        </w:rPr>
      </w:pPr>
    </w:p>
    <w:p w14:paraId="4FF03EA2" w14:textId="77777777" w:rsidR="00F35195" w:rsidRDefault="00096053">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4E9F9CB9" w14:textId="77777777" w:rsidR="00F35195" w:rsidRDefault="00F35195">
      <w:pPr>
        <w:widowControl/>
        <w:tabs>
          <w:tab w:val="left" w:pos="670"/>
          <w:tab w:val="left" w:pos="1418"/>
        </w:tabs>
        <w:spacing w:line="312" w:lineRule="auto"/>
        <w:jc w:val="both"/>
        <w:rPr>
          <w:sz w:val="24"/>
        </w:rPr>
      </w:pPr>
    </w:p>
    <w:p w14:paraId="5C4C572C" w14:textId="77777777" w:rsidR="00F35195" w:rsidRDefault="00096053">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77B91763" w14:textId="77777777" w:rsidR="00F35195" w:rsidRDefault="00F35195">
      <w:pPr>
        <w:widowControl/>
        <w:tabs>
          <w:tab w:val="left" w:pos="617"/>
          <w:tab w:val="left" w:pos="1418"/>
        </w:tabs>
        <w:spacing w:line="312" w:lineRule="auto"/>
        <w:jc w:val="both"/>
        <w:rPr>
          <w:sz w:val="24"/>
        </w:rPr>
      </w:pPr>
    </w:p>
    <w:p w14:paraId="12C31A18" w14:textId="77777777" w:rsidR="00F35195" w:rsidRDefault="00096053">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61CCB833" w14:textId="77777777" w:rsidR="00F35195" w:rsidRDefault="00F35195">
      <w:pPr>
        <w:widowControl/>
        <w:tabs>
          <w:tab w:val="left" w:pos="677"/>
          <w:tab w:val="left" w:pos="1418"/>
        </w:tabs>
        <w:spacing w:line="312" w:lineRule="auto"/>
        <w:jc w:val="both"/>
        <w:rPr>
          <w:sz w:val="24"/>
        </w:rPr>
      </w:pPr>
    </w:p>
    <w:p w14:paraId="05C36030" w14:textId="77777777" w:rsidR="00F35195" w:rsidRDefault="00096053">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334DB4E1" w14:textId="77777777" w:rsidR="00F35195" w:rsidRDefault="00F35195">
      <w:pPr>
        <w:widowControl/>
        <w:tabs>
          <w:tab w:val="left" w:pos="677"/>
          <w:tab w:val="left" w:pos="1418"/>
        </w:tabs>
        <w:spacing w:line="312" w:lineRule="auto"/>
        <w:jc w:val="both"/>
        <w:rPr>
          <w:rFonts w:ascii="Times New Roman" w:eastAsia="Times New Roman" w:hAnsi="Times New Roman" w:cs="Times New Roman"/>
          <w:sz w:val="24"/>
        </w:rPr>
      </w:pPr>
    </w:p>
    <w:p w14:paraId="4720F25B" w14:textId="77777777" w:rsidR="00F35195" w:rsidRDefault="00096053">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55FE65FF" w14:textId="77777777" w:rsidR="00F35195" w:rsidRDefault="00F35195">
      <w:pPr>
        <w:widowControl/>
        <w:tabs>
          <w:tab w:val="left" w:pos="677"/>
          <w:tab w:val="left" w:pos="1418"/>
        </w:tabs>
        <w:spacing w:line="312" w:lineRule="auto"/>
        <w:jc w:val="both"/>
        <w:rPr>
          <w:sz w:val="24"/>
        </w:rPr>
      </w:pPr>
    </w:p>
    <w:p w14:paraId="1B9BD8C8" w14:textId="77777777" w:rsidR="00F35195" w:rsidRDefault="00096053">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4D82EC6" w14:textId="77777777" w:rsidR="00F35195" w:rsidRDefault="00F35195">
      <w:pPr>
        <w:widowControl/>
        <w:tabs>
          <w:tab w:val="left" w:pos="689"/>
          <w:tab w:val="left" w:pos="1418"/>
        </w:tabs>
        <w:spacing w:line="312" w:lineRule="auto"/>
        <w:jc w:val="both"/>
        <w:rPr>
          <w:sz w:val="24"/>
        </w:rPr>
      </w:pPr>
    </w:p>
    <w:p w14:paraId="34872BA9" w14:textId="77777777" w:rsidR="00F35195" w:rsidRDefault="00096053">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40A2C20B" w14:textId="77777777" w:rsidR="00F35195" w:rsidRDefault="00F35195">
      <w:pPr>
        <w:spacing w:line="312" w:lineRule="auto"/>
        <w:jc w:val="both"/>
        <w:rPr>
          <w:sz w:val="24"/>
        </w:rPr>
      </w:pPr>
    </w:p>
    <w:p w14:paraId="3DCAF2DA" w14:textId="77777777" w:rsidR="00F35195" w:rsidRDefault="00F35195">
      <w:pPr>
        <w:tabs>
          <w:tab w:val="left" w:pos="1418"/>
        </w:tabs>
        <w:spacing w:line="312" w:lineRule="auto"/>
        <w:jc w:val="both"/>
        <w:rPr>
          <w:sz w:val="24"/>
        </w:rPr>
      </w:pPr>
    </w:p>
    <w:p w14:paraId="2DD37D32" w14:textId="77777777" w:rsidR="00F35195" w:rsidRDefault="00096053">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2576C580" w14:textId="77777777" w:rsidR="00F35195" w:rsidRDefault="00F35195">
      <w:pPr>
        <w:tabs>
          <w:tab w:val="left" w:pos="1418"/>
        </w:tabs>
        <w:spacing w:line="312" w:lineRule="auto"/>
        <w:jc w:val="both"/>
        <w:rPr>
          <w:sz w:val="24"/>
          <w:shd w:val="clear" w:color="auto" w:fill="FFFF99"/>
        </w:rPr>
      </w:pPr>
    </w:p>
    <w:p w14:paraId="58838D46" w14:textId="77777777" w:rsidR="00F35195" w:rsidRDefault="00096053">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49CFA519" w14:textId="77777777" w:rsidR="00F35195" w:rsidRDefault="00F35195">
      <w:pPr>
        <w:tabs>
          <w:tab w:val="left" w:pos="1418"/>
        </w:tabs>
        <w:spacing w:line="312" w:lineRule="auto"/>
        <w:jc w:val="both"/>
        <w:rPr>
          <w:sz w:val="24"/>
          <w:shd w:val="clear" w:color="auto" w:fill="FFFF99"/>
        </w:rPr>
      </w:pPr>
    </w:p>
    <w:p w14:paraId="3DFD94C9" w14:textId="77777777" w:rsidR="00F35195" w:rsidRDefault="00096053">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4441C1A7" w14:textId="77777777" w:rsidR="00F35195" w:rsidRDefault="00F35195">
      <w:pPr>
        <w:widowControl/>
        <w:tabs>
          <w:tab w:val="left" w:pos="1380"/>
          <w:tab w:val="left" w:pos="1418"/>
        </w:tabs>
        <w:spacing w:line="312" w:lineRule="auto"/>
        <w:jc w:val="both"/>
        <w:rPr>
          <w:sz w:val="24"/>
        </w:rPr>
      </w:pPr>
    </w:p>
    <w:p w14:paraId="29AF0D52" w14:textId="77777777" w:rsidR="00F35195" w:rsidRDefault="00096053">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3B9EBA9C" w14:textId="77777777" w:rsidR="00F35195" w:rsidRDefault="00F35195">
      <w:pPr>
        <w:widowControl/>
        <w:tabs>
          <w:tab w:val="left" w:pos="1377"/>
          <w:tab w:val="left" w:pos="1418"/>
        </w:tabs>
        <w:spacing w:line="312" w:lineRule="auto"/>
        <w:jc w:val="both"/>
        <w:rPr>
          <w:sz w:val="24"/>
        </w:rPr>
      </w:pPr>
    </w:p>
    <w:p w14:paraId="5369D8E0" w14:textId="77777777" w:rsidR="00F35195" w:rsidRDefault="00096053">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EB1D9ED" w14:textId="77777777" w:rsidR="00F35195" w:rsidRDefault="00F35195">
      <w:pPr>
        <w:widowControl/>
        <w:numPr>
          <w:ilvl w:val="0"/>
          <w:numId w:val="1"/>
        </w:numPr>
        <w:spacing w:line="312" w:lineRule="auto"/>
        <w:jc w:val="both"/>
        <w:rPr>
          <w:rFonts w:ascii="Times New Roman" w:eastAsia="Times New Roman" w:hAnsi="Times New Roman" w:cs="Times New Roman"/>
          <w:sz w:val="24"/>
        </w:rPr>
      </w:pPr>
    </w:p>
    <w:p w14:paraId="280216B1" w14:textId="77777777" w:rsidR="00F35195" w:rsidRDefault="00096053">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732D439D" w14:textId="77777777" w:rsidR="00F35195" w:rsidRDefault="00F35195">
      <w:pPr>
        <w:widowControl/>
        <w:spacing w:line="312" w:lineRule="auto"/>
        <w:jc w:val="both"/>
        <w:rPr>
          <w:rFonts w:ascii="Times New Roman" w:eastAsia="Times New Roman" w:hAnsi="Times New Roman" w:cs="Times New Roman"/>
          <w:sz w:val="24"/>
        </w:rPr>
      </w:pPr>
    </w:p>
    <w:p w14:paraId="2A87CA88" w14:textId="77777777" w:rsidR="00F35195" w:rsidRDefault="00096053">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36719DD8" w14:textId="77777777" w:rsidR="00F35195" w:rsidRDefault="00F35195">
      <w:pPr>
        <w:widowControl/>
        <w:tabs>
          <w:tab w:val="left" w:pos="1377"/>
          <w:tab w:val="left" w:pos="1418"/>
        </w:tabs>
        <w:spacing w:line="312" w:lineRule="auto"/>
        <w:jc w:val="both"/>
        <w:rPr>
          <w:rFonts w:ascii="Times New Roman" w:eastAsia="Times New Roman" w:hAnsi="Times New Roman" w:cs="Times New Roman"/>
          <w:sz w:val="24"/>
        </w:rPr>
      </w:pPr>
    </w:p>
    <w:p w14:paraId="3FC14A86" w14:textId="77777777" w:rsidR="00F35195" w:rsidRDefault="00096053">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7554D576" w14:textId="77777777" w:rsidR="00F35195" w:rsidRDefault="00F35195">
      <w:pPr>
        <w:widowControl/>
        <w:tabs>
          <w:tab w:val="left" w:pos="1377"/>
          <w:tab w:val="left" w:pos="1418"/>
        </w:tabs>
        <w:spacing w:line="312" w:lineRule="auto"/>
        <w:jc w:val="both"/>
        <w:rPr>
          <w:rFonts w:ascii="Times New Roman" w:eastAsia="Times New Roman" w:hAnsi="Times New Roman" w:cs="Times New Roman"/>
          <w:sz w:val="24"/>
        </w:rPr>
      </w:pPr>
    </w:p>
    <w:p w14:paraId="528E0774" w14:textId="77777777" w:rsidR="00F35195" w:rsidRDefault="00096053">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2DC0C316" w14:textId="77777777" w:rsidR="00F35195" w:rsidRDefault="00F35195">
      <w:pPr>
        <w:widowControl/>
        <w:tabs>
          <w:tab w:val="left" w:pos="1030"/>
          <w:tab w:val="left" w:pos="1418"/>
        </w:tabs>
        <w:spacing w:line="312" w:lineRule="auto"/>
        <w:jc w:val="both"/>
        <w:rPr>
          <w:sz w:val="24"/>
        </w:rPr>
      </w:pPr>
    </w:p>
    <w:p w14:paraId="5708E394" w14:textId="77777777" w:rsidR="00F35195" w:rsidRDefault="00096053">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B0F94A3" w14:textId="77777777" w:rsidR="00F35195" w:rsidRDefault="00F35195">
      <w:pPr>
        <w:widowControl/>
        <w:spacing w:line="312" w:lineRule="auto"/>
        <w:jc w:val="both"/>
        <w:rPr>
          <w:sz w:val="24"/>
        </w:rPr>
      </w:pPr>
    </w:p>
    <w:p w14:paraId="6FC5EBF5" w14:textId="77777777" w:rsidR="00F35195" w:rsidRDefault="00096053">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16F9FF6E" w14:textId="77777777" w:rsidR="00F35195" w:rsidRDefault="00F35195">
      <w:pPr>
        <w:widowControl/>
        <w:tabs>
          <w:tab w:val="left" w:pos="1018"/>
          <w:tab w:val="left" w:pos="1418"/>
        </w:tabs>
        <w:spacing w:line="312" w:lineRule="auto"/>
        <w:jc w:val="both"/>
        <w:rPr>
          <w:sz w:val="24"/>
        </w:rPr>
      </w:pPr>
    </w:p>
    <w:p w14:paraId="0FC8E852" w14:textId="77777777" w:rsidR="00F35195" w:rsidRDefault="00096053">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29853E99" w14:textId="77777777" w:rsidR="00F35195" w:rsidRDefault="00F35195">
      <w:pPr>
        <w:widowControl/>
        <w:tabs>
          <w:tab w:val="left" w:pos="1018"/>
          <w:tab w:val="left" w:pos="1418"/>
        </w:tabs>
        <w:spacing w:line="312" w:lineRule="auto"/>
        <w:jc w:val="both"/>
        <w:rPr>
          <w:rFonts w:ascii="Times New Roman" w:eastAsia="Times New Roman" w:hAnsi="Times New Roman" w:cs="Times New Roman"/>
          <w:sz w:val="24"/>
        </w:rPr>
      </w:pPr>
    </w:p>
    <w:p w14:paraId="77BF3EE2" w14:textId="77777777" w:rsidR="00F35195" w:rsidRDefault="00096053">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7EDC52FE" w14:textId="77777777" w:rsidR="00F35195" w:rsidRDefault="00096053">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6568D3E1" w14:textId="77777777" w:rsidR="00F35195" w:rsidRDefault="00F35195">
      <w:pPr>
        <w:widowControl/>
        <w:tabs>
          <w:tab w:val="left" w:pos="994"/>
          <w:tab w:val="left" w:pos="1418"/>
        </w:tabs>
        <w:spacing w:line="312" w:lineRule="auto"/>
        <w:jc w:val="both"/>
        <w:rPr>
          <w:sz w:val="24"/>
        </w:rPr>
      </w:pPr>
    </w:p>
    <w:p w14:paraId="01955774" w14:textId="77777777" w:rsidR="00F35195" w:rsidRDefault="00096053">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5948A227" w14:textId="77777777" w:rsidR="00F35195" w:rsidRDefault="00F35195">
      <w:pPr>
        <w:tabs>
          <w:tab w:val="left" w:pos="1418"/>
        </w:tabs>
        <w:spacing w:line="312" w:lineRule="auto"/>
        <w:jc w:val="both"/>
        <w:rPr>
          <w:rFonts w:ascii="Times New Roman" w:eastAsia="Times New Roman" w:hAnsi="Times New Roman" w:cs="Times New Roman"/>
          <w:sz w:val="24"/>
        </w:rPr>
      </w:pPr>
    </w:p>
    <w:p w14:paraId="5281A808" w14:textId="77777777" w:rsidR="00F35195" w:rsidRDefault="00096053">
      <w:pPr>
        <w:tabs>
          <w:tab w:val="left" w:pos="1418"/>
        </w:tabs>
        <w:spacing w:line="312" w:lineRule="auto"/>
        <w:jc w:val="both"/>
        <w:rPr>
          <w:b/>
          <w:sz w:val="24"/>
        </w:rPr>
      </w:pPr>
      <w:r>
        <w:rPr>
          <w:b/>
          <w:sz w:val="24"/>
        </w:rPr>
        <w:t>5.6.3 – DAS CERTIDÕES POSITIVAS COM EFEITO DE NEGATIVAS</w:t>
      </w:r>
    </w:p>
    <w:p w14:paraId="5318157E" w14:textId="77777777" w:rsidR="00F35195" w:rsidRDefault="00F35195">
      <w:pPr>
        <w:tabs>
          <w:tab w:val="left" w:pos="1418"/>
        </w:tabs>
        <w:spacing w:line="312" w:lineRule="auto"/>
        <w:jc w:val="both"/>
        <w:rPr>
          <w:rFonts w:ascii="Times New Roman" w:eastAsia="Times New Roman" w:hAnsi="Times New Roman" w:cs="Times New Roman"/>
          <w:sz w:val="24"/>
        </w:rPr>
      </w:pPr>
    </w:p>
    <w:p w14:paraId="5DFD73C4" w14:textId="77777777" w:rsidR="00F35195" w:rsidRDefault="00096053">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F4EFCBE" w14:textId="77777777" w:rsidR="00F35195" w:rsidRDefault="00F35195">
      <w:pPr>
        <w:tabs>
          <w:tab w:val="left" w:pos="1418"/>
        </w:tabs>
        <w:spacing w:line="312" w:lineRule="auto"/>
        <w:jc w:val="both"/>
        <w:rPr>
          <w:sz w:val="24"/>
        </w:rPr>
      </w:pPr>
    </w:p>
    <w:p w14:paraId="7442FD5B" w14:textId="77777777" w:rsidR="00F35195" w:rsidRDefault="00096053">
      <w:pPr>
        <w:tabs>
          <w:tab w:val="left" w:pos="1418"/>
        </w:tabs>
        <w:spacing w:line="312" w:lineRule="auto"/>
        <w:jc w:val="both"/>
        <w:rPr>
          <w:b/>
          <w:sz w:val="24"/>
        </w:rPr>
      </w:pPr>
      <w:r>
        <w:rPr>
          <w:b/>
          <w:sz w:val="24"/>
        </w:rPr>
        <w:t>5.6.4 – DO TRATAMENTO DIFERENCIADO ÀS ME E EPP QUANTO À COMPROVAÇÃO DE REGULARIDADE FISCAL E TRABALHISTA</w:t>
      </w:r>
    </w:p>
    <w:p w14:paraId="48FE8152" w14:textId="77777777" w:rsidR="00F35195" w:rsidRDefault="00F35195">
      <w:pPr>
        <w:widowControl/>
        <w:spacing w:line="312" w:lineRule="auto"/>
        <w:jc w:val="both"/>
        <w:rPr>
          <w:rFonts w:ascii="Times New Roman" w:eastAsia="Times New Roman" w:hAnsi="Times New Roman" w:cs="Times New Roman"/>
          <w:sz w:val="24"/>
        </w:rPr>
      </w:pPr>
    </w:p>
    <w:p w14:paraId="66B40AF7" w14:textId="77777777" w:rsidR="00F35195" w:rsidRDefault="00096053">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2415A051" w14:textId="77777777" w:rsidR="00F35195" w:rsidRDefault="00F35195">
      <w:pPr>
        <w:widowControl/>
        <w:spacing w:line="312" w:lineRule="auto"/>
        <w:jc w:val="both"/>
        <w:rPr>
          <w:sz w:val="24"/>
        </w:rPr>
      </w:pPr>
    </w:p>
    <w:p w14:paraId="6CB3FD31" w14:textId="77777777" w:rsidR="00F35195" w:rsidRDefault="00096053">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500542BA" w14:textId="77777777" w:rsidR="00F35195" w:rsidRDefault="00F35195">
      <w:pPr>
        <w:widowControl/>
        <w:spacing w:line="312" w:lineRule="auto"/>
        <w:jc w:val="both"/>
        <w:rPr>
          <w:sz w:val="24"/>
        </w:rPr>
      </w:pPr>
    </w:p>
    <w:p w14:paraId="74DDB235" w14:textId="77777777" w:rsidR="00F35195" w:rsidRDefault="00096053">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780A96E2" w14:textId="77777777" w:rsidR="00F35195" w:rsidRDefault="00F35195">
      <w:pPr>
        <w:tabs>
          <w:tab w:val="left" w:pos="1418"/>
        </w:tabs>
        <w:spacing w:line="312" w:lineRule="auto"/>
        <w:jc w:val="both"/>
        <w:rPr>
          <w:sz w:val="24"/>
        </w:rPr>
      </w:pPr>
    </w:p>
    <w:p w14:paraId="494B5137" w14:textId="77777777" w:rsidR="00F35195" w:rsidRDefault="00096053">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69778139" w14:textId="77777777" w:rsidR="00F35195" w:rsidRDefault="00F35195">
      <w:pPr>
        <w:tabs>
          <w:tab w:val="left" w:pos="1418"/>
        </w:tabs>
        <w:spacing w:line="312" w:lineRule="auto"/>
        <w:jc w:val="both"/>
        <w:rPr>
          <w:sz w:val="24"/>
        </w:rPr>
      </w:pPr>
    </w:p>
    <w:p w14:paraId="28A5442C" w14:textId="77777777" w:rsidR="00F35195" w:rsidRDefault="00096053">
      <w:pPr>
        <w:widowControl/>
        <w:spacing w:line="312" w:lineRule="auto"/>
        <w:jc w:val="both"/>
        <w:rPr>
          <w:b/>
          <w:sz w:val="24"/>
        </w:rPr>
      </w:pPr>
      <w:r>
        <w:rPr>
          <w:b/>
          <w:sz w:val="24"/>
        </w:rPr>
        <w:t>6 - DA SESSÃO PÚBLICA EM FORMATO ELETRÔNICO</w:t>
      </w:r>
    </w:p>
    <w:p w14:paraId="67350501" w14:textId="77777777" w:rsidR="00F35195" w:rsidRDefault="00F35195">
      <w:pPr>
        <w:widowControl/>
        <w:spacing w:line="312" w:lineRule="auto"/>
        <w:jc w:val="both"/>
        <w:rPr>
          <w:rFonts w:ascii="Times New Roman" w:eastAsia="Times New Roman" w:hAnsi="Times New Roman" w:cs="Times New Roman"/>
          <w:sz w:val="24"/>
        </w:rPr>
      </w:pPr>
    </w:p>
    <w:p w14:paraId="466FDA6E" w14:textId="77777777" w:rsidR="00F35195" w:rsidRDefault="00096053">
      <w:pPr>
        <w:widowControl/>
        <w:tabs>
          <w:tab w:val="left" w:pos="284"/>
        </w:tabs>
        <w:spacing w:line="312" w:lineRule="auto"/>
        <w:jc w:val="both"/>
        <w:rPr>
          <w:b/>
          <w:sz w:val="24"/>
        </w:rPr>
      </w:pPr>
      <w:r>
        <w:rPr>
          <w:b/>
          <w:sz w:val="24"/>
        </w:rPr>
        <w:t>6.1 - DA ABERTURA DA SESSÃO, CLASSIFICAÇÃO DAS PROPOSTAS E FORMULAÇÃO DE LANCES.</w:t>
      </w:r>
    </w:p>
    <w:p w14:paraId="4C1B97FC"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59A27935" w14:textId="77777777" w:rsidR="00F35195" w:rsidRDefault="00096053">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4910DE37"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b/>
          <w:sz w:val="24"/>
        </w:rPr>
      </w:pPr>
    </w:p>
    <w:p w14:paraId="2729B667" w14:textId="77777777" w:rsidR="00F35195" w:rsidRDefault="00096053">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06475FC5"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7B31AD94" w14:textId="77777777" w:rsidR="00F35195" w:rsidRDefault="00096053">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3BDCFCA1" w14:textId="77777777" w:rsidR="00F35195" w:rsidRDefault="00F35195">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27D47BB0" w14:textId="77777777" w:rsidR="00F35195" w:rsidRDefault="00096053">
      <w:pPr>
        <w:widowControl/>
        <w:shd w:val="clear" w:color="auto" w:fill="FFFFFF"/>
        <w:tabs>
          <w:tab w:val="left" w:pos="910"/>
          <w:tab w:val="left" w:pos="993"/>
        </w:tabs>
        <w:spacing w:line="312" w:lineRule="auto"/>
        <w:jc w:val="both"/>
        <w:rPr>
          <w:sz w:val="24"/>
        </w:rPr>
      </w:pPr>
      <w:r>
        <w:rPr>
          <w:b/>
          <w:sz w:val="24"/>
        </w:rPr>
        <w:lastRenderedPageBreak/>
        <w:t>6.1.4</w:t>
      </w:r>
      <w:r>
        <w:rPr>
          <w:sz w:val="24"/>
        </w:rPr>
        <w:t xml:space="preserve"> - A desclassificação será sempre fundamentada e registrada no sistema, com acompanhamento em tempo real por todos os participantes.</w:t>
      </w:r>
    </w:p>
    <w:p w14:paraId="1D99E88E" w14:textId="77777777" w:rsidR="00F35195" w:rsidRDefault="00F35195">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347B4C5B" w14:textId="77777777" w:rsidR="00F35195" w:rsidRDefault="00096053">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792CFE72" w14:textId="77777777" w:rsidR="00F35195" w:rsidRDefault="00F35195">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4E2A4EE1" w14:textId="77777777" w:rsidR="00F35195" w:rsidRDefault="00096053">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4820E421"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30DCB063" w14:textId="77777777" w:rsidR="00F35195" w:rsidRDefault="00096053">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1D679D1C"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2B02F82A" w14:textId="77777777" w:rsidR="00F35195" w:rsidRDefault="00096053">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2BF7378E" w14:textId="77777777" w:rsidR="00F35195" w:rsidRDefault="00F35195">
      <w:pPr>
        <w:widowControl/>
        <w:shd w:val="clear" w:color="auto" w:fill="FFFFFF"/>
        <w:tabs>
          <w:tab w:val="left" w:pos="426"/>
        </w:tabs>
        <w:spacing w:line="312" w:lineRule="auto"/>
        <w:jc w:val="both"/>
        <w:rPr>
          <w:sz w:val="24"/>
        </w:rPr>
      </w:pPr>
    </w:p>
    <w:p w14:paraId="461B0353" w14:textId="77777777" w:rsidR="00F35195" w:rsidRDefault="00096053">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155B5E99"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6D48C615" w14:textId="77777777" w:rsidR="00F35195" w:rsidRDefault="00096053">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1BE3FDCE" w14:textId="77777777" w:rsidR="00F35195" w:rsidRDefault="00F35195">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148C8A27" w14:textId="77777777" w:rsidR="00F35195" w:rsidRDefault="00096053">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6E9CA420"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0A51550B" w14:textId="77777777" w:rsidR="00F35195" w:rsidRDefault="00096053">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6D382C62"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1F0B9DF2" w14:textId="77777777" w:rsidR="00F35195" w:rsidRDefault="00096053">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BB70796"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57AAC195" w14:textId="77777777" w:rsidR="00F35195" w:rsidRDefault="00096053">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4CD164E5"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18187106" w14:textId="77777777" w:rsidR="00F35195" w:rsidRDefault="00096053">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7CB49FC2" w14:textId="77777777" w:rsidR="00F35195" w:rsidRDefault="00096053">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3861D89A" w14:textId="77777777" w:rsidR="00F35195" w:rsidRDefault="00096053">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1CBF60FE" w14:textId="77777777" w:rsidR="00F35195" w:rsidRDefault="00096053">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74F8A9F7" w14:textId="77777777" w:rsidR="00F35195" w:rsidRDefault="00096053">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029D63B1" w14:textId="77777777" w:rsidR="00F35195" w:rsidRDefault="00096053">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6B06339F" w14:textId="77777777" w:rsidR="00F35195" w:rsidRDefault="00096053">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67F74F0D" w14:textId="77777777" w:rsidR="00F35195" w:rsidRDefault="00096053">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15A0930C" w14:textId="77777777" w:rsidR="00F35195" w:rsidRDefault="00096053">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4C35E75C" w14:textId="77777777" w:rsidR="00F35195" w:rsidRDefault="00096053">
      <w:pPr>
        <w:widowControl/>
        <w:shd w:val="clear" w:color="auto" w:fill="FFFFFF"/>
        <w:tabs>
          <w:tab w:val="left" w:pos="567"/>
        </w:tabs>
        <w:spacing w:line="312" w:lineRule="auto"/>
        <w:jc w:val="both"/>
        <w:rPr>
          <w:sz w:val="24"/>
        </w:rPr>
      </w:pPr>
      <w:r>
        <w:rPr>
          <w:sz w:val="24"/>
        </w:rPr>
        <w:t>d) os lances serão sigilosos durante a fase fechada;</w:t>
      </w:r>
    </w:p>
    <w:p w14:paraId="4AF99082" w14:textId="77777777" w:rsidR="00F35195" w:rsidRDefault="00096053">
      <w:pPr>
        <w:widowControl/>
        <w:shd w:val="clear" w:color="auto" w:fill="FFFFFF"/>
        <w:tabs>
          <w:tab w:val="left" w:pos="567"/>
        </w:tabs>
        <w:spacing w:line="312" w:lineRule="auto"/>
        <w:jc w:val="both"/>
        <w:rPr>
          <w:sz w:val="24"/>
        </w:rPr>
      </w:pPr>
      <w:r>
        <w:rPr>
          <w:sz w:val="24"/>
        </w:rPr>
        <w:t>e) a duração da fase fechada será de 5 (cinco) minutos.</w:t>
      </w:r>
    </w:p>
    <w:p w14:paraId="6329AE21" w14:textId="77777777" w:rsidR="00F35195" w:rsidRDefault="00F35195">
      <w:pPr>
        <w:widowControl/>
        <w:shd w:val="clear" w:color="auto" w:fill="FFFFFF"/>
        <w:tabs>
          <w:tab w:val="left" w:pos="567"/>
        </w:tabs>
        <w:spacing w:line="312" w:lineRule="auto"/>
        <w:jc w:val="both"/>
        <w:rPr>
          <w:sz w:val="24"/>
          <w:shd w:val="clear" w:color="auto" w:fill="FFFF00"/>
        </w:rPr>
      </w:pPr>
    </w:p>
    <w:p w14:paraId="510A1F33" w14:textId="77777777" w:rsidR="00F35195" w:rsidRDefault="00096053">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0C5BC0FF" w14:textId="77777777" w:rsidR="00F35195" w:rsidRDefault="00F35195">
      <w:pPr>
        <w:widowControl/>
        <w:shd w:val="clear" w:color="auto" w:fill="FFFFFF"/>
        <w:tabs>
          <w:tab w:val="left" w:pos="567"/>
        </w:tabs>
        <w:spacing w:line="312" w:lineRule="auto"/>
        <w:jc w:val="both"/>
        <w:rPr>
          <w:sz w:val="24"/>
        </w:rPr>
      </w:pPr>
    </w:p>
    <w:p w14:paraId="3707A578" w14:textId="77777777" w:rsidR="00F35195" w:rsidRDefault="00096053">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3B63B43A" w14:textId="77777777" w:rsidR="00F35195" w:rsidRDefault="00F35195">
      <w:pPr>
        <w:widowControl/>
        <w:shd w:val="clear" w:color="auto" w:fill="FFFFFF"/>
        <w:tabs>
          <w:tab w:val="left" w:pos="567"/>
        </w:tabs>
        <w:spacing w:line="312" w:lineRule="auto"/>
        <w:jc w:val="both"/>
        <w:rPr>
          <w:sz w:val="24"/>
        </w:rPr>
      </w:pPr>
    </w:p>
    <w:p w14:paraId="7B05E16B" w14:textId="77777777" w:rsidR="00F35195" w:rsidRDefault="00096053">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2BA5C999" w14:textId="77777777" w:rsidR="00F35195" w:rsidRDefault="00F3519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1233B2A6" w14:textId="77777777" w:rsidR="00F35195" w:rsidRDefault="00096053">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64594964" w14:textId="77777777" w:rsidR="00F35195" w:rsidRDefault="00F3519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0617F48" w14:textId="77777777" w:rsidR="00F35195" w:rsidRDefault="00096053">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475CD3F5" w14:textId="77777777" w:rsidR="00F35195" w:rsidRDefault="00F35195">
      <w:pPr>
        <w:widowControl/>
        <w:shd w:val="clear" w:color="auto" w:fill="FFFFFF"/>
        <w:tabs>
          <w:tab w:val="left" w:pos="284"/>
          <w:tab w:val="left" w:pos="567"/>
        </w:tabs>
        <w:spacing w:line="312" w:lineRule="auto"/>
        <w:jc w:val="both"/>
        <w:rPr>
          <w:sz w:val="24"/>
          <w:shd w:val="clear" w:color="auto" w:fill="FFFF00"/>
        </w:rPr>
      </w:pPr>
    </w:p>
    <w:p w14:paraId="4F3C3FEF" w14:textId="77777777" w:rsidR="00F35195" w:rsidRDefault="00096053">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556D9D2C" w14:textId="77777777" w:rsidR="00F35195" w:rsidRDefault="00096053">
      <w:pPr>
        <w:shd w:val="clear" w:color="auto" w:fill="FFFFFF"/>
        <w:tabs>
          <w:tab w:val="left" w:pos="284"/>
          <w:tab w:val="left" w:pos="567"/>
        </w:tabs>
        <w:spacing w:line="312" w:lineRule="auto"/>
        <w:jc w:val="both"/>
        <w:rPr>
          <w:sz w:val="24"/>
        </w:rPr>
      </w:pPr>
      <w:r>
        <w:rPr>
          <w:sz w:val="24"/>
        </w:rPr>
        <w:t xml:space="preserve"> </w:t>
      </w:r>
    </w:p>
    <w:p w14:paraId="693389A8" w14:textId="77777777" w:rsidR="00F35195" w:rsidRDefault="00096053">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7934E8B7" w14:textId="77777777" w:rsidR="00F35195" w:rsidRDefault="00F3519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7DD0A9E4" w14:textId="77777777" w:rsidR="00F35195" w:rsidRDefault="00096053">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491281F2" w14:textId="77777777" w:rsidR="00F35195" w:rsidRDefault="00F35195">
      <w:pPr>
        <w:widowControl/>
        <w:shd w:val="clear" w:color="auto" w:fill="FFFFFF"/>
        <w:tabs>
          <w:tab w:val="left" w:pos="284"/>
          <w:tab w:val="left" w:pos="567"/>
        </w:tabs>
        <w:spacing w:line="312" w:lineRule="auto"/>
        <w:jc w:val="both"/>
        <w:rPr>
          <w:sz w:val="24"/>
        </w:rPr>
      </w:pPr>
    </w:p>
    <w:p w14:paraId="660FECF7" w14:textId="77777777" w:rsidR="00F35195" w:rsidRDefault="00096053">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0C02A796"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5CE3CF87" w14:textId="77777777" w:rsidR="00F35195" w:rsidRDefault="00096053">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2A9D4410"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6E48E15E" w14:textId="77777777" w:rsidR="00F35195" w:rsidRDefault="00096053">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7CFABEE4" w14:textId="77777777" w:rsidR="00F35195" w:rsidRDefault="00F35195">
      <w:pPr>
        <w:widowControl/>
        <w:shd w:val="clear" w:color="auto" w:fill="FFFFFF"/>
        <w:tabs>
          <w:tab w:val="left" w:pos="567"/>
        </w:tabs>
        <w:spacing w:line="312" w:lineRule="auto"/>
        <w:jc w:val="both"/>
        <w:rPr>
          <w:sz w:val="24"/>
        </w:rPr>
      </w:pPr>
    </w:p>
    <w:p w14:paraId="3A7A38D3" w14:textId="77777777" w:rsidR="00F35195" w:rsidRDefault="00096053">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7DE2C433" w14:textId="77777777" w:rsidR="00F35195" w:rsidRDefault="00F35195">
      <w:pPr>
        <w:widowControl/>
        <w:shd w:val="clear" w:color="auto" w:fill="FFFFFF"/>
        <w:tabs>
          <w:tab w:val="left" w:pos="567"/>
        </w:tabs>
        <w:spacing w:line="312" w:lineRule="auto"/>
        <w:jc w:val="both"/>
        <w:rPr>
          <w:caps/>
          <w:sz w:val="24"/>
        </w:rPr>
      </w:pPr>
    </w:p>
    <w:p w14:paraId="7F8DD8A7" w14:textId="77777777" w:rsidR="00F35195" w:rsidRDefault="00096053">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7FBD6FE2" w14:textId="77777777" w:rsidR="00F35195" w:rsidRDefault="00F35195">
      <w:pPr>
        <w:widowControl/>
        <w:shd w:val="clear" w:color="auto" w:fill="FFFFFF"/>
        <w:tabs>
          <w:tab w:val="left" w:pos="567"/>
        </w:tabs>
        <w:spacing w:line="312" w:lineRule="auto"/>
        <w:jc w:val="both"/>
        <w:rPr>
          <w:color w:val="000000"/>
          <w:sz w:val="24"/>
        </w:rPr>
      </w:pPr>
    </w:p>
    <w:p w14:paraId="217A1CA0" w14:textId="77777777" w:rsidR="00F35195" w:rsidRDefault="00096053">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64A8F2C6" w14:textId="77777777" w:rsidR="00F35195" w:rsidRDefault="00F35195">
      <w:pPr>
        <w:widowControl/>
        <w:shd w:val="clear" w:color="auto" w:fill="FFFFFF"/>
        <w:tabs>
          <w:tab w:val="left" w:pos="567"/>
        </w:tabs>
        <w:spacing w:line="312" w:lineRule="auto"/>
        <w:jc w:val="both"/>
        <w:rPr>
          <w:color w:val="000000"/>
        </w:rPr>
      </w:pPr>
    </w:p>
    <w:p w14:paraId="40768F2A" w14:textId="77777777" w:rsidR="00F35195" w:rsidRDefault="00096053">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1F5F140E" w14:textId="77777777" w:rsidR="00F35195" w:rsidRDefault="00F35195">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1D910FBD" w14:textId="77777777" w:rsidR="00F35195" w:rsidRDefault="00096053">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61159768" w14:textId="77777777" w:rsidR="00F35195" w:rsidRDefault="00F35195">
      <w:pPr>
        <w:shd w:val="clear" w:color="auto" w:fill="FFFFFF"/>
        <w:tabs>
          <w:tab w:val="left" w:pos="993"/>
        </w:tabs>
        <w:spacing w:line="312" w:lineRule="auto"/>
        <w:jc w:val="both"/>
        <w:rPr>
          <w:rFonts w:ascii="Times New Roman" w:eastAsia="Times New Roman" w:hAnsi="Times New Roman" w:cs="Times New Roman"/>
          <w:sz w:val="24"/>
        </w:rPr>
      </w:pPr>
    </w:p>
    <w:p w14:paraId="145E5124" w14:textId="77777777" w:rsidR="00F35195" w:rsidRDefault="00096053">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015B9C30" w14:textId="77777777" w:rsidR="00F35195" w:rsidRDefault="00F35195">
      <w:pPr>
        <w:shd w:val="clear" w:color="auto" w:fill="FFFFFF"/>
        <w:tabs>
          <w:tab w:val="left" w:pos="993"/>
        </w:tabs>
        <w:spacing w:line="312" w:lineRule="auto"/>
        <w:jc w:val="both"/>
        <w:rPr>
          <w:rFonts w:ascii="Times New Roman" w:eastAsia="Times New Roman" w:hAnsi="Times New Roman" w:cs="Times New Roman"/>
          <w:sz w:val="24"/>
        </w:rPr>
      </w:pPr>
    </w:p>
    <w:p w14:paraId="32838334" w14:textId="77777777" w:rsidR="00F35195" w:rsidRDefault="00096053">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7A4D2A58"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7D5E701B" w14:textId="77777777" w:rsidR="00F35195" w:rsidRDefault="00096053">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2AFFC740" w14:textId="77777777" w:rsidR="00F35195" w:rsidRDefault="00F35195">
      <w:pPr>
        <w:shd w:val="clear" w:color="auto" w:fill="FFFFFF"/>
        <w:tabs>
          <w:tab w:val="left" w:pos="1134"/>
        </w:tabs>
        <w:spacing w:line="312" w:lineRule="auto"/>
        <w:jc w:val="both"/>
        <w:rPr>
          <w:rFonts w:ascii="Times New Roman" w:eastAsia="Times New Roman" w:hAnsi="Times New Roman" w:cs="Times New Roman"/>
          <w:sz w:val="24"/>
        </w:rPr>
      </w:pPr>
    </w:p>
    <w:p w14:paraId="318BBD70" w14:textId="77777777" w:rsidR="00F35195" w:rsidRDefault="00096053">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58EF4DB3"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6F84A7F6" w14:textId="77777777" w:rsidR="00F35195" w:rsidRDefault="00096053">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F2C83B3" w14:textId="77777777" w:rsidR="00F35195" w:rsidRDefault="00F35195">
      <w:pPr>
        <w:shd w:val="clear" w:color="auto" w:fill="FFFFFF"/>
        <w:tabs>
          <w:tab w:val="left" w:pos="993"/>
        </w:tabs>
        <w:spacing w:line="312" w:lineRule="auto"/>
        <w:jc w:val="both"/>
        <w:rPr>
          <w:rFonts w:ascii="Times New Roman" w:eastAsia="Times New Roman" w:hAnsi="Times New Roman" w:cs="Times New Roman"/>
          <w:sz w:val="24"/>
        </w:rPr>
      </w:pPr>
    </w:p>
    <w:p w14:paraId="79C54344" w14:textId="77777777" w:rsidR="00F35195" w:rsidRDefault="00096053">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1FB26E5B"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1B406D35" w14:textId="77777777" w:rsidR="00F35195" w:rsidRDefault="00096053">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11AA3D0F"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4AF521C5" w14:textId="77777777" w:rsidR="00F35195" w:rsidRDefault="00096053">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391D5AAF"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362CB66E" w14:textId="77777777" w:rsidR="00F35195" w:rsidRDefault="00096053">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C5F5F0B"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21CE14F8" w14:textId="77777777" w:rsidR="00F35195" w:rsidRDefault="00096053">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A073E30" w14:textId="77777777" w:rsidR="00F35195" w:rsidRDefault="00F35195">
      <w:pPr>
        <w:shd w:val="clear" w:color="auto" w:fill="FFFFFF"/>
        <w:tabs>
          <w:tab w:val="left" w:pos="993"/>
        </w:tabs>
        <w:spacing w:line="312" w:lineRule="auto"/>
        <w:jc w:val="both"/>
        <w:rPr>
          <w:rFonts w:ascii="Times New Roman" w:eastAsia="Times New Roman" w:hAnsi="Times New Roman" w:cs="Times New Roman"/>
          <w:sz w:val="24"/>
        </w:rPr>
      </w:pPr>
    </w:p>
    <w:p w14:paraId="02E9BE50" w14:textId="0AAB970A" w:rsidR="00F35195" w:rsidRDefault="00096053">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w:t>
      </w:r>
      <w:r w:rsidR="00D2162C">
        <w:rPr>
          <w:sz w:val="24"/>
        </w:rPr>
        <w:t xml:space="preserve">máximo </w:t>
      </w:r>
      <w:r>
        <w:rPr>
          <w:sz w:val="24"/>
        </w:rPr>
        <w:t xml:space="preserve">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5C36B4BD" w14:textId="77777777" w:rsidR="00F35195" w:rsidRDefault="00F35195">
      <w:pPr>
        <w:shd w:val="clear" w:color="auto" w:fill="FFFFFF"/>
        <w:tabs>
          <w:tab w:val="left" w:pos="1134"/>
        </w:tabs>
        <w:spacing w:line="312" w:lineRule="auto"/>
        <w:jc w:val="both"/>
        <w:rPr>
          <w:rFonts w:ascii="Times New Roman" w:eastAsia="Times New Roman" w:hAnsi="Times New Roman" w:cs="Times New Roman"/>
          <w:sz w:val="24"/>
        </w:rPr>
      </w:pPr>
    </w:p>
    <w:p w14:paraId="39C0A0E9" w14:textId="77777777" w:rsidR="00F35195" w:rsidRDefault="00096053">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2DE9EADB"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01E38FBB" w14:textId="77777777" w:rsidR="00F35195" w:rsidRDefault="00096053">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120DA6F1"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30CA3343" w14:textId="77777777" w:rsidR="00F35195" w:rsidRDefault="00096053">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581D554C" w14:textId="77777777" w:rsidR="00F35195" w:rsidRDefault="00096053">
      <w:pPr>
        <w:widowControl/>
        <w:shd w:val="clear" w:color="auto" w:fill="FFFFFF"/>
        <w:tabs>
          <w:tab w:val="left" w:pos="426"/>
        </w:tabs>
        <w:spacing w:line="312" w:lineRule="auto"/>
        <w:jc w:val="both"/>
        <w:rPr>
          <w:sz w:val="24"/>
        </w:rPr>
      </w:pPr>
      <w:r>
        <w:rPr>
          <w:b/>
          <w:sz w:val="24"/>
        </w:rPr>
        <w:lastRenderedPageBreak/>
        <w:t>a)</w:t>
      </w:r>
      <w:r>
        <w:rPr>
          <w:sz w:val="24"/>
        </w:rPr>
        <w:t xml:space="preserve"> à adequação ao objeto;</w:t>
      </w:r>
    </w:p>
    <w:p w14:paraId="785E3B25" w14:textId="77777777" w:rsidR="00F35195" w:rsidRDefault="00096053">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520FE1EB"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b/>
          <w:sz w:val="24"/>
        </w:rPr>
      </w:pPr>
    </w:p>
    <w:p w14:paraId="465AC85E" w14:textId="77777777" w:rsidR="00F35195" w:rsidRDefault="00096053">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23C58961"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6C340FCC" w14:textId="77777777" w:rsidR="00F35195" w:rsidRDefault="00096053">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244F02D7" w14:textId="77777777" w:rsidR="00F35195" w:rsidRDefault="00F35195">
      <w:pPr>
        <w:widowControl/>
        <w:shd w:val="clear" w:color="auto" w:fill="FFFFFF"/>
        <w:tabs>
          <w:tab w:val="left" w:pos="426"/>
        </w:tabs>
        <w:spacing w:line="312" w:lineRule="auto"/>
        <w:jc w:val="both"/>
        <w:rPr>
          <w:rFonts w:ascii="Times New Roman" w:eastAsia="Times New Roman" w:hAnsi="Times New Roman" w:cs="Times New Roman"/>
          <w:sz w:val="24"/>
        </w:rPr>
      </w:pPr>
    </w:p>
    <w:p w14:paraId="062CC428" w14:textId="77777777" w:rsidR="00F35195" w:rsidRDefault="00096053">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7E6DE208" w14:textId="77777777" w:rsidR="00F35195" w:rsidRDefault="00F35195">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58855340" w14:textId="77777777" w:rsidR="00F35195" w:rsidRDefault="00096053">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0DD7B251"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26E08EC4" w14:textId="77777777" w:rsidR="00F35195" w:rsidRDefault="00096053">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0FD1B7AB"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7B7FD304" w14:textId="77777777" w:rsidR="00F35195" w:rsidRDefault="00096053">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71CF2D9F"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34161FA1" w14:textId="77777777" w:rsidR="00F35195" w:rsidRDefault="00096053">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4FC8287F"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4CC67524" w14:textId="77777777" w:rsidR="00F35195" w:rsidRDefault="00096053">
      <w:pPr>
        <w:widowControl/>
        <w:shd w:val="clear" w:color="auto" w:fill="FFFFFF"/>
        <w:tabs>
          <w:tab w:val="left" w:pos="851"/>
          <w:tab w:val="left" w:pos="993"/>
        </w:tabs>
        <w:spacing w:line="312" w:lineRule="auto"/>
        <w:jc w:val="both"/>
        <w:rPr>
          <w:sz w:val="24"/>
        </w:rPr>
      </w:pPr>
      <w:r>
        <w:rPr>
          <w:b/>
          <w:sz w:val="24"/>
        </w:rPr>
        <w:lastRenderedPageBreak/>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7488BA38" w14:textId="77777777" w:rsidR="00F35195" w:rsidRDefault="00F35195">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3C5CF5DF" w14:textId="77777777" w:rsidR="00F35195" w:rsidRDefault="00096053">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55514BD8" w14:textId="77777777" w:rsidR="00F35195" w:rsidRDefault="00F35195">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2AD78386" w14:textId="77777777" w:rsidR="00F35195" w:rsidRDefault="00096053">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28DD6E4B"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51DCF914" w14:textId="77777777" w:rsidR="00F35195" w:rsidRDefault="00096053">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254C5932" w14:textId="77777777" w:rsidR="00F35195" w:rsidRDefault="00F35195">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7D06A056" w14:textId="77777777" w:rsidR="00F35195" w:rsidRDefault="00096053">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024206E5" w14:textId="77777777" w:rsidR="00F35195" w:rsidRDefault="00F35195">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A0F3836" w14:textId="77777777" w:rsidR="00F35195" w:rsidRDefault="00096053">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74EC5239" w14:textId="77777777" w:rsidR="00F35195" w:rsidRDefault="00F35195">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291B470D" w14:textId="77777777" w:rsidR="00F35195" w:rsidRDefault="00096053">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16817865"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7FF476C8" w14:textId="77777777" w:rsidR="00F35195" w:rsidRDefault="00096053">
      <w:pPr>
        <w:widowControl/>
        <w:shd w:val="clear" w:color="auto" w:fill="FFFFFF"/>
        <w:tabs>
          <w:tab w:val="left" w:pos="1134"/>
          <w:tab w:val="left" w:pos="1344"/>
          <w:tab w:val="left" w:pos="1985"/>
        </w:tabs>
        <w:spacing w:line="312" w:lineRule="auto"/>
        <w:jc w:val="both"/>
        <w:rPr>
          <w:sz w:val="24"/>
        </w:rPr>
      </w:pPr>
      <w:r>
        <w:rPr>
          <w:b/>
          <w:sz w:val="24"/>
        </w:rPr>
        <w:lastRenderedPageBreak/>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607DCA6B" w14:textId="77777777" w:rsidR="00F35195" w:rsidRDefault="00F35195">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54CB5D23" w14:textId="77777777" w:rsidR="00F35195" w:rsidRDefault="00096053">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18C0E1A2"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3A9CB621" w14:textId="77777777" w:rsidR="00F35195" w:rsidRDefault="00096053">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2903E542"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157EE394" w14:textId="77777777" w:rsidR="00F35195" w:rsidRDefault="00096053">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3FED6CFF"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127B5060" w14:textId="77777777" w:rsidR="00F35195" w:rsidRDefault="00096053">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1FC72F45" w14:textId="77777777" w:rsidR="00F35195" w:rsidRDefault="00F35195">
      <w:pPr>
        <w:shd w:val="clear" w:color="auto" w:fill="FFFFFF"/>
        <w:tabs>
          <w:tab w:val="left" w:pos="426"/>
        </w:tabs>
        <w:spacing w:line="312" w:lineRule="auto"/>
        <w:jc w:val="both"/>
        <w:rPr>
          <w:rFonts w:ascii="Times New Roman" w:eastAsia="Times New Roman" w:hAnsi="Times New Roman" w:cs="Times New Roman"/>
          <w:sz w:val="24"/>
        </w:rPr>
      </w:pPr>
    </w:p>
    <w:p w14:paraId="376D2CFA" w14:textId="77777777" w:rsidR="00F35195" w:rsidRDefault="00096053">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72635486" w14:textId="77777777" w:rsidR="00F35195" w:rsidRDefault="00F35195">
      <w:pPr>
        <w:widowControl/>
        <w:spacing w:line="312" w:lineRule="auto"/>
        <w:jc w:val="both"/>
        <w:rPr>
          <w:rFonts w:ascii="Times New Roman" w:eastAsia="Times New Roman" w:hAnsi="Times New Roman" w:cs="Times New Roman"/>
          <w:sz w:val="24"/>
        </w:rPr>
      </w:pPr>
    </w:p>
    <w:p w14:paraId="67AE937C" w14:textId="77777777" w:rsidR="00F35195" w:rsidRDefault="00096053">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2F5CF129" w14:textId="77777777" w:rsidR="00F35195" w:rsidRDefault="00F35195">
      <w:pPr>
        <w:widowControl/>
        <w:spacing w:line="312" w:lineRule="auto"/>
        <w:jc w:val="both"/>
        <w:rPr>
          <w:rFonts w:ascii="Times New Roman" w:eastAsia="Times New Roman" w:hAnsi="Times New Roman" w:cs="Times New Roman"/>
          <w:sz w:val="24"/>
        </w:rPr>
      </w:pPr>
    </w:p>
    <w:p w14:paraId="1B9C8811" w14:textId="77777777" w:rsidR="00F35195" w:rsidRDefault="00096053">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5F1CA34E" w14:textId="77777777" w:rsidR="00F35195" w:rsidRDefault="00F35195">
      <w:pPr>
        <w:widowControl/>
        <w:spacing w:line="312" w:lineRule="auto"/>
        <w:jc w:val="both"/>
        <w:rPr>
          <w:sz w:val="24"/>
        </w:rPr>
      </w:pPr>
    </w:p>
    <w:p w14:paraId="68B1CAD7" w14:textId="1ACD858D" w:rsidR="00F35195" w:rsidRDefault="00096053">
      <w:pPr>
        <w:widowControl/>
        <w:spacing w:line="312" w:lineRule="auto"/>
        <w:jc w:val="both"/>
        <w:rPr>
          <w:sz w:val="24"/>
        </w:rPr>
      </w:pPr>
      <w:r>
        <w:rPr>
          <w:b/>
          <w:sz w:val="24"/>
        </w:rPr>
        <w:t>6.2.23.1 -</w:t>
      </w:r>
      <w:r>
        <w:rPr>
          <w:sz w:val="24"/>
        </w:rPr>
        <w:t xml:space="preserve"> O prazo para o envio da proposta readequada </w:t>
      </w:r>
      <w:r w:rsidR="00D2162C">
        <w:rPr>
          <w:sz w:val="24"/>
        </w:rPr>
        <w:t>poderá ser até</w:t>
      </w:r>
      <w:r>
        <w:rPr>
          <w:sz w:val="24"/>
        </w:rPr>
        <w:t xml:space="preserve"> </w:t>
      </w:r>
      <w:r>
        <w:rPr>
          <w:b/>
          <w:sz w:val="24"/>
          <w:u w:val="single"/>
        </w:rPr>
        <w:t>120 minutos</w:t>
      </w:r>
      <w:r>
        <w:rPr>
          <w:sz w:val="24"/>
        </w:rPr>
        <w:t>, contados a partir da solicitação pelo pregoeiro;</w:t>
      </w:r>
    </w:p>
    <w:p w14:paraId="07BF7C57" w14:textId="77777777" w:rsidR="00F35195" w:rsidRDefault="00F35195">
      <w:pPr>
        <w:widowControl/>
        <w:spacing w:line="312" w:lineRule="auto"/>
        <w:jc w:val="both"/>
        <w:rPr>
          <w:sz w:val="24"/>
        </w:rPr>
      </w:pPr>
    </w:p>
    <w:p w14:paraId="5811CE1A" w14:textId="77777777" w:rsidR="00F35195" w:rsidRDefault="00096053">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3E1C93A3" w14:textId="77777777" w:rsidR="00F35195" w:rsidRDefault="00F35195">
      <w:pPr>
        <w:widowControl/>
        <w:spacing w:line="312" w:lineRule="auto"/>
        <w:jc w:val="both"/>
        <w:rPr>
          <w:rFonts w:ascii="Times New Roman" w:eastAsia="Times New Roman" w:hAnsi="Times New Roman" w:cs="Times New Roman"/>
          <w:sz w:val="24"/>
        </w:rPr>
      </w:pPr>
    </w:p>
    <w:p w14:paraId="6958A609" w14:textId="77777777" w:rsidR="00F35195" w:rsidRDefault="00096053">
      <w:pPr>
        <w:widowControl/>
        <w:spacing w:line="312" w:lineRule="auto"/>
        <w:jc w:val="both"/>
        <w:rPr>
          <w:b/>
          <w:sz w:val="24"/>
        </w:rPr>
      </w:pPr>
      <w:r>
        <w:rPr>
          <w:b/>
          <w:sz w:val="24"/>
        </w:rPr>
        <w:t>6.3 - DA HABILITAÇÃO</w:t>
      </w:r>
    </w:p>
    <w:p w14:paraId="08E68E99" w14:textId="77777777" w:rsidR="00F35195" w:rsidRDefault="00F35195">
      <w:pPr>
        <w:widowControl/>
        <w:spacing w:line="312" w:lineRule="auto"/>
        <w:jc w:val="both"/>
        <w:rPr>
          <w:rFonts w:ascii="Times New Roman" w:eastAsia="Times New Roman" w:hAnsi="Times New Roman" w:cs="Times New Roman"/>
          <w:sz w:val="24"/>
        </w:rPr>
      </w:pPr>
    </w:p>
    <w:p w14:paraId="0FF94991" w14:textId="77777777" w:rsidR="00F35195" w:rsidRDefault="00096053">
      <w:pPr>
        <w:widowControl/>
        <w:spacing w:line="312" w:lineRule="auto"/>
        <w:jc w:val="both"/>
        <w:rPr>
          <w:b/>
          <w:sz w:val="24"/>
        </w:rPr>
      </w:pPr>
      <w:r>
        <w:rPr>
          <w:b/>
          <w:sz w:val="24"/>
        </w:rPr>
        <w:t>6.3.1 - DA CONDIÇÃO PRÉVIA PARA EXAME DA DOCUMENTAÇÃO DE HABILITAÇÃO</w:t>
      </w:r>
    </w:p>
    <w:p w14:paraId="69880C2D" w14:textId="77777777" w:rsidR="00F35195" w:rsidRDefault="00F35195">
      <w:pPr>
        <w:widowControl/>
        <w:spacing w:line="312" w:lineRule="auto"/>
        <w:jc w:val="both"/>
        <w:rPr>
          <w:rFonts w:ascii="Times New Roman" w:eastAsia="Times New Roman" w:hAnsi="Times New Roman" w:cs="Times New Roman"/>
          <w:sz w:val="24"/>
        </w:rPr>
      </w:pPr>
    </w:p>
    <w:p w14:paraId="234805A6" w14:textId="77777777" w:rsidR="00F35195" w:rsidRDefault="00096053">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1D0D68FB" w14:textId="77777777" w:rsidR="00F35195" w:rsidRDefault="00F35195">
      <w:pPr>
        <w:widowControl/>
        <w:tabs>
          <w:tab w:val="left" w:pos="828"/>
          <w:tab w:val="left" w:pos="1418"/>
        </w:tabs>
        <w:spacing w:line="312" w:lineRule="auto"/>
        <w:jc w:val="both"/>
        <w:rPr>
          <w:sz w:val="24"/>
        </w:rPr>
      </w:pPr>
    </w:p>
    <w:p w14:paraId="26811716" w14:textId="77777777" w:rsidR="00F35195" w:rsidRDefault="00096053">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415F7FC8" w14:textId="77777777" w:rsidR="00F35195" w:rsidRDefault="00F35195">
      <w:pPr>
        <w:widowControl/>
        <w:spacing w:line="312" w:lineRule="auto"/>
        <w:jc w:val="both"/>
        <w:rPr>
          <w:sz w:val="24"/>
        </w:rPr>
      </w:pPr>
    </w:p>
    <w:p w14:paraId="07B5FEDD" w14:textId="77777777" w:rsidR="00F35195" w:rsidRDefault="00096053">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6BFF2AA4" w14:textId="77777777" w:rsidR="00F35195" w:rsidRDefault="00F35195">
      <w:pPr>
        <w:widowControl/>
        <w:spacing w:line="312" w:lineRule="auto"/>
        <w:jc w:val="both"/>
        <w:rPr>
          <w:sz w:val="24"/>
        </w:rPr>
      </w:pPr>
    </w:p>
    <w:p w14:paraId="3713C4EC" w14:textId="77777777" w:rsidR="00F35195" w:rsidRDefault="00096053">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0C766894" w14:textId="77777777" w:rsidR="00F35195" w:rsidRDefault="00F35195">
      <w:pPr>
        <w:widowControl/>
        <w:spacing w:line="312" w:lineRule="auto"/>
        <w:jc w:val="both"/>
        <w:rPr>
          <w:sz w:val="24"/>
        </w:rPr>
      </w:pPr>
    </w:p>
    <w:p w14:paraId="3596BD40" w14:textId="77777777" w:rsidR="00F35195" w:rsidRDefault="00096053">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72E6FEAA" w14:textId="77777777" w:rsidR="00F35195" w:rsidRDefault="00F35195">
      <w:pPr>
        <w:widowControl/>
        <w:spacing w:line="312" w:lineRule="auto"/>
        <w:jc w:val="both"/>
        <w:rPr>
          <w:rFonts w:ascii="Times New Roman" w:eastAsia="Times New Roman" w:hAnsi="Times New Roman" w:cs="Times New Roman"/>
          <w:sz w:val="24"/>
        </w:rPr>
      </w:pPr>
    </w:p>
    <w:p w14:paraId="22C4A55D" w14:textId="77777777" w:rsidR="00F35195" w:rsidRDefault="00096053">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6D089FF3" w14:textId="77777777" w:rsidR="00F35195" w:rsidRDefault="00F35195">
      <w:pPr>
        <w:widowControl/>
        <w:spacing w:line="312" w:lineRule="auto"/>
        <w:jc w:val="both"/>
        <w:rPr>
          <w:sz w:val="24"/>
        </w:rPr>
      </w:pPr>
    </w:p>
    <w:p w14:paraId="7EED0BD5" w14:textId="77777777" w:rsidR="00F35195" w:rsidRDefault="00096053">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 xml:space="preserve">Paulo </w:t>
      </w:r>
      <w:r>
        <w:rPr>
          <w:spacing w:val="-53"/>
          <w:sz w:val="24"/>
        </w:rPr>
        <w:t xml:space="preserve"> </w:t>
      </w:r>
      <w:r>
        <w:rPr>
          <w:sz w:val="24"/>
        </w:rPr>
        <w:t>(</w:t>
      </w:r>
      <w:hyperlink r:id="rId18">
        <w:r>
          <w:rPr>
            <w:sz w:val="24"/>
            <w:u w:val="single"/>
          </w:rPr>
          <w:t>https://www.tce.sp.gov.br/pesquisa-relacao-apenados</w:t>
        </w:r>
      </w:hyperlink>
      <w:r>
        <w:rPr>
          <w:sz w:val="24"/>
        </w:rPr>
        <w:t>);</w:t>
      </w:r>
    </w:p>
    <w:p w14:paraId="66EBF392" w14:textId="77777777" w:rsidR="00F35195" w:rsidRDefault="00F35195">
      <w:pPr>
        <w:widowControl/>
        <w:spacing w:line="312" w:lineRule="auto"/>
        <w:jc w:val="both"/>
        <w:rPr>
          <w:sz w:val="24"/>
        </w:rPr>
      </w:pPr>
    </w:p>
    <w:p w14:paraId="04EC185C" w14:textId="77777777" w:rsidR="00F35195" w:rsidRDefault="00096053">
      <w:pPr>
        <w:widowControl/>
        <w:spacing w:line="312" w:lineRule="auto"/>
        <w:jc w:val="both"/>
        <w:rPr>
          <w:sz w:val="24"/>
        </w:rPr>
      </w:pPr>
      <w:r>
        <w:rPr>
          <w:b/>
          <w:sz w:val="24"/>
        </w:rPr>
        <w:lastRenderedPageBreak/>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706F3F9C" w14:textId="77777777" w:rsidR="00F35195" w:rsidRDefault="00F35195">
      <w:pPr>
        <w:widowControl/>
        <w:spacing w:line="312" w:lineRule="auto"/>
        <w:jc w:val="both"/>
        <w:rPr>
          <w:sz w:val="24"/>
        </w:rPr>
      </w:pPr>
    </w:p>
    <w:p w14:paraId="76E83ABB" w14:textId="77777777" w:rsidR="00F35195" w:rsidRDefault="00096053">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62209E6" w14:textId="77777777" w:rsidR="00F35195" w:rsidRDefault="00F35195">
      <w:pPr>
        <w:widowControl/>
        <w:spacing w:line="312" w:lineRule="auto"/>
        <w:jc w:val="both"/>
        <w:rPr>
          <w:sz w:val="24"/>
        </w:rPr>
      </w:pPr>
    </w:p>
    <w:p w14:paraId="22E2A109" w14:textId="77777777" w:rsidR="00F35195" w:rsidRDefault="00096053">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6B489FFF" w14:textId="77777777" w:rsidR="00F35195" w:rsidRDefault="00F35195">
      <w:pPr>
        <w:spacing w:line="312" w:lineRule="auto"/>
        <w:jc w:val="both"/>
        <w:rPr>
          <w:rFonts w:ascii="Times New Roman" w:eastAsia="Times New Roman" w:hAnsi="Times New Roman" w:cs="Times New Roman"/>
          <w:sz w:val="24"/>
        </w:rPr>
      </w:pPr>
    </w:p>
    <w:p w14:paraId="5C2EEFA6" w14:textId="77777777" w:rsidR="00F35195" w:rsidRDefault="00096053">
      <w:pPr>
        <w:widowControl/>
        <w:spacing w:line="312" w:lineRule="auto"/>
        <w:jc w:val="both"/>
        <w:rPr>
          <w:b/>
          <w:sz w:val="24"/>
        </w:rPr>
      </w:pPr>
      <w:r>
        <w:rPr>
          <w:b/>
          <w:sz w:val="24"/>
        </w:rPr>
        <w:t>6.3.2 - DOS DOCUMENTOS DE HABILITAÇÃO</w:t>
      </w:r>
    </w:p>
    <w:p w14:paraId="0FAC9072" w14:textId="77777777" w:rsidR="00F35195" w:rsidRDefault="00F35195">
      <w:pPr>
        <w:widowControl/>
        <w:spacing w:line="312" w:lineRule="auto"/>
        <w:jc w:val="both"/>
        <w:rPr>
          <w:rFonts w:ascii="Times New Roman" w:eastAsia="Times New Roman" w:hAnsi="Times New Roman" w:cs="Times New Roman"/>
          <w:sz w:val="24"/>
        </w:rPr>
      </w:pPr>
    </w:p>
    <w:p w14:paraId="6A2E106C" w14:textId="77777777" w:rsidR="00F35195" w:rsidRDefault="00096053">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0438E31E" w14:textId="77777777" w:rsidR="00F35195" w:rsidRDefault="00096053">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156DAE3F" w14:textId="77777777" w:rsidR="00F35195" w:rsidRDefault="00096053">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2BC27124" w14:textId="77777777" w:rsidR="00F35195" w:rsidRDefault="00096053">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complementação de informações acerca dos documentos já apresentados pelos licitantes e desde que necessária para apurar fatos existentes à época da abertura do certame;</w:t>
      </w:r>
    </w:p>
    <w:p w14:paraId="5D7B4C24" w14:textId="77777777" w:rsidR="00F35195" w:rsidRDefault="00096053">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atualização de documentos cuja validade tenha expirado após a data de recebimento das propostas.</w:t>
      </w:r>
    </w:p>
    <w:p w14:paraId="5E24E7A7" w14:textId="77777777" w:rsidR="00F35195" w:rsidRDefault="00096053">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48D7E50F" w14:textId="77777777" w:rsidR="00F35195" w:rsidRDefault="00096053">
      <w:pPr>
        <w:widowControl/>
        <w:spacing w:after="160" w:line="276" w:lineRule="auto"/>
        <w:ind w:left="3416"/>
        <w:jc w:val="both"/>
        <w:rPr>
          <w:rFonts w:ascii="Aptos" w:eastAsia="Aptos" w:hAnsi="Aptos" w:cs="Aptos"/>
          <w:b/>
          <w:i/>
          <w:sz w:val="16"/>
        </w:rPr>
      </w:pPr>
      <w:r>
        <w:rPr>
          <w:rFonts w:ascii="Aptos" w:eastAsia="Aptos" w:hAnsi="Aptos" w:cs="Aptos"/>
          <w:b/>
          <w:i/>
          <w:sz w:val="16"/>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w:t>
      </w:r>
      <w:r>
        <w:rPr>
          <w:rFonts w:ascii="Aptos" w:eastAsia="Aptos" w:hAnsi="Aptos" w:cs="Aptos"/>
          <w:b/>
          <w:i/>
          <w:sz w:val="16"/>
        </w:rPr>
        <w:lastRenderedPageBreak/>
        <w:t>devido saneamento, em respeito aos princípios do formalismo moderado e da razoabilidade, bem como ao art. 2º, caput, da Lei 9.784/1999.”</w:t>
      </w:r>
    </w:p>
    <w:p w14:paraId="1D7B3FCD" w14:textId="46A76549" w:rsidR="00F35195" w:rsidRDefault="00096053">
      <w:pPr>
        <w:widowControl/>
        <w:spacing w:after="160" w:line="276" w:lineRule="auto"/>
        <w:jc w:val="both"/>
        <w:rPr>
          <w:rFonts w:ascii="Aptos" w:eastAsia="Aptos" w:hAnsi="Aptos" w:cs="Aptos"/>
          <w:sz w:val="24"/>
        </w:rPr>
      </w:pPr>
      <w:r>
        <w:rPr>
          <w:rFonts w:ascii="Aptos" w:eastAsia="Aptos" w:hAnsi="Aptos" w:cs="Aptos"/>
          <w:b/>
          <w:sz w:val="24"/>
        </w:rPr>
        <w:t xml:space="preserve">6.3.2.3.2 </w:t>
      </w:r>
      <w:r w:rsidR="001A4704">
        <w:rPr>
          <w:rFonts w:ascii="Aptos" w:eastAsia="Aptos" w:hAnsi="Aptos" w:cs="Aptos"/>
          <w:b/>
          <w:sz w:val="24"/>
        </w:rPr>
        <w:t xml:space="preserve">- </w:t>
      </w:r>
      <w:r w:rsidR="001A4704">
        <w:rPr>
          <w:rFonts w:ascii="Aptos" w:eastAsia="Aptos" w:hAnsi="Aptos" w:cs="Aptos"/>
          <w:sz w:val="24"/>
        </w:rPr>
        <w:t>Quando</w:t>
      </w:r>
      <w:r>
        <w:rPr>
          <w:rFonts w:ascii="Aptos" w:eastAsia="Aptos" w:hAnsi="Aptos" w:cs="Aptos"/>
          <w:sz w:val="24"/>
        </w:rPr>
        <w:t xml:space="preserve">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1C4B5CAA" w14:textId="068FD78B" w:rsidR="00F35195" w:rsidRDefault="00096053">
      <w:pPr>
        <w:widowControl/>
        <w:spacing w:after="160" w:line="276" w:lineRule="auto"/>
        <w:jc w:val="both"/>
        <w:rPr>
          <w:rFonts w:ascii="Aptos" w:eastAsia="Aptos" w:hAnsi="Aptos" w:cs="Aptos"/>
          <w:sz w:val="24"/>
        </w:rPr>
      </w:pPr>
      <w:r>
        <w:rPr>
          <w:rFonts w:ascii="Aptos" w:eastAsia="Aptos" w:hAnsi="Aptos" w:cs="Aptos"/>
          <w:b/>
          <w:sz w:val="24"/>
        </w:rPr>
        <w:t xml:space="preserve">6.3.2.3.3 </w:t>
      </w:r>
      <w:r w:rsidR="001A4704">
        <w:rPr>
          <w:rFonts w:ascii="Aptos" w:eastAsia="Aptos" w:hAnsi="Aptos" w:cs="Aptos"/>
          <w:b/>
          <w:sz w:val="24"/>
        </w:rPr>
        <w:t xml:space="preserve">- </w:t>
      </w:r>
      <w:r w:rsidR="001A4704">
        <w:rPr>
          <w:rFonts w:ascii="Aptos" w:eastAsia="Aptos" w:hAnsi="Aptos" w:cs="Aptos"/>
          <w:sz w:val="24"/>
        </w:rPr>
        <w:t>Na</w:t>
      </w:r>
      <w:r>
        <w:rPr>
          <w:rFonts w:ascii="Aptos" w:eastAsia="Aptos" w:hAnsi="Aptos" w:cs="Aptos"/>
          <w:sz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122E9A49" w14:textId="77777777" w:rsidR="00F35195" w:rsidRDefault="00096053">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20E1A2A9" w14:textId="77777777" w:rsidR="00F35195" w:rsidRDefault="00F35195">
      <w:pPr>
        <w:widowControl/>
        <w:spacing w:line="312" w:lineRule="auto"/>
        <w:jc w:val="both"/>
        <w:rPr>
          <w:b/>
          <w:sz w:val="24"/>
        </w:rPr>
      </w:pPr>
    </w:p>
    <w:p w14:paraId="0B29F375" w14:textId="77777777" w:rsidR="00F35195" w:rsidRDefault="00096053">
      <w:pPr>
        <w:widowControl/>
        <w:spacing w:line="312" w:lineRule="auto"/>
        <w:jc w:val="both"/>
        <w:rPr>
          <w:b/>
          <w:sz w:val="24"/>
        </w:rPr>
      </w:pPr>
      <w:r>
        <w:rPr>
          <w:b/>
          <w:sz w:val="24"/>
        </w:rPr>
        <w:t>6.3.3 - DA DECLARAÇÃO DE VENCEDOR</w:t>
      </w:r>
    </w:p>
    <w:p w14:paraId="636D7C9C" w14:textId="77777777" w:rsidR="00F35195" w:rsidRDefault="00F35195">
      <w:pPr>
        <w:widowControl/>
        <w:spacing w:line="312" w:lineRule="auto"/>
        <w:jc w:val="both"/>
        <w:rPr>
          <w:rFonts w:ascii="Times New Roman" w:eastAsia="Times New Roman" w:hAnsi="Times New Roman" w:cs="Times New Roman"/>
          <w:sz w:val="24"/>
        </w:rPr>
      </w:pPr>
    </w:p>
    <w:p w14:paraId="7A5253D8" w14:textId="77777777" w:rsidR="00F35195" w:rsidRDefault="00096053">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43678A3E" w14:textId="77777777" w:rsidR="00F35195" w:rsidRDefault="00F35195">
      <w:pPr>
        <w:widowControl/>
        <w:spacing w:line="312" w:lineRule="auto"/>
        <w:jc w:val="both"/>
        <w:rPr>
          <w:sz w:val="24"/>
        </w:rPr>
      </w:pPr>
    </w:p>
    <w:p w14:paraId="762F4144" w14:textId="77777777" w:rsidR="00F35195" w:rsidRDefault="00096053">
      <w:pPr>
        <w:widowControl/>
        <w:spacing w:line="312" w:lineRule="auto"/>
        <w:jc w:val="both"/>
        <w:rPr>
          <w:b/>
          <w:sz w:val="24"/>
        </w:rPr>
      </w:pPr>
      <w:r>
        <w:rPr>
          <w:b/>
          <w:sz w:val="24"/>
        </w:rPr>
        <w:t>6.3.4 - DA SITUAÇÃO DE INABILITAÇÃO</w:t>
      </w:r>
    </w:p>
    <w:p w14:paraId="0DE7B841" w14:textId="77777777" w:rsidR="00F35195" w:rsidRDefault="00F35195">
      <w:pPr>
        <w:widowControl/>
        <w:spacing w:line="312" w:lineRule="auto"/>
        <w:jc w:val="both"/>
        <w:rPr>
          <w:rFonts w:ascii="Times New Roman" w:eastAsia="Times New Roman" w:hAnsi="Times New Roman" w:cs="Times New Roman"/>
          <w:sz w:val="24"/>
        </w:rPr>
      </w:pPr>
    </w:p>
    <w:p w14:paraId="0D94547B" w14:textId="77777777" w:rsidR="00F35195" w:rsidRDefault="00096053">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0E79B560" w14:textId="77777777" w:rsidR="00F35195" w:rsidRDefault="00F35195">
      <w:pPr>
        <w:widowControl/>
        <w:spacing w:line="312" w:lineRule="auto"/>
        <w:jc w:val="both"/>
        <w:rPr>
          <w:sz w:val="24"/>
        </w:rPr>
      </w:pPr>
    </w:p>
    <w:p w14:paraId="6E2FCA50" w14:textId="77777777" w:rsidR="00F35195" w:rsidRDefault="00096053">
      <w:pPr>
        <w:widowControl/>
        <w:spacing w:line="312" w:lineRule="auto"/>
        <w:jc w:val="both"/>
        <w:rPr>
          <w:b/>
          <w:sz w:val="24"/>
        </w:rPr>
      </w:pPr>
      <w:r>
        <w:rPr>
          <w:b/>
          <w:sz w:val="24"/>
        </w:rPr>
        <w:t>7 - DOS RECURSOS</w:t>
      </w:r>
    </w:p>
    <w:p w14:paraId="3A713FDF" w14:textId="77777777" w:rsidR="00F35195" w:rsidRDefault="00F35195">
      <w:pPr>
        <w:widowControl/>
        <w:spacing w:line="312" w:lineRule="auto"/>
        <w:jc w:val="both"/>
        <w:rPr>
          <w:b/>
          <w:sz w:val="24"/>
        </w:rPr>
      </w:pPr>
    </w:p>
    <w:p w14:paraId="25AC1B90" w14:textId="77777777" w:rsidR="00F35195" w:rsidRDefault="00096053">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minutos para que seja manifestada, se for de interesse das empresas licitantes, a intenção de interpor recurso contra as decisões adotadas pelo pregoeiro, </w:t>
      </w:r>
      <w:r>
        <w:rPr>
          <w:color w:val="222222"/>
          <w:sz w:val="24"/>
        </w:rPr>
        <w:t xml:space="preserve">sob pena de </w:t>
      </w:r>
      <w:r>
        <w:rPr>
          <w:color w:val="222222"/>
          <w:sz w:val="24"/>
        </w:rPr>
        <w:lastRenderedPageBreak/>
        <w:t>preclusão.</w:t>
      </w:r>
    </w:p>
    <w:p w14:paraId="56AA3D13" w14:textId="77777777" w:rsidR="00F35195" w:rsidRDefault="00F35195">
      <w:pPr>
        <w:shd w:val="clear" w:color="auto" w:fill="FFFFFF"/>
        <w:tabs>
          <w:tab w:val="left" w:pos="567"/>
        </w:tabs>
        <w:spacing w:line="312" w:lineRule="auto"/>
        <w:jc w:val="both"/>
        <w:rPr>
          <w:sz w:val="24"/>
        </w:rPr>
      </w:pPr>
    </w:p>
    <w:p w14:paraId="5BF5F2F8" w14:textId="77777777" w:rsidR="00F35195" w:rsidRDefault="00096053">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0576F19C" w14:textId="77777777" w:rsidR="00F35195" w:rsidRDefault="00F35195">
      <w:pPr>
        <w:shd w:val="clear" w:color="auto" w:fill="FFFFFF"/>
        <w:tabs>
          <w:tab w:val="left" w:pos="567"/>
        </w:tabs>
        <w:spacing w:line="312" w:lineRule="auto"/>
        <w:jc w:val="both"/>
        <w:rPr>
          <w:sz w:val="24"/>
        </w:rPr>
      </w:pPr>
    </w:p>
    <w:p w14:paraId="3F1F9529" w14:textId="77777777" w:rsidR="00F35195" w:rsidRDefault="00096053">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39AA152B"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4CFAF334" w14:textId="77777777" w:rsidR="00F35195" w:rsidRDefault="00096053">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5250F0E6" w14:textId="77777777" w:rsidR="00F35195" w:rsidRDefault="00F35195">
      <w:pPr>
        <w:shd w:val="clear" w:color="auto" w:fill="FFFFFF"/>
        <w:tabs>
          <w:tab w:val="left" w:pos="567"/>
        </w:tabs>
        <w:spacing w:line="312" w:lineRule="auto"/>
        <w:jc w:val="both"/>
        <w:rPr>
          <w:rFonts w:ascii="Times New Roman" w:eastAsia="Times New Roman" w:hAnsi="Times New Roman" w:cs="Times New Roman"/>
          <w:sz w:val="24"/>
        </w:rPr>
      </w:pPr>
    </w:p>
    <w:p w14:paraId="06368DB0" w14:textId="77777777" w:rsidR="00F35195" w:rsidRDefault="00096053">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75E63C27" w14:textId="77777777" w:rsidR="00F35195" w:rsidRDefault="00F35195">
      <w:pPr>
        <w:shd w:val="clear" w:color="auto" w:fill="FFFFFF"/>
        <w:tabs>
          <w:tab w:val="left" w:pos="993"/>
        </w:tabs>
        <w:spacing w:line="312" w:lineRule="auto"/>
        <w:jc w:val="both"/>
        <w:rPr>
          <w:rFonts w:ascii="Times New Roman" w:eastAsia="Times New Roman" w:hAnsi="Times New Roman" w:cs="Times New Roman"/>
          <w:sz w:val="24"/>
        </w:rPr>
      </w:pPr>
    </w:p>
    <w:p w14:paraId="1C9E8C3F" w14:textId="77777777" w:rsidR="00F35195" w:rsidRDefault="00096053">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09770BE8" w14:textId="77777777" w:rsidR="00F35195" w:rsidRDefault="00F35195">
      <w:pPr>
        <w:widowControl/>
        <w:spacing w:line="312" w:lineRule="auto"/>
        <w:jc w:val="both"/>
        <w:rPr>
          <w:rFonts w:ascii="Times New Roman" w:eastAsia="Times New Roman" w:hAnsi="Times New Roman" w:cs="Times New Roman"/>
          <w:b/>
          <w:sz w:val="24"/>
        </w:rPr>
      </w:pPr>
    </w:p>
    <w:p w14:paraId="37106D8B" w14:textId="41F7A5BE" w:rsidR="00F35195" w:rsidRDefault="00096053">
      <w:pPr>
        <w:keepNext/>
        <w:keepLines/>
        <w:shd w:val="clear" w:color="auto" w:fill="FFFFFF"/>
        <w:tabs>
          <w:tab w:val="left" w:pos="426"/>
          <w:tab w:val="left" w:pos="567"/>
        </w:tabs>
        <w:spacing w:line="312" w:lineRule="auto"/>
        <w:jc w:val="both"/>
        <w:rPr>
          <w:b/>
          <w:sz w:val="24"/>
        </w:rPr>
      </w:pPr>
      <w:r>
        <w:rPr>
          <w:b/>
          <w:sz w:val="24"/>
        </w:rPr>
        <w:t>7.</w:t>
      </w:r>
      <w:r w:rsidR="00D2162C">
        <w:rPr>
          <w:b/>
          <w:sz w:val="24"/>
        </w:rPr>
        <w:t>6</w:t>
      </w:r>
      <w:r>
        <w:rPr>
          <w:b/>
          <w:sz w:val="24"/>
        </w:rPr>
        <w:t xml:space="preserve"> - DA REABERTURA DA SESSÃO PÚBLICA.</w:t>
      </w:r>
    </w:p>
    <w:p w14:paraId="0C47320F"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225824A5" w14:textId="55E64F3C" w:rsidR="00F35195" w:rsidRDefault="00096053">
      <w:pPr>
        <w:shd w:val="clear" w:color="auto" w:fill="FFFFFF"/>
        <w:tabs>
          <w:tab w:val="left" w:pos="567"/>
          <w:tab w:val="left" w:pos="993"/>
        </w:tabs>
        <w:spacing w:line="312" w:lineRule="auto"/>
        <w:jc w:val="both"/>
        <w:rPr>
          <w:sz w:val="24"/>
        </w:rPr>
      </w:pPr>
      <w:r>
        <w:rPr>
          <w:b/>
          <w:sz w:val="24"/>
        </w:rPr>
        <w:t>7.</w:t>
      </w:r>
      <w:r w:rsidR="00D2162C">
        <w:rPr>
          <w:b/>
          <w:sz w:val="24"/>
        </w:rPr>
        <w:t>6</w:t>
      </w:r>
      <w:r>
        <w:rPr>
          <w:b/>
          <w:sz w:val="24"/>
        </w:rPr>
        <w:t>.1</w:t>
      </w:r>
      <w:r>
        <w:rPr>
          <w:sz w:val="24"/>
        </w:rPr>
        <w:t xml:space="preserve"> – A sessão pública poderá ser reaberta:</w:t>
      </w:r>
    </w:p>
    <w:p w14:paraId="2A829473"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6E85D6B1" w14:textId="77777777" w:rsidR="00F35195" w:rsidRDefault="00096053">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1F8A391E"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14BDEE45" w14:textId="77777777" w:rsidR="00F35195" w:rsidRDefault="00096053">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w:t>
      </w:r>
      <w:r>
        <w:rPr>
          <w:sz w:val="24"/>
        </w:rPr>
        <w:lastRenderedPageBreak/>
        <w:t xml:space="preserve">nº 123/2006. </w:t>
      </w:r>
    </w:p>
    <w:p w14:paraId="556A93A6" w14:textId="77777777" w:rsidR="00F35195" w:rsidRDefault="00F35195">
      <w:pPr>
        <w:shd w:val="clear" w:color="auto" w:fill="FFFFFF"/>
        <w:tabs>
          <w:tab w:val="left" w:pos="567"/>
          <w:tab w:val="left" w:pos="993"/>
          <w:tab w:val="left" w:pos="1843"/>
        </w:tabs>
        <w:spacing w:line="312" w:lineRule="auto"/>
        <w:jc w:val="both"/>
        <w:rPr>
          <w:sz w:val="24"/>
        </w:rPr>
      </w:pPr>
    </w:p>
    <w:p w14:paraId="74AF2530" w14:textId="1A5C29F1" w:rsidR="00F35195" w:rsidRDefault="00096053">
      <w:pPr>
        <w:shd w:val="clear" w:color="auto" w:fill="FFFFFF"/>
        <w:tabs>
          <w:tab w:val="left" w:pos="567"/>
          <w:tab w:val="left" w:pos="993"/>
          <w:tab w:val="left" w:pos="1843"/>
        </w:tabs>
        <w:spacing w:line="312" w:lineRule="auto"/>
        <w:jc w:val="both"/>
        <w:rPr>
          <w:sz w:val="24"/>
        </w:rPr>
      </w:pPr>
      <w:r>
        <w:rPr>
          <w:b/>
          <w:sz w:val="24"/>
        </w:rPr>
        <w:t>7.</w:t>
      </w:r>
      <w:r w:rsidR="00D2162C">
        <w:rPr>
          <w:b/>
          <w:sz w:val="24"/>
        </w:rPr>
        <w:t>6</w:t>
      </w:r>
      <w:r>
        <w:rPr>
          <w:b/>
          <w:sz w:val="24"/>
        </w:rPr>
        <w:t>.1.1</w:t>
      </w:r>
      <w:r>
        <w:rPr>
          <w:sz w:val="24"/>
        </w:rPr>
        <w:t xml:space="preserve"> – Nas hipóteses constantes nas alíneas a e b da cláusula 7.7.1, serão adotados os procedimentos imediatamente posteriores ao encerramento da etapa de lances. </w:t>
      </w:r>
    </w:p>
    <w:p w14:paraId="7E329320"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75433A04" w14:textId="115C5A98" w:rsidR="00F35195" w:rsidRDefault="00096053">
      <w:pPr>
        <w:shd w:val="clear" w:color="auto" w:fill="FFFFFF"/>
        <w:tabs>
          <w:tab w:val="left" w:pos="567"/>
          <w:tab w:val="left" w:pos="709"/>
        </w:tabs>
        <w:spacing w:line="312" w:lineRule="auto"/>
        <w:jc w:val="both"/>
        <w:rPr>
          <w:sz w:val="24"/>
        </w:rPr>
      </w:pPr>
      <w:r>
        <w:rPr>
          <w:b/>
          <w:sz w:val="24"/>
        </w:rPr>
        <w:t>7.</w:t>
      </w:r>
      <w:r w:rsidR="00D2162C">
        <w:rPr>
          <w:b/>
          <w:sz w:val="24"/>
        </w:rPr>
        <w:t>6</w:t>
      </w:r>
      <w:r>
        <w:rPr>
          <w:b/>
          <w:sz w:val="24"/>
        </w:rPr>
        <w:t>.2</w:t>
      </w:r>
      <w:r>
        <w:rPr>
          <w:sz w:val="24"/>
        </w:rPr>
        <w:t xml:space="preserve"> – Todos os licitantes remanescentes deverão ser convocados para acompanhar a sessão reaberta.</w:t>
      </w:r>
    </w:p>
    <w:p w14:paraId="2F15B459"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6EB48EC6" w14:textId="3171B675" w:rsidR="00F35195" w:rsidRDefault="00096053">
      <w:pPr>
        <w:shd w:val="clear" w:color="auto" w:fill="FFFFFF"/>
        <w:tabs>
          <w:tab w:val="left" w:pos="567"/>
          <w:tab w:val="left" w:pos="993"/>
          <w:tab w:val="left" w:pos="1843"/>
        </w:tabs>
        <w:spacing w:line="312" w:lineRule="auto"/>
        <w:jc w:val="both"/>
        <w:rPr>
          <w:sz w:val="24"/>
        </w:rPr>
      </w:pPr>
      <w:r>
        <w:rPr>
          <w:b/>
          <w:sz w:val="24"/>
        </w:rPr>
        <w:t>7.</w:t>
      </w:r>
      <w:r w:rsidR="00D2162C">
        <w:rPr>
          <w:b/>
          <w:sz w:val="24"/>
        </w:rPr>
        <w:t>6</w:t>
      </w:r>
      <w:r>
        <w:rPr>
          <w:b/>
          <w:sz w:val="24"/>
        </w:rPr>
        <w:t>.3</w:t>
      </w:r>
      <w:r>
        <w:rPr>
          <w:sz w:val="24"/>
        </w:rPr>
        <w:t xml:space="preserve"> – A convocação se dará por meio do sistema eletrônico (“chat”), ou e-mail, ou de acordo com a fase do procedimento licitatório.</w:t>
      </w:r>
    </w:p>
    <w:p w14:paraId="1FD636F8" w14:textId="77777777" w:rsidR="00F35195" w:rsidRDefault="00F35195">
      <w:pPr>
        <w:shd w:val="clear" w:color="auto" w:fill="FFFFFF"/>
        <w:spacing w:line="312" w:lineRule="auto"/>
        <w:jc w:val="both"/>
        <w:rPr>
          <w:rFonts w:ascii="Times New Roman" w:eastAsia="Times New Roman" w:hAnsi="Times New Roman" w:cs="Times New Roman"/>
          <w:sz w:val="24"/>
        </w:rPr>
      </w:pPr>
    </w:p>
    <w:p w14:paraId="78079771" w14:textId="05FC912A" w:rsidR="00F35195" w:rsidRDefault="00096053">
      <w:pPr>
        <w:shd w:val="clear" w:color="auto" w:fill="FFFFFF"/>
        <w:tabs>
          <w:tab w:val="left" w:pos="567"/>
          <w:tab w:val="left" w:pos="993"/>
          <w:tab w:val="left" w:pos="1843"/>
        </w:tabs>
        <w:spacing w:line="312" w:lineRule="auto"/>
        <w:jc w:val="both"/>
        <w:rPr>
          <w:sz w:val="24"/>
        </w:rPr>
      </w:pPr>
      <w:r>
        <w:rPr>
          <w:b/>
          <w:sz w:val="24"/>
        </w:rPr>
        <w:t>7.</w:t>
      </w:r>
      <w:r w:rsidR="00D2162C">
        <w:rPr>
          <w:b/>
          <w:sz w:val="24"/>
        </w:rPr>
        <w:t>6</w:t>
      </w:r>
      <w:r>
        <w:rPr>
          <w:b/>
          <w:sz w:val="24"/>
        </w:rPr>
        <w:t>.4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5649B19A" w14:textId="77777777" w:rsidR="00F35195" w:rsidRDefault="00F35195">
      <w:pPr>
        <w:widowControl/>
        <w:spacing w:line="312" w:lineRule="auto"/>
        <w:jc w:val="both"/>
        <w:rPr>
          <w:rFonts w:ascii="Times New Roman" w:eastAsia="Times New Roman" w:hAnsi="Times New Roman" w:cs="Times New Roman"/>
          <w:b/>
          <w:sz w:val="24"/>
        </w:rPr>
      </w:pPr>
    </w:p>
    <w:p w14:paraId="642F3BFB" w14:textId="77777777" w:rsidR="00F35195" w:rsidRDefault="00096053">
      <w:pPr>
        <w:widowControl/>
        <w:spacing w:line="312" w:lineRule="auto"/>
        <w:jc w:val="both"/>
        <w:rPr>
          <w:b/>
          <w:sz w:val="24"/>
        </w:rPr>
      </w:pPr>
      <w:r>
        <w:rPr>
          <w:b/>
          <w:sz w:val="24"/>
        </w:rPr>
        <w:t>8 - DA ADJUDICAÇÃO E DA HOMOLOGAÇÃO</w:t>
      </w:r>
    </w:p>
    <w:p w14:paraId="031D00A0" w14:textId="77777777" w:rsidR="00F35195" w:rsidRDefault="00F35195">
      <w:pPr>
        <w:widowControl/>
        <w:spacing w:line="312" w:lineRule="auto"/>
        <w:jc w:val="both"/>
        <w:rPr>
          <w:rFonts w:ascii="Times New Roman" w:eastAsia="Times New Roman" w:hAnsi="Times New Roman" w:cs="Times New Roman"/>
          <w:sz w:val="24"/>
        </w:rPr>
      </w:pPr>
    </w:p>
    <w:p w14:paraId="0AADB7F2" w14:textId="77777777" w:rsidR="00F35195" w:rsidRDefault="00096053">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45766CC6" w14:textId="77777777" w:rsidR="00F35195" w:rsidRDefault="00F35195">
      <w:pPr>
        <w:widowControl/>
        <w:spacing w:line="312" w:lineRule="auto"/>
        <w:jc w:val="both"/>
        <w:rPr>
          <w:sz w:val="24"/>
        </w:rPr>
      </w:pPr>
    </w:p>
    <w:p w14:paraId="6B37B8B1" w14:textId="77777777" w:rsidR="00F35195" w:rsidRDefault="00096053">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53B547E0" w14:textId="77777777" w:rsidR="00F35195" w:rsidRDefault="00F35195">
      <w:pPr>
        <w:widowControl/>
        <w:spacing w:line="312" w:lineRule="auto"/>
        <w:jc w:val="both"/>
        <w:rPr>
          <w:sz w:val="24"/>
        </w:rPr>
      </w:pPr>
    </w:p>
    <w:p w14:paraId="6C9333AA" w14:textId="77777777" w:rsidR="00F35195" w:rsidRDefault="00096053">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6631F20C" w14:textId="77777777" w:rsidR="00F35195" w:rsidRDefault="00F35195">
      <w:pPr>
        <w:widowControl/>
        <w:spacing w:line="312" w:lineRule="auto"/>
        <w:jc w:val="both"/>
        <w:rPr>
          <w:sz w:val="24"/>
        </w:rPr>
      </w:pPr>
    </w:p>
    <w:p w14:paraId="251FA8C7" w14:textId="77777777" w:rsidR="00F35195" w:rsidRDefault="00096053">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4A9A9BC8" w14:textId="77777777" w:rsidR="00F35195" w:rsidRDefault="00F35195">
      <w:pPr>
        <w:widowControl/>
        <w:spacing w:line="312" w:lineRule="auto"/>
        <w:jc w:val="both"/>
        <w:rPr>
          <w:sz w:val="24"/>
        </w:rPr>
      </w:pPr>
    </w:p>
    <w:p w14:paraId="2857180E" w14:textId="77777777" w:rsidR="00F35195" w:rsidRDefault="00096053">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3042A71B" w14:textId="77777777" w:rsidR="00F35195" w:rsidRDefault="00F35195">
      <w:pPr>
        <w:widowControl/>
        <w:spacing w:line="312" w:lineRule="auto"/>
        <w:jc w:val="both"/>
        <w:rPr>
          <w:sz w:val="24"/>
        </w:rPr>
      </w:pPr>
    </w:p>
    <w:p w14:paraId="08117E5E" w14:textId="77777777" w:rsidR="00F35195" w:rsidRDefault="00096053">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2229A189" w14:textId="77777777" w:rsidR="00F35195" w:rsidRDefault="00F35195">
      <w:pPr>
        <w:widowControl/>
        <w:spacing w:line="312" w:lineRule="auto"/>
        <w:jc w:val="both"/>
        <w:rPr>
          <w:sz w:val="24"/>
        </w:rPr>
      </w:pPr>
    </w:p>
    <w:p w14:paraId="3226BFE4" w14:textId="77777777" w:rsidR="00F35195" w:rsidRDefault="00096053">
      <w:pPr>
        <w:widowControl/>
        <w:spacing w:line="312" w:lineRule="auto"/>
        <w:jc w:val="both"/>
        <w:rPr>
          <w:sz w:val="24"/>
        </w:rPr>
      </w:pPr>
      <w:bookmarkStart w:id="9" w:name="art71_2"/>
      <w:bookmarkEnd w:id="9"/>
      <w:r>
        <w:rPr>
          <w:b/>
          <w:sz w:val="24"/>
        </w:rPr>
        <w:lastRenderedPageBreak/>
        <w:t>8.1.2</w:t>
      </w:r>
      <w:r>
        <w:rPr>
          <w:sz w:val="24"/>
        </w:rPr>
        <w:t xml:space="preserve"> - O motivo determinante para a revogação do processo licitatório deverá ser resultante de fato superveniente devidamente comprovado.</w:t>
      </w:r>
    </w:p>
    <w:p w14:paraId="139C4D5F" w14:textId="77777777" w:rsidR="00F35195" w:rsidRDefault="00F35195">
      <w:pPr>
        <w:widowControl/>
        <w:spacing w:line="312" w:lineRule="auto"/>
        <w:jc w:val="both"/>
        <w:rPr>
          <w:sz w:val="24"/>
        </w:rPr>
      </w:pPr>
    </w:p>
    <w:p w14:paraId="6E50EA2F" w14:textId="77777777" w:rsidR="00F35195" w:rsidRDefault="00096053">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31350184" w14:textId="77777777" w:rsidR="00F35195" w:rsidRDefault="00F35195">
      <w:pPr>
        <w:widowControl/>
        <w:spacing w:line="312" w:lineRule="auto"/>
        <w:jc w:val="both"/>
        <w:rPr>
          <w:sz w:val="24"/>
        </w:rPr>
      </w:pPr>
      <w:bookmarkStart w:id="11" w:name="art71_4"/>
      <w:bookmarkEnd w:id="11"/>
    </w:p>
    <w:p w14:paraId="5987E2EB" w14:textId="77777777" w:rsidR="00F35195" w:rsidRDefault="00096053">
      <w:pPr>
        <w:widowControl/>
        <w:spacing w:line="312" w:lineRule="auto"/>
        <w:jc w:val="both"/>
        <w:rPr>
          <w:b/>
          <w:sz w:val="24"/>
        </w:rPr>
      </w:pPr>
      <w:r>
        <w:rPr>
          <w:b/>
          <w:sz w:val="24"/>
        </w:rPr>
        <w:t>9 - DA ASSUNÇÃO DE COMPROMISSO PELA VENCEDORA</w:t>
      </w:r>
    </w:p>
    <w:p w14:paraId="4D193387" w14:textId="77777777" w:rsidR="00F35195" w:rsidRDefault="00F35195">
      <w:pPr>
        <w:widowControl/>
        <w:spacing w:line="312" w:lineRule="auto"/>
        <w:jc w:val="both"/>
        <w:rPr>
          <w:rFonts w:ascii="Times New Roman" w:eastAsia="Times New Roman" w:hAnsi="Times New Roman" w:cs="Times New Roman"/>
          <w:sz w:val="24"/>
        </w:rPr>
      </w:pPr>
    </w:p>
    <w:p w14:paraId="5ADA99EF" w14:textId="77777777" w:rsidR="00F35195" w:rsidRDefault="00096053">
      <w:pPr>
        <w:widowControl/>
        <w:spacing w:line="312" w:lineRule="auto"/>
        <w:jc w:val="both"/>
        <w:rPr>
          <w:b/>
          <w:sz w:val="24"/>
        </w:rPr>
      </w:pPr>
      <w:r>
        <w:rPr>
          <w:b/>
          <w:sz w:val="24"/>
        </w:rPr>
        <w:t>9.1 – DO CONTRATO</w:t>
      </w:r>
    </w:p>
    <w:p w14:paraId="0F504224" w14:textId="77777777" w:rsidR="00F35195" w:rsidRDefault="00F35195">
      <w:pPr>
        <w:widowControl/>
        <w:spacing w:line="312" w:lineRule="auto"/>
        <w:jc w:val="both"/>
        <w:rPr>
          <w:rFonts w:ascii="Times New Roman" w:eastAsia="Times New Roman" w:hAnsi="Times New Roman" w:cs="Times New Roman"/>
          <w:sz w:val="24"/>
        </w:rPr>
      </w:pPr>
    </w:p>
    <w:p w14:paraId="15060A2A" w14:textId="77777777" w:rsidR="00F35195" w:rsidRDefault="00096053">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23C0B1BF" w14:textId="77777777" w:rsidR="00F35195" w:rsidRDefault="00F35195">
      <w:pPr>
        <w:widowControl/>
        <w:spacing w:line="312" w:lineRule="auto"/>
        <w:jc w:val="both"/>
        <w:rPr>
          <w:sz w:val="24"/>
        </w:rPr>
      </w:pPr>
    </w:p>
    <w:p w14:paraId="326FA09D" w14:textId="77777777" w:rsidR="00F35195" w:rsidRDefault="00096053">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7F7171A9" w14:textId="77777777" w:rsidR="00F35195" w:rsidRDefault="00F35195">
      <w:pPr>
        <w:widowControl/>
        <w:spacing w:line="312" w:lineRule="auto"/>
        <w:jc w:val="both"/>
        <w:rPr>
          <w:sz w:val="24"/>
        </w:rPr>
      </w:pPr>
    </w:p>
    <w:p w14:paraId="3E225D4D" w14:textId="77777777" w:rsidR="00F35195" w:rsidRDefault="00096053">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24 (vinte e quatro) meses</w:t>
      </w:r>
      <w:r>
        <w:rPr>
          <w:b/>
          <w:sz w:val="24"/>
        </w:rPr>
        <w:t xml:space="preserve"> </w:t>
      </w:r>
      <w:r>
        <w:rPr>
          <w:sz w:val="24"/>
        </w:rPr>
        <w:t>contado da data de assinatura do mesmo.</w:t>
      </w:r>
    </w:p>
    <w:p w14:paraId="47622505" w14:textId="77777777" w:rsidR="00F35195" w:rsidRDefault="00F35195">
      <w:pPr>
        <w:widowControl/>
        <w:spacing w:line="312" w:lineRule="auto"/>
        <w:jc w:val="both"/>
        <w:rPr>
          <w:sz w:val="24"/>
        </w:rPr>
      </w:pPr>
      <w:bookmarkStart w:id="12" w:name="art84p"/>
      <w:bookmarkEnd w:id="12"/>
    </w:p>
    <w:p w14:paraId="1B3306B0" w14:textId="77777777" w:rsidR="00F35195" w:rsidRDefault="00096053">
      <w:pPr>
        <w:widowControl/>
        <w:spacing w:line="312" w:lineRule="auto"/>
        <w:jc w:val="both"/>
        <w:rPr>
          <w:b/>
          <w:sz w:val="24"/>
        </w:rPr>
      </w:pPr>
      <w:r>
        <w:rPr>
          <w:b/>
          <w:sz w:val="24"/>
        </w:rPr>
        <w:t>9.2 - DAS HIPÓTESES DE EXTINÇÃO DO CONTRATO</w:t>
      </w:r>
    </w:p>
    <w:p w14:paraId="0F944790" w14:textId="77777777" w:rsidR="00F35195" w:rsidRDefault="00F35195">
      <w:pPr>
        <w:widowControl/>
        <w:spacing w:line="312" w:lineRule="auto"/>
        <w:jc w:val="both"/>
        <w:rPr>
          <w:rFonts w:ascii="Times New Roman" w:eastAsia="Times New Roman" w:hAnsi="Times New Roman" w:cs="Times New Roman"/>
          <w:sz w:val="24"/>
        </w:rPr>
      </w:pPr>
    </w:p>
    <w:p w14:paraId="468A0693" w14:textId="77777777" w:rsidR="00F35195" w:rsidRDefault="00096053">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382B1623" w14:textId="77777777" w:rsidR="00F35195" w:rsidRDefault="00F35195">
      <w:pPr>
        <w:widowControl/>
        <w:spacing w:line="312" w:lineRule="auto"/>
        <w:jc w:val="both"/>
        <w:rPr>
          <w:sz w:val="24"/>
        </w:rPr>
      </w:pPr>
    </w:p>
    <w:p w14:paraId="67FD034C" w14:textId="77777777" w:rsidR="00F35195" w:rsidRDefault="00096053">
      <w:pPr>
        <w:widowControl/>
        <w:spacing w:line="312" w:lineRule="auto"/>
        <w:jc w:val="both"/>
        <w:rPr>
          <w:sz w:val="24"/>
        </w:rPr>
      </w:pPr>
      <w:bookmarkStart w:id="14" w:name="art137i"/>
      <w:bookmarkEnd w:id="14"/>
      <w:r>
        <w:rPr>
          <w:b/>
          <w:sz w:val="24"/>
        </w:rPr>
        <w:t xml:space="preserve">I </w:t>
      </w:r>
      <w:r>
        <w:rPr>
          <w:sz w:val="24"/>
        </w:rPr>
        <w:t>- não cumprimento ou cumprimento irregular de normas editalícias ou de cláusulas contratuais, de especificações, de projetos ou de prazos;</w:t>
      </w:r>
    </w:p>
    <w:p w14:paraId="7074587E" w14:textId="77777777" w:rsidR="00F35195" w:rsidRDefault="00F35195">
      <w:pPr>
        <w:widowControl/>
        <w:spacing w:line="312" w:lineRule="auto"/>
        <w:jc w:val="both"/>
        <w:rPr>
          <w:sz w:val="24"/>
        </w:rPr>
      </w:pPr>
    </w:p>
    <w:p w14:paraId="3A73CA77" w14:textId="77777777" w:rsidR="00F35195" w:rsidRDefault="00096053">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072B1844" w14:textId="77777777" w:rsidR="00F35195" w:rsidRDefault="00F35195">
      <w:pPr>
        <w:widowControl/>
        <w:spacing w:line="312" w:lineRule="auto"/>
        <w:jc w:val="both"/>
        <w:rPr>
          <w:sz w:val="24"/>
        </w:rPr>
      </w:pPr>
    </w:p>
    <w:p w14:paraId="1B4EA4CC" w14:textId="77777777" w:rsidR="00F35195" w:rsidRDefault="00096053">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3314F383" w14:textId="77777777" w:rsidR="00F35195" w:rsidRDefault="00F35195">
      <w:pPr>
        <w:widowControl/>
        <w:spacing w:line="312" w:lineRule="auto"/>
        <w:jc w:val="both"/>
        <w:rPr>
          <w:sz w:val="24"/>
        </w:rPr>
      </w:pPr>
    </w:p>
    <w:p w14:paraId="45CEB46B" w14:textId="77777777" w:rsidR="00F35195" w:rsidRDefault="00096053">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25EC3FD2" w14:textId="77777777" w:rsidR="00F35195" w:rsidRDefault="00F35195">
      <w:pPr>
        <w:widowControl/>
        <w:spacing w:line="312" w:lineRule="auto"/>
        <w:jc w:val="both"/>
        <w:rPr>
          <w:sz w:val="24"/>
        </w:rPr>
      </w:pPr>
    </w:p>
    <w:p w14:paraId="735911AF" w14:textId="77777777" w:rsidR="00F35195" w:rsidRDefault="00096053">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3B0861D5" w14:textId="77777777" w:rsidR="00F35195" w:rsidRDefault="00F35195">
      <w:pPr>
        <w:widowControl/>
        <w:spacing w:line="312" w:lineRule="auto"/>
        <w:jc w:val="both"/>
        <w:rPr>
          <w:sz w:val="24"/>
        </w:rPr>
      </w:pPr>
    </w:p>
    <w:p w14:paraId="4B9DFA93" w14:textId="77777777" w:rsidR="00F35195" w:rsidRDefault="00096053">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06A2BD36" w14:textId="77777777" w:rsidR="00F35195" w:rsidRDefault="00F35195">
      <w:pPr>
        <w:widowControl/>
        <w:spacing w:line="312" w:lineRule="auto"/>
        <w:jc w:val="both"/>
        <w:rPr>
          <w:sz w:val="24"/>
        </w:rPr>
      </w:pPr>
    </w:p>
    <w:p w14:paraId="2C4171FF" w14:textId="77777777" w:rsidR="00F35195" w:rsidRDefault="00096053">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65BF1202" w14:textId="77777777" w:rsidR="00F35195" w:rsidRDefault="00F35195">
      <w:pPr>
        <w:widowControl/>
        <w:spacing w:line="312" w:lineRule="auto"/>
        <w:jc w:val="both"/>
        <w:rPr>
          <w:sz w:val="24"/>
        </w:rPr>
      </w:pPr>
    </w:p>
    <w:p w14:paraId="6E22D6C7" w14:textId="77777777" w:rsidR="00F35195" w:rsidRDefault="00096053">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49967A64" w14:textId="77777777" w:rsidR="00F35195" w:rsidRDefault="00F35195">
      <w:pPr>
        <w:widowControl/>
        <w:spacing w:line="312" w:lineRule="auto"/>
        <w:jc w:val="both"/>
        <w:rPr>
          <w:sz w:val="24"/>
        </w:rPr>
      </w:pPr>
    </w:p>
    <w:p w14:paraId="2CE22FF6" w14:textId="77777777" w:rsidR="00F35195" w:rsidRDefault="00096053">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7C56BDD7" w14:textId="77777777" w:rsidR="00F35195" w:rsidRDefault="00F35195">
      <w:pPr>
        <w:widowControl/>
        <w:spacing w:line="312" w:lineRule="auto"/>
        <w:jc w:val="both"/>
        <w:rPr>
          <w:sz w:val="24"/>
        </w:rPr>
      </w:pPr>
    </w:p>
    <w:p w14:paraId="26BDDA44" w14:textId="77777777" w:rsidR="00F35195" w:rsidRDefault="00096053">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5C6B319A" w14:textId="77777777" w:rsidR="00F35195" w:rsidRDefault="00F35195">
      <w:pPr>
        <w:widowControl/>
        <w:spacing w:line="312" w:lineRule="auto"/>
        <w:jc w:val="both"/>
        <w:rPr>
          <w:sz w:val="24"/>
        </w:rPr>
      </w:pPr>
    </w:p>
    <w:p w14:paraId="175AC50D" w14:textId="77777777" w:rsidR="00F35195" w:rsidRDefault="00096053">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104650FA" w14:textId="77777777" w:rsidR="00F35195" w:rsidRDefault="00F35195">
      <w:pPr>
        <w:widowControl/>
        <w:spacing w:line="312" w:lineRule="auto"/>
        <w:jc w:val="both"/>
        <w:rPr>
          <w:sz w:val="24"/>
        </w:rPr>
      </w:pPr>
    </w:p>
    <w:p w14:paraId="749D44B5" w14:textId="77777777" w:rsidR="00F35195" w:rsidRDefault="00096053">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5061D54E" w14:textId="77777777" w:rsidR="00F35195" w:rsidRDefault="00F35195">
      <w:pPr>
        <w:widowControl/>
        <w:spacing w:line="312" w:lineRule="auto"/>
        <w:jc w:val="both"/>
        <w:rPr>
          <w:sz w:val="24"/>
        </w:rPr>
      </w:pPr>
    </w:p>
    <w:p w14:paraId="5440ED6C" w14:textId="77777777" w:rsidR="00F35195" w:rsidRDefault="00096053">
      <w:pPr>
        <w:widowControl/>
        <w:spacing w:line="312" w:lineRule="auto"/>
        <w:jc w:val="both"/>
        <w:rPr>
          <w:sz w:val="24"/>
        </w:rPr>
      </w:pPr>
      <w:bookmarkStart w:id="27" w:name="art137_2iii"/>
      <w:bookmarkEnd w:id="27"/>
      <w:r>
        <w:rPr>
          <w:b/>
          <w:sz w:val="24"/>
        </w:rPr>
        <w:lastRenderedPageBreak/>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59E12B23" w14:textId="77777777" w:rsidR="00F35195" w:rsidRDefault="00F35195">
      <w:pPr>
        <w:widowControl/>
        <w:spacing w:line="312" w:lineRule="auto"/>
        <w:jc w:val="both"/>
        <w:rPr>
          <w:sz w:val="24"/>
        </w:rPr>
      </w:pPr>
    </w:p>
    <w:p w14:paraId="2E40D4ED" w14:textId="77777777" w:rsidR="00F35195" w:rsidRDefault="00096053">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08356191" w14:textId="77777777" w:rsidR="00F35195" w:rsidRDefault="00F35195">
      <w:pPr>
        <w:widowControl/>
        <w:spacing w:line="312" w:lineRule="auto"/>
        <w:jc w:val="both"/>
        <w:rPr>
          <w:sz w:val="24"/>
        </w:rPr>
      </w:pPr>
    </w:p>
    <w:p w14:paraId="02ECA683" w14:textId="77777777" w:rsidR="00F35195" w:rsidRDefault="00096053">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BBC90DC" w14:textId="77777777" w:rsidR="00F35195" w:rsidRDefault="00F35195">
      <w:pPr>
        <w:widowControl/>
        <w:spacing w:line="312" w:lineRule="auto"/>
        <w:jc w:val="both"/>
        <w:rPr>
          <w:sz w:val="24"/>
        </w:rPr>
      </w:pPr>
    </w:p>
    <w:p w14:paraId="1C0E1447" w14:textId="77777777" w:rsidR="00F35195" w:rsidRDefault="00096053">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632CB5CB" w14:textId="77777777" w:rsidR="00F35195" w:rsidRDefault="00F35195">
      <w:pPr>
        <w:widowControl/>
        <w:spacing w:line="312" w:lineRule="auto"/>
        <w:jc w:val="both"/>
        <w:rPr>
          <w:sz w:val="24"/>
        </w:rPr>
      </w:pPr>
    </w:p>
    <w:p w14:paraId="454709F5" w14:textId="77777777" w:rsidR="00F35195" w:rsidRDefault="00096053">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5155D458" w14:textId="77777777" w:rsidR="00F35195" w:rsidRDefault="00F35195">
      <w:pPr>
        <w:widowControl/>
        <w:spacing w:line="312" w:lineRule="auto"/>
        <w:jc w:val="both"/>
        <w:rPr>
          <w:sz w:val="24"/>
        </w:rPr>
      </w:pPr>
    </w:p>
    <w:p w14:paraId="64C013BA" w14:textId="77777777" w:rsidR="00F35195" w:rsidRDefault="00096053">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37C1A5A8" w14:textId="77777777" w:rsidR="00F35195" w:rsidRDefault="00F35195">
      <w:pPr>
        <w:widowControl/>
        <w:spacing w:line="312" w:lineRule="auto"/>
        <w:jc w:val="both"/>
        <w:rPr>
          <w:sz w:val="24"/>
        </w:rPr>
      </w:pPr>
    </w:p>
    <w:p w14:paraId="1AFCE4C4" w14:textId="77777777" w:rsidR="00F35195" w:rsidRDefault="00096053">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72E0F8A9" w14:textId="77777777" w:rsidR="00F35195" w:rsidRDefault="00F35195">
      <w:pPr>
        <w:widowControl/>
        <w:spacing w:line="312" w:lineRule="auto"/>
        <w:jc w:val="both"/>
        <w:rPr>
          <w:sz w:val="24"/>
        </w:rPr>
      </w:pPr>
    </w:p>
    <w:p w14:paraId="3BB053D8" w14:textId="77777777" w:rsidR="00F35195" w:rsidRDefault="00096053">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768D6766" w14:textId="77777777" w:rsidR="00F35195" w:rsidRDefault="00F35195">
      <w:pPr>
        <w:widowControl/>
        <w:spacing w:line="312" w:lineRule="auto"/>
        <w:jc w:val="both"/>
        <w:rPr>
          <w:sz w:val="24"/>
        </w:rPr>
      </w:pPr>
    </w:p>
    <w:p w14:paraId="29C49D68" w14:textId="77777777" w:rsidR="00F35195" w:rsidRDefault="00096053">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76D7613D" w14:textId="77777777" w:rsidR="00F35195" w:rsidRDefault="00F35195">
      <w:pPr>
        <w:widowControl/>
        <w:spacing w:line="312" w:lineRule="auto"/>
        <w:jc w:val="both"/>
        <w:rPr>
          <w:sz w:val="24"/>
        </w:rPr>
      </w:pPr>
    </w:p>
    <w:p w14:paraId="3FBA65C9" w14:textId="77777777" w:rsidR="00F35195" w:rsidRDefault="00096053">
      <w:pPr>
        <w:widowControl/>
        <w:spacing w:line="312" w:lineRule="auto"/>
        <w:jc w:val="both"/>
        <w:rPr>
          <w:sz w:val="24"/>
        </w:rPr>
      </w:pPr>
      <w:bookmarkStart w:id="36" w:name="art138ii"/>
      <w:bookmarkEnd w:id="36"/>
      <w:r>
        <w:rPr>
          <w:b/>
          <w:sz w:val="24"/>
        </w:rPr>
        <w:lastRenderedPageBreak/>
        <w:t>II</w:t>
      </w:r>
      <w:r>
        <w:rPr>
          <w:sz w:val="24"/>
        </w:rPr>
        <w:t xml:space="preserve"> - consensual, por acordo entre as partes, por conciliação, por mediação ou por comitê de resolução de disputas, desde que haja interesse da Administração;</w:t>
      </w:r>
    </w:p>
    <w:p w14:paraId="6CDF96F9" w14:textId="77777777" w:rsidR="00F35195" w:rsidRDefault="00F35195">
      <w:pPr>
        <w:widowControl/>
        <w:spacing w:line="312" w:lineRule="auto"/>
        <w:jc w:val="both"/>
        <w:rPr>
          <w:sz w:val="24"/>
        </w:rPr>
      </w:pPr>
    </w:p>
    <w:p w14:paraId="58AFCF2F" w14:textId="77777777" w:rsidR="00F35195" w:rsidRDefault="00096053">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6BAC1A4F" w14:textId="77777777" w:rsidR="00F35195" w:rsidRDefault="00F35195">
      <w:pPr>
        <w:widowControl/>
        <w:spacing w:line="312" w:lineRule="auto"/>
        <w:jc w:val="both"/>
        <w:rPr>
          <w:sz w:val="24"/>
        </w:rPr>
      </w:pPr>
    </w:p>
    <w:p w14:paraId="447A398B" w14:textId="77777777" w:rsidR="00F35195" w:rsidRDefault="00096053">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1FFE5241" w14:textId="77777777" w:rsidR="00F35195" w:rsidRDefault="00F35195">
      <w:pPr>
        <w:widowControl/>
        <w:spacing w:line="312" w:lineRule="auto"/>
        <w:jc w:val="both"/>
        <w:rPr>
          <w:sz w:val="24"/>
        </w:rPr>
      </w:pPr>
    </w:p>
    <w:p w14:paraId="7AA64966" w14:textId="77777777" w:rsidR="00F35195" w:rsidRDefault="00096053">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585ABA53" w14:textId="77777777" w:rsidR="00F35195" w:rsidRDefault="00F35195">
      <w:pPr>
        <w:widowControl/>
        <w:spacing w:line="312" w:lineRule="auto"/>
        <w:jc w:val="both"/>
        <w:rPr>
          <w:sz w:val="24"/>
        </w:rPr>
      </w:pPr>
    </w:p>
    <w:p w14:paraId="2BAAEE20" w14:textId="77777777" w:rsidR="00F35195" w:rsidRDefault="00096053">
      <w:pPr>
        <w:widowControl/>
        <w:spacing w:line="312" w:lineRule="auto"/>
        <w:jc w:val="both"/>
        <w:rPr>
          <w:sz w:val="24"/>
        </w:rPr>
      </w:pPr>
      <w:bookmarkStart w:id="40" w:name="art138_2i"/>
      <w:bookmarkEnd w:id="40"/>
      <w:r>
        <w:rPr>
          <w:b/>
          <w:sz w:val="24"/>
        </w:rPr>
        <w:t xml:space="preserve">I </w:t>
      </w:r>
      <w:r>
        <w:rPr>
          <w:sz w:val="24"/>
        </w:rPr>
        <w:t>- devolução da garantia quando  houver;</w:t>
      </w:r>
    </w:p>
    <w:p w14:paraId="577E11A6" w14:textId="77777777" w:rsidR="00F35195" w:rsidRDefault="00F35195">
      <w:pPr>
        <w:widowControl/>
        <w:spacing w:line="312" w:lineRule="auto"/>
        <w:jc w:val="both"/>
        <w:rPr>
          <w:sz w:val="24"/>
        </w:rPr>
      </w:pPr>
    </w:p>
    <w:p w14:paraId="1A77E6D9" w14:textId="77777777" w:rsidR="00F35195" w:rsidRDefault="00096053">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04DFC8A2" w14:textId="77777777" w:rsidR="00F35195" w:rsidRDefault="00F35195">
      <w:pPr>
        <w:widowControl/>
        <w:spacing w:line="312" w:lineRule="auto"/>
        <w:jc w:val="both"/>
        <w:rPr>
          <w:sz w:val="24"/>
        </w:rPr>
      </w:pPr>
    </w:p>
    <w:p w14:paraId="1820B25D" w14:textId="77777777" w:rsidR="00F35195" w:rsidRDefault="00096053">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39676683" w14:textId="77777777" w:rsidR="00F35195" w:rsidRDefault="00096053">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4ED4896E" w14:textId="77777777" w:rsidR="00F35195" w:rsidRDefault="00096053">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4AA912A2" w14:textId="77777777" w:rsidR="00F35195" w:rsidRDefault="00096053">
      <w:pPr>
        <w:widowControl/>
        <w:spacing w:before="225" w:after="225" w:line="312" w:lineRule="auto"/>
        <w:jc w:val="both"/>
        <w:rPr>
          <w:sz w:val="24"/>
        </w:rPr>
      </w:pPr>
      <w:bookmarkStart w:id="45" w:name="art139ii"/>
      <w:bookmarkEnd w:id="45"/>
      <w:r>
        <w:rPr>
          <w:b/>
          <w:sz w:val="24"/>
        </w:rPr>
        <w:t>II</w:t>
      </w:r>
      <w:r>
        <w:rPr>
          <w:sz w:val="24"/>
        </w:rPr>
        <w:t xml:space="preserve"> - ocupação e utilização do local, das instalações, dos equipamentos, do material e do pessoal empregados na execução do contrato e necessários à sua continuidade;</w:t>
      </w:r>
    </w:p>
    <w:p w14:paraId="533CAA3D" w14:textId="77777777" w:rsidR="00F35195" w:rsidRDefault="00096053">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595BDABF" w14:textId="77777777" w:rsidR="00F35195" w:rsidRDefault="00096053">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33E3C381" w14:textId="77777777" w:rsidR="00F35195" w:rsidRDefault="00096053">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43CFF7D7" w14:textId="77777777" w:rsidR="00F35195" w:rsidRDefault="00096053">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1C63D3FE" w14:textId="77777777" w:rsidR="00F35195" w:rsidRDefault="00096053">
      <w:pPr>
        <w:widowControl/>
        <w:spacing w:before="225" w:after="225" w:line="312" w:lineRule="auto"/>
        <w:jc w:val="both"/>
        <w:rPr>
          <w:sz w:val="24"/>
        </w:rPr>
      </w:pPr>
      <w:bookmarkStart w:id="50" w:name="art139iiid"/>
      <w:bookmarkEnd w:id="50"/>
      <w:r>
        <w:rPr>
          <w:b/>
          <w:sz w:val="24"/>
        </w:rPr>
        <w:lastRenderedPageBreak/>
        <w:t>d)</w:t>
      </w:r>
      <w:r>
        <w:rPr>
          <w:sz w:val="24"/>
        </w:rPr>
        <w:t xml:space="preserve"> exigência da assunção da execução e da conclusão do objeto do contrato pela seguradora, quando cabível;</w:t>
      </w:r>
    </w:p>
    <w:p w14:paraId="3CC8656E" w14:textId="77777777" w:rsidR="00F35195" w:rsidRDefault="00096053">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6EE8029A" w14:textId="77777777" w:rsidR="00F35195" w:rsidRDefault="00096053">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55B8BF63" w14:textId="77777777" w:rsidR="00F35195" w:rsidRDefault="00096053">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2B93131B" w14:textId="77777777" w:rsidR="00F35195" w:rsidRDefault="00096053">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4450B9FE" w14:textId="77777777" w:rsidR="00F35195" w:rsidRDefault="00F35195">
      <w:pPr>
        <w:widowControl/>
        <w:spacing w:line="312" w:lineRule="auto"/>
        <w:jc w:val="both"/>
        <w:rPr>
          <w:sz w:val="24"/>
        </w:rPr>
      </w:pPr>
    </w:p>
    <w:p w14:paraId="67FC0E2D" w14:textId="77777777" w:rsidR="00F35195" w:rsidRDefault="00096053">
      <w:pPr>
        <w:widowControl/>
        <w:spacing w:line="312" w:lineRule="auto"/>
        <w:jc w:val="both"/>
        <w:rPr>
          <w:b/>
          <w:sz w:val="24"/>
        </w:rPr>
      </w:pPr>
      <w:r>
        <w:rPr>
          <w:b/>
          <w:sz w:val="24"/>
        </w:rPr>
        <w:t>9.3 – DA ENTREGA DO OBJETO</w:t>
      </w:r>
    </w:p>
    <w:p w14:paraId="4BB8CA6F" w14:textId="77777777" w:rsidR="00F35195" w:rsidRDefault="00F35195">
      <w:pPr>
        <w:widowControl/>
        <w:spacing w:line="312" w:lineRule="auto"/>
        <w:jc w:val="both"/>
        <w:rPr>
          <w:rFonts w:ascii="Times New Roman" w:eastAsia="Times New Roman" w:hAnsi="Times New Roman" w:cs="Times New Roman"/>
          <w:sz w:val="24"/>
        </w:rPr>
      </w:pPr>
    </w:p>
    <w:p w14:paraId="0B3AE85B" w14:textId="77777777" w:rsidR="00F35195" w:rsidRDefault="00096053">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6DF0B157" w14:textId="77777777" w:rsidR="00F35195" w:rsidRDefault="00F35195">
      <w:pPr>
        <w:widowControl/>
        <w:spacing w:line="312" w:lineRule="auto"/>
        <w:jc w:val="both"/>
        <w:rPr>
          <w:sz w:val="24"/>
        </w:rPr>
      </w:pPr>
    </w:p>
    <w:p w14:paraId="45D03EFB" w14:textId="77777777" w:rsidR="00F35195" w:rsidRDefault="00096053">
      <w:pPr>
        <w:widowControl/>
        <w:spacing w:line="312" w:lineRule="auto"/>
        <w:jc w:val="both"/>
        <w:rPr>
          <w:b/>
          <w:sz w:val="24"/>
        </w:rPr>
      </w:pPr>
      <w:r>
        <w:rPr>
          <w:b/>
          <w:sz w:val="24"/>
        </w:rPr>
        <w:t>9.4 – DA FISCALIZAÇÃO DO CONTRATO</w:t>
      </w:r>
    </w:p>
    <w:p w14:paraId="610CFE12" w14:textId="77777777" w:rsidR="00F35195" w:rsidRDefault="00F35195">
      <w:pPr>
        <w:widowControl/>
        <w:spacing w:line="312" w:lineRule="auto"/>
        <w:jc w:val="both"/>
        <w:rPr>
          <w:rFonts w:ascii="Times New Roman" w:eastAsia="Times New Roman" w:hAnsi="Times New Roman" w:cs="Times New Roman"/>
          <w:sz w:val="24"/>
        </w:rPr>
      </w:pPr>
    </w:p>
    <w:p w14:paraId="4A7BDF0A" w14:textId="77777777" w:rsidR="00F35195" w:rsidRDefault="00096053">
      <w:pPr>
        <w:widowControl/>
        <w:spacing w:line="312" w:lineRule="auto"/>
        <w:jc w:val="both"/>
        <w:rPr>
          <w:sz w:val="22"/>
        </w:rPr>
      </w:pPr>
      <w:r>
        <w:rPr>
          <w:b/>
          <w:sz w:val="24"/>
        </w:rPr>
        <w:t>9.4.1</w:t>
      </w:r>
      <w:r>
        <w:rPr>
          <w:sz w:val="24"/>
        </w:rPr>
        <w:t xml:space="preserve"> – A fiscalização do contrato ficará a cargo do funcionário: </w:t>
      </w:r>
      <w:r>
        <w:rPr>
          <w:sz w:val="22"/>
        </w:rPr>
        <w:t>Carlos Rodolfo Rodrigues.</w:t>
      </w:r>
    </w:p>
    <w:p w14:paraId="0D286F0F" w14:textId="77777777" w:rsidR="00F35195" w:rsidRDefault="00F35195">
      <w:pPr>
        <w:widowControl/>
        <w:spacing w:line="312" w:lineRule="auto"/>
        <w:jc w:val="both"/>
        <w:rPr>
          <w:rFonts w:ascii="Times New Roman" w:eastAsia="Times New Roman" w:hAnsi="Times New Roman" w:cs="Times New Roman"/>
          <w:sz w:val="24"/>
        </w:rPr>
      </w:pPr>
    </w:p>
    <w:p w14:paraId="63393F8E" w14:textId="77777777" w:rsidR="00F35195" w:rsidRDefault="00096053">
      <w:pPr>
        <w:widowControl/>
        <w:spacing w:line="312" w:lineRule="auto"/>
        <w:jc w:val="both"/>
        <w:rPr>
          <w:b/>
          <w:sz w:val="24"/>
        </w:rPr>
      </w:pPr>
      <w:r>
        <w:rPr>
          <w:b/>
          <w:sz w:val="24"/>
        </w:rPr>
        <w:t>9.5 – DA GESTÃO DO CONTRATO</w:t>
      </w:r>
    </w:p>
    <w:p w14:paraId="264811C4" w14:textId="77777777" w:rsidR="00F35195" w:rsidRDefault="00F35195">
      <w:pPr>
        <w:widowControl/>
        <w:spacing w:line="312" w:lineRule="auto"/>
        <w:jc w:val="both"/>
        <w:rPr>
          <w:rFonts w:ascii="Times New Roman" w:eastAsia="Times New Roman" w:hAnsi="Times New Roman" w:cs="Times New Roman"/>
          <w:sz w:val="24"/>
        </w:rPr>
      </w:pPr>
    </w:p>
    <w:p w14:paraId="35DE4440" w14:textId="77777777" w:rsidR="00F35195" w:rsidRDefault="00096053">
      <w:pPr>
        <w:widowControl/>
        <w:spacing w:line="312" w:lineRule="auto"/>
        <w:jc w:val="both"/>
        <w:rPr>
          <w:rFonts w:ascii="Calibri" w:eastAsia="Calibri" w:hAnsi="Calibri" w:cs="Calibri"/>
          <w:sz w:val="22"/>
        </w:rPr>
      </w:pPr>
      <w:r>
        <w:rPr>
          <w:b/>
          <w:sz w:val="24"/>
        </w:rPr>
        <w:t>9.5.1</w:t>
      </w:r>
      <w:r>
        <w:rPr>
          <w:sz w:val="24"/>
        </w:rPr>
        <w:t xml:space="preserve"> – A gestão do contrato ficará a cargo </w:t>
      </w:r>
      <w:r>
        <w:rPr>
          <w:sz w:val="22"/>
        </w:rPr>
        <w:t>da funcionária: Renata Bérgamo Pires</w:t>
      </w:r>
      <w:r>
        <w:rPr>
          <w:rFonts w:ascii="Calibri" w:eastAsia="Calibri" w:hAnsi="Calibri" w:cs="Calibri"/>
          <w:sz w:val="22"/>
        </w:rPr>
        <w:t>.</w:t>
      </w:r>
    </w:p>
    <w:p w14:paraId="2AED1FFF" w14:textId="77777777" w:rsidR="00F35195" w:rsidRDefault="00F35195">
      <w:pPr>
        <w:widowControl/>
        <w:spacing w:line="312" w:lineRule="auto"/>
        <w:jc w:val="both"/>
        <w:rPr>
          <w:rFonts w:ascii="Times New Roman" w:eastAsia="Times New Roman" w:hAnsi="Times New Roman" w:cs="Times New Roman"/>
          <w:sz w:val="24"/>
        </w:rPr>
      </w:pPr>
    </w:p>
    <w:p w14:paraId="65F13DD2" w14:textId="77777777" w:rsidR="00F35195" w:rsidRDefault="00096053">
      <w:pPr>
        <w:widowControl/>
        <w:spacing w:line="312" w:lineRule="auto"/>
        <w:jc w:val="both"/>
        <w:rPr>
          <w:b/>
          <w:sz w:val="24"/>
        </w:rPr>
      </w:pPr>
      <w:r>
        <w:rPr>
          <w:b/>
          <w:sz w:val="24"/>
        </w:rPr>
        <w:t>10 – DO REEQUILÍBRIO ECONÔMICO-FINANCEIRO</w:t>
      </w:r>
    </w:p>
    <w:p w14:paraId="72DD865D" w14:textId="77777777" w:rsidR="00F35195" w:rsidRDefault="00F35195">
      <w:pPr>
        <w:widowControl/>
        <w:spacing w:line="312" w:lineRule="auto"/>
        <w:jc w:val="both"/>
        <w:rPr>
          <w:rFonts w:ascii="Times New Roman" w:eastAsia="Times New Roman" w:hAnsi="Times New Roman" w:cs="Times New Roman"/>
          <w:sz w:val="24"/>
        </w:rPr>
      </w:pPr>
    </w:p>
    <w:p w14:paraId="37789F43" w14:textId="77777777" w:rsidR="00F35195" w:rsidRDefault="00096053">
      <w:pPr>
        <w:spacing w:before="120" w:after="240" w:line="360" w:lineRule="auto"/>
        <w:jc w:val="both"/>
        <w:rPr>
          <w:b/>
          <w:sz w:val="24"/>
        </w:rPr>
      </w:pPr>
      <w:r>
        <w:rPr>
          <w:b/>
          <w:sz w:val="24"/>
        </w:rPr>
        <w:t>10.1 – DO REAJUSTE DE PREÇOS</w:t>
      </w:r>
    </w:p>
    <w:p w14:paraId="2982A263" w14:textId="77777777" w:rsidR="00F35195" w:rsidRDefault="00096053">
      <w:pPr>
        <w:spacing w:before="120" w:after="240" w:line="360" w:lineRule="auto"/>
        <w:jc w:val="both"/>
        <w:rPr>
          <w:b/>
          <w:sz w:val="24"/>
        </w:rPr>
      </w:pPr>
      <w:r>
        <w:rPr>
          <w:b/>
          <w:sz w:val="24"/>
        </w:rPr>
        <w:t xml:space="preserve">10.1.1 </w:t>
      </w:r>
      <w:r>
        <w:rPr>
          <w:sz w:val="24"/>
        </w:rPr>
        <w:t>-</w:t>
      </w:r>
      <w:r>
        <w:rPr>
          <w:b/>
          <w:sz w:val="24"/>
        </w:rPr>
        <w:t xml:space="preserve"> </w:t>
      </w:r>
      <w:r>
        <w:rPr>
          <w:sz w:val="24"/>
        </w:rPr>
        <w:t xml:space="preserve">Os preços inicialmente contratados são fixos e irreajustáveis no prazo de um </w:t>
      </w:r>
      <w:r>
        <w:rPr>
          <w:sz w:val="24"/>
        </w:rPr>
        <w:lastRenderedPageBreak/>
        <w:t>ano contado da data-base do orçamento estimado, descrito no preâmbulo deste edital</w:t>
      </w:r>
      <w:r>
        <w:rPr>
          <w:b/>
          <w:sz w:val="24"/>
        </w:rPr>
        <w:t>.</w:t>
      </w:r>
    </w:p>
    <w:p w14:paraId="139C69AA" w14:textId="77777777" w:rsidR="00F35195" w:rsidRDefault="00096053">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728E4CFC" w14:textId="77777777" w:rsidR="00F35195" w:rsidRDefault="00096053">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582C6285" w14:textId="77777777" w:rsidR="00F35195" w:rsidRDefault="00096053">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39CC75A3" w14:textId="77777777" w:rsidR="00F35195" w:rsidRDefault="00096053">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73C9C893" w14:textId="77777777" w:rsidR="00F35195" w:rsidRDefault="00096053">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1F20B1DB" w14:textId="77777777" w:rsidR="00F35195" w:rsidRDefault="00096053">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4453DB2D" w14:textId="77777777" w:rsidR="00F35195" w:rsidRDefault="00096053">
      <w:pPr>
        <w:spacing w:before="120" w:after="240" w:line="360" w:lineRule="auto"/>
        <w:jc w:val="both"/>
        <w:rPr>
          <w:b/>
          <w:sz w:val="24"/>
        </w:rPr>
      </w:pPr>
      <w:r>
        <w:rPr>
          <w:b/>
          <w:sz w:val="24"/>
        </w:rPr>
        <w:t xml:space="preserve">10.2 - Procedimentos para Solicitação de Reajuste </w:t>
      </w:r>
    </w:p>
    <w:p w14:paraId="600C2529" w14:textId="77777777" w:rsidR="00F35195" w:rsidRDefault="00096053">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4CFA919A" w14:textId="77777777" w:rsidR="00F35195" w:rsidRDefault="00096053">
      <w:pPr>
        <w:spacing w:before="120" w:after="240" w:line="360" w:lineRule="auto"/>
        <w:jc w:val="both"/>
        <w:rPr>
          <w:sz w:val="24"/>
        </w:rPr>
      </w:pPr>
      <w:r>
        <w:rPr>
          <w:sz w:val="24"/>
        </w:rPr>
        <w:t>a) Cálculo atualizado com base no índice IPCA – IBGE acumulado sob o saldo contratual.</w:t>
      </w:r>
    </w:p>
    <w:p w14:paraId="43B09683" w14:textId="77777777" w:rsidR="00F35195" w:rsidRDefault="00096053">
      <w:pPr>
        <w:spacing w:before="120" w:after="240" w:line="360" w:lineRule="auto"/>
        <w:jc w:val="both"/>
        <w:rPr>
          <w:sz w:val="24"/>
        </w:rPr>
      </w:pPr>
      <w:r>
        <w:rPr>
          <w:b/>
          <w:sz w:val="24"/>
        </w:rPr>
        <w:lastRenderedPageBreak/>
        <w:t>10.2.2 -</w:t>
      </w:r>
      <w:r>
        <w:rPr>
          <w:sz w:val="24"/>
        </w:rPr>
        <w:t xml:space="preserve"> O reajuste somente será aplicado após aprovação formal da Administração Pública e será oficializado por meio de termo aditivo.</w:t>
      </w:r>
    </w:p>
    <w:p w14:paraId="688B0A10" w14:textId="77777777" w:rsidR="00F35195" w:rsidRDefault="00096053">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390DE5EC" w14:textId="77777777" w:rsidR="00F35195" w:rsidRDefault="00096053">
      <w:pPr>
        <w:spacing w:before="120" w:after="240" w:line="360" w:lineRule="auto"/>
        <w:jc w:val="both"/>
        <w:rPr>
          <w:b/>
          <w:sz w:val="24"/>
        </w:rPr>
      </w:pPr>
      <w:r>
        <w:rPr>
          <w:b/>
          <w:sz w:val="24"/>
        </w:rPr>
        <w:t>10.3. Reequilíbrio Econômico-Financeiro</w:t>
      </w:r>
    </w:p>
    <w:p w14:paraId="653A6DF7" w14:textId="77777777" w:rsidR="00F35195" w:rsidRDefault="00096053">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0D9997C4" w14:textId="77777777" w:rsidR="00F35195" w:rsidRDefault="00096053">
      <w:pPr>
        <w:spacing w:before="120" w:after="240" w:line="360" w:lineRule="auto"/>
        <w:jc w:val="both"/>
        <w:rPr>
          <w:sz w:val="24"/>
        </w:rPr>
      </w:pPr>
      <w:r>
        <w:rPr>
          <w:sz w:val="24"/>
        </w:rPr>
        <w:t>a) Força maior ou caso fortuito;</w:t>
      </w:r>
    </w:p>
    <w:p w14:paraId="585FF76B" w14:textId="77777777" w:rsidR="00F35195" w:rsidRDefault="00096053">
      <w:pPr>
        <w:spacing w:before="120" w:after="240" w:line="360" w:lineRule="auto"/>
        <w:jc w:val="both"/>
        <w:rPr>
          <w:sz w:val="24"/>
        </w:rPr>
      </w:pPr>
      <w:r>
        <w:rPr>
          <w:sz w:val="24"/>
        </w:rPr>
        <w:t>b) Fato do príncipe;</w:t>
      </w:r>
    </w:p>
    <w:p w14:paraId="74A3AD11" w14:textId="77777777" w:rsidR="00F35195" w:rsidRDefault="00096053">
      <w:pPr>
        <w:spacing w:before="120" w:after="240" w:line="360" w:lineRule="auto"/>
        <w:jc w:val="both"/>
        <w:rPr>
          <w:sz w:val="24"/>
        </w:rPr>
      </w:pPr>
      <w:r>
        <w:rPr>
          <w:sz w:val="24"/>
        </w:rPr>
        <w:t>c) Fatos imprevisíveis ou previsíveis de consequências incalculáveis, que impactem significativamente a execução do contrato.</w:t>
      </w:r>
    </w:p>
    <w:p w14:paraId="46336647" w14:textId="77777777" w:rsidR="00F35195" w:rsidRDefault="00096053">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3CE78A6F" w14:textId="77777777" w:rsidR="00F35195" w:rsidRDefault="00096053">
      <w:pPr>
        <w:spacing w:before="120" w:after="240" w:line="360" w:lineRule="auto"/>
        <w:jc w:val="both"/>
        <w:rPr>
          <w:sz w:val="24"/>
        </w:rPr>
      </w:pPr>
      <w:r>
        <w:rPr>
          <w:sz w:val="24"/>
        </w:rPr>
        <w:t>a) O evento que gerou o desequilíbrio econômico-financeiro;</w:t>
      </w:r>
    </w:p>
    <w:p w14:paraId="19B69998" w14:textId="77777777" w:rsidR="00F35195" w:rsidRDefault="00096053">
      <w:pPr>
        <w:spacing w:before="120" w:after="240" w:line="360" w:lineRule="auto"/>
        <w:jc w:val="both"/>
        <w:rPr>
          <w:sz w:val="24"/>
        </w:rPr>
      </w:pPr>
      <w:r>
        <w:rPr>
          <w:sz w:val="24"/>
        </w:rPr>
        <w:t>b) O impacto financeiro sobre o contrato, demonstrado por meio de planilhas detalhadas, notas fiscais ou outros meios idôneos.</w:t>
      </w:r>
    </w:p>
    <w:p w14:paraId="0D2F2AD2" w14:textId="77777777" w:rsidR="00F35195" w:rsidRDefault="00096053">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658A8285" w14:textId="77777777" w:rsidR="00F35195" w:rsidRDefault="00096053">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0DBE060E" w14:textId="77777777" w:rsidR="00F35195" w:rsidRDefault="00096053">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4DFB037A" w14:textId="77777777" w:rsidR="00F35195" w:rsidRDefault="00096053">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31C14899" w14:textId="327C7779" w:rsidR="00F35195" w:rsidRDefault="00096053">
      <w:pPr>
        <w:spacing w:before="120" w:after="240" w:line="360" w:lineRule="auto"/>
        <w:jc w:val="both"/>
        <w:rPr>
          <w:sz w:val="24"/>
        </w:rPr>
      </w:pPr>
      <w:r>
        <w:rPr>
          <w:b/>
          <w:sz w:val="24"/>
        </w:rPr>
        <w:lastRenderedPageBreak/>
        <w:t>10.6 -</w:t>
      </w:r>
      <w:r>
        <w:rPr>
          <w:sz w:val="24"/>
        </w:rPr>
        <w:t xml:space="preserve"> O prazo para resposta ao pedido de restabelecimento do equilíbrio econômico-financeiro é de 30 (trinta) dias contados da data do protocolo do pedido.</w:t>
      </w:r>
    </w:p>
    <w:p w14:paraId="5F0AD0EC" w14:textId="77777777" w:rsidR="00F35195" w:rsidRDefault="00096053">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3CFDE88B" w14:textId="77777777" w:rsidR="00F35195" w:rsidRDefault="00096053">
      <w:pPr>
        <w:widowControl/>
        <w:spacing w:line="312" w:lineRule="auto"/>
        <w:jc w:val="both"/>
        <w:rPr>
          <w:b/>
          <w:sz w:val="24"/>
        </w:rPr>
      </w:pPr>
      <w:r>
        <w:rPr>
          <w:b/>
          <w:sz w:val="24"/>
        </w:rPr>
        <w:t>11 - DAS SANÇÕES</w:t>
      </w:r>
    </w:p>
    <w:p w14:paraId="73CEEB2B" w14:textId="77777777" w:rsidR="00F35195" w:rsidRDefault="00F35195">
      <w:pPr>
        <w:widowControl/>
        <w:spacing w:line="312" w:lineRule="auto"/>
        <w:jc w:val="both"/>
        <w:rPr>
          <w:rFonts w:ascii="Times New Roman" w:eastAsia="Times New Roman" w:hAnsi="Times New Roman" w:cs="Times New Roman"/>
          <w:sz w:val="24"/>
        </w:rPr>
      </w:pPr>
    </w:p>
    <w:p w14:paraId="6420C62F" w14:textId="77777777" w:rsidR="00F35195" w:rsidRDefault="00096053">
      <w:pPr>
        <w:widowControl/>
        <w:spacing w:line="312" w:lineRule="auto"/>
        <w:jc w:val="both"/>
        <w:rPr>
          <w:sz w:val="24"/>
        </w:rPr>
      </w:pPr>
      <w:r>
        <w:rPr>
          <w:b/>
          <w:sz w:val="24"/>
        </w:rPr>
        <w:t>11.1</w:t>
      </w:r>
      <w:r>
        <w:rPr>
          <w:sz w:val="24"/>
        </w:rPr>
        <w:t xml:space="preserve"> - Comete infração administrativa, nos termos da lei, o licitante que, com dolo ou culpa:</w:t>
      </w:r>
    </w:p>
    <w:p w14:paraId="585FD2C3" w14:textId="77777777" w:rsidR="00F35195" w:rsidRDefault="00F35195">
      <w:pPr>
        <w:widowControl/>
        <w:spacing w:line="312" w:lineRule="auto"/>
        <w:jc w:val="both"/>
        <w:rPr>
          <w:sz w:val="24"/>
        </w:rPr>
      </w:pPr>
    </w:p>
    <w:p w14:paraId="6F256CF0" w14:textId="77777777" w:rsidR="00F35195" w:rsidRDefault="00096053">
      <w:pPr>
        <w:widowControl/>
        <w:spacing w:line="312" w:lineRule="auto"/>
        <w:jc w:val="both"/>
        <w:rPr>
          <w:sz w:val="24"/>
        </w:rPr>
      </w:pPr>
      <w:r>
        <w:rPr>
          <w:b/>
          <w:sz w:val="24"/>
        </w:rPr>
        <w:t xml:space="preserve">I </w:t>
      </w:r>
      <w:r>
        <w:rPr>
          <w:sz w:val="24"/>
        </w:rPr>
        <w:t xml:space="preserve">- deixar de entregar a documentação exigida para o certame: </w:t>
      </w:r>
    </w:p>
    <w:p w14:paraId="09D114D3" w14:textId="77777777" w:rsidR="00F35195" w:rsidRDefault="00F35195">
      <w:pPr>
        <w:widowControl/>
        <w:spacing w:line="312" w:lineRule="auto"/>
        <w:jc w:val="both"/>
        <w:rPr>
          <w:sz w:val="24"/>
        </w:rPr>
      </w:pPr>
    </w:p>
    <w:p w14:paraId="351889D7" w14:textId="77777777" w:rsidR="00F35195" w:rsidRDefault="000960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96CD6E0" w14:textId="77777777" w:rsidR="00F35195" w:rsidRDefault="00F35195">
      <w:pPr>
        <w:widowControl/>
        <w:spacing w:line="312" w:lineRule="auto"/>
        <w:jc w:val="both"/>
        <w:rPr>
          <w:sz w:val="24"/>
        </w:rPr>
      </w:pPr>
    </w:p>
    <w:p w14:paraId="2F7BF3B7" w14:textId="77777777" w:rsidR="00F35195" w:rsidRDefault="00096053">
      <w:pPr>
        <w:widowControl/>
        <w:spacing w:line="312" w:lineRule="auto"/>
        <w:jc w:val="both"/>
        <w:rPr>
          <w:sz w:val="24"/>
        </w:rPr>
      </w:pPr>
      <w:r>
        <w:rPr>
          <w:b/>
          <w:sz w:val="24"/>
        </w:rPr>
        <w:t xml:space="preserve">II </w:t>
      </w:r>
      <w:r>
        <w:rPr>
          <w:sz w:val="24"/>
        </w:rPr>
        <w:t>- fizer declaração falsa ou apresentar documento falso para o certame:</w:t>
      </w:r>
    </w:p>
    <w:p w14:paraId="414190FE" w14:textId="77777777" w:rsidR="00F35195" w:rsidRDefault="00F35195">
      <w:pPr>
        <w:widowControl/>
        <w:spacing w:line="312" w:lineRule="auto"/>
        <w:jc w:val="both"/>
        <w:rPr>
          <w:sz w:val="24"/>
        </w:rPr>
      </w:pPr>
    </w:p>
    <w:p w14:paraId="0B642E21" w14:textId="77777777" w:rsidR="00F35195" w:rsidRDefault="0009605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1D4A50E7" w14:textId="77777777" w:rsidR="00F35195" w:rsidRDefault="00F35195">
      <w:pPr>
        <w:widowControl/>
        <w:spacing w:line="312" w:lineRule="auto"/>
        <w:jc w:val="both"/>
        <w:rPr>
          <w:sz w:val="24"/>
        </w:rPr>
      </w:pPr>
    </w:p>
    <w:p w14:paraId="470E6823" w14:textId="77777777" w:rsidR="00F35195" w:rsidRDefault="00096053">
      <w:pPr>
        <w:widowControl/>
        <w:spacing w:line="312" w:lineRule="auto"/>
        <w:jc w:val="both"/>
        <w:rPr>
          <w:sz w:val="24"/>
        </w:rPr>
      </w:pPr>
      <w:r>
        <w:rPr>
          <w:b/>
          <w:sz w:val="24"/>
        </w:rPr>
        <w:t xml:space="preserve">III </w:t>
      </w:r>
      <w:r>
        <w:rPr>
          <w:sz w:val="24"/>
        </w:rPr>
        <w:t>- ensejar o retardamento da execução do certame:</w:t>
      </w:r>
    </w:p>
    <w:p w14:paraId="0EBDE5BA" w14:textId="77777777" w:rsidR="00F35195" w:rsidRDefault="00F35195">
      <w:pPr>
        <w:widowControl/>
        <w:spacing w:line="312" w:lineRule="auto"/>
        <w:jc w:val="both"/>
        <w:rPr>
          <w:sz w:val="24"/>
        </w:rPr>
      </w:pPr>
    </w:p>
    <w:p w14:paraId="2622D056" w14:textId="77777777" w:rsidR="00F35195" w:rsidRDefault="000960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09F3CD3" w14:textId="77777777" w:rsidR="00F35195" w:rsidRDefault="00F35195">
      <w:pPr>
        <w:widowControl/>
        <w:spacing w:line="312" w:lineRule="auto"/>
        <w:jc w:val="both"/>
        <w:rPr>
          <w:sz w:val="24"/>
        </w:rPr>
      </w:pPr>
    </w:p>
    <w:p w14:paraId="17ED2C5E" w14:textId="77777777" w:rsidR="00F35195" w:rsidRDefault="00096053">
      <w:pPr>
        <w:widowControl/>
        <w:spacing w:line="312" w:lineRule="auto"/>
        <w:jc w:val="both"/>
        <w:rPr>
          <w:sz w:val="24"/>
        </w:rPr>
      </w:pPr>
      <w:r>
        <w:rPr>
          <w:b/>
          <w:sz w:val="24"/>
        </w:rPr>
        <w:t>IV</w:t>
      </w:r>
      <w:r>
        <w:rPr>
          <w:sz w:val="24"/>
        </w:rPr>
        <w:t xml:space="preserve"> - não mantiver a proposta:</w:t>
      </w:r>
    </w:p>
    <w:p w14:paraId="00CBD118" w14:textId="77777777" w:rsidR="00F35195" w:rsidRDefault="00F35195">
      <w:pPr>
        <w:widowControl/>
        <w:spacing w:line="312" w:lineRule="auto"/>
        <w:jc w:val="both"/>
        <w:rPr>
          <w:sz w:val="24"/>
        </w:rPr>
      </w:pPr>
    </w:p>
    <w:p w14:paraId="26212903" w14:textId="77777777" w:rsidR="00F35195" w:rsidRDefault="000960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12F20C5" w14:textId="77777777" w:rsidR="00F35195" w:rsidRDefault="00F35195">
      <w:pPr>
        <w:widowControl/>
        <w:spacing w:line="312" w:lineRule="auto"/>
        <w:jc w:val="both"/>
        <w:rPr>
          <w:sz w:val="24"/>
        </w:rPr>
      </w:pPr>
    </w:p>
    <w:p w14:paraId="6809123F" w14:textId="77777777" w:rsidR="00F35195" w:rsidRDefault="00096053">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3F0DF9F7" w14:textId="77777777" w:rsidR="00F35195" w:rsidRDefault="00F35195">
      <w:pPr>
        <w:widowControl/>
        <w:spacing w:line="312" w:lineRule="auto"/>
        <w:jc w:val="both"/>
        <w:rPr>
          <w:sz w:val="24"/>
        </w:rPr>
      </w:pPr>
    </w:p>
    <w:p w14:paraId="163B54F8" w14:textId="77777777" w:rsidR="00F35195" w:rsidRDefault="00096053">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60 (sessenta) meses e multa correspondente a até 10% (dez por cento) do valor do item de contratação;</w:t>
      </w:r>
    </w:p>
    <w:p w14:paraId="7D377892" w14:textId="77777777" w:rsidR="00F35195" w:rsidRDefault="00F35195">
      <w:pPr>
        <w:widowControl/>
        <w:spacing w:line="312" w:lineRule="auto"/>
        <w:jc w:val="both"/>
        <w:rPr>
          <w:sz w:val="24"/>
        </w:rPr>
      </w:pPr>
    </w:p>
    <w:p w14:paraId="54196802" w14:textId="77777777" w:rsidR="00F35195" w:rsidRDefault="00096053">
      <w:pPr>
        <w:widowControl/>
        <w:spacing w:line="312" w:lineRule="auto"/>
        <w:jc w:val="both"/>
        <w:rPr>
          <w:sz w:val="24"/>
        </w:rPr>
      </w:pPr>
      <w:r>
        <w:rPr>
          <w:b/>
          <w:sz w:val="24"/>
        </w:rPr>
        <w:t>VI</w:t>
      </w:r>
      <w:r>
        <w:rPr>
          <w:sz w:val="24"/>
        </w:rPr>
        <w:t xml:space="preserve"> - cometer fraude de qualquer natureza:</w:t>
      </w:r>
    </w:p>
    <w:p w14:paraId="6DB7EF03" w14:textId="77777777" w:rsidR="00F35195" w:rsidRDefault="00F35195">
      <w:pPr>
        <w:widowControl/>
        <w:spacing w:line="312" w:lineRule="auto"/>
        <w:jc w:val="both"/>
        <w:rPr>
          <w:sz w:val="24"/>
        </w:rPr>
      </w:pPr>
    </w:p>
    <w:p w14:paraId="44594192" w14:textId="77777777" w:rsidR="00F35195" w:rsidRDefault="0009605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2F356511" w14:textId="77777777" w:rsidR="00F35195" w:rsidRDefault="00F35195">
      <w:pPr>
        <w:widowControl/>
        <w:spacing w:line="312" w:lineRule="auto"/>
        <w:jc w:val="both"/>
        <w:rPr>
          <w:sz w:val="24"/>
        </w:rPr>
      </w:pPr>
    </w:p>
    <w:p w14:paraId="2E730DA6" w14:textId="77777777" w:rsidR="00F35195" w:rsidRDefault="00096053">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0EDF764B" w14:textId="77777777" w:rsidR="00F35195" w:rsidRDefault="00F35195">
      <w:pPr>
        <w:widowControl/>
        <w:spacing w:line="312" w:lineRule="auto"/>
        <w:jc w:val="both"/>
        <w:rPr>
          <w:sz w:val="24"/>
        </w:rPr>
      </w:pPr>
    </w:p>
    <w:p w14:paraId="2DC9DEAF" w14:textId="77777777" w:rsidR="00F35195" w:rsidRDefault="0009605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3470A555" w14:textId="77777777" w:rsidR="00F35195" w:rsidRDefault="00F35195">
      <w:pPr>
        <w:widowControl/>
        <w:spacing w:line="312" w:lineRule="auto"/>
        <w:jc w:val="both"/>
        <w:rPr>
          <w:sz w:val="24"/>
        </w:rPr>
      </w:pPr>
    </w:p>
    <w:p w14:paraId="60838BD6" w14:textId="77777777" w:rsidR="00F35195" w:rsidRDefault="00096053">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31988867" w14:textId="77777777" w:rsidR="00F35195" w:rsidRDefault="00F35195">
      <w:pPr>
        <w:widowControl/>
        <w:spacing w:line="312" w:lineRule="auto"/>
        <w:jc w:val="both"/>
        <w:rPr>
          <w:sz w:val="24"/>
        </w:rPr>
      </w:pPr>
    </w:p>
    <w:p w14:paraId="43B5B454" w14:textId="77777777" w:rsidR="00F35195" w:rsidRDefault="00096053">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2CD3DD59" w14:textId="77777777" w:rsidR="00F35195" w:rsidRDefault="00F35195">
      <w:pPr>
        <w:widowControl/>
        <w:spacing w:line="312" w:lineRule="auto"/>
        <w:jc w:val="both"/>
        <w:rPr>
          <w:sz w:val="24"/>
        </w:rPr>
      </w:pPr>
    </w:p>
    <w:p w14:paraId="56DF6936" w14:textId="77777777" w:rsidR="00F35195" w:rsidRDefault="00096053">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53D41A34" w14:textId="77777777" w:rsidR="00F35195" w:rsidRDefault="00F35195">
      <w:pPr>
        <w:widowControl/>
        <w:spacing w:line="312" w:lineRule="auto"/>
        <w:jc w:val="both"/>
        <w:rPr>
          <w:sz w:val="24"/>
        </w:rPr>
      </w:pPr>
    </w:p>
    <w:p w14:paraId="0AFE11B7" w14:textId="77777777" w:rsidR="00F35195" w:rsidRDefault="00096053">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4FFA3E45" w14:textId="77777777" w:rsidR="00F35195" w:rsidRDefault="00F35195">
      <w:pPr>
        <w:widowControl/>
        <w:spacing w:line="312" w:lineRule="auto"/>
        <w:jc w:val="both"/>
        <w:rPr>
          <w:sz w:val="24"/>
        </w:rPr>
      </w:pPr>
    </w:p>
    <w:p w14:paraId="4E33BE06" w14:textId="77777777" w:rsidR="00F35195" w:rsidRDefault="00096053">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320DC7AB" w14:textId="77777777" w:rsidR="00F35195" w:rsidRDefault="00F35195">
      <w:pPr>
        <w:widowControl/>
        <w:numPr>
          <w:ilvl w:val="0"/>
          <w:numId w:val="2"/>
        </w:numPr>
        <w:spacing w:line="312" w:lineRule="auto"/>
        <w:jc w:val="both"/>
        <w:rPr>
          <w:rFonts w:ascii="Times New Roman" w:eastAsia="Times New Roman" w:hAnsi="Times New Roman" w:cs="Times New Roman"/>
          <w:sz w:val="24"/>
        </w:rPr>
      </w:pPr>
    </w:p>
    <w:p w14:paraId="55B1BCA4" w14:textId="77777777" w:rsidR="00F35195" w:rsidRDefault="00096053">
      <w:pPr>
        <w:widowControl/>
        <w:spacing w:line="312" w:lineRule="auto"/>
        <w:jc w:val="both"/>
        <w:rPr>
          <w:sz w:val="24"/>
        </w:rPr>
      </w:pPr>
      <w:r>
        <w:rPr>
          <w:b/>
          <w:sz w:val="24"/>
        </w:rPr>
        <w:t xml:space="preserve">I </w:t>
      </w:r>
      <w:r>
        <w:rPr>
          <w:sz w:val="24"/>
        </w:rPr>
        <w:t>- deixar de entregar a documentação exigida para o certame:</w:t>
      </w:r>
    </w:p>
    <w:p w14:paraId="1E9ED166" w14:textId="77777777" w:rsidR="00F35195" w:rsidRDefault="00F35195">
      <w:pPr>
        <w:widowControl/>
        <w:spacing w:line="312" w:lineRule="auto"/>
        <w:jc w:val="both"/>
        <w:rPr>
          <w:sz w:val="24"/>
        </w:rPr>
      </w:pPr>
    </w:p>
    <w:p w14:paraId="4DD3E628" w14:textId="77777777" w:rsidR="00F35195" w:rsidRDefault="00096053">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55317DE6" w14:textId="77777777" w:rsidR="00F35195" w:rsidRDefault="00F35195">
      <w:pPr>
        <w:widowControl/>
        <w:spacing w:line="312" w:lineRule="auto"/>
        <w:jc w:val="both"/>
        <w:rPr>
          <w:sz w:val="24"/>
        </w:rPr>
      </w:pPr>
    </w:p>
    <w:p w14:paraId="66B7B393" w14:textId="77777777" w:rsidR="00F35195" w:rsidRDefault="00096053">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3070F222" w14:textId="77777777" w:rsidR="00F35195" w:rsidRDefault="00F35195">
      <w:pPr>
        <w:widowControl/>
        <w:spacing w:line="312" w:lineRule="auto"/>
        <w:jc w:val="both"/>
        <w:rPr>
          <w:sz w:val="24"/>
        </w:rPr>
      </w:pPr>
    </w:p>
    <w:p w14:paraId="7805D31F" w14:textId="77777777" w:rsidR="00F35195" w:rsidRDefault="00096053">
      <w:pPr>
        <w:widowControl/>
        <w:spacing w:line="312" w:lineRule="auto"/>
        <w:jc w:val="both"/>
        <w:rPr>
          <w:sz w:val="24"/>
        </w:rPr>
      </w:pPr>
      <w:r>
        <w:rPr>
          <w:b/>
          <w:sz w:val="24"/>
        </w:rPr>
        <w:t>II</w:t>
      </w:r>
      <w:r>
        <w:rPr>
          <w:sz w:val="24"/>
        </w:rPr>
        <w:t xml:space="preserve"> - fazer declaração falsa ou apresentar documento falso para o certame:</w:t>
      </w:r>
    </w:p>
    <w:p w14:paraId="12814520" w14:textId="77777777" w:rsidR="00F35195" w:rsidRDefault="00F35195">
      <w:pPr>
        <w:widowControl/>
        <w:spacing w:line="312" w:lineRule="auto"/>
        <w:jc w:val="both"/>
        <w:rPr>
          <w:sz w:val="24"/>
        </w:rPr>
      </w:pPr>
    </w:p>
    <w:p w14:paraId="04458FA8" w14:textId="77777777" w:rsidR="00F35195" w:rsidRDefault="00096053">
      <w:pPr>
        <w:widowControl/>
        <w:spacing w:line="312" w:lineRule="auto"/>
        <w:jc w:val="both"/>
        <w:rPr>
          <w:sz w:val="24"/>
        </w:rPr>
      </w:pPr>
      <w:r>
        <w:rPr>
          <w:b/>
          <w:sz w:val="24"/>
        </w:rPr>
        <w:t>a)</w:t>
      </w:r>
      <w:r>
        <w:rPr>
          <w:sz w:val="24"/>
        </w:rPr>
        <w:t xml:space="preserve"> prestar informações falsas; ou</w:t>
      </w:r>
    </w:p>
    <w:p w14:paraId="7BA4C7E4" w14:textId="77777777" w:rsidR="00F35195" w:rsidRDefault="00F35195">
      <w:pPr>
        <w:widowControl/>
        <w:spacing w:line="312" w:lineRule="auto"/>
        <w:jc w:val="both"/>
        <w:rPr>
          <w:sz w:val="24"/>
        </w:rPr>
      </w:pPr>
    </w:p>
    <w:p w14:paraId="7B9567F1" w14:textId="77777777" w:rsidR="00F35195" w:rsidRDefault="00096053">
      <w:pPr>
        <w:widowControl/>
        <w:spacing w:line="312" w:lineRule="auto"/>
        <w:jc w:val="both"/>
        <w:rPr>
          <w:sz w:val="24"/>
        </w:rPr>
      </w:pPr>
      <w:r>
        <w:rPr>
          <w:b/>
          <w:sz w:val="24"/>
        </w:rPr>
        <w:t>b)</w:t>
      </w:r>
      <w:r>
        <w:rPr>
          <w:sz w:val="24"/>
        </w:rPr>
        <w:t xml:space="preserve"> apresentar documentação com informações inverídicas;</w:t>
      </w:r>
    </w:p>
    <w:p w14:paraId="2DC17AF8" w14:textId="77777777" w:rsidR="00F35195" w:rsidRDefault="00F35195">
      <w:pPr>
        <w:widowControl/>
        <w:spacing w:line="312" w:lineRule="auto"/>
        <w:jc w:val="both"/>
        <w:rPr>
          <w:sz w:val="24"/>
        </w:rPr>
      </w:pPr>
    </w:p>
    <w:p w14:paraId="72973DA7" w14:textId="77777777" w:rsidR="00F35195" w:rsidRDefault="00096053">
      <w:pPr>
        <w:widowControl/>
        <w:spacing w:line="312" w:lineRule="auto"/>
        <w:jc w:val="both"/>
        <w:rPr>
          <w:sz w:val="24"/>
        </w:rPr>
      </w:pPr>
      <w:r>
        <w:rPr>
          <w:b/>
          <w:sz w:val="24"/>
        </w:rPr>
        <w:t xml:space="preserve">III </w:t>
      </w:r>
      <w:r>
        <w:rPr>
          <w:sz w:val="24"/>
        </w:rPr>
        <w:t>- retardar a execução do certame:</w:t>
      </w:r>
    </w:p>
    <w:p w14:paraId="2F252D66" w14:textId="77777777" w:rsidR="00F35195" w:rsidRDefault="00F35195">
      <w:pPr>
        <w:widowControl/>
        <w:spacing w:line="312" w:lineRule="auto"/>
        <w:jc w:val="both"/>
        <w:rPr>
          <w:sz w:val="24"/>
        </w:rPr>
      </w:pPr>
    </w:p>
    <w:p w14:paraId="404B741A" w14:textId="77777777" w:rsidR="00F35195" w:rsidRDefault="00096053">
      <w:pPr>
        <w:widowControl/>
        <w:spacing w:line="312" w:lineRule="auto"/>
        <w:jc w:val="both"/>
        <w:rPr>
          <w:sz w:val="24"/>
        </w:rPr>
      </w:pPr>
      <w:r>
        <w:rPr>
          <w:b/>
          <w:sz w:val="24"/>
        </w:rPr>
        <w:t>a)</w:t>
      </w:r>
      <w:r>
        <w:rPr>
          <w:sz w:val="24"/>
        </w:rPr>
        <w:t xml:space="preserve"> apresentar proposta ou amostra em desacordo com as especificações do edital;</w:t>
      </w:r>
    </w:p>
    <w:p w14:paraId="29B1DF51" w14:textId="77777777" w:rsidR="00F35195" w:rsidRDefault="00F35195">
      <w:pPr>
        <w:widowControl/>
        <w:spacing w:line="312" w:lineRule="auto"/>
        <w:jc w:val="both"/>
        <w:rPr>
          <w:sz w:val="24"/>
        </w:rPr>
      </w:pPr>
    </w:p>
    <w:p w14:paraId="27D0E00C" w14:textId="77777777" w:rsidR="00F35195" w:rsidRDefault="00096053">
      <w:pPr>
        <w:widowControl/>
        <w:spacing w:line="312" w:lineRule="auto"/>
        <w:jc w:val="both"/>
        <w:rPr>
          <w:sz w:val="24"/>
        </w:rPr>
      </w:pPr>
      <w:r>
        <w:rPr>
          <w:b/>
          <w:sz w:val="24"/>
        </w:rPr>
        <w:t>b)</w:t>
      </w:r>
      <w:r>
        <w:rPr>
          <w:sz w:val="24"/>
        </w:rPr>
        <w:t xml:space="preserve"> não comprovar os requisitos de habilitação; ou</w:t>
      </w:r>
    </w:p>
    <w:p w14:paraId="132FF9FD" w14:textId="77777777" w:rsidR="00F35195" w:rsidRDefault="00F35195">
      <w:pPr>
        <w:widowControl/>
        <w:spacing w:line="312" w:lineRule="auto"/>
        <w:jc w:val="both"/>
        <w:rPr>
          <w:sz w:val="24"/>
        </w:rPr>
      </w:pPr>
    </w:p>
    <w:p w14:paraId="32961948" w14:textId="77777777" w:rsidR="00F35195" w:rsidRDefault="00096053">
      <w:pPr>
        <w:widowControl/>
        <w:spacing w:line="312" w:lineRule="auto"/>
        <w:jc w:val="both"/>
        <w:rPr>
          <w:sz w:val="24"/>
        </w:rPr>
      </w:pPr>
      <w:r>
        <w:rPr>
          <w:b/>
          <w:sz w:val="24"/>
        </w:rPr>
        <w:t>c)</w:t>
      </w:r>
      <w:r>
        <w:rPr>
          <w:sz w:val="24"/>
        </w:rPr>
        <w:t xml:space="preserve"> praticar qualquer ação, ou se omitir, de modo que prejudique o bom andamento do certame;</w:t>
      </w:r>
    </w:p>
    <w:p w14:paraId="4354A5BD" w14:textId="77777777" w:rsidR="00F35195" w:rsidRDefault="00F35195">
      <w:pPr>
        <w:widowControl/>
        <w:spacing w:line="312" w:lineRule="auto"/>
        <w:jc w:val="both"/>
        <w:rPr>
          <w:sz w:val="24"/>
        </w:rPr>
      </w:pPr>
    </w:p>
    <w:p w14:paraId="2167218C" w14:textId="77777777" w:rsidR="00F35195" w:rsidRDefault="00096053">
      <w:pPr>
        <w:widowControl/>
        <w:spacing w:line="312" w:lineRule="auto"/>
        <w:jc w:val="both"/>
        <w:rPr>
          <w:sz w:val="24"/>
        </w:rPr>
      </w:pPr>
      <w:r>
        <w:rPr>
          <w:b/>
          <w:sz w:val="24"/>
        </w:rPr>
        <w:t>IV</w:t>
      </w:r>
      <w:r>
        <w:rPr>
          <w:sz w:val="24"/>
        </w:rPr>
        <w:t xml:space="preserve"> - não mantiver a proposta:</w:t>
      </w:r>
    </w:p>
    <w:p w14:paraId="0C7EC231" w14:textId="77777777" w:rsidR="00F35195" w:rsidRDefault="00F35195">
      <w:pPr>
        <w:widowControl/>
        <w:spacing w:line="312" w:lineRule="auto"/>
        <w:jc w:val="both"/>
        <w:rPr>
          <w:sz w:val="24"/>
        </w:rPr>
      </w:pPr>
    </w:p>
    <w:p w14:paraId="75EC8C77" w14:textId="77777777" w:rsidR="00F35195" w:rsidRDefault="00096053">
      <w:pPr>
        <w:widowControl/>
        <w:spacing w:line="312" w:lineRule="auto"/>
        <w:jc w:val="both"/>
        <w:rPr>
          <w:sz w:val="24"/>
        </w:rPr>
      </w:pPr>
      <w:r>
        <w:rPr>
          <w:b/>
          <w:sz w:val="24"/>
        </w:rPr>
        <w:t>a)</w:t>
      </w:r>
      <w:r>
        <w:rPr>
          <w:sz w:val="24"/>
        </w:rPr>
        <w:t xml:space="preserve"> não enviar a proposta;</w:t>
      </w:r>
    </w:p>
    <w:p w14:paraId="0ED5BA0E" w14:textId="77777777" w:rsidR="00F35195" w:rsidRDefault="00F35195">
      <w:pPr>
        <w:widowControl/>
        <w:spacing w:line="312" w:lineRule="auto"/>
        <w:jc w:val="both"/>
        <w:rPr>
          <w:sz w:val="24"/>
        </w:rPr>
      </w:pPr>
    </w:p>
    <w:p w14:paraId="384F5246" w14:textId="77777777" w:rsidR="00F35195" w:rsidRDefault="00096053">
      <w:pPr>
        <w:widowControl/>
        <w:spacing w:line="312" w:lineRule="auto"/>
        <w:jc w:val="both"/>
        <w:rPr>
          <w:sz w:val="24"/>
        </w:rPr>
      </w:pPr>
      <w:r>
        <w:rPr>
          <w:b/>
          <w:sz w:val="24"/>
        </w:rPr>
        <w:t>b)</w:t>
      </w:r>
      <w:r>
        <w:rPr>
          <w:sz w:val="24"/>
        </w:rPr>
        <w:t xml:space="preserve"> recusar-se a enviar o detalhamento da proposta quando exigível;</w:t>
      </w:r>
    </w:p>
    <w:p w14:paraId="56142131" w14:textId="77777777" w:rsidR="00F35195" w:rsidRDefault="00F35195">
      <w:pPr>
        <w:widowControl/>
        <w:spacing w:line="312" w:lineRule="auto"/>
        <w:jc w:val="both"/>
        <w:rPr>
          <w:sz w:val="24"/>
        </w:rPr>
      </w:pPr>
    </w:p>
    <w:p w14:paraId="5D4A45DE" w14:textId="77777777" w:rsidR="00F35195" w:rsidRDefault="00096053">
      <w:pPr>
        <w:widowControl/>
        <w:spacing w:line="312" w:lineRule="auto"/>
        <w:jc w:val="both"/>
        <w:rPr>
          <w:sz w:val="24"/>
        </w:rPr>
      </w:pPr>
      <w:r>
        <w:rPr>
          <w:b/>
          <w:sz w:val="24"/>
        </w:rPr>
        <w:t>c)</w:t>
      </w:r>
      <w:r>
        <w:rPr>
          <w:sz w:val="24"/>
        </w:rPr>
        <w:t xml:space="preserve"> pedir para ser desclassificado quando encerrada a etapa competitiva; ou</w:t>
      </w:r>
    </w:p>
    <w:p w14:paraId="0567332A" w14:textId="77777777" w:rsidR="00F35195" w:rsidRDefault="00F35195">
      <w:pPr>
        <w:widowControl/>
        <w:spacing w:line="312" w:lineRule="auto"/>
        <w:jc w:val="both"/>
        <w:rPr>
          <w:sz w:val="24"/>
        </w:rPr>
      </w:pPr>
    </w:p>
    <w:p w14:paraId="632279BE" w14:textId="77777777" w:rsidR="00F35195" w:rsidRDefault="00096053">
      <w:pPr>
        <w:widowControl/>
        <w:spacing w:line="312" w:lineRule="auto"/>
        <w:jc w:val="both"/>
        <w:rPr>
          <w:sz w:val="24"/>
        </w:rPr>
      </w:pPr>
      <w:r>
        <w:rPr>
          <w:b/>
          <w:sz w:val="24"/>
        </w:rPr>
        <w:t>d)</w:t>
      </w:r>
      <w:r>
        <w:rPr>
          <w:sz w:val="24"/>
        </w:rPr>
        <w:t xml:space="preserve"> deixar de apresentar amostra; e</w:t>
      </w:r>
    </w:p>
    <w:p w14:paraId="3CA563A9" w14:textId="77777777" w:rsidR="00F35195" w:rsidRDefault="00F35195">
      <w:pPr>
        <w:widowControl/>
        <w:spacing w:line="312" w:lineRule="auto"/>
        <w:jc w:val="both"/>
        <w:rPr>
          <w:sz w:val="24"/>
        </w:rPr>
      </w:pPr>
    </w:p>
    <w:p w14:paraId="2FED2AFA" w14:textId="77777777" w:rsidR="00F35195" w:rsidRDefault="00096053">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389697D5" w14:textId="77777777" w:rsidR="00F35195" w:rsidRDefault="00F35195">
      <w:pPr>
        <w:widowControl/>
        <w:spacing w:line="312" w:lineRule="auto"/>
        <w:jc w:val="both"/>
        <w:rPr>
          <w:sz w:val="24"/>
        </w:rPr>
      </w:pPr>
    </w:p>
    <w:p w14:paraId="044B8626" w14:textId="77777777" w:rsidR="00F35195" w:rsidRDefault="00096053">
      <w:pPr>
        <w:widowControl/>
        <w:spacing w:line="312" w:lineRule="auto"/>
        <w:jc w:val="both"/>
        <w:rPr>
          <w:sz w:val="24"/>
        </w:rPr>
      </w:pPr>
      <w:r>
        <w:rPr>
          <w:b/>
          <w:sz w:val="24"/>
        </w:rPr>
        <w:t>a)</w:t>
      </w:r>
      <w:r>
        <w:rPr>
          <w:sz w:val="24"/>
        </w:rPr>
        <w:t xml:space="preserve"> frustrar ou fraudar o caráter competitivo do procedimento licitatório;</w:t>
      </w:r>
    </w:p>
    <w:p w14:paraId="60660305" w14:textId="77777777" w:rsidR="00F35195" w:rsidRDefault="00F35195">
      <w:pPr>
        <w:widowControl/>
        <w:spacing w:line="312" w:lineRule="auto"/>
        <w:jc w:val="both"/>
        <w:rPr>
          <w:sz w:val="24"/>
        </w:rPr>
      </w:pPr>
    </w:p>
    <w:p w14:paraId="448EBEE4" w14:textId="77777777" w:rsidR="00F35195" w:rsidRDefault="00096053">
      <w:pPr>
        <w:widowControl/>
        <w:spacing w:line="312" w:lineRule="auto"/>
        <w:jc w:val="both"/>
        <w:rPr>
          <w:sz w:val="24"/>
        </w:rPr>
      </w:pPr>
      <w:r>
        <w:rPr>
          <w:b/>
          <w:sz w:val="24"/>
        </w:rPr>
        <w:t>b)</w:t>
      </w:r>
      <w:r>
        <w:rPr>
          <w:sz w:val="24"/>
        </w:rPr>
        <w:t xml:space="preserve"> agir em conluio ou em desconformidade com a lei;</w:t>
      </w:r>
    </w:p>
    <w:p w14:paraId="333E1622" w14:textId="77777777" w:rsidR="00F35195" w:rsidRDefault="00F35195">
      <w:pPr>
        <w:widowControl/>
        <w:spacing w:line="312" w:lineRule="auto"/>
        <w:jc w:val="both"/>
        <w:rPr>
          <w:sz w:val="24"/>
        </w:rPr>
      </w:pPr>
    </w:p>
    <w:p w14:paraId="6FE3E001" w14:textId="77777777" w:rsidR="00F35195" w:rsidRDefault="00096053">
      <w:pPr>
        <w:widowControl/>
        <w:spacing w:line="312" w:lineRule="auto"/>
        <w:jc w:val="both"/>
        <w:rPr>
          <w:sz w:val="24"/>
        </w:rPr>
      </w:pPr>
      <w:r>
        <w:rPr>
          <w:b/>
          <w:sz w:val="24"/>
        </w:rPr>
        <w:t>c)</w:t>
      </w:r>
      <w:r>
        <w:rPr>
          <w:sz w:val="24"/>
        </w:rPr>
        <w:t xml:space="preserve"> induzir deliberadamente a erro no julgamento;</w:t>
      </w:r>
    </w:p>
    <w:p w14:paraId="14157569" w14:textId="77777777" w:rsidR="00F35195" w:rsidRDefault="00F35195">
      <w:pPr>
        <w:widowControl/>
        <w:spacing w:line="312" w:lineRule="auto"/>
        <w:jc w:val="both"/>
        <w:rPr>
          <w:sz w:val="24"/>
        </w:rPr>
      </w:pPr>
    </w:p>
    <w:p w14:paraId="1645F81E" w14:textId="77777777" w:rsidR="00F35195" w:rsidRDefault="00096053">
      <w:pPr>
        <w:widowControl/>
        <w:spacing w:line="312" w:lineRule="auto"/>
        <w:jc w:val="both"/>
        <w:rPr>
          <w:sz w:val="24"/>
        </w:rPr>
      </w:pPr>
      <w:r>
        <w:rPr>
          <w:b/>
          <w:sz w:val="24"/>
        </w:rPr>
        <w:t>d)</w:t>
      </w:r>
      <w:r>
        <w:rPr>
          <w:sz w:val="24"/>
        </w:rPr>
        <w:t xml:space="preserve"> apresentar amostra falsificada ou deteriorada; ou</w:t>
      </w:r>
    </w:p>
    <w:p w14:paraId="154C4881" w14:textId="77777777" w:rsidR="00F35195" w:rsidRDefault="00F35195">
      <w:pPr>
        <w:widowControl/>
        <w:spacing w:line="312" w:lineRule="auto"/>
        <w:jc w:val="both"/>
        <w:rPr>
          <w:sz w:val="24"/>
        </w:rPr>
      </w:pPr>
    </w:p>
    <w:p w14:paraId="2A8639C8" w14:textId="77777777" w:rsidR="00F35195" w:rsidRDefault="00096053">
      <w:pPr>
        <w:widowControl/>
        <w:spacing w:line="312" w:lineRule="auto"/>
        <w:jc w:val="both"/>
        <w:rPr>
          <w:sz w:val="24"/>
        </w:rPr>
      </w:pPr>
      <w:r>
        <w:rPr>
          <w:b/>
          <w:sz w:val="24"/>
        </w:rPr>
        <w:t>e)</w:t>
      </w:r>
      <w:r>
        <w:rPr>
          <w:sz w:val="24"/>
        </w:rPr>
        <w:t xml:space="preserve"> realizar atos como os descritos no art. 156, IV, § 5º da Lei n. 14.133/2021.</w:t>
      </w:r>
    </w:p>
    <w:p w14:paraId="7A637AFB" w14:textId="77777777" w:rsidR="00F35195" w:rsidRDefault="00F35195">
      <w:pPr>
        <w:widowControl/>
        <w:spacing w:line="312" w:lineRule="auto"/>
        <w:jc w:val="both"/>
        <w:rPr>
          <w:sz w:val="24"/>
        </w:rPr>
      </w:pPr>
    </w:p>
    <w:p w14:paraId="5571DA68" w14:textId="77777777" w:rsidR="00F35195" w:rsidRDefault="00096053">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0BD49EED" w14:textId="77777777" w:rsidR="00F35195" w:rsidRDefault="00F35195">
      <w:pPr>
        <w:widowControl/>
        <w:spacing w:line="312" w:lineRule="auto"/>
        <w:jc w:val="both"/>
        <w:rPr>
          <w:sz w:val="24"/>
        </w:rPr>
      </w:pPr>
    </w:p>
    <w:p w14:paraId="76E1A716" w14:textId="77777777" w:rsidR="00F35195" w:rsidRDefault="00096053">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49D3F1A6" w14:textId="77777777" w:rsidR="00F35195" w:rsidRDefault="00F35195">
      <w:pPr>
        <w:widowControl/>
        <w:spacing w:line="312" w:lineRule="auto"/>
        <w:jc w:val="both"/>
        <w:rPr>
          <w:sz w:val="24"/>
        </w:rPr>
      </w:pPr>
    </w:p>
    <w:p w14:paraId="62EA547B" w14:textId="77777777" w:rsidR="00F35195" w:rsidRDefault="00096053">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52B7D118" w14:textId="77777777" w:rsidR="00F35195" w:rsidRDefault="00F35195">
      <w:pPr>
        <w:widowControl/>
        <w:spacing w:line="312" w:lineRule="auto"/>
        <w:jc w:val="both"/>
        <w:rPr>
          <w:sz w:val="24"/>
        </w:rPr>
      </w:pPr>
    </w:p>
    <w:p w14:paraId="70DD5A76" w14:textId="77777777" w:rsidR="00F35195" w:rsidRDefault="00096053">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76E44B6A" w14:textId="77777777" w:rsidR="00F35195" w:rsidRDefault="00F35195">
      <w:pPr>
        <w:widowControl/>
        <w:spacing w:line="312" w:lineRule="auto"/>
        <w:jc w:val="both"/>
        <w:rPr>
          <w:sz w:val="24"/>
        </w:rPr>
      </w:pPr>
    </w:p>
    <w:p w14:paraId="2F2E06BD" w14:textId="77777777" w:rsidR="00F35195" w:rsidRDefault="00096053">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13C5436D" w14:textId="77777777" w:rsidR="00F35195" w:rsidRDefault="00F35195">
      <w:pPr>
        <w:widowControl/>
        <w:spacing w:line="312" w:lineRule="auto"/>
        <w:jc w:val="both"/>
        <w:rPr>
          <w:sz w:val="24"/>
        </w:rPr>
      </w:pPr>
    </w:p>
    <w:p w14:paraId="11B85A02" w14:textId="77777777" w:rsidR="00F35195" w:rsidRDefault="00096053">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6861B50C" w14:textId="77777777" w:rsidR="00F35195" w:rsidRDefault="00F35195">
      <w:pPr>
        <w:widowControl/>
        <w:spacing w:line="312" w:lineRule="auto"/>
        <w:jc w:val="both"/>
        <w:rPr>
          <w:sz w:val="24"/>
        </w:rPr>
      </w:pPr>
    </w:p>
    <w:p w14:paraId="076B81A7" w14:textId="77777777" w:rsidR="00F35195" w:rsidRDefault="00096053">
      <w:pPr>
        <w:widowControl/>
        <w:spacing w:line="312" w:lineRule="auto"/>
        <w:jc w:val="both"/>
        <w:rPr>
          <w:sz w:val="24"/>
        </w:rPr>
      </w:pPr>
      <w:r>
        <w:rPr>
          <w:b/>
          <w:sz w:val="24"/>
        </w:rPr>
        <w:lastRenderedPageBreak/>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4259938C" w14:textId="77777777" w:rsidR="00F35195" w:rsidRDefault="00F35195">
      <w:pPr>
        <w:widowControl/>
        <w:spacing w:line="312" w:lineRule="auto"/>
        <w:jc w:val="both"/>
        <w:rPr>
          <w:sz w:val="24"/>
        </w:rPr>
      </w:pPr>
    </w:p>
    <w:p w14:paraId="017E3E53" w14:textId="77777777" w:rsidR="00F35195" w:rsidRDefault="00096053">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6329AF2C" w14:textId="77777777" w:rsidR="00F35195" w:rsidRDefault="00F35195">
      <w:pPr>
        <w:widowControl/>
        <w:spacing w:line="312" w:lineRule="auto"/>
        <w:jc w:val="both"/>
        <w:rPr>
          <w:sz w:val="24"/>
        </w:rPr>
      </w:pPr>
    </w:p>
    <w:p w14:paraId="51320D97" w14:textId="77777777" w:rsidR="00F35195" w:rsidRDefault="00096053">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084040A9" w14:textId="77777777" w:rsidR="00F35195" w:rsidRDefault="00F35195">
      <w:pPr>
        <w:widowControl/>
        <w:spacing w:line="312" w:lineRule="auto"/>
        <w:jc w:val="both"/>
        <w:rPr>
          <w:sz w:val="24"/>
        </w:rPr>
      </w:pPr>
    </w:p>
    <w:p w14:paraId="23FD4EF7" w14:textId="77777777" w:rsidR="00F35195" w:rsidRDefault="00096053">
      <w:pPr>
        <w:widowControl/>
        <w:spacing w:line="312" w:lineRule="auto"/>
        <w:jc w:val="both"/>
        <w:rPr>
          <w:sz w:val="24"/>
        </w:rPr>
      </w:pPr>
      <w:r>
        <w:rPr>
          <w:b/>
          <w:sz w:val="24"/>
        </w:rPr>
        <w:t>11.16 -</w:t>
      </w:r>
      <w:r>
        <w:rPr>
          <w:sz w:val="24"/>
        </w:rPr>
        <w:t xml:space="preserve"> Considera-se que a decisão teve o trânsito em julgado administrativo:</w:t>
      </w:r>
    </w:p>
    <w:p w14:paraId="47CB1CB7" w14:textId="77777777" w:rsidR="00F35195" w:rsidRDefault="00F35195">
      <w:pPr>
        <w:widowControl/>
        <w:spacing w:line="312" w:lineRule="auto"/>
        <w:jc w:val="both"/>
        <w:rPr>
          <w:sz w:val="24"/>
        </w:rPr>
      </w:pPr>
    </w:p>
    <w:p w14:paraId="56198127" w14:textId="77777777" w:rsidR="00F35195" w:rsidRDefault="00096053">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2B7CABDB" w14:textId="77777777" w:rsidR="00F35195" w:rsidRDefault="00F35195">
      <w:pPr>
        <w:widowControl/>
        <w:spacing w:line="312" w:lineRule="auto"/>
        <w:jc w:val="both"/>
        <w:rPr>
          <w:sz w:val="24"/>
        </w:rPr>
      </w:pPr>
    </w:p>
    <w:p w14:paraId="68D9BF9B" w14:textId="77777777" w:rsidR="00F35195" w:rsidRDefault="00096053">
      <w:pPr>
        <w:widowControl/>
        <w:spacing w:line="312" w:lineRule="auto"/>
        <w:jc w:val="both"/>
        <w:rPr>
          <w:sz w:val="24"/>
        </w:rPr>
      </w:pPr>
      <w:r>
        <w:rPr>
          <w:b/>
          <w:sz w:val="24"/>
        </w:rPr>
        <w:t>II.</w:t>
      </w:r>
      <w:r>
        <w:rPr>
          <w:sz w:val="24"/>
        </w:rPr>
        <w:t xml:space="preserve"> no dia útil subsequente à ciência da decisão em sede de recurso.</w:t>
      </w:r>
    </w:p>
    <w:p w14:paraId="04988F5A" w14:textId="77777777" w:rsidR="00F35195" w:rsidRDefault="00F35195">
      <w:pPr>
        <w:widowControl/>
        <w:spacing w:line="312" w:lineRule="auto"/>
        <w:jc w:val="both"/>
        <w:rPr>
          <w:sz w:val="24"/>
        </w:rPr>
      </w:pPr>
    </w:p>
    <w:p w14:paraId="6BC034B4" w14:textId="77777777" w:rsidR="00F35195" w:rsidRDefault="00096053">
      <w:pPr>
        <w:widowControl/>
        <w:spacing w:line="312" w:lineRule="auto"/>
        <w:jc w:val="both"/>
        <w:rPr>
          <w:b/>
          <w:sz w:val="24"/>
        </w:rPr>
      </w:pPr>
      <w:r>
        <w:rPr>
          <w:b/>
          <w:sz w:val="24"/>
        </w:rPr>
        <w:t>12 - DO FORO</w:t>
      </w:r>
    </w:p>
    <w:p w14:paraId="47B2C265" w14:textId="77777777" w:rsidR="00F35195" w:rsidRDefault="00F35195">
      <w:pPr>
        <w:widowControl/>
        <w:spacing w:line="312" w:lineRule="auto"/>
        <w:jc w:val="both"/>
        <w:rPr>
          <w:rFonts w:ascii="Times New Roman" w:eastAsia="Times New Roman" w:hAnsi="Times New Roman" w:cs="Times New Roman"/>
          <w:sz w:val="24"/>
        </w:rPr>
      </w:pPr>
    </w:p>
    <w:p w14:paraId="2FD870D6" w14:textId="77777777" w:rsidR="00F35195" w:rsidRDefault="00096053">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D6D9AE9" w14:textId="77777777" w:rsidR="00F35195" w:rsidRDefault="00F35195">
      <w:pPr>
        <w:widowControl/>
        <w:spacing w:line="312" w:lineRule="auto"/>
        <w:jc w:val="both"/>
        <w:rPr>
          <w:sz w:val="24"/>
        </w:rPr>
      </w:pPr>
    </w:p>
    <w:p w14:paraId="10DC95F8" w14:textId="77777777" w:rsidR="00F35195" w:rsidRDefault="00096053">
      <w:pPr>
        <w:widowControl/>
        <w:spacing w:line="312" w:lineRule="auto"/>
        <w:jc w:val="both"/>
        <w:rPr>
          <w:b/>
          <w:sz w:val="24"/>
        </w:rPr>
      </w:pPr>
      <w:r>
        <w:rPr>
          <w:b/>
          <w:sz w:val="24"/>
        </w:rPr>
        <w:t>13 - DOS ANEXOS</w:t>
      </w:r>
    </w:p>
    <w:p w14:paraId="7971FCD8" w14:textId="77777777" w:rsidR="00F35195" w:rsidRDefault="00F35195">
      <w:pPr>
        <w:widowControl/>
        <w:spacing w:line="312" w:lineRule="auto"/>
        <w:jc w:val="both"/>
        <w:rPr>
          <w:rFonts w:ascii="Times New Roman" w:eastAsia="Times New Roman" w:hAnsi="Times New Roman" w:cs="Times New Roman"/>
          <w:sz w:val="24"/>
        </w:rPr>
      </w:pPr>
    </w:p>
    <w:p w14:paraId="24FDDBB0" w14:textId="77777777" w:rsidR="00F35195" w:rsidRDefault="00096053">
      <w:pPr>
        <w:widowControl/>
        <w:spacing w:line="312" w:lineRule="auto"/>
        <w:jc w:val="both"/>
        <w:rPr>
          <w:sz w:val="24"/>
        </w:rPr>
      </w:pPr>
      <w:r>
        <w:rPr>
          <w:b/>
          <w:sz w:val="24"/>
        </w:rPr>
        <w:t>13.1</w:t>
      </w:r>
      <w:r>
        <w:rPr>
          <w:sz w:val="24"/>
        </w:rPr>
        <w:t xml:space="preserve"> – Fazem parte integrante deste edital os anexos abaixo:</w:t>
      </w:r>
    </w:p>
    <w:p w14:paraId="39E1B419" w14:textId="77777777" w:rsidR="00F35195" w:rsidRDefault="00F35195">
      <w:pPr>
        <w:widowControl/>
        <w:spacing w:line="312" w:lineRule="auto"/>
        <w:jc w:val="both"/>
        <w:rPr>
          <w:sz w:val="24"/>
        </w:rPr>
      </w:pPr>
    </w:p>
    <w:p w14:paraId="22C6EFA9" w14:textId="77777777" w:rsidR="00F35195" w:rsidRDefault="00096053">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44E4F24C" w14:textId="77777777" w:rsidR="00F35195" w:rsidRDefault="00F35195">
      <w:pPr>
        <w:widowControl/>
        <w:spacing w:line="312" w:lineRule="auto"/>
        <w:jc w:val="both"/>
        <w:rPr>
          <w:rFonts w:ascii="Times New Roman" w:eastAsia="Times New Roman" w:hAnsi="Times New Roman" w:cs="Times New Roman"/>
          <w:sz w:val="24"/>
        </w:rPr>
      </w:pPr>
    </w:p>
    <w:p w14:paraId="1E302787" w14:textId="77777777" w:rsidR="00F35195" w:rsidRDefault="00096053">
      <w:pPr>
        <w:widowControl/>
        <w:spacing w:line="312" w:lineRule="auto"/>
        <w:jc w:val="both"/>
        <w:rPr>
          <w:sz w:val="24"/>
        </w:rPr>
      </w:pPr>
      <w:r>
        <w:rPr>
          <w:b/>
          <w:sz w:val="24"/>
        </w:rPr>
        <w:t>b)</w:t>
      </w:r>
      <w:r>
        <w:rPr>
          <w:sz w:val="24"/>
        </w:rPr>
        <w:t xml:space="preserve"> Anexo II – 5.7 - Dos Representantes e via de comunicação:</w:t>
      </w:r>
    </w:p>
    <w:p w14:paraId="38691852" w14:textId="77777777" w:rsidR="00F35195" w:rsidRDefault="00F35195">
      <w:pPr>
        <w:widowControl/>
        <w:spacing w:line="312" w:lineRule="auto"/>
        <w:jc w:val="both"/>
        <w:rPr>
          <w:sz w:val="24"/>
        </w:rPr>
      </w:pPr>
    </w:p>
    <w:p w14:paraId="32D6D70F" w14:textId="77777777" w:rsidR="00F35195" w:rsidRDefault="00096053">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7705290C" w14:textId="77777777" w:rsidR="00F35195" w:rsidRDefault="00096053">
      <w:pPr>
        <w:widowControl/>
        <w:spacing w:line="312" w:lineRule="auto"/>
        <w:jc w:val="both"/>
        <w:rPr>
          <w:sz w:val="24"/>
        </w:rPr>
      </w:pPr>
      <w:r>
        <w:rPr>
          <w:sz w:val="24"/>
        </w:rPr>
        <w:lastRenderedPageBreak/>
        <w:t>c.1) Anexo III.1 – 5.4.1.1</w:t>
      </w:r>
    </w:p>
    <w:p w14:paraId="1C049FF5" w14:textId="77777777" w:rsidR="00F35195" w:rsidRDefault="00096053">
      <w:pPr>
        <w:widowControl/>
        <w:spacing w:line="312" w:lineRule="auto"/>
        <w:jc w:val="both"/>
        <w:rPr>
          <w:sz w:val="24"/>
        </w:rPr>
      </w:pPr>
      <w:r>
        <w:rPr>
          <w:sz w:val="24"/>
        </w:rPr>
        <w:t>c.2) Anexo III.2 – 5.4.1.2</w:t>
      </w:r>
    </w:p>
    <w:p w14:paraId="7879315F" w14:textId="77777777" w:rsidR="00F35195" w:rsidRDefault="00096053">
      <w:pPr>
        <w:widowControl/>
        <w:spacing w:line="312" w:lineRule="auto"/>
        <w:jc w:val="both"/>
        <w:rPr>
          <w:sz w:val="24"/>
        </w:rPr>
      </w:pPr>
      <w:r>
        <w:rPr>
          <w:sz w:val="24"/>
        </w:rPr>
        <w:t>c.3) Anexo III.3 – 5.4.2.4</w:t>
      </w:r>
    </w:p>
    <w:p w14:paraId="5C6812A1" w14:textId="77777777" w:rsidR="00F35195" w:rsidRDefault="00F35195">
      <w:pPr>
        <w:widowControl/>
        <w:spacing w:line="312" w:lineRule="auto"/>
        <w:jc w:val="both"/>
        <w:rPr>
          <w:sz w:val="24"/>
        </w:rPr>
      </w:pPr>
    </w:p>
    <w:p w14:paraId="1F9F93EA" w14:textId="77777777" w:rsidR="00F35195" w:rsidRDefault="00096053">
      <w:pPr>
        <w:widowControl/>
        <w:spacing w:line="312" w:lineRule="auto"/>
        <w:jc w:val="both"/>
        <w:rPr>
          <w:sz w:val="24"/>
        </w:rPr>
      </w:pPr>
      <w:r>
        <w:rPr>
          <w:b/>
          <w:sz w:val="24"/>
        </w:rPr>
        <w:t>d)</w:t>
      </w:r>
      <w:r>
        <w:rPr>
          <w:sz w:val="24"/>
        </w:rPr>
        <w:t xml:space="preserve"> Anexo IV – 5.5.2 – Da Proposta de Preço</w:t>
      </w:r>
    </w:p>
    <w:p w14:paraId="47FA414A" w14:textId="77777777" w:rsidR="00F35195" w:rsidRDefault="00F35195">
      <w:pPr>
        <w:widowControl/>
        <w:spacing w:line="312" w:lineRule="auto"/>
        <w:jc w:val="both"/>
        <w:rPr>
          <w:sz w:val="24"/>
        </w:rPr>
      </w:pPr>
    </w:p>
    <w:p w14:paraId="66A78015" w14:textId="77777777" w:rsidR="00F35195" w:rsidRDefault="00096053">
      <w:pPr>
        <w:widowControl/>
        <w:spacing w:line="312" w:lineRule="auto"/>
        <w:jc w:val="both"/>
        <w:rPr>
          <w:sz w:val="24"/>
        </w:rPr>
      </w:pPr>
      <w:r>
        <w:rPr>
          <w:b/>
          <w:sz w:val="24"/>
        </w:rPr>
        <w:t>e)</w:t>
      </w:r>
      <w:r>
        <w:rPr>
          <w:sz w:val="24"/>
        </w:rPr>
        <w:t xml:space="preserve"> Anexo V – 5.5.3.1 – Das declarações que devem acompanhar a Proposta de Preço</w:t>
      </w:r>
    </w:p>
    <w:p w14:paraId="42E99B6B" w14:textId="77777777" w:rsidR="00F35195" w:rsidRDefault="00F35195">
      <w:pPr>
        <w:widowControl/>
        <w:spacing w:line="312" w:lineRule="auto"/>
        <w:jc w:val="both"/>
        <w:rPr>
          <w:sz w:val="24"/>
        </w:rPr>
      </w:pPr>
    </w:p>
    <w:p w14:paraId="16FC2008" w14:textId="77777777" w:rsidR="00F35195" w:rsidRDefault="00096053">
      <w:pPr>
        <w:widowControl/>
        <w:spacing w:line="312" w:lineRule="auto"/>
        <w:jc w:val="both"/>
        <w:rPr>
          <w:sz w:val="24"/>
        </w:rPr>
      </w:pPr>
      <w:r>
        <w:rPr>
          <w:b/>
          <w:sz w:val="24"/>
        </w:rPr>
        <w:t>f)</w:t>
      </w:r>
      <w:r>
        <w:rPr>
          <w:sz w:val="24"/>
        </w:rPr>
        <w:t xml:space="preserve"> Anexo VI – 5.6.1.4 – Das declarações que devem acompanhar os documentos de Habilitação</w:t>
      </w:r>
    </w:p>
    <w:p w14:paraId="6165834F" w14:textId="77777777" w:rsidR="00F35195" w:rsidRDefault="00F35195">
      <w:pPr>
        <w:widowControl/>
        <w:spacing w:line="312" w:lineRule="auto"/>
        <w:jc w:val="both"/>
        <w:rPr>
          <w:sz w:val="24"/>
        </w:rPr>
      </w:pPr>
    </w:p>
    <w:p w14:paraId="0E6B5494" w14:textId="77777777" w:rsidR="00F35195" w:rsidRDefault="00096053">
      <w:pPr>
        <w:widowControl/>
        <w:spacing w:line="312" w:lineRule="auto"/>
        <w:jc w:val="both"/>
        <w:rPr>
          <w:sz w:val="24"/>
        </w:rPr>
      </w:pPr>
      <w:r>
        <w:rPr>
          <w:b/>
          <w:sz w:val="24"/>
        </w:rPr>
        <w:t>g)</w:t>
      </w:r>
      <w:r>
        <w:rPr>
          <w:sz w:val="24"/>
        </w:rPr>
        <w:t xml:space="preserve"> Anexo VII – 9.1.1 – Da minuta de Contrato</w:t>
      </w:r>
    </w:p>
    <w:p w14:paraId="4698744D" w14:textId="77777777" w:rsidR="00F35195" w:rsidRDefault="00F35195">
      <w:pPr>
        <w:widowControl/>
        <w:spacing w:line="312" w:lineRule="auto"/>
        <w:jc w:val="both"/>
        <w:rPr>
          <w:sz w:val="24"/>
        </w:rPr>
      </w:pPr>
    </w:p>
    <w:p w14:paraId="61B29333" w14:textId="77777777" w:rsidR="00F35195" w:rsidRDefault="00096053">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1AC5F494" w14:textId="77777777" w:rsidR="00F35195" w:rsidRDefault="00F35195">
      <w:pPr>
        <w:widowControl/>
        <w:spacing w:line="312" w:lineRule="auto"/>
        <w:jc w:val="both"/>
        <w:rPr>
          <w:sz w:val="24"/>
        </w:rPr>
      </w:pPr>
    </w:p>
    <w:p w14:paraId="37449E91" w14:textId="77777777" w:rsidR="00F35195" w:rsidRDefault="00096053">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5E84017B" w14:textId="77777777" w:rsidR="00F35195" w:rsidRDefault="00096053">
      <w:pPr>
        <w:widowControl/>
        <w:spacing w:line="312" w:lineRule="auto"/>
        <w:jc w:val="both"/>
        <w:rPr>
          <w:sz w:val="24"/>
        </w:rPr>
      </w:pPr>
      <w:r>
        <w:rPr>
          <w:sz w:val="24"/>
        </w:rPr>
        <w:t xml:space="preserve"> </w:t>
      </w:r>
    </w:p>
    <w:p w14:paraId="0939BF9A" w14:textId="59861C9C" w:rsidR="00F35195" w:rsidRDefault="00096053" w:rsidP="00D2162C">
      <w:pPr>
        <w:widowControl/>
        <w:tabs>
          <w:tab w:val="left" w:pos="5076"/>
          <w:tab w:val="right" w:pos="9072"/>
        </w:tabs>
        <w:spacing w:line="312" w:lineRule="auto"/>
        <w:jc w:val="right"/>
        <w:rPr>
          <w:rFonts w:ascii="Times New Roman" w:eastAsia="Times New Roman" w:hAnsi="Times New Roman" w:cs="Times New Roman"/>
          <w:sz w:val="24"/>
        </w:rPr>
      </w:pPr>
      <w:r>
        <w:rPr>
          <w:sz w:val="24"/>
        </w:rPr>
        <w:t xml:space="preserve">Taguaí-SP, </w:t>
      </w:r>
      <w:r w:rsidR="00D2162C" w:rsidRPr="00D2162C">
        <w:rPr>
          <w:rFonts w:eastAsia="Times New Roman"/>
          <w:sz w:val="24"/>
        </w:rPr>
        <w:t>10 de novembro de 2025.</w:t>
      </w:r>
    </w:p>
    <w:p w14:paraId="07782A5A" w14:textId="77777777" w:rsidR="00F35195" w:rsidRDefault="00F35195">
      <w:pPr>
        <w:widowControl/>
        <w:spacing w:line="312" w:lineRule="auto"/>
        <w:jc w:val="both"/>
        <w:rPr>
          <w:rFonts w:ascii="Times New Roman" w:eastAsia="Times New Roman" w:hAnsi="Times New Roman" w:cs="Times New Roman"/>
          <w:sz w:val="24"/>
        </w:rPr>
      </w:pPr>
    </w:p>
    <w:p w14:paraId="27FD630A" w14:textId="77777777" w:rsidR="00F35195" w:rsidRDefault="00F35195">
      <w:pPr>
        <w:widowControl/>
        <w:spacing w:line="312" w:lineRule="auto"/>
        <w:jc w:val="center"/>
        <w:rPr>
          <w:rFonts w:ascii="Times New Roman" w:eastAsia="Times New Roman" w:hAnsi="Times New Roman" w:cs="Times New Roman"/>
          <w:sz w:val="24"/>
        </w:rPr>
      </w:pPr>
    </w:p>
    <w:p w14:paraId="0A4D70B6" w14:textId="77777777" w:rsidR="00D2162C" w:rsidRDefault="00D2162C">
      <w:pPr>
        <w:widowControl/>
        <w:spacing w:line="312" w:lineRule="auto"/>
        <w:jc w:val="center"/>
        <w:rPr>
          <w:rFonts w:ascii="Times New Roman" w:eastAsia="Times New Roman" w:hAnsi="Times New Roman" w:cs="Times New Roman"/>
          <w:sz w:val="24"/>
        </w:rPr>
      </w:pPr>
    </w:p>
    <w:p w14:paraId="3ECD2DC8" w14:textId="77777777" w:rsidR="00F35195" w:rsidRDefault="00096053">
      <w:pPr>
        <w:widowControl/>
        <w:spacing w:line="312" w:lineRule="auto"/>
        <w:jc w:val="center"/>
        <w:rPr>
          <w:sz w:val="24"/>
        </w:rPr>
      </w:pPr>
      <w:r>
        <w:rPr>
          <w:sz w:val="24"/>
        </w:rPr>
        <w:t>EDER CARLOS FOGAÇA DA CRUZ</w:t>
      </w:r>
    </w:p>
    <w:p w14:paraId="60621F81" w14:textId="77777777" w:rsidR="00F35195" w:rsidRDefault="00096053">
      <w:pPr>
        <w:widowControl/>
        <w:spacing w:line="312" w:lineRule="auto"/>
        <w:jc w:val="center"/>
        <w:rPr>
          <w:sz w:val="24"/>
        </w:rPr>
      </w:pPr>
      <w:r>
        <w:rPr>
          <w:sz w:val="24"/>
        </w:rPr>
        <w:t>PREFEITO MUNICIPAL</w:t>
      </w:r>
    </w:p>
    <w:p w14:paraId="2F5F8D81" w14:textId="77777777" w:rsidR="00F35195" w:rsidRDefault="00F35195">
      <w:pPr>
        <w:widowControl/>
        <w:spacing w:line="312" w:lineRule="auto"/>
        <w:jc w:val="center"/>
        <w:rPr>
          <w:rFonts w:ascii="Times New Roman" w:eastAsia="Times New Roman" w:hAnsi="Times New Roman" w:cs="Times New Roman"/>
          <w:sz w:val="24"/>
        </w:rPr>
      </w:pPr>
    </w:p>
    <w:p w14:paraId="7FC44814" w14:textId="77777777" w:rsidR="00F35195" w:rsidRDefault="00F35195">
      <w:pPr>
        <w:widowControl/>
        <w:spacing w:line="312" w:lineRule="auto"/>
        <w:jc w:val="both"/>
        <w:rPr>
          <w:rFonts w:ascii="Times New Roman" w:eastAsia="Times New Roman" w:hAnsi="Times New Roman" w:cs="Times New Roman"/>
          <w:sz w:val="24"/>
        </w:rPr>
      </w:pPr>
    </w:p>
    <w:p w14:paraId="280E2CA4" w14:textId="77777777" w:rsidR="00F35195" w:rsidRDefault="00F35195">
      <w:pPr>
        <w:spacing w:line="312" w:lineRule="auto"/>
        <w:jc w:val="center"/>
        <w:rPr>
          <w:b/>
          <w:sz w:val="24"/>
        </w:rPr>
      </w:pPr>
    </w:p>
    <w:p w14:paraId="42D34F58" w14:textId="77777777" w:rsidR="00F35195" w:rsidRDefault="00F35195">
      <w:pPr>
        <w:spacing w:line="312" w:lineRule="auto"/>
        <w:jc w:val="center"/>
        <w:rPr>
          <w:b/>
          <w:sz w:val="24"/>
        </w:rPr>
      </w:pPr>
    </w:p>
    <w:p w14:paraId="3F97AC8C" w14:textId="77777777" w:rsidR="00F35195" w:rsidRDefault="00F35195">
      <w:pPr>
        <w:spacing w:line="312" w:lineRule="auto"/>
        <w:jc w:val="center"/>
        <w:rPr>
          <w:b/>
          <w:sz w:val="24"/>
        </w:rPr>
      </w:pPr>
    </w:p>
    <w:p w14:paraId="38C35EEF" w14:textId="77777777" w:rsidR="00F35195" w:rsidRDefault="00F35195">
      <w:pPr>
        <w:spacing w:line="312" w:lineRule="auto"/>
        <w:jc w:val="center"/>
        <w:rPr>
          <w:b/>
          <w:sz w:val="24"/>
        </w:rPr>
      </w:pPr>
    </w:p>
    <w:p w14:paraId="3A1DDC21" w14:textId="77777777" w:rsidR="00F35195" w:rsidRDefault="00F35195">
      <w:pPr>
        <w:spacing w:line="312" w:lineRule="auto"/>
        <w:jc w:val="center"/>
        <w:rPr>
          <w:b/>
          <w:sz w:val="24"/>
        </w:rPr>
      </w:pPr>
    </w:p>
    <w:p w14:paraId="2692A7A5" w14:textId="77777777" w:rsidR="00F35195" w:rsidRDefault="00F35195">
      <w:pPr>
        <w:spacing w:line="312" w:lineRule="auto"/>
        <w:jc w:val="center"/>
        <w:rPr>
          <w:b/>
          <w:sz w:val="24"/>
        </w:rPr>
      </w:pPr>
    </w:p>
    <w:p w14:paraId="63362D9F" w14:textId="77777777" w:rsidR="00F35195" w:rsidRDefault="00F35195">
      <w:pPr>
        <w:spacing w:line="312" w:lineRule="auto"/>
        <w:jc w:val="center"/>
        <w:rPr>
          <w:b/>
          <w:sz w:val="24"/>
        </w:rPr>
      </w:pPr>
    </w:p>
    <w:p w14:paraId="30810DF2" w14:textId="77777777" w:rsidR="00F35195" w:rsidRDefault="00F35195">
      <w:pPr>
        <w:spacing w:line="312" w:lineRule="auto"/>
        <w:jc w:val="center"/>
        <w:rPr>
          <w:b/>
          <w:sz w:val="24"/>
        </w:rPr>
      </w:pPr>
    </w:p>
    <w:p w14:paraId="6200C6F1" w14:textId="77777777" w:rsidR="00F35195" w:rsidRDefault="00F35195">
      <w:pPr>
        <w:spacing w:line="312" w:lineRule="auto"/>
        <w:jc w:val="center"/>
        <w:rPr>
          <w:b/>
          <w:sz w:val="24"/>
        </w:rPr>
      </w:pPr>
    </w:p>
    <w:p w14:paraId="25C20A1B" w14:textId="77777777" w:rsidR="00F35195" w:rsidRDefault="00F35195" w:rsidP="001A4704">
      <w:pPr>
        <w:spacing w:line="312" w:lineRule="auto"/>
        <w:rPr>
          <w:b/>
          <w:sz w:val="24"/>
        </w:rPr>
      </w:pPr>
    </w:p>
    <w:p w14:paraId="200A657C" w14:textId="77777777" w:rsidR="00F35195" w:rsidRDefault="00F35195">
      <w:pPr>
        <w:spacing w:line="312" w:lineRule="auto"/>
        <w:jc w:val="center"/>
        <w:rPr>
          <w:b/>
          <w:sz w:val="24"/>
        </w:rPr>
      </w:pPr>
    </w:p>
    <w:p w14:paraId="49E3F7F3" w14:textId="77777777" w:rsidR="00F35195" w:rsidRDefault="00F35195">
      <w:pPr>
        <w:spacing w:line="312" w:lineRule="auto"/>
        <w:jc w:val="center"/>
        <w:rPr>
          <w:b/>
          <w:sz w:val="24"/>
        </w:rPr>
      </w:pPr>
    </w:p>
    <w:p w14:paraId="49ABFE11" w14:textId="77777777" w:rsidR="00F35195" w:rsidRDefault="00096053">
      <w:pPr>
        <w:spacing w:line="312" w:lineRule="auto"/>
        <w:jc w:val="center"/>
        <w:rPr>
          <w:b/>
          <w:sz w:val="24"/>
        </w:rPr>
      </w:pPr>
      <w:r>
        <w:rPr>
          <w:b/>
          <w:sz w:val="24"/>
        </w:rPr>
        <w:t>ANEXO I</w:t>
      </w:r>
    </w:p>
    <w:p w14:paraId="663EB561" w14:textId="77777777" w:rsidR="00F35195" w:rsidRDefault="00F35195">
      <w:pPr>
        <w:spacing w:line="312" w:lineRule="auto"/>
        <w:jc w:val="center"/>
        <w:rPr>
          <w:rFonts w:ascii="Times New Roman" w:eastAsia="Times New Roman" w:hAnsi="Times New Roman" w:cs="Times New Roman"/>
          <w:sz w:val="24"/>
        </w:rPr>
      </w:pPr>
    </w:p>
    <w:p w14:paraId="25664459" w14:textId="77777777" w:rsidR="00F35195" w:rsidRDefault="00F35195">
      <w:pPr>
        <w:spacing w:line="312" w:lineRule="auto"/>
        <w:jc w:val="center"/>
        <w:rPr>
          <w:rFonts w:ascii="Times New Roman" w:eastAsia="Times New Roman" w:hAnsi="Times New Roman" w:cs="Times New Roman"/>
          <w:sz w:val="24"/>
        </w:rPr>
      </w:pPr>
    </w:p>
    <w:p w14:paraId="5F58E106" w14:textId="77777777" w:rsidR="00F35195" w:rsidRDefault="00096053">
      <w:pPr>
        <w:widowControl/>
        <w:spacing w:after="120" w:line="360" w:lineRule="auto"/>
        <w:jc w:val="center"/>
        <w:rPr>
          <w:b/>
          <w:sz w:val="22"/>
        </w:rPr>
      </w:pPr>
      <w:r>
        <w:rPr>
          <w:b/>
          <w:sz w:val="22"/>
        </w:rPr>
        <w:t>TERMO DE REFERÊNCIA</w:t>
      </w:r>
    </w:p>
    <w:p w14:paraId="6FBD8316" w14:textId="77777777" w:rsidR="00F35195" w:rsidRDefault="00096053">
      <w:pPr>
        <w:widowControl/>
        <w:spacing w:before="240" w:after="240" w:line="360" w:lineRule="auto"/>
        <w:ind w:left="4536"/>
        <w:jc w:val="both"/>
        <w:rPr>
          <w:b/>
          <w:sz w:val="22"/>
        </w:rPr>
      </w:pPr>
      <w:r>
        <w:rPr>
          <w:b/>
          <w:sz w:val="22"/>
          <w:u w:val="single"/>
        </w:rPr>
        <w:t>OBJETO</w:t>
      </w:r>
      <w:r>
        <w:rPr>
          <w:b/>
          <w:sz w:val="22"/>
        </w:rPr>
        <w:t>: AQUISIÇÃO DE MEIOS AUXILIARES DE LOCOMOÇÃO, COLCHÃO HOSPITALAR E CAMA HOSPITALAR PARA DISPONIBILIZAÇÃO AOS PACIENTES DO MUNICÍPIO DE TAGUAÍ.</w:t>
      </w:r>
    </w:p>
    <w:p w14:paraId="545AD003" w14:textId="77777777" w:rsidR="00F35195" w:rsidRDefault="00F35195">
      <w:pPr>
        <w:widowControl/>
        <w:spacing w:line="360" w:lineRule="auto"/>
        <w:ind w:left="4111"/>
        <w:jc w:val="both"/>
        <w:rPr>
          <w:rFonts w:ascii="Calibri" w:eastAsia="Calibri" w:hAnsi="Calibri" w:cs="Calibri"/>
          <w:b/>
          <w:sz w:val="22"/>
        </w:rPr>
      </w:pPr>
    </w:p>
    <w:tbl>
      <w:tblPr>
        <w:tblW w:w="88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F35195" w14:paraId="60D3D4FE" w14:textId="77777777">
        <w:trPr>
          <w:trHeight w:hRule="exact" w:val="567"/>
        </w:trPr>
        <w:tc>
          <w:tcPr>
            <w:tcW w:w="8790" w:type="dxa"/>
          </w:tcPr>
          <w:p w14:paraId="3AEAE805" w14:textId="77777777" w:rsidR="00F35195" w:rsidRDefault="00096053">
            <w:pPr>
              <w:widowControl/>
              <w:spacing w:after="120" w:line="360" w:lineRule="auto"/>
              <w:jc w:val="center"/>
              <w:rPr>
                <w:rFonts w:ascii="Calibri" w:eastAsia="Calibri" w:hAnsi="Calibri" w:cs="Calibri"/>
                <w:b/>
                <w:sz w:val="22"/>
              </w:rPr>
            </w:pPr>
            <w:r>
              <w:rPr>
                <w:rFonts w:ascii="Calibri" w:eastAsia="Calibri" w:hAnsi="Calibri" w:cs="Calibri"/>
                <w:b/>
                <w:sz w:val="22"/>
                <w:u w:val="single"/>
              </w:rPr>
              <w:t>INTRODUÇÃO</w:t>
            </w:r>
            <w:r>
              <w:rPr>
                <w:rFonts w:ascii="Calibri" w:eastAsia="Calibri" w:hAnsi="Calibri" w:cs="Calibri"/>
                <w:b/>
                <w:sz w:val="22"/>
              </w:rPr>
              <w:t>.</w:t>
            </w:r>
          </w:p>
        </w:tc>
      </w:tr>
    </w:tbl>
    <w:p w14:paraId="399EF18F" w14:textId="77777777" w:rsidR="00F35195" w:rsidRDefault="00F35195">
      <w:pPr>
        <w:widowControl/>
        <w:spacing w:line="360" w:lineRule="auto"/>
        <w:ind w:firstLine="1701"/>
        <w:jc w:val="both"/>
        <w:rPr>
          <w:rFonts w:ascii="Calibri" w:eastAsia="Calibri" w:hAnsi="Calibri" w:cs="Calibri"/>
          <w:color w:val="0D0D0D"/>
          <w:sz w:val="22"/>
          <w:shd w:val="clear" w:color="auto" w:fill="FFFFFF"/>
        </w:rPr>
      </w:pPr>
    </w:p>
    <w:p w14:paraId="21A5DA43" w14:textId="77777777" w:rsidR="00F35195" w:rsidRDefault="00096053">
      <w:pPr>
        <w:widowControl/>
        <w:spacing w:line="360" w:lineRule="auto"/>
        <w:ind w:firstLine="1701"/>
        <w:jc w:val="both"/>
        <w:rPr>
          <w:sz w:val="22"/>
        </w:rPr>
      </w:pPr>
      <w:r>
        <w:rPr>
          <w:color w:val="0D0D0D"/>
          <w:sz w:val="22"/>
          <w:shd w:val="clear" w:color="auto" w:fill="FFFFFF"/>
        </w:rPr>
        <w:t xml:space="preserve">Este Termo de Referência foi redigido com base no Estudo Técnico Preliminar apresentado pela Secretaria Municipal de Saúde e tem como finalidade fornecer as diretrizes e orientações necessárias para </w:t>
      </w:r>
      <w:bookmarkStart w:id="54" w:name="_Hlk208235195"/>
      <w:bookmarkEnd w:id="54"/>
      <w:r>
        <w:rPr>
          <w:sz w:val="22"/>
        </w:rPr>
        <w:t>AQUISIÇÃO DE MEIOS AUXILIARES DE LOCOMOÇÃO, COLCHÃO HOSPITALAR E CAMA HOSPITALAR PARA DISPONIBILIZAÇÃO AOS PACIENTES DO MUNICÍPIO DE TAGUAÍ.</w:t>
      </w:r>
    </w:p>
    <w:p w14:paraId="72B2F19C" w14:textId="77777777" w:rsidR="00F35195" w:rsidRDefault="00F35195">
      <w:pPr>
        <w:widowControl/>
        <w:spacing w:line="360" w:lineRule="auto"/>
        <w:ind w:firstLine="1701"/>
        <w:jc w:val="both"/>
        <w:rPr>
          <w:rFonts w:ascii="Calibri" w:eastAsia="Calibri" w:hAnsi="Calibri" w:cs="Calibri"/>
          <w:color w:val="0D0D0D"/>
          <w:sz w:val="22"/>
          <w:shd w:val="clear" w:color="auto" w:fill="FFFFFF"/>
        </w:rPr>
      </w:pPr>
    </w:p>
    <w:p w14:paraId="55EBF37E" w14:textId="77777777" w:rsidR="00F35195" w:rsidRDefault="00096053">
      <w:pPr>
        <w:widowControl/>
        <w:spacing w:after="120" w:line="360" w:lineRule="auto"/>
        <w:ind w:firstLine="1701"/>
        <w:jc w:val="both"/>
        <w:rPr>
          <w:color w:val="0D0D0D"/>
          <w:sz w:val="22"/>
          <w:shd w:val="clear" w:color="auto" w:fill="FFFFFF"/>
        </w:rPr>
      </w:pPr>
      <w:r>
        <w:rPr>
          <w:color w:val="0D0D0D"/>
          <w:sz w:val="22"/>
          <w:shd w:val="clear" w:color="auto" w:fill="FFFFFF"/>
        </w:rPr>
        <w:t>Anexo vinculado a este Termo de Referência:</w:t>
      </w:r>
    </w:p>
    <w:p w14:paraId="57E9127F" w14:textId="77777777" w:rsidR="00F35195" w:rsidRDefault="00096053">
      <w:pPr>
        <w:widowControl/>
        <w:numPr>
          <w:ilvl w:val="0"/>
          <w:numId w:val="5"/>
        </w:numPr>
        <w:spacing w:after="120" w:line="360" w:lineRule="auto"/>
      </w:pPr>
      <w:r>
        <w:rPr>
          <w:color w:val="0D0D0D"/>
          <w:sz w:val="22"/>
          <w:shd w:val="clear" w:color="auto" w:fill="FFFFFF"/>
        </w:rPr>
        <w:t>Anexo I – Estudo Técnico Preliminar.</w:t>
      </w:r>
    </w:p>
    <w:p w14:paraId="2377774B" w14:textId="77777777" w:rsidR="00F35195" w:rsidRDefault="00F35195">
      <w:pPr>
        <w:widowControl/>
        <w:spacing w:after="120" w:line="360" w:lineRule="auto"/>
        <w:jc w:val="both"/>
        <w:rPr>
          <w:rFonts w:ascii="Calibri" w:eastAsia="Calibri" w:hAnsi="Calibri" w:cs="Calibri"/>
          <w:sz w:val="22"/>
          <w:shd w:val="clear" w:color="auto" w:fill="FFFFFF"/>
        </w:rPr>
      </w:pPr>
    </w:p>
    <w:tbl>
      <w:tblPr>
        <w:tblW w:w="8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F35195" w14:paraId="565E5BA7" w14:textId="77777777">
        <w:trPr>
          <w:trHeight w:hRule="exact" w:val="567"/>
        </w:trPr>
        <w:tc>
          <w:tcPr>
            <w:tcW w:w="8790" w:type="dxa"/>
          </w:tcPr>
          <w:p w14:paraId="392833F7" w14:textId="77777777" w:rsidR="00F35195" w:rsidRDefault="00096053">
            <w:pPr>
              <w:widowControl/>
              <w:numPr>
                <w:ilvl w:val="0"/>
                <w:numId w:val="8"/>
              </w:numPr>
              <w:spacing w:after="120" w:line="360" w:lineRule="auto"/>
              <w:jc w:val="center"/>
            </w:pPr>
            <w:r>
              <w:rPr>
                <w:rFonts w:ascii="Calibri" w:eastAsia="Calibri" w:hAnsi="Calibri" w:cs="Calibri"/>
                <w:b/>
                <w:sz w:val="22"/>
              </w:rPr>
              <w:t>DEFINIÇÃO DO OBJETO.</w:t>
            </w:r>
          </w:p>
        </w:tc>
      </w:tr>
    </w:tbl>
    <w:p w14:paraId="7CEEF619" w14:textId="77777777" w:rsidR="00F35195" w:rsidRDefault="00F35195">
      <w:pPr>
        <w:widowControl/>
        <w:spacing w:after="120" w:line="360" w:lineRule="auto"/>
        <w:jc w:val="both"/>
        <w:rPr>
          <w:rFonts w:ascii="Calibri" w:eastAsia="Calibri" w:hAnsi="Calibri" w:cs="Calibri"/>
          <w:sz w:val="22"/>
          <w:shd w:val="clear" w:color="auto" w:fill="FFFFFF"/>
        </w:rPr>
      </w:pPr>
    </w:p>
    <w:p w14:paraId="76641484" w14:textId="77777777" w:rsidR="00F35195" w:rsidRDefault="00096053">
      <w:pPr>
        <w:widowControl/>
        <w:numPr>
          <w:ilvl w:val="1"/>
          <w:numId w:val="11"/>
        </w:numPr>
        <w:spacing w:after="120" w:line="360" w:lineRule="auto"/>
        <w:jc w:val="both"/>
      </w:pPr>
      <w:r>
        <w:rPr>
          <w:sz w:val="22"/>
        </w:rPr>
        <w:t xml:space="preserve"> O objeto da presente contratação refere-se à</w:t>
      </w:r>
      <w:r>
        <w:rPr>
          <w:rFonts w:ascii="Calibri" w:eastAsia="Calibri" w:hAnsi="Calibri" w:cs="Calibri"/>
          <w:sz w:val="22"/>
        </w:rPr>
        <w:t xml:space="preserve"> </w:t>
      </w:r>
      <w:r>
        <w:rPr>
          <w:sz w:val="22"/>
        </w:rPr>
        <w:t>aquisição de meios auxiliares de locomoção, colchão hospitalar e cama hospitalar para disponibilização aos pacientes do município de Taguaí/SP</w:t>
      </w:r>
      <w:r>
        <w:rPr>
          <w:rFonts w:ascii="Calibri" w:eastAsia="Calibri" w:hAnsi="Calibri" w:cs="Calibri"/>
          <w:sz w:val="22"/>
        </w:rPr>
        <w:t>,</w:t>
      </w:r>
      <w:r>
        <w:rPr>
          <w:sz w:val="22"/>
        </w:rPr>
        <w:t xml:space="preserve"> incluindo todos os aspectos detalhados no Estudo Técnico Preliminar. </w:t>
      </w:r>
    </w:p>
    <w:p w14:paraId="7873FA78" w14:textId="77777777" w:rsidR="00F35195" w:rsidRDefault="00096053">
      <w:pPr>
        <w:widowControl/>
        <w:numPr>
          <w:ilvl w:val="1"/>
          <w:numId w:val="11"/>
        </w:numPr>
        <w:spacing w:before="120" w:after="240" w:line="360" w:lineRule="auto"/>
        <w:jc w:val="both"/>
      </w:pPr>
      <w:r>
        <w:rPr>
          <w:sz w:val="22"/>
        </w:rPr>
        <w:lastRenderedPageBreak/>
        <w:t xml:space="preserve"> A natureza do objeto é a aquisição de bens de consumo, consistentes em produtos médico-hospitalares, conforme detalhado a seguir e em observância às condições e exigências estabelecidas nos documentos que compõem este processo de contratação.</w:t>
      </w:r>
    </w:p>
    <w:p w14:paraId="145CCACD" w14:textId="77777777" w:rsidR="00F35195" w:rsidRDefault="00096053">
      <w:pPr>
        <w:widowControl/>
        <w:numPr>
          <w:ilvl w:val="1"/>
          <w:numId w:val="11"/>
        </w:numPr>
        <w:spacing w:after="120" w:line="360" w:lineRule="auto"/>
        <w:jc w:val="both"/>
      </w:pPr>
      <w:r>
        <w:rPr>
          <w:sz w:val="22"/>
        </w:rPr>
        <w:t xml:space="preserve"> Abaixo encontra-se a tabela com a listagem e a descrição de todos os itens necessários, e as respectivas quantidades e unidades correspondentes:</w:t>
      </w:r>
    </w:p>
    <w:tbl>
      <w:tblPr>
        <w:tblW w:w="0" w:type="auto"/>
        <w:tblInd w:w="5" w:type="dxa"/>
        <w:tblLook w:val="0000" w:firstRow="0" w:lastRow="0" w:firstColumn="0" w:lastColumn="0" w:noHBand="0" w:noVBand="0"/>
      </w:tblPr>
      <w:tblGrid>
        <w:gridCol w:w="680"/>
        <w:gridCol w:w="6414"/>
        <w:gridCol w:w="905"/>
        <w:gridCol w:w="1058"/>
      </w:tblGrid>
      <w:tr w:rsidR="00F35195" w14:paraId="41B6ADFA"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46DCE207"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Item</w:t>
            </w:r>
          </w:p>
        </w:tc>
        <w:tc>
          <w:tcPr>
            <w:tcW w:w="0" w:type="auto"/>
            <w:tcBorders>
              <w:top w:val="single" w:sz="4" w:space="0" w:color="auto"/>
              <w:left w:val="single" w:sz="4" w:space="0" w:color="auto"/>
              <w:bottom w:val="single" w:sz="4" w:space="0" w:color="auto"/>
              <w:right w:val="single" w:sz="4" w:space="0" w:color="auto"/>
            </w:tcBorders>
            <w:vAlign w:val="center"/>
          </w:tcPr>
          <w:p w14:paraId="22D8124B"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Descrição</w:t>
            </w:r>
          </w:p>
        </w:tc>
        <w:tc>
          <w:tcPr>
            <w:tcW w:w="0" w:type="auto"/>
            <w:tcBorders>
              <w:top w:val="single" w:sz="4" w:space="0" w:color="auto"/>
              <w:left w:val="single" w:sz="4" w:space="0" w:color="auto"/>
              <w:bottom w:val="single" w:sz="4" w:space="0" w:color="auto"/>
              <w:right w:val="single" w:sz="4" w:space="0" w:color="auto"/>
            </w:tcBorders>
            <w:vAlign w:val="center"/>
          </w:tcPr>
          <w:p w14:paraId="5642825D"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Quant.</w:t>
            </w:r>
          </w:p>
        </w:tc>
        <w:tc>
          <w:tcPr>
            <w:tcW w:w="0" w:type="auto"/>
            <w:tcBorders>
              <w:top w:val="single" w:sz="4" w:space="0" w:color="auto"/>
              <w:left w:val="single" w:sz="4" w:space="0" w:color="auto"/>
              <w:bottom w:val="single" w:sz="4" w:space="0" w:color="auto"/>
              <w:right w:val="single" w:sz="4" w:space="0" w:color="auto"/>
            </w:tcBorders>
            <w:vAlign w:val="center"/>
          </w:tcPr>
          <w:p w14:paraId="50900FB0"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Unidade</w:t>
            </w:r>
          </w:p>
        </w:tc>
      </w:tr>
      <w:tr w:rsidR="00F35195" w14:paraId="57023BBD"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183D1DE6"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7BB0BE5E"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ANDADOR ADULTO </w:t>
            </w:r>
            <w:r>
              <w:rPr>
                <w:rFonts w:ascii="Calibri" w:eastAsia="Calibri" w:hAnsi="Calibri" w:cs="Calibri"/>
                <w:sz w:val="24"/>
              </w:rPr>
              <w:t>confeccionado em alumínio, dobrável, articulado e com regulagem de altura, suporte mínimo de 100 KG. Garantia mínima: 6 meses.</w:t>
            </w:r>
          </w:p>
        </w:tc>
        <w:tc>
          <w:tcPr>
            <w:tcW w:w="0" w:type="auto"/>
            <w:tcBorders>
              <w:top w:val="single" w:sz="4" w:space="0" w:color="auto"/>
              <w:left w:val="single" w:sz="4" w:space="0" w:color="auto"/>
              <w:bottom w:val="single" w:sz="4" w:space="0" w:color="auto"/>
              <w:right w:val="single" w:sz="4" w:space="0" w:color="auto"/>
            </w:tcBorders>
            <w:vAlign w:val="center"/>
          </w:tcPr>
          <w:p w14:paraId="468416BB"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24</w:t>
            </w:r>
          </w:p>
        </w:tc>
        <w:tc>
          <w:tcPr>
            <w:tcW w:w="0" w:type="auto"/>
            <w:tcBorders>
              <w:top w:val="single" w:sz="4" w:space="0" w:color="auto"/>
              <w:left w:val="single" w:sz="4" w:space="0" w:color="auto"/>
              <w:bottom w:val="single" w:sz="4" w:space="0" w:color="auto"/>
              <w:right w:val="single" w:sz="4" w:space="0" w:color="auto"/>
            </w:tcBorders>
            <w:vAlign w:val="center"/>
          </w:tcPr>
          <w:p w14:paraId="5468E411"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UN</w:t>
            </w:r>
          </w:p>
        </w:tc>
      </w:tr>
      <w:tr w:rsidR="00F35195" w14:paraId="00EE9D8F"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0BBA9A27"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10B89181"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DE RODAS </w:t>
            </w:r>
            <w:r>
              <w:rPr>
                <w:rFonts w:ascii="Calibri" w:eastAsia="Calibri" w:hAnsi="Calibri" w:cs="Calibri"/>
                <w:sz w:val="24"/>
              </w:rPr>
              <w:t>modelo comum (fabricado em aço carbono, com assento/encosto em nylon, dobrável, freios bilaterais, aro impulsor bilateral, apoio para braços e pés fixos, rodas dianteiras em aro 6” com pneus maciços e rodas traseiras aro 24” em alumínio, com pneus maciços). Garantia mínima: 12 meses.</w:t>
            </w:r>
          </w:p>
        </w:tc>
        <w:tc>
          <w:tcPr>
            <w:tcW w:w="0" w:type="auto"/>
            <w:tcBorders>
              <w:top w:val="single" w:sz="4" w:space="0" w:color="auto"/>
              <w:left w:val="single" w:sz="4" w:space="0" w:color="auto"/>
              <w:bottom w:val="single" w:sz="4" w:space="0" w:color="auto"/>
              <w:right w:val="single" w:sz="4" w:space="0" w:color="auto"/>
            </w:tcBorders>
            <w:vAlign w:val="center"/>
          </w:tcPr>
          <w:p w14:paraId="13B2B258"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60</w:t>
            </w:r>
          </w:p>
        </w:tc>
        <w:tc>
          <w:tcPr>
            <w:tcW w:w="0" w:type="auto"/>
            <w:tcBorders>
              <w:top w:val="single" w:sz="4" w:space="0" w:color="auto"/>
              <w:left w:val="single" w:sz="4" w:space="0" w:color="auto"/>
              <w:bottom w:val="single" w:sz="4" w:space="0" w:color="auto"/>
              <w:right w:val="single" w:sz="4" w:space="0" w:color="auto"/>
            </w:tcBorders>
            <w:vAlign w:val="center"/>
          </w:tcPr>
          <w:p w14:paraId="4970A173"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 xml:space="preserve"> UN</w:t>
            </w:r>
          </w:p>
        </w:tc>
      </w:tr>
      <w:tr w:rsidR="00F35195" w14:paraId="65B12AE3"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5D1F3630"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3</w:t>
            </w:r>
          </w:p>
        </w:tc>
        <w:tc>
          <w:tcPr>
            <w:tcW w:w="0" w:type="auto"/>
            <w:tcBorders>
              <w:top w:val="single" w:sz="4" w:space="0" w:color="auto"/>
              <w:left w:val="single" w:sz="4" w:space="0" w:color="auto"/>
              <w:bottom w:val="single" w:sz="4" w:space="0" w:color="auto"/>
              <w:right w:val="single" w:sz="4" w:space="0" w:color="auto"/>
            </w:tcBorders>
            <w:vAlign w:val="center"/>
          </w:tcPr>
          <w:p w14:paraId="116EB4F8"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HIGIÊNICA </w:t>
            </w:r>
            <w:r>
              <w:rPr>
                <w:rFonts w:ascii="Calibri" w:eastAsia="Calibri" w:hAnsi="Calibri" w:cs="Calibri"/>
                <w:sz w:val="24"/>
              </w:rPr>
              <w:t>modelo comum (confeccionada em aço carbono ideal para uso sanitário e chuveiro; Assento sanitário removível, apoio para os braços fixos, freios bilaterais rodas traseiras aro 6” giratórias com pneus maciços, rodas traseiras de aro 6” com pneus maciços posicionados na parte interna da cadeira, encosto em nylon. Garantia mínima: 12 meses</w:t>
            </w:r>
          </w:p>
        </w:tc>
        <w:tc>
          <w:tcPr>
            <w:tcW w:w="0" w:type="auto"/>
            <w:tcBorders>
              <w:top w:val="single" w:sz="4" w:space="0" w:color="auto"/>
              <w:left w:val="single" w:sz="4" w:space="0" w:color="auto"/>
              <w:bottom w:val="single" w:sz="4" w:space="0" w:color="auto"/>
              <w:right w:val="single" w:sz="4" w:space="0" w:color="auto"/>
            </w:tcBorders>
            <w:vAlign w:val="center"/>
          </w:tcPr>
          <w:p w14:paraId="5F2151C1"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42</w:t>
            </w:r>
          </w:p>
        </w:tc>
        <w:tc>
          <w:tcPr>
            <w:tcW w:w="0" w:type="auto"/>
            <w:tcBorders>
              <w:top w:val="single" w:sz="4" w:space="0" w:color="auto"/>
              <w:left w:val="single" w:sz="4" w:space="0" w:color="auto"/>
              <w:bottom w:val="single" w:sz="4" w:space="0" w:color="auto"/>
              <w:right w:val="single" w:sz="4" w:space="0" w:color="auto"/>
            </w:tcBorders>
            <w:vAlign w:val="center"/>
          </w:tcPr>
          <w:p w14:paraId="1C4A33C7"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UN</w:t>
            </w:r>
          </w:p>
        </w:tc>
      </w:tr>
      <w:tr w:rsidR="00F35195" w14:paraId="35F8E95C"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58C73F40"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4</w:t>
            </w:r>
          </w:p>
        </w:tc>
        <w:tc>
          <w:tcPr>
            <w:tcW w:w="0" w:type="auto"/>
            <w:tcBorders>
              <w:top w:val="single" w:sz="4" w:space="0" w:color="auto"/>
              <w:left w:val="single" w:sz="4" w:space="0" w:color="auto"/>
              <w:bottom w:val="single" w:sz="4" w:space="0" w:color="auto"/>
              <w:right w:val="single" w:sz="4" w:space="0" w:color="auto"/>
            </w:tcBorders>
            <w:vAlign w:val="center"/>
          </w:tcPr>
          <w:p w14:paraId="6ED24C98"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 xml:space="preserve">MULETA AXILAR </w:t>
            </w:r>
          </w:p>
          <w:p w14:paraId="14D154F6"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 xml:space="preserve">Muleta do tipo tradicional (axilar), indicada para uso adulto, confeccionada em alumínio de alta resistência, com estrutura leve, durável e resistente à corrosão. É recomendada para pessoas com mobilidade reduzida ou em reabilitação que necessitam de apoio parcial ou total durante a marcha. Deve possuir apoio axilar e empunhadura manual em material emborrachado ou similar, com formato anatômico que proporciona maior conforto e segurança no uso contínuo. A altura deve ser regulável por sistema de travamento com pinos metálicos, permitindo a adaptação conforme a estatura do usuário, com variação aproximada entre 115 cm e 135 cm. Deve contar com ponteira inferior de borracha antiderrapante, que assegura boa aderência ao solo, evitando deslizamentos e </w:t>
            </w:r>
            <w:r>
              <w:rPr>
                <w:rFonts w:ascii="Calibri" w:eastAsia="Calibri" w:hAnsi="Calibri" w:cs="Calibri"/>
                <w:sz w:val="24"/>
              </w:rPr>
              <w:lastRenderedPageBreak/>
              <w:t>garantindo estabilidade. O equipamento deve suportar peso mínimo de 130 kg e possuir peso unitário leve, entre 1,2 kg e 1,6 kg, facilitando seu manuseio e transporte. Garantia mínima: 3 meses.</w:t>
            </w:r>
          </w:p>
        </w:tc>
        <w:tc>
          <w:tcPr>
            <w:tcW w:w="0" w:type="auto"/>
            <w:tcBorders>
              <w:top w:val="single" w:sz="4" w:space="0" w:color="auto"/>
              <w:left w:val="single" w:sz="4" w:space="0" w:color="auto"/>
              <w:bottom w:val="single" w:sz="4" w:space="0" w:color="auto"/>
              <w:right w:val="single" w:sz="4" w:space="0" w:color="auto"/>
            </w:tcBorders>
            <w:vAlign w:val="center"/>
          </w:tcPr>
          <w:p w14:paraId="3DB53104"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tcPr>
          <w:p w14:paraId="6B264383"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PAR</w:t>
            </w:r>
          </w:p>
        </w:tc>
      </w:tr>
      <w:tr w:rsidR="00F35195" w14:paraId="7E72E728"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291D3023"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5FCC6DA7"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 xml:space="preserve">MULETA CANADENSE </w:t>
            </w:r>
          </w:p>
          <w:p w14:paraId="40978FB0"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Muleta, tipo canadense, confeccionada em alumínio anodizado de alta resistência, leve e resistente à corrosão, ideal para pessoas com mobilidade reduzida ou em processo de reabilitação ortopédica. Possui estrutura ergonômica com apoio para antebraço em polipropileno ou ABS, com formato anatômico que oferece segurança e conforto durante a marcha. A empunhadura é anatômica, confeccionada em material emborrachado ou PVC, proporcionando firmeza e evitando deslizamentos. A altura deve ser regulável por sistema de pinos com travamento seguro, permitindo ajustes em diferentes níveis, normalmente entre 95 cm e 115 cm, adaptando-se à estatura do usuário. Deve contar com ponteira de borracha antiderrapante na base, que garante excelente aderência ao solo, prevenindo escorregões. Deve suportar carga mínima de 130 kg e ter peso entre 700 g e 1,2 kg, o que facilita seu transporte e manuseio. Garantia mínima: 3 meses.</w:t>
            </w:r>
          </w:p>
        </w:tc>
        <w:tc>
          <w:tcPr>
            <w:tcW w:w="0" w:type="auto"/>
            <w:tcBorders>
              <w:top w:val="single" w:sz="4" w:space="0" w:color="auto"/>
              <w:left w:val="single" w:sz="4" w:space="0" w:color="auto"/>
              <w:bottom w:val="single" w:sz="4" w:space="0" w:color="auto"/>
              <w:right w:val="single" w:sz="4" w:space="0" w:color="auto"/>
            </w:tcBorders>
            <w:vAlign w:val="center"/>
          </w:tcPr>
          <w:p w14:paraId="11701B9F"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16</w:t>
            </w:r>
          </w:p>
        </w:tc>
        <w:tc>
          <w:tcPr>
            <w:tcW w:w="0" w:type="auto"/>
            <w:tcBorders>
              <w:top w:val="single" w:sz="4" w:space="0" w:color="auto"/>
              <w:left w:val="single" w:sz="4" w:space="0" w:color="auto"/>
              <w:bottom w:val="single" w:sz="4" w:space="0" w:color="auto"/>
              <w:right w:val="single" w:sz="4" w:space="0" w:color="auto"/>
            </w:tcBorders>
            <w:vAlign w:val="center"/>
          </w:tcPr>
          <w:p w14:paraId="14E05D95"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PAR</w:t>
            </w:r>
          </w:p>
        </w:tc>
      </w:tr>
      <w:tr w:rsidR="00F35195" w14:paraId="06BBE38C"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191AD50E"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356C46BD"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COLCHÃO HOSPITALAR </w:t>
            </w:r>
            <w:r>
              <w:rPr>
                <w:rFonts w:ascii="Calibri" w:eastAsia="Calibri" w:hAnsi="Calibri" w:cs="Calibri"/>
                <w:sz w:val="24"/>
              </w:rPr>
              <w:t>em espuma 100% poliuretano de alta resistência, densidade D-33, que suporte pacientes com peso até 160kg; espuma com tratamento antiácaro, antimofo e antialérgico, capa confeccionada em courvin na cor azul, com reforço em malha poliéster, costura com fio de nylon, garantido durabilidade e impermeabilidade total, resistente a produtos de limpeza, inclusive álcool; abertura com zíper que permita a troca de capa, se necessário. Dimensões: (C x L x A) cerca de 198 x 78x 18 cm. Garantia mínima: 12 meses.</w:t>
            </w:r>
          </w:p>
        </w:tc>
        <w:tc>
          <w:tcPr>
            <w:tcW w:w="0" w:type="auto"/>
            <w:tcBorders>
              <w:top w:val="single" w:sz="4" w:space="0" w:color="auto"/>
              <w:left w:val="single" w:sz="4" w:space="0" w:color="auto"/>
              <w:bottom w:val="single" w:sz="4" w:space="0" w:color="auto"/>
              <w:right w:val="single" w:sz="4" w:space="0" w:color="auto"/>
            </w:tcBorders>
            <w:vAlign w:val="center"/>
          </w:tcPr>
          <w:p w14:paraId="15E29389"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12</w:t>
            </w:r>
          </w:p>
        </w:tc>
        <w:tc>
          <w:tcPr>
            <w:tcW w:w="0" w:type="auto"/>
            <w:tcBorders>
              <w:top w:val="single" w:sz="4" w:space="0" w:color="auto"/>
              <w:left w:val="single" w:sz="4" w:space="0" w:color="auto"/>
              <w:bottom w:val="single" w:sz="4" w:space="0" w:color="auto"/>
              <w:right w:val="single" w:sz="4" w:space="0" w:color="auto"/>
            </w:tcBorders>
            <w:vAlign w:val="center"/>
          </w:tcPr>
          <w:p w14:paraId="30429E33"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UN</w:t>
            </w:r>
          </w:p>
        </w:tc>
      </w:tr>
      <w:tr w:rsidR="00F35195" w14:paraId="6B0F5BD6"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71151D3D"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7</w:t>
            </w:r>
          </w:p>
        </w:tc>
        <w:tc>
          <w:tcPr>
            <w:tcW w:w="0" w:type="auto"/>
            <w:tcBorders>
              <w:top w:val="single" w:sz="4" w:space="0" w:color="auto"/>
              <w:left w:val="single" w:sz="4" w:space="0" w:color="auto"/>
              <w:bottom w:val="single" w:sz="4" w:space="0" w:color="auto"/>
              <w:right w:val="single" w:sz="4" w:space="0" w:color="auto"/>
            </w:tcBorders>
            <w:vAlign w:val="center"/>
          </w:tcPr>
          <w:p w14:paraId="520FB3E1"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CAMA HOSPITALAR </w:t>
            </w:r>
            <w:r>
              <w:rPr>
                <w:rFonts w:ascii="Calibri" w:eastAsia="Calibri" w:hAnsi="Calibri" w:cs="Calibri"/>
                <w:sz w:val="24"/>
              </w:rPr>
              <w:t xml:space="preserve">com barreiras laterais removíveis, articulação por meio de 2 manivelas zincadas para o movimento de Fowler, semi-fowler, flexão de pernas e cardíaco, pés com rodízios de 3” de diâmetro com freio diagonal; leito em chapa de aço; centro fixo e peseira espessura de 1,21mm bitola 18#, perfurado; cabeceira e peseira em tubos de aço redondo de 1.1/4” (3,751mm) em pintura epóxi; peso máximo suportado: 160 kg; dimensões aproximadas da cama: altura mínima cerca </w:t>
            </w:r>
            <w:r>
              <w:rPr>
                <w:rFonts w:ascii="Calibri" w:eastAsia="Calibri" w:hAnsi="Calibri" w:cs="Calibri"/>
                <w:sz w:val="24"/>
              </w:rPr>
              <w:lastRenderedPageBreak/>
              <w:t>de 0,80 cm, altura máxima =128cm, largura cerca de 90,5cm, comprimento = 198cm. Garantia mínima 12 meses.</w:t>
            </w:r>
          </w:p>
        </w:tc>
        <w:tc>
          <w:tcPr>
            <w:tcW w:w="0" w:type="auto"/>
            <w:tcBorders>
              <w:top w:val="single" w:sz="4" w:space="0" w:color="auto"/>
              <w:left w:val="single" w:sz="4" w:space="0" w:color="auto"/>
              <w:bottom w:val="single" w:sz="4" w:space="0" w:color="auto"/>
              <w:right w:val="single" w:sz="4" w:space="0" w:color="auto"/>
            </w:tcBorders>
            <w:vAlign w:val="center"/>
          </w:tcPr>
          <w:p w14:paraId="3F74AF5B"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lastRenderedPageBreak/>
              <w:t>12</w:t>
            </w:r>
          </w:p>
        </w:tc>
        <w:tc>
          <w:tcPr>
            <w:tcW w:w="0" w:type="auto"/>
            <w:tcBorders>
              <w:top w:val="single" w:sz="4" w:space="0" w:color="auto"/>
              <w:left w:val="single" w:sz="4" w:space="0" w:color="auto"/>
              <w:bottom w:val="single" w:sz="4" w:space="0" w:color="auto"/>
              <w:right w:val="single" w:sz="4" w:space="0" w:color="auto"/>
            </w:tcBorders>
            <w:vAlign w:val="center"/>
          </w:tcPr>
          <w:p w14:paraId="7A78101F"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UN</w:t>
            </w:r>
          </w:p>
        </w:tc>
      </w:tr>
      <w:tr w:rsidR="00F35195" w14:paraId="3420DDD1"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47431435"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736B0BA5"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DE RODAS PARA OBESO </w:t>
            </w:r>
            <w:r>
              <w:rPr>
                <w:rFonts w:ascii="Calibri" w:eastAsia="Calibri" w:hAnsi="Calibri" w:cs="Calibri"/>
                <w:sz w:val="24"/>
              </w:rPr>
              <w:t>confeccionada em alumínio tubular ou aço carbono com pintura epóxi, dobrável em X, apoio para braços, apoio de pés com altura ajustável eleváveis, rodas traseiras grandes (24 polegadas) com pneus infláveis, com rolamentos blindados, roda dianteira pequenas giratórias com pneus maciços de no mínimo 6”, ambas providas de rolamentos blindados nos seus eixos, eixos de aço reforçado. Freios bilaterais, assento e encosto em tecido de nylon impermeável de alta resistência, acompanha uma almofada em espuma de no mínimo 3 cm de espessura no tamanho do assento, forrada com o mesmo tecido da cadeira, com velcro para fixação; assento reforçado com larguras mínimas de 60cm, manoplas emborrachadas para condução de terceiros. Capacidade de carga mínima de 120 Kg ou superior. Garantia mínima: 12 meses.</w:t>
            </w:r>
          </w:p>
        </w:tc>
        <w:tc>
          <w:tcPr>
            <w:tcW w:w="0" w:type="auto"/>
            <w:tcBorders>
              <w:top w:val="single" w:sz="4" w:space="0" w:color="auto"/>
              <w:left w:val="single" w:sz="4" w:space="0" w:color="auto"/>
              <w:bottom w:val="single" w:sz="4" w:space="0" w:color="auto"/>
              <w:right w:val="single" w:sz="4" w:space="0" w:color="auto"/>
            </w:tcBorders>
            <w:vAlign w:val="center"/>
          </w:tcPr>
          <w:p w14:paraId="6CAAA356"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694917BF"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UN</w:t>
            </w:r>
          </w:p>
        </w:tc>
      </w:tr>
      <w:tr w:rsidR="00F35195" w14:paraId="566EE49D" w14:textId="77777777" w:rsidTr="001A4704">
        <w:tc>
          <w:tcPr>
            <w:tcW w:w="0" w:type="auto"/>
            <w:tcBorders>
              <w:top w:val="single" w:sz="4" w:space="0" w:color="auto"/>
              <w:left w:val="single" w:sz="4" w:space="0" w:color="auto"/>
              <w:bottom w:val="single" w:sz="4" w:space="0" w:color="auto"/>
              <w:right w:val="single" w:sz="4" w:space="0" w:color="auto"/>
            </w:tcBorders>
            <w:vAlign w:val="center"/>
          </w:tcPr>
          <w:p w14:paraId="6BEA7630"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9</w:t>
            </w:r>
          </w:p>
        </w:tc>
        <w:tc>
          <w:tcPr>
            <w:tcW w:w="0" w:type="auto"/>
            <w:tcBorders>
              <w:top w:val="single" w:sz="4" w:space="0" w:color="auto"/>
              <w:left w:val="single" w:sz="4" w:space="0" w:color="auto"/>
              <w:bottom w:val="single" w:sz="4" w:space="0" w:color="auto"/>
              <w:right w:val="single" w:sz="4" w:space="0" w:color="auto"/>
            </w:tcBorders>
            <w:vAlign w:val="center"/>
          </w:tcPr>
          <w:p w14:paraId="1CC4F26C"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HIGIENICA PARA OBESO </w:t>
            </w:r>
            <w:r>
              <w:rPr>
                <w:rFonts w:ascii="Calibri" w:eastAsia="Calibri" w:hAnsi="Calibri" w:cs="Calibri"/>
                <w:sz w:val="24"/>
              </w:rPr>
              <w:t>confeccionada em aço carbono ideal para uso sanitário e chuveiro; Assento sanitário removível (com largura mínima de 60cm), apoio para os braços fixos, freios bilaterais rodas traseiras aro 6” giratórias com pneus maciços, rodas traseiras de aro 6” com pneus maciços posicionados na parte interna da cadeira, encosto em nylon. Garantia mínima: 12 meses.</w:t>
            </w:r>
          </w:p>
        </w:tc>
        <w:tc>
          <w:tcPr>
            <w:tcW w:w="0" w:type="auto"/>
            <w:tcBorders>
              <w:top w:val="single" w:sz="4" w:space="0" w:color="auto"/>
              <w:left w:val="single" w:sz="4" w:space="0" w:color="auto"/>
              <w:bottom w:val="single" w:sz="4" w:space="0" w:color="auto"/>
              <w:right w:val="single" w:sz="4" w:space="0" w:color="auto"/>
            </w:tcBorders>
            <w:vAlign w:val="center"/>
          </w:tcPr>
          <w:p w14:paraId="4A94CAC3"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8</w:t>
            </w:r>
          </w:p>
        </w:tc>
        <w:tc>
          <w:tcPr>
            <w:tcW w:w="0" w:type="auto"/>
            <w:tcBorders>
              <w:top w:val="single" w:sz="4" w:space="0" w:color="auto"/>
              <w:left w:val="single" w:sz="4" w:space="0" w:color="auto"/>
              <w:bottom w:val="single" w:sz="4" w:space="0" w:color="auto"/>
              <w:right w:val="single" w:sz="4" w:space="0" w:color="auto"/>
            </w:tcBorders>
            <w:vAlign w:val="center"/>
          </w:tcPr>
          <w:p w14:paraId="49337727"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UN</w:t>
            </w:r>
          </w:p>
        </w:tc>
      </w:tr>
    </w:tbl>
    <w:p w14:paraId="774545E1" w14:textId="77777777" w:rsidR="00F35195" w:rsidRDefault="00F35195">
      <w:pPr>
        <w:widowControl/>
        <w:tabs>
          <w:tab w:val="left" w:pos="1701"/>
        </w:tabs>
        <w:spacing w:after="120" w:line="360" w:lineRule="auto"/>
        <w:ind w:left="1701"/>
        <w:jc w:val="both"/>
        <w:rPr>
          <w:rFonts w:ascii="Calibri" w:eastAsia="Calibri" w:hAnsi="Calibri" w:cs="Calibri"/>
          <w:sz w:val="22"/>
        </w:rPr>
      </w:pPr>
    </w:p>
    <w:p w14:paraId="3796C9B1" w14:textId="77777777" w:rsidR="00F35195" w:rsidRDefault="00096053">
      <w:pPr>
        <w:widowControl/>
        <w:numPr>
          <w:ilvl w:val="1"/>
          <w:numId w:val="11"/>
        </w:numPr>
        <w:spacing w:after="120" w:line="360" w:lineRule="auto"/>
        <w:jc w:val="both"/>
      </w:pPr>
      <w:r>
        <w:rPr>
          <w:color w:val="0D0D0D"/>
          <w:sz w:val="22"/>
          <w:shd w:val="clear" w:color="auto" w:fill="FFFFFF"/>
        </w:rPr>
        <w:t xml:space="preserve"> A aquisição e o fornecimento dos produtos, objeto desta licitação, deverão ser executados de acordo com os parâmetros especificados no Estudo Técnico Preliminar, Termo de Referência, Edital e Instrumento da Contratação.</w:t>
      </w:r>
    </w:p>
    <w:p w14:paraId="2EC45601" w14:textId="77777777" w:rsidR="00F35195" w:rsidRDefault="00096053">
      <w:pPr>
        <w:widowControl/>
        <w:numPr>
          <w:ilvl w:val="1"/>
          <w:numId w:val="11"/>
        </w:numPr>
        <w:spacing w:after="120" w:line="360" w:lineRule="auto"/>
        <w:jc w:val="both"/>
      </w:pPr>
      <w:r>
        <w:rPr>
          <w:sz w:val="22"/>
        </w:rPr>
        <w:t>Os objetos desta aquisição são classificados como bens comuns, por possuírem padrões de desempenho e qualidade objetivamente definidos em especificações usuais de mercado, nos termos do inciso XIII do art. 6º da Lei nº 14.133/2021, não se enquadrando como bens de luxo por se tratarem de itens de consumo essencial, destinados ao atendimento de necessidades básicas da população.</w:t>
      </w:r>
      <w:r>
        <w:rPr>
          <w:color w:val="0D0D0D"/>
          <w:sz w:val="22"/>
          <w:shd w:val="clear" w:color="auto" w:fill="FFFFFF"/>
        </w:rPr>
        <w:t xml:space="preserve"> </w:t>
      </w:r>
    </w:p>
    <w:p w14:paraId="3D2441E0" w14:textId="77777777" w:rsidR="00F35195" w:rsidRDefault="00096053">
      <w:pPr>
        <w:widowControl/>
        <w:numPr>
          <w:ilvl w:val="1"/>
          <w:numId w:val="11"/>
        </w:numPr>
        <w:spacing w:after="120" w:line="360" w:lineRule="auto"/>
        <w:jc w:val="both"/>
      </w:pPr>
      <w:r>
        <w:rPr>
          <w:sz w:val="22"/>
        </w:rPr>
        <w:t xml:space="preserve">O presente contrato terá vigência inicial de </w:t>
      </w:r>
      <w:r>
        <w:rPr>
          <w:b/>
          <w:sz w:val="22"/>
        </w:rPr>
        <w:t>24 (vinte e quatro) meses</w:t>
      </w:r>
      <w:r>
        <w:rPr>
          <w:sz w:val="22"/>
        </w:rPr>
        <w:t xml:space="preserve">, contados da data de sua assinatura, podendo ser prorrogado mediante termo aditivo enquanto </w:t>
      </w:r>
      <w:r>
        <w:rPr>
          <w:sz w:val="22"/>
        </w:rPr>
        <w:lastRenderedPageBreak/>
        <w:t xml:space="preserve">houver itens remanescentes e saldo orçamentário suficiente, desde que a prorrogação se revele vantajosa para a Administração, nos termos do art. 107 da Lei nº 14.133/2021. </w:t>
      </w:r>
    </w:p>
    <w:p w14:paraId="32FFFC3A" w14:textId="77777777" w:rsidR="00F35195" w:rsidRDefault="00096053">
      <w:pPr>
        <w:widowControl/>
        <w:numPr>
          <w:ilvl w:val="2"/>
          <w:numId w:val="11"/>
        </w:numPr>
        <w:spacing w:after="120" w:line="360" w:lineRule="auto"/>
        <w:jc w:val="both"/>
      </w:pPr>
      <w:r>
        <w:rPr>
          <w:sz w:val="22"/>
        </w:rPr>
        <w:t>Para fins de planejamento e execução orçamentária, as quantidades de fornecimento ou serviços são estimadas para um período de 24 (vinte e quatro) meses, podendo ser ajustadas ou prorrogadas conforme a disponibilidade de créditos e as necessidades da Administração, sem que tal estimativa limite a extensão ou adequação do contrato.</w:t>
      </w:r>
    </w:p>
    <w:p w14:paraId="217C0C59" w14:textId="77777777" w:rsidR="00F35195" w:rsidRDefault="00096053">
      <w:pPr>
        <w:widowControl/>
        <w:numPr>
          <w:ilvl w:val="1"/>
          <w:numId w:val="11"/>
        </w:numPr>
        <w:spacing w:after="120" w:line="360" w:lineRule="auto"/>
        <w:jc w:val="both"/>
      </w:pPr>
      <w:r>
        <w:rPr>
          <w:color w:val="0C0C0C"/>
          <w:sz w:val="22"/>
        </w:rPr>
        <w:t>Em caso de prorrogação, é permitida a negociação com o contratado</w:t>
      </w:r>
      <w:r>
        <w:rPr>
          <w:color w:val="0C0C0C"/>
          <w:spacing w:val="-4"/>
          <w:sz w:val="22"/>
        </w:rPr>
        <w:t xml:space="preserve"> </w:t>
      </w:r>
      <w:r>
        <w:rPr>
          <w:color w:val="0C0C0C"/>
          <w:sz w:val="22"/>
        </w:rPr>
        <w:t>ou</w:t>
      </w:r>
      <w:r>
        <w:rPr>
          <w:color w:val="0C0C0C"/>
          <w:spacing w:val="-2"/>
          <w:sz w:val="22"/>
        </w:rPr>
        <w:t xml:space="preserve"> </w:t>
      </w:r>
      <w:r>
        <w:rPr>
          <w:color w:val="0C0C0C"/>
          <w:sz w:val="22"/>
        </w:rPr>
        <w:t>a</w:t>
      </w:r>
      <w:r>
        <w:rPr>
          <w:color w:val="0C0C0C"/>
          <w:spacing w:val="-4"/>
          <w:sz w:val="22"/>
        </w:rPr>
        <w:t xml:space="preserve"> </w:t>
      </w:r>
      <w:r>
        <w:rPr>
          <w:color w:val="0C0C0C"/>
          <w:sz w:val="22"/>
        </w:rPr>
        <w:t>extinção</w:t>
      </w:r>
      <w:r>
        <w:rPr>
          <w:color w:val="0C0C0C"/>
          <w:spacing w:val="-2"/>
          <w:sz w:val="22"/>
        </w:rPr>
        <w:t xml:space="preserve"> </w:t>
      </w:r>
      <w:r>
        <w:rPr>
          <w:color w:val="0C0C0C"/>
          <w:sz w:val="22"/>
        </w:rPr>
        <w:t>contratual</w:t>
      </w:r>
      <w:r>
        <w:rPr>
          <w:color w:val="0C0C0C"/>
          <w:spacing w:val="-4"/>
          <w:sz w:val="22"/>
        </w:rPr>
        <w:t xml:space="preserve"> </w:t>
      </w:r>
      <w:r>
        <w:rPr>
          <w:color w:val="0C0C0C"/>
          <w:sz w:val="22"/>
        </w:rPr>
        <w:t>sem</w:t>
      </w:r>
      <w:r>
        <w:rPr>
          <w:color w:val="0C0C0C"/>
          <w:spacing w:val="-4"/>
          <w:sz w:val="22"/>
        </w:rPr>
        <w:t xml:space="preserve"> </w:t>
      </w:r>
      <w:r>
        <w:rPr>
          <w:color w:val="0C0C0C"/>
          <w:sz w:val="22"/>
        </w:rPr>
        <w:t>ônus</w:t>
      </w:r>
      <w:r>
        <w:rPr>
          <w:color w:val="0C0C0C"/>
          <w:spacing w:val="-2"/>
          <w:sz w:val="22"/>
        </w:rPr>
        <w:t xml:space="preserve"> </w:t>
      </w:r>
      <w:r>
        <w:rPr>
          <w:color w:val="0C0C0C"/>
          <w:sz w:val="22"/>
        </w:rPr>
        <w:t>para</w:t>
      </w:r>
      <w:r>
        <w:rPr>
          <w:color w:val="0C0C0C"/>
          <w:spacing w:val="-2"/>
          <w:sz w:val="22"/>
        </w:rPr>
        <w:t xml:space="preserve"> </w:t>
      </w:r>
      <w:r>
        <w:rPr>
          <w:color w:val="0C0C0C"/>
          <w:sz w:val="22"/>
        </w:rPr>
        <w:t>qualquer</w:t>
      </w:r>
      <w:r>
        <w:rPr>
          <w:color w:val="0C0C0C"/>
          <w:spacing w:val="-1"/>
          <w:sz w:val="22"/>
        </w:rPr>
        <w:t xml:space="preserve"> </w:t>
      </w:r>
      <w:r>
        <w:rPr>
          <w:color w:val="0C0C0C"/>
          <w:sz w:val="22"/>
        </w:rPr>
        <w:t>das</w:t>
      </w:r>
      <w:r>
        <w:rPr>
          <w:color w:val="0C0C0C"/>
          <w:spacing w:val="-2"/>
          <w:sz w:val="22"/>
        </w:rPr>
        <w:t xml:space="preserve"> </w:t>
      </w:r>
      <w:r>
        <w:rPr>
          <w:color w:val="0C0C0C"/>
          <w:sz w:val="22"/>
        </w:rPr>
        <w:t>partes,</w:t>
      </w:r>
      <w:r>
        <w:rPr>
          <w:color w:val="0C0C0C"/>
          <w:spacing w:val="-2"/>
          <w:sz w:val="22"/>
        </w:rPr>
        <w:t xml:space="preserve"> </w:t>
      </w:r>
      <w:r>
        <w:rPr>
          <w:color w:val="0C0C0C"/>
          <w:sz w:val="22"/>
        </w:rPr>
        <w:t>conforme</w:t>
      </w:r>
      <w:r>
        <w:rPr>
          <w:color w:val="0C0C0C"/>
          <w:spacing w:val="-4"/>
          <w:sz w:val="22"/>
        </w:rPr>
        <w:t xml:space="preserve"> </w:t>
      </w:r>
      <w:r>
        <w:rPr>
          <w:color w:val="0C0C0C"/>
          <w:sz w:val="22"/>
        </w:rPr>
        <w:t>previsto</w:t>
      </w:r>
      <w:r>
        <w:rPr>
          <w:color w:val="0C0C0C"/>
          <w:spacing w:val="-4"/>
          <w:sz w:val="22"/>
        </w:rPr>
        <w:t xml:space="preserve"> </w:t>
      </w:r>
      <w:r>
        <w:rPr>
          <w:color w:val="0C0C0C"/>
          <w:sz w:val="22"/>
        </w:rPr>
        <w:t>no</w:t>
      </w:r>
      <w:r>
        <w:rPr>
          <w:color w:val="0C0C0C"/>
          <w:spacing w:val="-4"/>
          <w:sz w:val="22"/>
        </w:rPr>
        <w:t xml:space="preserve"> </w:t>
      </w:r>
      <w:r>
        <w:rPr>
          <w:color w:val="0C0C0C"/>
          <w:sz w:val="22"/>
        </w:rPr>
        <w:t>art. 107 da Lei 14.133/2021</w:t>
      </w:r>
      <w:r>
        <w:rPr>
          <w:rFonts w:ascii="Calibri" w:eastAsia="Calibri" w:hAnsi="Calibri" w:cs="Calibri"/>
          <w:color w:val="0C0C0C"/>
          <w:sz w:val="22"/>
        </w:rPr>
        <w:t>.</w:t>
      </w:r>
    </w:p>
    <w:p w14:paraId="2EF26C8D" w14:textId="77777777" w:rsidR="00F35195" w:rsidRDefault="00F35195">
      <w:pPr>
        <w:widowControl/>
        <w:spacing w:after="120" w:line="360" w:lineRule="auto"/>
        <w:ind w:left="1701"/>
        <w:jc w:val="both"/>
        <w:rPr>
          <w:rFonts w:ascii="Calibri" w:eastAsia="Calibri" w:hAnsi="Calibri" w:cs="Calibri"/>
          <w:sz w:val="22"/>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F35195" w14:paraId="6C82898F" w14:textId="77777777">
        <w:trPr>
          <w:trHeight w:hRule="exact" w:val="567"/>
        </w:trPr>
        <w:tc>
          <w:tcPr>
            <w:tcW w:w="9030" w:type="dxa"/>
          </w:tcPr>
          <w:p w14:paraId="253B3C3C" w14:textId="77777777" w:rsidR="00F35195" w:rsidRDefault="00096053">
            <w:pPr>
              <w:widowControl/>
              <w:numPr>
                <w:ilvl w:val="0"/>
                <w:numId w:val="6"/>
              </w:numPr>
              <w:spacing w:after="120" w:line="360" w:lineRule="auto"/>
              <w:jc w:val="center"/>
            </w:pPr>
            <w:r>
              <w:rPr>
                <w:rFonts w:ascii="Calibri" w:eastAsia="Calibri" w:hAnsi="Calibri" w:cs="Calibri"/>
                <w:b/>
                <w:sz w:val="22"/>
              </w:rPr>
              <w:t>Fundamentação da Contratação.</w:t>
            </w:r>
          </w:p>
        </w:tc>
      </w:tr>
    </w:tbl>
    <w:p w14:paraId="66E422E4" w14:textId="77777777" w:rsidR="00F35195" w:rsidRDefault="00F35195">
      <w:pPr>
        <w:widowControl/>
        <w:spacing w:after="120" w:line="360" w:lineRule="auto"/>
        <w:ind w:left="1560"/>
        <w:jc w:val="both"/>
        <w:rPr>
          <w:rFonts w:ascii="Calibri" w:eastAsia="Calibri" w:hAnsi="Calibri" w:cs="Calibri"/>
          <w:sz w:val="22"/>
        </w:rPr>
      </w:pPr>
    </w:p>
    <w:p w14:paraId="591B6D0D" w14:textId="77777777" w:rsidR="00F35195" w:rsidRDefault="00096053">
      <w:pPr>
        <w:widowControl/>
        <w:numPr>
          <w:ilvl w:val="1"/>
          <w:numId w:val="6"/>
        </w:numPr>
        <w:spacing w:after="120" w:line="360" w:lineRule="auto"/>
        <w:jc w:val="both"/>
      </w:pPr>
      <w:r>
        <w:rPr>
          <w:sz w:val="22"/>
        </w:rPr>
        <w:t xml:space="preserve"> A necessidade de aquisição está fundamentada no </w:t>
      </w:r>
      <w:r>
        <w:rPr>
          <w:b/>
          <w:sz w:val="22"/>
        </w:rPr>
        <w:t>tópico I</w:t>
      </w:r>
      <w:r>
        <w:rPr>
          <w:sz w:val="22"/>
        </w:rPr>
        <w:t xml:space="preserve"> do Estudo Técnico Preliminar,</w:t>
      </w:r>
      <w:r>
        <w:rPr>
          <w:spacing w:val="-8"/>
          <w:sz w:val="22"/>
        </w:rPr>
        <w:t xml:space="preserve"> </w:t>
      </w:r>
      <w:r>
        <w:rPr>
          <w:sz w:val="22"/>
        </w:rPr>
        <w:t>que</w:t>
      </w:r>
      <w:r>
        <w:rPr>
          <w:spacing w:val="-6"/>
          <w:sz w:val="22"/>
        </w:rPr>
        <w:t xml:space="preserve"> </w:t>
      </w:r>
      <w:r>
        <w:rPr>
          <w:sz w:val="22"/>
        </w:rPr>
        <w:t>faz</w:t>
      </w:r>
      <w:r>
        <w:rPr>
          <w:spacing w:val="-7"/>
          <w:sz w:val="22"/>
        </w:rPr>
        <w:t xml:space="preserve"> </w:t>
      </w:r>
      <w:r>
        <w:rPr>
          <w:sz w:val="22"/>
        </w:rPr>
        <w:t>parte</w:t>
      </w:r>
      <w:r>
        <w:rPr>
          <w:spacing w:val="-8"/>
          <w:sz w:val="22"/>
        </w:rPr>
        <w:t xml:space="preserve"> </w:t>
      </w:r>
      <w:r>
        <w:rPr>
          <w:sz w:val="22"/>
        </w:rPr>
        <w:t>integrante</w:t>
      </w:r>
      <w:r>
        <w:rPr>
          <w:spacing w:val="-8"/>
          <w:sz w:val="22"/>
        </w:rPr>
        <w:t xml:space="preserve"> </w:t>
      </w:r>
      <w:r>
        <w:rPr>
          <w:sz w:val="22"/>
        </w:rPr>
        <w:t>deste</w:t>
      </w:r>
      <w:r>
        <w:rPr>
          <w:spacing w:val="-10"/>
          <w:sz w:val="22"/>
        </w:rPr>
        <w:t xml:space="preserve"> </w:t>
      </w:r>
      <w:r>
        <w:rPr>
          <w:sz w:val="22"/>
        </w:rPr>
        <w:t>Termo</w:t>
      </w:r>
      <w:r>
        <w:rPr>
          <w:spacing w:val="-6"/>
          <w:sz w:val="22"/>
        </w:rPr>
        <w:t xml:space="preserve"> </w:t>
      </w:r>
      <w:r>
        <w:rPr>
          <w:sz w:val="22"/>
        </w:rPr>
        <w:t>de</w:t>
      </w:r>
      <w:r>
        <w:rPr>
          <w:spacing w:val="-8"/>
          <w:sz w:val="22"/>
        </w:rPr>
        <w:t xml:space="preserve"> </w:t>
      </w:r>
      <w:r>
        <w:rPr>
          <w:sz w:val="22"/>
        </w:rPr>
        <w:t>Referência,</w:t>
      </w:r>
      <w:r>
        <w:rPr>
          <w:spacing w:val="-8"/>
          <w:sz w:val="22"/>
        </w:rPr>
        <w:t xml:space="preserve"> </w:t>
      </w:r>
      <w:r>
        <w:rPr>
          <w:sz w:val="22"/>
        </w:rPr>
        <w:t>constante</w:t>
      </w:r>
      <w:r>
        <w:rPr>
          <w:spacing w:val="-10"/>
          <w:sz w:val="22"/>
        </w:rPr>
        <w:t xml:space="preserve"> </w:t>
      </w:r>
      <w:r>
        <w:rPr>
          <w:sz w:val="22"/>
        </w:rPr>
        <w:t>em seu</w:t>
      </w:r>
      <w:r>
        <w:rPr>
          <w:spacing w:val="-5"/>
          <w:sz w:val="22"/>
        </w:rPr>
        <w:t xml:space="preserve"> </w:t>
      </w:r>
      <w:r>
        <w:rPr>
          <w:sz w:val="22"/>
        </w:rPr>
        <w:t>anexo</w:t>
      </w:r>
      <w:r>
        <w:rPr>
          <w:spacing w:val="-7"/>
          <w:sz w:val="22"/>
        </w:rPr>
        <w:t xml:space="preserve"> </w:t>
      </w:r>
      <w:r>
        <w:rPr>
          <w:sz w:val="22"/>
        </w:rPr>
        <w:t>I.</w:t>
      </w:r>
    </w:p>
    <w:tbl>
      <w:tblPr>
        <w:tblW w:w="8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F35195" w14:paraId="2E9A8B25" w14:textId="77777777">
        <w:trPr>
          <w:trHeight w:hRule="exact" w:val="567"/>
        </w:trPr>
        <w:tc>
          <w:tcPr>
            <w:tcW w:w="8790" w:type="dxa"/>
          </w:tcPr>
          <w:p w14:paraId="0C337EF7" w14:textId="77777777" w:rsidR="00F35195" w:rsidRDefault="00096053">
            <w:pPr>
              <w:widowControl/>
              <w:numPr>
                <w:ilvl w:val="0"/>
                <w:numId w:val="6"/>
              </w:numPr>
              <w:spacing w:after="120" w:line="360" w:lineRule="auto"/>
              <w:jc w:val="center"/>
            </w:pPr>
            <w:r>
              <w:rPr>
                <w:rFonts w:ascii="Calibri" w:eastAsia="Calibri" w:hAnsi="Calibri" w:cs="Calibri"/>
                <w:b/>
                <w:sz w:val="22"/>
              </w:rPr>
              <w:t>Descrição da Solução.</w:t>
            </w:r>
          </w:p>
        </w:tc>
      </w:tr>
    </w:tbl>
    <w:p w14:paraId="79D8D3DE" w14:textId="77777777" w:rsidR="00F35195" w:rsidRDefault="00F35195">
      <w:pPr>
        <w:widowControl/>
        <w:spacing w:after="120" w:line="360" w:lineRule="auto"/>
        <w:jc w:val="both"/>
        <w:rPr>
          <w:rFonts w:ascii="Calibri" w:eastAsia="Calibri" w:hAnsi="Calibri" w:cs="Calibri"/>
          <w:sz w:val="22"/>
        </w:rPr>
      </w:pPr>
      <w:bookmarkStart w:id="55" w:name="_Hlk163554209"/>
      <w:bookmarkEnd w:id="55"/>
    </w:p>
    <w:p w14:paraId="0E44EC27" w14:textId="10E71275" w:rsidR="00F35195" w:rsidRDefault="00096053">
      <w:pPr>
        <w:widowControl/>
        <w:spacing w:after="120" w:line="360" w:lineRule="auto"/>
        <w:ind w:firstLine="1701"/>
        <w:jc w:val="both"/>
        <w:rPr>
          <w:rFonts w:ascii="Calibri" w:eastAsia="Calibri" w:hAnsi="Calibri" w:cs="Calibri"/>
          <w:spacing w:val="-2"/>
          <w:sz w:val="22"/>
        </w:rPr>
      </w:pPr>
      <w:r>
        <w:rPr>
          <w:b/>
          <w:sz w:val="22"/>
        </w:rPr>
        <w:t xml:space="preserve"> 3.1. </w:t>
      </w:r>
      <w:r>
        <w:rPr>
          <w:sz w:val="22"/>
        </w:rPr>
        <w:t xml:space="preserve"> A descrição da solução pretendida para a efetivação da contratação em pauta consta no </w:t>
      </w:r>
      <w:r>
        <w:rPr>
          <w:b/>
          <w:sz w:val="22"/>
        </w:rPr>
        <w:t>tópico VII</w:t>
      </w:r>
      <w:r>
        <w:rPr>
          <w:sz w:val="22"/>
        </w:rPr>
        <w:t xml:space="preserve"> do Estudo </w:t>
      </w:r>
      <w:r w:rsidR="001A4704">
        <w:rPr>
          <w:sz w:val="22"/>
        </w:rPr>
        <w:t>Técnico</w:t>
      </w:r>
      <w:r>
        <w:rPr>
          <w:sz w:val="22"/>
        </w:rPr>
        <w:t xml:space="preserve"> Preliminar </w:t>
      </w:r>
      <w:r w:rsidR="001A4704">
        <w:rPr>
          <w:sz w:val="22"/>
        </w:rPr>
        <w:t>que faz</w:t>
      </w:r>
      <w:r>
        <w:rPr>
          <w:sz w:val="22"/>
        </w:rPr>
        <w:t xml:space="preserve"> parte integrante deste Termo de Referência, em seu anexo I</w:t>
      </w:r>
      <w:r>
        <w:rPr>
          <w:rFonts w:ascii="Calibri" w:eastAsia="Calibri" w:hAnsi="Calibri" w:cs="Calibri"/>
          <w:spacing w:val="-2"/>
          <w:sz w:val="22"/>
        </w:rPr>
        <w:t>.</w:t>
      </w:r>
    </w:p>
    <w:p w14:paraId="05245B6E" w14:textId="77777777" w:rsidR="00F35195" w:rsidRDefault="00F35195">
      <w:pPr>
        <w:widowControl/>
        <w:spacing w:after="120" w:line="360" w:lineRule="auto"/>
        <w:ind w:firstLine="1701"/>
        <w:jc w:val="both"/>
        <w:rPr>
          <w:rFonts w:ascii="Calibri" w:eastAsia="Calibri" w:hAnsi="Calibri" w:cs="Calibri"/>
          <w:sz w:val="22"/>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F35195" w14:paraId="0DEDD190" w14:textId="77777777">
        <w:trPr>
          <w:trHeight w:hRule="exact" w:val="567"/>
        </w:trPr>
        <w:tc>
          <w:tcPr>
            <w:tcW w:w="9030" w:type="dxa"/>
          </w:tcPr>
          <w:p w14:paraId="5ED43478" w14:textId="77777777" w:rsidR="00F35195" w:rsidRDefault="00096053">
            <w:pPr>
              <w:widowControl/>
              <w:spacing w:after="120" w:line="360" w:lineRule="auto"/>
              <w:jc w:val="center"/>
              <w:rPr>
                <w:rFonts w:ascii="Calibri" w:eastAsia="Calibri" w:hAnsi="Calibri" w:cs="Calibri"/>
                <w:b/>
                <w:sz w:val="22"/>
              </w:rPr>
            </w:pPr>
            <w:r>
              <w:rPr>
                <w:rFonts w:ascii="Calibri" w:eastAsia="Calibri" w:hAnsi="Calibri" w:cs="Calibri"/>
                <w:b/>
                <w:sz w:val="22"/>
              </w:rPr>
              <w:t>4. Requisitos da Contratação.</w:t>
            </w:r>
          </w:p>
        </w:tc>
      </w:tr>
    </w:tbl>
    <w:p w14:paraId="778D3F5A" w14:textId="77777777" w:rsidR="00F35195" w:rsidRDefault="00F35195">
      <w:pPr>
        <w:widowControl/>
        <w:spacing w:after="120" w:line="360" w:lineRule="auto"/>
        <w:ind w:left="1701" w:firstLine="851"/>
        <w:jc w:val="both"/>
        <w:rPr>
          <w:rFonts w:ascii="Calibri" w:eastAsia="Calibri" w:hAnsi="Calibri" w:cs="Calibri"/>
          <w:b/>
          <w:sz w:val="22"/>
        </w:rPr>
      </w:pPr>
    </w:p>
    <w:p w14:paraId="00C448D3" w14:textId="6BA1644F" w:rsidR="00F35195" w:rsidRDefault="001A4704">
      <w:pPr>
        <w:widowControl/>
        <w:numPr>
          <w:ilvl w:val="1"/>
          <w:numId w:val="10"/>
        </w:numPr>
        <w:spacing w:after="120" w:line="360" w:lineRule="auto"/>
        <w:jc w:val="both"/>
      </w:pPr>
      <w:r>
        <w:rPr>
          <w:sz w:val="22"/>
        </w:rPr>
        <w:t>Os requisitos para</w:t>
      </w:r>
      <w:r>
        <w:rPr>
          <w:color w:val="0D0D0D"/>
          <w:sz w:val="22"/>
          <w:shd w:val="clear" w:color="auto" w:fill="FFFFFF"/>
        </w:rPr>
        <w:t xml:space="preserve"> aquisição dos produtos médico-hospitalares</w:t>
      </w:r>
      <w:r>
        <w:rPr>
          <w:sz w:val="22"/>
        </w:rPr>
        <w:t xml:space="preserve"> se fazem</w:t>
      </w:r>
      <w:r w:rsidR="00096053">
        <w:rPr>
          <w:sz w:val="22"/>
        </w:rPr>
        <w:t xml:space="preserve"> </w:t>
      </w:r>
      <w:r>
        <w:rPr>
          <w:sz w:val="22"/>
        </w:rPr>
        <w:t>constante no</w:t>
      </w:r>
      <w:r w:rsidR="00096053">
        <w:rPr>
          <w:sz w:val="22"/>
        </w:rPr>
        <w:t xml:space="preserve"> </w:t>
      </w:r>
      <w:r w:rsidR="00096053">
        <w:rPr>
          <w:b/>
          <w:sz w:val="22"/>
        </w:rPr>
        <w:t xml:space="preserve">tópico </w:t>
      </w:r>
      <w:r>
        <w:rPr>
          <w:b/>
          <w:sz w:val="22"/>
        </w:rPr>
        <w:t>III</w:t>
      </w:r>
      <w:r>
        <w:rPr>
          <w:sz w:val="22"/>
        </w:rPr>
        <w:t xml:space="preserve"> do</w:t>
      </w:r>
      <w:r w:rsidR="00096053">
        <w:rPr>
          <w:sz w:val="22"/>
        </w:rPr>
        <w:t xml:space="preserve"> Estudo </w:t>
      </w:r>
      <w:r>
        <w:rPr>
          <w:sz w:val="22"/>
        </w:rPr>
        <w:t>Técnico</w:t>
      </w:r>
      <w:r w:rsidR="00096053">
        <w:rPr>
          <w:sz w:val="22"/>
        </w:rPr>
        <w:t xml:space="preserve"> Preliminar que faz parte integrante deste Termo de Referência em seu anexo I.</w:t>
      </w:r>
    </w:p>
    <w:p w14:paraId="052A7423" w14:textId="77777777" w:rsidR="00F35195" w:rsidRDefault="00F35195">
      <w:pPr>
        <w:widowControl/>
        <w:spacing w:after="120" w:line="360" w:lineRule="auto"/>
        <w:ind w:left="851"/>
        <w:rPr>
          <w:rFonts w:ascii="Calibri" w:eastAsia="Calibri" w:hAnsi="Calibri" w:cs="Calibri"/>
          <w:sz w:val="22"/>
        </w:rPr>
      </w:pP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F35195" w14:paraId="0DF6C208" w14:textId="77777777">
        <w:trPr>
          <w:trHeight w:hRule="exact" w:val="567"/>
        </w:trPr>
        <w:tc>
          <w:tcPr>
            <w:tcW w:w="8760" w:type="dxa"/>
          </w:tcPr>
          <w:p w14:paraId="48B62002" w14:textId="77777777" w:rsidR="00F35195" w:rsidRDefault="00096053">
            <w:pPr>
              <w:widowControl/>
              <w:numPr>
                <w:ilvl w:val="0"/>
                <w:numId w:val="10"/>
              </w:numPr>
              <w:spacing w:after="120" w:line="360" w:lineRule="auto"/>
              <w:jc w:val="center"/>
            </w:pPr>
            <w:r>
              <w:rPr>
                <w:rFonts w:ascii="Calibri" w:eastAsia="Calibri" w:hAnsi="Calibri" w:cs="Calibri"/>
                <w:b/>
                <w:sz w:val="22"/>
              </w:rPr>
              <w:lastRenderedPageBreak/>
              <w:t>Da execução do objeto.</w:t>
            </w:r>
          </w:p>
        </w:tc>
      </w:tr>
    </w:tbl>
    <w:p w14:paraId="4E7E6434" w14:textId="77777777" w:rsidR="00F35195" w:rsidRDefault="00F35195">
      <w:pPr>
        <w:widowControl/>
        <w:spacing w:after="120" w:line="360" w:lineRule="auto"/>
        <w:ind w:left="1701"/>
        <w:jc w:val="both"/>
        <w:rPr>
          <w:rFonts w:ascii="Calibri" w:eastAsia="Calibri" w:hAnsi="Calibri" w:cs="Calibri"/>
          <w:sz w:val="22"/>
        </w:rPr>
      </w:pPr>
    </w:p>
    <w:p w14:paraId="61D6FAAD" w14:textId="77777777" w:rsidR="00F35195" w:rsidRDefault="00096053">
      <w:pPr>
        <w:widowControl/>
        <w:numPr>
          <w:ilvl w:val="1"/>
          <w:numId w:val="10"/>
        </w:numPr>
        <w:spacing w:after="120" w:line="360" w:lineRule="auto"/>
        <w:jc w:val="both"/>
      </w:pPr>
      <w:r>
        <w:rPr>
          <w:sz w:val="22"/>
        </w:rPr>
        <w:t>O setor responsável encaminhará o pedido ao fornecedor de acordo com a previsão de consumo e agendará a data para realização das entregas.</w:t>
      </w:r>
    </w:p>
    <w:p w14:paraId="0F5BAC3F" w14:textId="77777777" w:rsidR="00F35195" w:rsidRDefault="00096053">
      <w:pPr>
        <w:widowControl/>
        <w:numPr>
          <w:ilvl w:val="1"/>
          <w:numId w:val="10"/>
        </w:numPr>
        <w:spacing w:after="120" w:line="360" w:lineRule="auto"/>
        <w:jc w:val="both"/>
      </w:pPr>
      <w:r>
        <w:rPr>
          <w:sz w:val="22"/>
        </w:rPr>
        <w:t>As regras relativas à entrega dos produtos encontram-se descritas no item VII do Estudo Técnico Preliminar, anexo I deste Termo de Referência.</w:t>
      </w:r>
    </w:p>
    <w:p w14:paraId="4AEBA7DB" w14:textId="77777777" w:rsidR="00F35195" w:rsidRDefault="00096053">
      <w:pPr>
        <w:widowControl/>
        <w:numPr>
          <w:ilvl w:val="1"/>
          <w:numId w:val="10"/>
        </w:numPr>
        <w:spacing w:after="120" w:line="360" w:lineRule="auto"/>
        <w:jc w:val="both"/>
      </w:pPr>
      <w:r>
        <w:rPr>
          <w:sz w:val="22"/>
        </w:rPr>
        <w:t>Os produtos a serem entregues deverão estar acondicionados em embalagens adequadas à proteção e a integridade dos produtos.</w:t>
      </w:r>
    </w:p>
    <w:p w14:paraId="4D935486" w14:textId="77777777" w:rsidR="00F35195" w:rsidRDefault="00096053">
      <w:pPr>
        <w:widowControl/>
        <w:numPr>
          <w:ilvl w:val="1"/>
          <w:numId w:val="10"/>
        </w:numPr>
        <w:spacing w:after="120" w:line="360" w:lineRule="auto"/>
        <w:jc w:val="both"/>
      </w:pPr>
      <w:r>
        <w:rPr>
          <w:b/>
          <w:sz w:val="22"/>
          <w:shd w:val="clear" w:color="auto" w:fill="FFFF00"/>
        </w:rPr>
        <w:t>Produtos fora das especificações técnicas ou em desacordo com as exigências contratuais serão considerados inaceitáveis e deverão ser substituídos pela contratada, sem ônus adicional para a Administração, conforme orientações constantes no tópico III do Estudo Técnico Preliminar.</w:t>
      </w:r>
    </w:p>
    <w:p w14:paraId="281E7BF6" w14:textId="77777777" w:rsidR="00F35195" w:rsidRDefault="00096053">
      <w:pPr>
        <w:widowControl/>
        <w:numPr>
          <w:ilvl w:val="1"/>
          <w:numId w:val="10"/>
        </w:numPr>
        <w:spacing w:after="120" w:line="360" w:lineRule="auto"/>
        <w:jc w:val="both"/>
      </w:pPr>
      <w:r>
        <w:rPr>
          <w:b/>
          <w:sz w:val="22"/>
          <w:shd w:val="clear" w:color="auto" w:fill="FFFF00"/>
        </w:rPr>
        <w:t xml:space="preserve">O descumprimento da cláusula 5.4. acarretará o cancelamento contratual sem prejuízo à aplicação </w:t>
      </w:r>
      <w:r>
        <w:rPr>
          <w:rFonts w:ascii="Calibri" w:eastAsia="Calibri" w:hAnsi="Calibri" w:cs="Calibri"/>
          <w:b/>
          <w:sz w:val="24"/>
          <w:shd w:val="clear" w:color="auto" w:fill="FFFF00"/>
        </w:rPr>
        <w:t>das sanções previstas na Lei nº 14.133/2021 e no contrato.</w:t>
      </w:r>
    </w:p>
    <w:p w14:paraId="348659B2" w14:textId="77777777" w:rsidR="00F35195" w:rsidRDefault="00096053">
      <w:pPr>
        <w:widowControl/>
        <w:numPr>
          <w:ilvl w:val="1"/>
          <w:numId w:val="10"/>
        </w:numPr>
        <w:spacing w:after="120" w:line="360" w:lineRule="auto"/>
        <w:jc w:val="both"/>
      </w:pPr>
      <w:r>
        <w:rPr>
          <w:sz w:val="22"/>
        </w:rPr>
        <w:t>As entregas deverão ser realizadas no Centro de Saúde III – Rosa Boranga Ribeiro, situado na Rua João Floriano Martins, 215, Centro, Taguaí/SP</w:t>
      </w:r>
      <w:r>
        <w:rPr>
          <w:rFonts w:ascii="Calibri" w:eastAsia="Calibri" w:hAnsi="Calibri" w:cs="Calibri"/>
          <w:sz w:val="22"/>
        </w:rPr>
        <w:t>.</w:t>
      </w:r>
    </w:p>
    <w:p w14:paraId="212BC686" w14:textId="77777777" w:rsidR="00F35195" w:rsidRDefault="00096053">
      <w:pPr>
        <w:widowControl/>
        <w:numPr>
          <w:ilvl w:val="1"/>
          <w:numId w:val="10"/>
        </w:numPr>
        <w:spacing w:after="120" w:line="360" w:lineRule="auto"/>
        <w:jc w:val="both"/>
      </w:pPr>
      <w:r>
        <w:rPr>
          <w:sz w:val="22"/>
        </w:rPr>
        <w:t>As despesas com transportes, fretes, bem como qualquer outra relacionada à entrega do produto, será de total responsabilidade do fornecedor.</w:t>
      </w:r>
    </w:p>
    <w:p w14:paraId="276BD9C0" w14:textId="77777777" w:rsidR="00F35195" w:rsidRDefault="00096053">
      <w:pPr>
        <w:widowControl/>
        <w:numPr>
          <w:ilvl w:val="1"/>
          <w:numId w:val="10"/>
        </w:numPr>
        <w:spacing w:after="120" w:line="360" w:lineRule="auto"/>
        <w:jc w:val="both"/>
      </w:pPr>
      <w:r>
        <w:rPr>
          <w:sz w:val="22"/>
        </w:rPr>
        <w:t xml:space="preserve">Quanto à forma de recebimento e aos critérios de aceitação dos produtos, devem-se atentar ao seguinte: </w:t>
      </w:r>
    </w:p>
    <w:p w14:paraId="6F8D50C5" w14:textId="77777777" w:rsidR="00F35195" w:rsidRDefault="00096053">
      <w:pPr>
        <w:widowControl/>
        <w:numPr>
          <w:ilvl w:val="2"/>
          <w:numId w:val="10"/>
        </w:numPr>
        <w:spacing w:after="120" w:line="360" w:lineRule="auto"/>
        <w:jc w:val="both"/>
      </w:pPr>
      <w:r>
        <w:rPr>
          <w:sz w:val="22"/>
        </w:rPr>
        <w:t>O recebimento dos produtos será realizado na forma do inciso II do art. 140 da Lei nº. 14.133/2021, que compreende:</w:t>
      </w:r>
    </w:p>
    <w:p w14:paraId="1B609459" w14:textId="77777777" w:rsidR="00F35195" w:rsidRDefault="00096053">
      <w:pPr>
        <w:widowControl/>
        <w:numPr>
          <w:ilvl w:val="2"/>
          <w:numId w:val="10"/>
        </w:numPr>
        <w:spacing w:after="120" w:line="360" w:lineRule="auto"/>
        <w:jc w:val="both"/>
      </w:pPr>
      <w:r>
        <w:rPr>
          <w:sz w:val="22"/>
        </w:rPr>
        <w:t>Provisoriamente, de forma sumária, pelo responsável por seu acompanhamento e fiscalização, mediante apresentação de nota fiscal, com verificação posterior da conformidade dos produtos com as exigências contratuais.</w:t>
      </w:r>
    </w:p>
    <w:p w14:paraId="6327DAB2" w14:textId="77777777" w:rsidR="00F35195" w:rsidRDefault="00096053">
      <w:pPr>
        <w:widowControl/>
        <w:numPr>
          <w:ilvl w:val="2"/>
          <w:numId w:val="10"/>
        </w:numPr>
        <w:spacing w:after="120" w:line="360" w:lineRule="auto"/>
        <w:jc w:val="both"/>
      </w:pPr>
      <w:r>
        <w:rPr>
          <w:sz w:val="22"/>
        </w:rPr>
        <w:t>Definitivamente, por servidor ou comissão designada pela autoridade competente, mediante apresentação de nota fiscal que comprove o atendimento às exigências editalícias, conforme disposto neste Termo de Referência.</w:t>
      </w:r>
    </w:p>
    <w:p w14:paraId="0AFDB9A1" w14:textId="77777777" w:rsidR="00F35195" w:rsidRDefault="00096053">
      <w:pPr>
        <w:widowControl/>
        <w:numPr>
          <w:ilvl w:val="2"/>
          <w:numId w:val="10"/>
        </w:numPr>
        <w:spacing w:after="120" w:line="360" w:lineRule="auto"/>
        <w:jc w:val="both"/>
      </w:pPr>
      <w:r>
        <w:rPr>
          <w:sz w:val="22"/>
        </w:rPr>
        <w:lastRenderedPageBreak/>
        <w:t>As notas fiscais emitidas, de que trata os itens 5.8</w:t>
      </w:r>
      <w:r>
        <w:rPr>
          <w:rFonts w:ascii="Calibri" w:eastAsia="Calibri" w:hAnsi="Calibri" w:cs="Calibri"/>
          <w:sz w:val="22"/>
        </w:rPr>
        <w:t>.</w:t>
      </w:r>
      <w:r>
        <w:rPr>
          <w:sz w:val="22"/>
        </w:rPr>
        <w:t xml:space="preserve">2 e 5.8.3 deverão ser entregues ao departamento de compras, pelo fiscal do contrato após a conferência dos produtos entregues. </w:t>
      </w:r>
    </w:p>
    <w:p w14:paraId="42C71C98" w14:textId="77777777" w:rsidR="00F35195" w:rsidRDefault="00096053">
      <w:pPr>
        <w:widowControl/>
        <w:numPr>
          <w:ilvl w:val="2"/>
          <w:numId w:val="10"/>
        </w:numPr>
        <w:spacing w:after="120" w:line="360" w:lineRule="auto"/>
        <w:jc w:val="both"/>
      </w:pPr>
      <w:r>
        <w:rPr>
          <w:sz w:val="22"/>
        </w:rPr>
        <w:t>Os produtos a serem entregues e especificados na cláusula 1.2. deste Termo de Referência, deverão estar em perfeitas condições de utilização.</w:t>
      </w:r>
    </w:p>
    <w:p w14:paraId="6BA0DB84" w14:textId="77777777" w:rsidR="00F35195" w:rsidRDefault="00096053">
      <w:pPr>
        <w:widowControl/>
        <w:numPr>
          <w:ilvl w:val="2"/>
          <w:numId w:val="10"/>
        </w:numPr>
        <w:spacing w:after="120" w:line="360" w:lineRule="auto"/>
        <w:jc w:val="both"/>
      </w:pPr>
      <w:r>
        <w:rPr>
          <w:sz w:val="22"/>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1512512A" w14:textId="77777777" w:rsidR="00F35195" w:rsidRDefault="00096053">
      <w:pPr>
        <w:widowControl/>
        <w:numPr>
          <w:ilvl w:val="2"/>
          <w:numId w:val="10"/>
        </w:numPr>
        <w:spacing w:after="120" w:line="360" w:lineRule="auto"/>
        <w:jc w:val="both"/>
      </w:pPr>
      <w:r>
        <w:rPr>
          <w:sz w:val="22"/>
        </w:rPr>
        <w:t xml:space="preserve">Independentemente da aceitação, o fornecedor garantirá a qualidade dos produtos entregues e estará obrigada a substituir aqueles que se apresentarem em desacordo com o estabelecido pela Administração Pública, no prazo descrito na cláusula </w:t>
      </w:r>
      <w:r>
        <w:rPr>
          <w:b/>
          <w:sz w:val="22"/>
        </w:rPr>
        <w:t>5.4</w:t>
      </w:r>
      <w:r>
        <w:rPr>
          <w:sz w:val="22"/>
        </w:rPr>
        <w:t xml:space="preserve"> deste Termo de Referência, contados da notificação emitida pelo setor responsável.</w:t>
      </w:r>
    </w:p>
    <w:p w14:paraId="7AC0759F" w14:textId="77777777" w:rsidR="00F35195" w:rsidRDefault="00096053">
      <w:pPr>
        <w:widowControl/>
        <w:numPr>
          <w:ilvl w:val="1"/>
          <w:numId w:val="10"/>
        </w:numPr>
        <w:spacing w:after="120" w:line="360" w:lineRule="auto"/>
        <w:jc w:val="both"/>
      </w:pPr>
      <w:r>
        <w:rPr>
          <w:sz w:val="22"/>
        </w:rPr>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não apenas a entrega inicial, mas também a manutenção e o suporte contínuos ao longo do ciclo de vida do produto.</w:t>
      </w:r>
    </w:p>
    <w:p w14:paraId="446D4BE6" w14:textId="77777777" w:rsidR="00F35195" w:rsidRDefault="00096053">
      <w:pPr>
        <w:widowControl/>
        <w:numPr>
          <w:ilvl w:val="1"/>
          <w:numId w:val="10"/>
        </w:numPr>
        <w:spacing w:after="120" w:line="360" w:lineRule="auto"/>
        <w:jc w:val="both"/>
      </w:pPr>
      <w:r>
        <w:rPr>
          <w:sz w:val="22"/>
        </w:rPr>
        <w:t xml:space="preserve"> Não serão aceitos produtos cuja condições de integridade não estejam satisfatórias.</w:t>
      </w:r>
    </w:p>
    <w:p w14:paraId="30058934" w14:textId="77777777" w:rsidR="00F35195" w:rsidRDefault="00F35195">
      <w:pPr>
        <w:widowControl/>
        <w:spacing w:after="120" w:line="360" w:lineRule="auto"/>
        <w:ind w:left="2564"/>
        <w:jc w:val="both"/>
        <w:rPr>
          <w:rFonts w:ascii="Calibri" w:eastAsia="Calibri" w:hAnsi="Calibri" w:cs="Calibri"/>
          <w:color w:val="FF0000"/>
          <w:sz w:val="22"/>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F35195" w14:paraId="7FC0C7AB" w14:textId="77777777">
        <w:trPr>
          <w:trHeight w:hRule="exact" w:val="567"/>
        </w:trPr>
        <w:tc>
          <w:tcPr>
            <w:tcW w:w="9030" w:type="dxa"/>
          </w:tcPr>
          <w:p w14:paraId="5F6D50C7" w14:textId="77777777" w:rsidR="00F35195" w:rsidRDefault="00096053">
            <w:pPr>
              <w:widowControl/>
              <w:numPr>
                <w:ilvl w:val="0"/>
                <w:numId w:val="10"/>
              </w:numPr>
              <w:spacing w:after="120" w:line="360" w:lineRule="auto"/>
              <w:jc w:val="center"/>
            </w:pPr>
            <w:r>
              <w:rPr>
                <w:rFonts w:ascii="Calibri" w:eastAsia="Calibri" w:hAnsi="Calibri" w:cs="Calibri"/>
                <w:b/>
                <w:sz w:val="22"/>
              </w:rPr>
              <w:t>Gestão do Contrato</w:t>
            </w:r>
          </w:p>
        </w:tc>
      </w:tr>
    </w:tbl>
    <w:p w14:paraId="21B8E21C" w14:textId="77777777" w:rsidR="00F35195" w:rsidRDefault="00F35195">
      <w:pPr>
        <w:widowControl/>
        <w:spacing w:after="120" w:line="360" w:lineRule="auto"/>
        <w:ind w:left="1701"/>
        <w:jc w:val="both"/>
        <w:rPr>
          <w:rFonts w:ascii="Calibri" w:eastAsia="Calibri" w:hAnsi="Calibri" w:cs="Calibri"/>
          <w:sz w:val="22"/>
        </w:rPr>
      </w:pPr>
    </w:p>
    <w:p w14:paraId="4CC710BB" w14:textId="77777777" w:rsidR="00F35195" w:rsidRDefault="00096053">
      <w:pPr>
        <w:widowControl/>
        <w:numPr>
          <w:ilvl w:val="1"/>
          <w:numId w:val="10"/>
        </w:numPr>
        <w:spacing w:after="120" w:line="360" w:lineRule="auto"/>
        <w:jc w:val="both"/>
      </w:pPr>
      <w:r>
        <w:rPr>
          <w:sz w:val="22"/>
        </w:rPr>
        <w:t xml:space="preserve"> O</w:t>
      </w:r>
      <w:r>
        <w:rPr>
          <w:spacing w:val="-2"/>
          <w:sz w:val="22"/>
        </w:rPr>
        <w:t xml:space="preserve"> </w:t>
      </w:r>
      <w:r>
        <w:rPr>
          <w:sz w:val="22"/>
        </w:rPr>
        <w:t>contrato</w:t>
      </w:r>
      <w:r>
        <w:rPr>
          <w:spacing w:val="-1"/>
          <w:sz w:val="22"/>
        </w:rPr>
        <w:t xml:space="preserve"> </w:t>
      </w:r>
      <w:r>
        <w:rPr>
          <w:sz w:val="22"/>
        </w:rPr>
        <w:t>deverá</w:t>
      </w:r>
      <w:r>
        <w:rPr>
          <w:spacing w:val="-2"/>
          <w:sz w:val="22"/>
        </w:rPr>
        <w:t xml:space="preserve"> </w:t>
      </w:r>
      <w:r>
        <w:rPr>
          <w:sz w:val="22"/>
        </w:rPr>
        <w:t>ser</w:t>
      </w:r>
      <w:r>
        <w:rPr>
          <w:spacing w:val="-2"/>
          <w:sz w:val="22"/>
        </w:rPr>
        <w:t xml:space="preserve"> </w:t>
      </w:r>
      <w:r>
        <w:rPr>
          <w:sz w:val="22"/>
        </w:rPr>
        <w:t>executado</w:t>
      </w:r>
      <w:r>
        <w:rPr>
          <w:spacing w:val="-1"/>
          <w:sz w:val="22"/>
        </w:rPr>
        <w:t xml:space="preserve"> </w:t>
      </w:r>
      <w:r>
        <w:rPr>
          <w:sz w:val="22"/>
        </w:rPr>
        <w:t>fielmente</w:t>
      </w:r>
      <w:r>
        <w:rPr>
          <w:spacing w:val="-4"/>
          <w:sz w:val="22"/>
        </w:rPr>
        <w:t xml:space="preserve"> </w:t>
      </w:r>
      <w:r>
        <w:rPr>
          <w:sz w:val="22"/>
        </w:rPr>
        <w:t>pelas</w:t>
      </w:r>
      <w:r>
        <w:rPr>
          <w:spacing w:val="-2"/>
          <w:sz w:val="22"/>
        </w:rPr>
        <w:t xml:space="preserve"> </w:t>
      </w:r>
      <w:r>
        <w:rPr>
          <w:sz w:val="22"/>
        </w:rPr>
        <w:t>partes,</w:t>
      </w:r>
      <w:r>
        <w:rPr>
          <w:spacing w:val="-2"/>
          <w:sz w:val="22"/>
        </w:rPr>
        <w:t xml:space="preserve"> </w:t>
      </w:r>
      <w:r>
        <w:rPr>
          <w:sz w:val="22"/>
        </w:rPr>
        <w:t>de</w:t>
      </w:r>
      <w:r>
        <w:rPr>
          <w:spacing w:val="-2"/>
          <w:sz w:val="22"/>
        </w:rPr>
        <w:t xml:space="preserve"> </w:t>
      </w:r>
      <w:r>
        <w:rPr>
          <w:sz w:val="22"/>
        </w:rPr>
        <w:t>acordo</w:t>
      </w:r>
      <w:r>
        <w:rPr>
          <w:spacing w:val="-1"/>
          <w:sz w:val="22"/>
        </w:rPr>
        <w:t xml:space="preserve"> </w:t>
      </w:r>
      <w:r>
        <w:rPr>
          <w:sz w:val="22"/>
        </w:rPr>
        <w:t>com</w:t>
      </w:r>
      <w:r>
        <w:rPr>
          <w:spacing w:val="-4"/>
          <w:sz w:val="22"/>
        </w:rPr>
        <w:t xml:space="preserve"> </w:t>
      </w:r>
      <w:r>
        <w:rPr>
          <w:sz w:val="22"/>
        </w:rPr>
        <w:t>as cláusulas avençadas e as normas da Lei nº 14.133, de 2021, onde cada parte será responsável pelo seu cumprimento ou pelas consequências de sua omissão total ou parcial.</w:t>
      </w:r>
    </w:p>
    <w:p w14:paraId="0BD9B77E" w14:textId="77777777" w:rsidR="00F35195" w:rsidRDefault="00096053">
      <w:pPr>
        <w:widowControl/>
        <w:numPr>
          <w:ilvl w:val="1"/>
          <w:numId w:val="10"/>
        </w:numPr>
        <w:spacing w:after="120" w:line="360" w:lineRule="auto"/>
        <w:jc w:val="both"/>
      </w:pPr>
      <w:r>
        <w:rPr>
          <w:sz w:val="22"/>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3A612348" w14:textId="77777777" w:rsidR="00F35195" w:rsidRDefault="00096053">
      <w:pPr>
        <w:widowControl/>
        <w:numPr>
          <w:ilvl w:val="1"/>
          <w:numId w:val="10"/>
        </w:numPr>
        <w:spacing w:after="120" w:line="360" w:lineRule="auto"/>
        <w:jc w:val="both"/>
      </w:pPr>
      <w:r>
        <w:rPr>
          <w:sz w:val="22"/>
        </w:rPr>
        <w:lastRenderedPageBreak/>
        <w:t xml:space="preserve"> A contratante poderá convocar o representante do fornecedor para adoção de providências que devam ser cumpridas de imediato.</w:t>
      </w:r>
    </w:p>
    <w:p w14:paraId="3B935813" w14:textId="77777777" w:rsidR="00F35195" w:rsidRDefault="00096053">
      <w:pPr>
        <w:widowControl/>
        <w:numPr>
          <w:ilvl w:val="1"/>
          <w:numId w:val="10"/>
        </w:numPr>
        <w:spacing w:after="120" w:line="360" w:lineRule="auto"/>
        <w:jc w:val="both"/>
      </w:pPr>
      <w:r>
        <w:rPr>
          <w:sz w:val="22"/>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1EA69F5B" w14:textId="77777777" w:rsidR="00F35195" w:rsidRDefault="00096053">
      <w:pPr>
        <w:widowControl/>
        <w:numPr>
          <w:ilvl w:val="1"/>
          <w:numId w:val="10"/>
        </w:numPr>
        <w:spacing w:after="120" w:line="360" w:lineRule="auto"/>
        <w:jc w:val="both"/>
      </w:pPr>
      <w:r>
        <w:rPr>
          <w:sz w:val="22"/>
        </w:rPr>
        <w:t xml:space="preserve"> Deverão ser observadas as disposições a seguir sobre a fiscalização do instrumento de contratação:</w:t>
      </w:r>
    </w:p>
    <w:p w14:paraId="793C205A" w14:textId="77777777" w:rsidR="00F35195" w:rsidRDefault="00096053">
      <w:pPr>
        <w:widowControl/>
        <w:numPr>
          <w:ilvl w:val="2"/>
          <w:numId w:val="10"/>
        </w:numPr>
        <w:spacing w:after="120" w:line="360" w:lineRule="auto"/>
        <w:jc w:val="both"/>
      </w:pPr>
      <w:r>
        <w:rPr>
          <w:sz w:val="22"/>
        </w:rPr>
        <w:t>A</w:t>
      </w:r>
      <w:r>
        <w:rPr>
          <w:spacing w:val="-10"/>
          <w:sz w:val="22"/>
        </w:rPr>
        <w:t xml:space="preserve"> </w:t>
      </w:r>
      <w:r>
        <w:rPr>
          <w:sz w:val="22"/>
        </w:rPr>
        <w:t>execução</w:t>
      </w:r>
      <w:r>
        <w:rPr>
          <w:spacing w:val="-8"/>
          <w:sz w:val="22"/>
        </w:rPr>
        <w:t xml:space="preserve"> </w:t>
      </w:r>
      <w:r>
        <w:rPr>
          <w:sz w:val="22"/>
        </w:rPr>
        <w:t>do</w:t>
      </w:r>
      <w:r>
        <w:rPr>
          <w:spacing w:val="-8"/>
          <w:sz w:val="22"/>
        </w:rPr>
        <w:t xml:space="preserve"> </w:t>
      </w:r>
      <w:r>
        <w:rPr>
          <w:sz w:val="22"/>
        </w:rPr>
        <w:t>contrato</w:t>
      </w:r>
      <w:r>
        <w:rPr>
          <w:spacing w:val="-8"/>
          <w:sz w:val="22"/>
        </w:rPr>
        <w:t xml:space="preserve"> </w:t>
      </w:r>
      <w:r>
        <w:rPr>
          <w:sz w:val="22"/>
        </w:rPr>
        <w:t>deverá</w:t>
      </w:r>
      <w:r>
        <w:rPr>
          <w:spacing w:val="-8"/>
          <w:sz w:val="22"/>
        </w:rPr>
        <w:t xml:space="preserve"> </w:t>
      </w:r>
      <w:r>
        <w:rPr>
          <w:sz w:val="22"/>
        </w:rPr>
        <w:t>ser</w:t>
      </w:r>
      <w:r>
        <w:rPr>
          <w:spacing w:val="-8"/>
          <w:sz w:val="22"/>
        </w:rPr>
        <w:t xml:space="preserve"> </w:t>
      </w:r>
      <w:r>
        <w:rPr>
          <w:sz w:val="22"/>
        </w:rPr>
        <w:t>acompanhada</w:t>
      </w:r>
      <w:r>
        <w:rPr>
          <w:spacing w:val="-8"/>
          <w:sz w:val="22"/>
        </w:rPr>
        <w:t xml:space="preserve"> </w:t>
      </w:r>
      <w:r>
        <w:rPr>
          <w:sz w:val="22"/>
        </w:rPr>
        <w:t>e</w:t>
      </w:r>
      <w:r>
        <w:rPr>
          <w:spacing w:val="-8"/>
          <w:sz w:val="22"/>
        </w:rPr>
        <w:t xml:space="preserve"> </w:t>
      </w:r>
      <w:r>
        <w:rPr>
          <w:sz w:val="22"/>
        </w:rPr>
        <w:t>fiscalizada</w:t>
      </w:r>
      <w:r>
        <w:rPr>
          <w:spacing w:val="-8"/>
          <w:sz w:val="22"/>
        </w:rPr>
        <w:t xml:space="preserve"> </w:t>
      </w:r>
      <w:r>
        <w:rPr>
          <w:sz w:val="22"/>
        </w:rPr>
        <w:t>pelo fiscal do contrato, ou pelos respectivos substitutos conforme o disposto no art. 117, caput, da Lei nº 14.133, de 2021.</w:t>
      </w:r>
    </w:p>
    <w:p w14:paraId="12B202AD" w14:textId="77777777" w:rsidR="00F35195" w:rsidRDefault="00096053">
      <w:pPr>
        <w:widowControl/>
        <w:numPr>
          <w:ilvl w:val="2"/>
          <w:numId w:val="10"/>
        </w:numPr>
        <w:spacing w:after="120" w:line="360" w:lineRule="auto"/>
        <w:jc w:val="both"/>
      </w:pPr>
      <w:r>
        <w:rPr>
          <w:sz w:val="22"/>
        </w:rPr>
        <w:t>O</w:t>
      </w:r>
      <w:r>
        <w:rPr>
          <w:spacing w:val="-1"/>
          <w:sz w:val="22"/>
        </w:rPr>
        <w:t xml:space="preserve"> </w:t>
      </w:r>
      <w:r>
        <w:rPr>
          <w:sz w:val="22"/>
        </w:rPr>
        <w:t>fiscal</w:t>
      </w:r>
      <w:r>
        <w:rPr>
          <w:spacing w:val="-3"/>
          <w:sz w:val="22"/>
        </w:rPr>
        <w:t xml:space="preserve"> </w:t>
      </w:r>
      <w:r>
        <w:rPr>
          <w:sz w:val="22"/>
        </w:rPr>
        <w:t>do contrato</w:t>
      </w:r>
      <w:r>
        <w:rPr>
          <w:spacing w:val="-3"/>
          <w:sz w:val="22"/>
        </w:rPr>
        <w:t xml:space="preserve"> </w:t>
      </w:r>
      <w:r>
        <w:rPr>
          <w:sz w:val="22"/>
        </w:rPr>
        <w:t>acompanhará</w:t>
      </w:r>
      <w:r>
        <w:rPr>
          <w:spacing w:val="-1"/>
          <w:sz w:val="22"/>
        </w:rPr>
        <w:t xml:space="preserve"> </w:t>
      </w:r>
      <w:r>
        <w:rPr>
          <w:sz w:val="22"/>
        </w:rPr>
        <w:t>a</w:t>
      </w:r>
      <w:r>
        <w:rPr>
          <w:spacing w:val="-1"/>
          <w:sz w:val="22"/>
        </w:rPr>
        <w:t xml:space="preserve"> </w:t>
      </w:r>
      <w:r>
        <w:rPr>
          <w:sz w:val="22"/>
        </w:rPr>
        <w:t>execução</w:t>
      </w:r>
      <w:r>
        <w:rPr>
          <w:spacing w:val="-2"/>
          <w:sz w:val="22"/>
        </w:rPr>
        <w:t xml:space="preserve"> </w:t>
      </w:r>
      <w:r>
        <w:rPr>
          <w:sz w:val="22"/>
        </w:rPr>
        <w:t>do</w:t>
      </w:r>
      <w:r>
        <w:rPr>
          <w:spacing w:val="-1"/>
          <w:sz w:val="22"/>
        </w:rPr>
        <w:t xml:space="preserve"> </w:t>
      </w:r>
      <w:r>
        <w:rPr>
          <w:sz w:val="22"/>
        </w:rPr>
        <w:t>contrato</w:t>
      </w:r>
      <w:r>
        <w:rPr>
          <w:spacing w:val="-4"/>
          <w:sz w:val="22"/>
        </w:rPr>
        <w:t xml:space="preserve"> </w:t>
      </w:r>
      <w:r>
        <w:rPr>
          <w:sz w:val="22"/>
        </w:rPr>
        <w:t>velando para</w:t>
      </w:r>
      <w:r>
        <w:rPr>
          <w:spacing w:val="-10"/>
          <w:sz w:val="22"/>
        </w:rPr>
        <w:t xml:space="preserve"> </w:t>
      </w:r>
      <w:r>
        <w:rPr>
          <w:sz w:val="22"/>
        </w:rPr>
        <w:t>que</w:t>
      </w:r>
      <w:r>
        <w:rPr>
          <w:spacing w:val="-9"/>
          <w:sz w:val="22"/>
        </w:rPr>
        <w:t xml:space="preserve"> </w:t>
      </w:r>
      <w:r>
        <w:rPr>
          <w:sz w:val="22"/>
        </w:rPr>
        <w:t>sejam</w:t>
      </w:r>
      <w:r>
        <w:rPr>
          <w:spacing w:val="-9"/>
          <w:sz w:val="22"/>
        </w:rPr>
        <w:t xml:space="preserve"> </w:t>
      </w:r>
      <w:r>
        <w:rPr>
          <w:sz w:val="22"/>
        </w:rPr>
        <w:t>cumpridas</w:t>
      </w:r>
      <w:r>
        <w:rPr>
          <w:spacing w:val="-12"/>
          <w:sz w:val="22"/>
        </w:rPr>
        <w:t xml:space="preserve"> </w:t>
      </w:r>
      <w:r>
        <w:rPr>
          <w:sz w:val="22"/>
        </w:rPr>
        <w:t>todas</w:t>
      </w:r>
      <w:r>
        <w:rPr>
          <w:spacing w:val="-11"/>
          <w:sz w:val="22"/>
        </w:rPr>
        <w:t xml:space="preserve"> </w:t>
      </w:r>
      <w:r>
        <w:rPr>
          <w:sz w:val="22"/>
        </w:rPr>
        <w:t>as</w:t>
      </w:r>
      <w:r>
        <w:rPr>
          <w:spacing w:val="-9"/>
          <w:sz w:val="22"/>
        </w:rPr>
        <w:t xml:space="preserve"> </w:t>
      </w:r>
      <w:r>
        <w:rPr>
          <w:sz w:val="22"/>
        </w:rPr>
        <w:t>condições</w:t>
      </w:r>
      <w:r>
        <w:rPr>
          <w:spacing w:val="-11"/>
          <w:sz w:val="22"/>
        </w:rPr>
        <w:t xml:space="preserve"> </w:t>
      </w:r>
      <w:r>
        <w:rPr>
          <w:sz w:val="22"/>
        </w:rPr>
        <w:t>nele</w:t>
      </w:r>
      <w:r>
        <w:rPr>
          <w:spacing w:val="-11"/>
          <w:sz w:val="22"/>
        </w:rPr>
        <w:t xml:space="preserve"> </w:t>
      </w:r>
      <w:r>
        <w:rPr>
          <w:sz w:val="22"/>
        </w:rPr>
        <w:t>estabelecidas,</w:t>
      </w:r>
      <w:r>
        <w:rPr>
          <w:spacing w:val="-13"/>
          <w:sz w:val="22"/>
        </w:rPr>
        <w:t xml:space="preserve"> </w:t>
      </w:r>
      <w:r>
        <w:rPr>
          <w:sz w:val="22"/>
        </w:rPr>
        <w:t>de</w:t>
      </w:r>
      <w:r>
        <w:rPr>
          <w:spacing w:val="-10"/>
          <w:sz w:val="22"/>
        </w:rPr>
        <w:t xml:space="preserve"> </w:t>
      </w:r>
      <w:r>
        <w:rPr>
          <w:sz w:val="22"/>
        </w:rPr>
        <w:t>modo</w:t>
      </w:r>
      <w:r>
        <w:rPr>
          <w:spacing w:val="-11"/>
          <w:sz w:val="22"/>
        </w:rPr>
        <w:t xml:space="preserve"> </w:t>
      </w:r>
      <w:r>
        <w:rPr>
          <w:sz w:val="22"/>
        </w:rPr>
        <w:t>a</w:t>
      </w:r>
      <w:r>
        <w:rPr>
          <w:spacing w:val="-11"/>
          <w:sz w:val="22"/>
        </w:rPr>
        <w:t xml:space="preserve"> </w:t>
      </w:r>
      <w:r>
        <w:rPr>
          <w:sz w:val="22"/>
        </w:rPr>
        <w:t>assegurar</w:t>
      </w:r>
      <w:r>
        <w:rPr>
          <w:spacing w:val="-9"/>
          <w:sz w:val="22"/>
        </w:rPr>
        <w:t xml:space="preserve"> </w:t>
      </w:r>
      <w:r>
        <w:rPr>
          <w:sz w:val="22"/>
        </w:rPr>
        <w:t>os</w:t>
      </w:r>
      <w:r>
        <w:rPr>
          <w:spacing w:val="-13"/>
          <w:sz w:val="22"/>
        </w:rPr>
        <w:t xml:space="preserve"> </w:t>
      </w:r>
      <w:r>
        <w:rPr>
          <w:sz w:val="22"/>
        </w:rPr>
        <w:t xml:space="preserve">melhores resultados para a Administração </w:t>
      </w:r>
    </w:p>
    <w:p w14:paraId="521D6291" w14:textId="77777777" w:rsidR="00F35195" w:rsidRDefault="00096053">
      <w:pPr>
        <w:widowControl/>
        <w:numPr>
          <w:ilvl w:val="2"/>
          <w:numId w:val="10"/>
        </w:numPr>
        <w:spacing w:after="120" w:line="360" w:lineRule="auto"/>
        <w:jc w:val="both"/>
      </w:pPr>
      <w:r>
        <w:rPr>
          <w:sz w:val="22"/>
        </w:rPr>
        <w:t>Diante do descumprimento das obrigações contratuais, o fiscal administrativo do contrato atuará tempestivamente na solução do problema, reportando ao gestor do contrato para que tome as providências cabíveis, quando ultrapassar a sua competência.</w:t>
      </w:r>
    </w:p>
    <w:p w14:paraId="4C5B2599" w14:textId="77777777" w:rsidR="00F35195" w:rsidRDefault="00096053">
      <w:pPr>
        <w:widowControl/>
        <w:numPr>
          <w:ilvl w:val="1"/>
          <w:numId w:val="10"/>
        </w:numPr>
        <w:spacing w:after="120" w:line="360" w:lineRule="auto"/>
        <w:jc w:val="both"/>
      </w:pPr>
      <w:r>
        <w:rPr>
          <w:sz w:val="22"/>
        </w:rPr>
        <w:t>Referente à Gestão do Contrato ou do instrumento equivalente, deverão ser observadas as seguintes diligências:</w:t>
      </w:r>
    </w:p>
    <w:p w14:paraId="5FBE3F03" w14:textId="77777777" w:rsidR="00F35195" w:rsidRDefault="00096053">
      <w:pPr>
        <w:widowControl/>
        <w:numPr>
          <w:ilvl w:val="2"/>
          <w:numId w:val="10"/>
        </w:numPr>
        <w:spacing w:after="120" w:line="360" w:lineRule="auto"/>
        <w:jc w:val="both"/>
      </w:pPr>
      <w:r>
        <w:rPr>
          <w:sz w:val="22"/>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20844D87" w14:textId="77777777" w:rsidR="00F35195" w:rsidRDefault="00096053">
      <w:pPr>
        <w:widowControl/>
        <w:numPr>
          <w:ilvl w:val="2"/>
          <w:numId w:val="10"/>
        </w:numPr>
        <w:spacing w:after="120" w:line="360" w:lineRule="auto"/>
        <w:jc w:val="both"/>
      </w:pPr>
      <w:r>
        <w:rPr>
          <w:sz w:val="22"/>
        </w:rPr>
        <w:t>O gestor do contrato acompanhará os registros realizados pelos fiscais do contrato de todas as ocorrências durante à execução do mesmo e as medidas adotadas, informando, se for o caso, à autoridade superior àquelas que ultrapassarem a sua competência;</w:t>
      </w:r>
    </w:p>
    <w:p w14:paraId="0E9EFC0D" w14:textId="77777777" w:rsidR="00F35195" w:rsidRDefault="00096053">
      <w:pPr>
        <w:widowControl/>
        <w:numPr>
          <w:ilvl w:val="2"/>
          <w:numId w:val="10"/>
        </w:numPr>
        <w:spacing w:after="120" w:line="360" w:lineRule="auto"/>
        <w:jc w:val="both"/>
      </w:pPr>
      <w:r>
        <w:rPr>
          <w:sz w:val="22"/>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438478F" w14:textId="77777777" w:rsidR="00F35195" w:rsidRDefault="00096053">
      <w:pPr>
        <w:widowControl/>
        <w:numPr>
          <w:ilvl w:val="2"/>
          <w:numId w:val="10"/>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p w14:paraId="7E1DDB56" w14:textId="77777777" w:rsidR="00F35195" w:rsidRDefault="00F35195">
      <w:pPr>
        <w:widowControl/>
        <w:spacing w:after="120" w:line="360" w:lineRule="auto"/>
        <w:ind w:left="1701"/>
        <w:jc w:val="both"/>
        <w:rPr>
          <w:rFonts w:ascii="Calibri" w:eastAsia="Calibri" w:hAnsi="Calibri" w:cs="Calibri"/>
          <w:color w:val="FF0000"/>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F35195" w14:paraId="427C5889" w14:textId="77777777">
        <w:trPr>
          <w:trHeight w:hRule="exact" w:val="567"/>
        </w:trPr>
        <w:tc>
          <w:tcPr>
            <w:tcW w:w="8775" w:type="dxa"/>
          </w:tcPr>
          <w:p w14:paraId="5A7480C1" w14:textId="77777777" w:rsidR="00F35195" w:rsidRDefault="00096053">
            <w:pPr>
              <w:widowControl/>
              <w:numPr>
                <w:ilvl w:val="0"/>
                <w:numId w:val="10"/>
              </w:numPr>
              <w:spacing w:after="120" w:line="360" w:lineRule="auto"/>
              <w:jc w:val="center"/>
            </w:pPr>
            <w:r>
              <w:rPr>
                <w:rFonts w:ascii="Calibri" w:eastAsia="Calibri" w:hAnsi="Calibri" w:cs="Calibri"/>
                <w:b/>
                <w:sz w:val="22"/>
              </w:rPr>
              <w:t>Critérios de Medição e Pagamento.</w:t>
            </w:r>
          </w:p>
        </w:tc>
      </w:tr>
    </w:tbl>
    <w:p w14:paraId="375D533E" w14:textId="77777777" w:rsidR="00F35195" w:rsidRDefault="00F35195">
      <w:pPr>
        <w:widowControl/>
        <w:spacing w:after="120" w:line="360" w:lineRule="auto"/>
        <w:ind w:firstLine="1701"/>
        <w:jc w:val="both"/>
        <w:rPr>
          <w:rFonts w:ascii="Calibri" w:eastAsia="Calibri" w:hAnsi="Calibri" w:cs="Calibri"/>
          <w:sz w:val="22"/>
        </w:rPr>
      </w:pPr>
    </w:p>
    <w:p w14:paraId="124F3257" w14:textId="77777777" w:rsidR="00F35195" w:rsidRDefault="00096053">
      <w:pPr>
        <w:widowControl/>
        <w:numPr>
          <w:ilvl w:val="1"/>
          <w:numId w:val="7"/>
        </w:numPr>
        <w:spacing w:after="120" w:line="360" w:lineRule="auto"/>
        <w:jc w:val="both"/>
      </w:pPr>
      <w:r>
        <w:rPr>
          <w:sz w:val="22"/>
        </w:rPr>
        <w:t xml:space="preserve"> Recebimento Provisório:</w:t>
      </w:r>
    </w:p>
    <w:p w14:paraId="034AEBA8" w14:textId="77777777" w:rsidR="00F35195" w:rsidRDefault="00096053">
      <w:pPr>
        <w:widowControl/>
        <w:numPr>
          <w:ilvl w:val="2"/>
          <w:numId w:val="7"/>
        </w:numPr>
        <w:spacing w:after="120" w:line="360" w:lineRule="auto"/>
        <w:jc w:val="both"/>
      </w:pPr>
      <w:r>
        <w:rPr>
          <w:sz w:val="22"/>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6C3F3A69" w14:textId="77777777" w:rsidR="00F35195" w:rsidRDefault="00096053">
      <w:pPr>
        <w:widowControl/>
        <w:numPr>
          <w:ilvl w:val="1"/>
          <w:numId w:val="7"/>
        </w:numPr>
        <w:spacing w:after="120" w:line="360" w:lineRule="auto"/>
        <w:jc w:val="both"/>
      </w:pPr>
      <w:r>
        <w:rPr>
          <w:sz w:val="22"/>
        </w:rPr>
        <w:t xml:space="preserve"> Rejeição dos Produtos:</w:t>
      </w:r>
    </w:p>
    <w:p w14:paraId="50B0B8B2" w14:textId="77777777" w:rsidR="00F35195" w:rsidRDefault="00096053">
      <w:pPr>
        <w:widowControl/>
        <w:numPr>
          <w:ilvl w:val="2"/>
          <w:numId w:val="7"/>
        </w:numPr>
        <w:spacing w:after="120" w:line="360" w:lineRule="auto"/>
        <w:jc w:val="both"/>
      </w:pPr>
      <w:r>
        <w:rPr>
          <w:sz w:val="22"/>
        </w:rPr>
        <w:t>Os produtos poderão ser rejeitados, total ou parcialmente, inclusive antes do recebimento provisório, caso não atendam às especificações estabelecidas no Termo de Referência e na proposta apresentada, na qual a contratada declara assumir integral responsabilidade pelo cumprimento das exigências editalícias.</w:t>
      </w:r>
    </w:p>
    <w:p w14:paraId="26AA5A75" w14:textId="77777777" w:rsidR="00F35195" w:rsidRDefault="00096053">
      <w:pPr>
        <w:widowControl/>
        <w:numPr>
          <w:ilvl w:val="2"/>
          <w:numId w:val="7"/>
        </w:numPr>
        <w:spacing w:after="120" w:line="360" w:lineRule="auto"/>
        <w:jc w:val="both"/>
      </w:pPr>
      <w:r>
        <w:rPr>
          <w:sz w:val="22"/>
        </w:rPr>
        <w:t>Nesse cenário, é obrigatória a substituição por produtos adequados,</w:t>
      </w:r>
      <w:r>
        <w:rPr>
          <w:spacing w:val="-3"/>
          <w:sz w:val="22"/>
        </w:rPr>
        <w:t xml:space="preserve"> </w:t>
      </w:r>
      <w:r>
        <w:rPr>
          <w:sz w:val="22"/>
        </w:rPr>
        <w:t>realizada pelo</w:t>
      </w:r>
      <w:r>
        <w:rPr>
          <w:spacing w:val="-3"/>
          <w:sz w:val="22"/>
        </w:rPr>
        <w:t xml:space="preserve"> </w:t>
      </w:r>
      <w:r>
        <w:rPr>
          <w:sz w:val="22"/>
        </w:rPr>
        <w:t>fornecedor</w:t>
      </w:r>
      <w:r>
        <w:rPr>
          <w:spacing w:val="-4"/>
          <w:sz w:val="22"/>
        </w:rPr>
        <w:t xml:space="preserve"> </w:t>
      </w:r>
      <w:r>
        <w:rPr>
          <w:sz w:val="22"/>
        </w:rPr>
        <w:t>contratado, dentro do</w:t>
      </w:r>
      <w:r>
        <w:rPr>
          <w:spacing w:val="-1"/>
          <w:sz w:val="22"/>
        </w:rPr>
        <w:t xml:space="preserve"> </w:t>
      </w:r>
      <w:r>
        <w:rPr>
          <w:sz w:val="22"/>
        </w:rPr>
        <w:t>prazo</w:t>
      </w:r>
      <w:r>
        <w:rPr>
          <w:spacing w:val="-2"/>
          <w:sz w:val="22"/>
        </w:rPr>
        <w:t xml:space="preserve"> </w:t>
      </w:r>
      <w:r>
        <w:rPr>
          <w:sz w:val="22"/>
        </w:rPr>
        <w:t>máximo de 10 (dez) dias úteis, estipulado na cláusula deste</w:t>
      </w:r>
      <w:r>
        <w:rPr>
          <w:spacing w:val="-3"/>
          <w:sz w:val="22"/>
        </w:rPr>
        <w:t xml:space="preserve"> </w:t>
      </w:r>
      <w:r>
        <w:rPr>
          <w:sz w:val="22"/>
        </w:rPr>
        <w:t>termo</w:t>
      </w:r>
      <w:r>
        <w:rPr>
          <w:spacing w:val="-1"/>
          <w:sz w:val="22"/>
        </w:rPr>
        <w:t xml:space="preserve"> </w:t>
      </w:r>
      <w:r>
        <w:rPr>
          <w:sz w:val="22"/>
        </w:rPr>
        <w:t xml:space="preserve">de </w:t>
      </w:r>
      <w:r>
        <w:rPr>
          <w:spacing w:val="-2"/>
          <w:sz w:val="22"/>
        </w:rPr>
        <w:t>referência.</w:t>
      </w:r>
    </w:p>
    <w:p w14:paraId="705D1384" w14:textId="77777777" w:rsidR="00F35195" w:rsidRDefault="00096053">
      <w:pPr>
        <w:widowControl/>
        <w:numPr>
          <w:ilvl w:val="1"/>
          <w:numId w:val="7"/>
        </w:numPr>
        <w:spacing w:after="120" w:line="360" w:lineRule="auto"/>
        <w:jc w:val="both"/>
      </w:pPr>
      <w:r>
        <w:rPr>
          <w:sz w:val="22"/>
        </w:rPr>
        <w:t>Recebimento Definitivo:</w:t>
      </w:r>
    </w:p>
    <w:p w14:paraId="3DC2A710" w14:textId="77777777" w:rsidR="00F35195" w:rsidRDefault="00096053">
      <w:pPr>
        <w:widowControl/>
        <w:numPr>
          <w:ilvl w:val="2"/>
          <w:numId w:val="7"/>
        </w:numPr>
        <w:spacing w:after="120" w:line="360" w:lineRule="auto"/>
        <w:jc w:val="both"/>
      </w:pPr>
      <w:r>
        <w:rPr>
          <w:sz w:val="22"/>
        </w:rPr>
        <w:t>O recebimento definitivo ocorrerá no prazo de 1 (um) dia útil, a contar do recebimento da nota fiscal pela Administração, após a verificação da qualidade e quantidade dos produtos entregues.</w:t>
      </w:r>
    </w:p>
    <w:p w14:paraId="6F8FF13E" w14:textId="77777777" w:rsidR="00F35195" w:rsidRDefault="00096053">
      <w:pPr>
        <w:widowControl/>
        <w:numPr>
          <w:ilvl w:val="1"/>
          <w:numId w:val="7"/>
        </w:numPr>
        <w:spacing w:after="120" w:line="360" w:lineRule="auto"/>
        <w:jc w:val="both"/>
      </w:pPr>
      <w:r>
        <w:rPr>
          <w:sz w:val="22"/>
        </w:rPr>
        <w:t xml:space="preserve"> Prorrogação do Prazo de Recebimento:</w:t>
      </w:r>
    </w:p>
    <w:p w14:paraId="0026CEF7" w14:textId="77777777" w:rsidR="00F35195" w:rsidRDefault="00096053">
      <w:pPr>
        <w:widowControl/>
        <w:numPr>
          <w:ilvl w:val="2"/>
          <w:numId w:val="7"/>
        </w:numPr>
        <w:spacing w:after="120" w:line="360" w:lineRule="auto"/>
        <w:jc w:val="both"/>
      </w:pPr>
      <w:r>
        <w:rPr>
          <w:sz w:val="22"/>
        </w:rPr>
        <w:lastRenderedPageBreak/>
        <w:t>O prazo para recebimento definitivo poderá ser excepcionalmente prorrogado, de forma justificada, por igual período, quando houver necessidade de diligências para a aferição do atendimento das exigências editalícias.</w:t>
      </w:r>
    </w:p>
    <w:p w14:paraId="6BDE7B85" w14:textId="77777777" w:rsidR="00F35195" w:rsidRDefault="00096053">
      <w:pPr>
        <w:widowControl/>
        <w:numPr>
          <w:ilvl w:val="1"/>
          <w:numId w:val="7"/>
        </w:numPr>
        <w:spacing w:after="120" w:line="360" w:lineRule="auto"/>
        <w:jc w:val="both"/>
      </w:pPr>
      <w:r>
        <w:rPr>
          <w:sz w:val="22"/>
        </w:rPr>
        <w:t xml:space="preserve"> Controvérsias na Execução do Objeto:</w:t>
      </w:r>
    </w:p>
    <w:p w14:paraId="51359A73" w14:textId="77777777" w:rsidR="00F35195" w:rsidRDefault="00096053">
      <w:pPr>
        <w:widowControl/>
        <w:numPr>
          <w:ilvl w:val="2"/>
          <w:numId w:val="7"/>
        </w:numPr>
        <w:spacing w:after="120" w:line="360" w:lineRule="auto"/>
        <w:jc w:val="both"/>
      </w:pPr>
      <w:r>
        <w:rPr>
          <w:sz w:val="22"/>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1072FCAE" w14:textId="77777777" w:rsidR="00F35195" w:rsidRDefault="00096053">
      <w:pPr>
        <w:widowControl/>
        <w:numPr>
          <w:ilvl w:val="1"/>
          <w:numId w:val="7"/>
        </w:numPr>
        <w:spacing w:after="120" w:line="360" w:lineRule="auto"/>
        <w:jc w:val="both"/>
      </w:pPr>
      <w:r>
        <w:rPr>
          <w:sz w:val="22"/>
        </w:rPr>
        <w:t xml:space="preserve"> Solução de Inconsistências:</w:t>
      </w:r>
    </w:p>
    <w:p w14:paraId="26545CF4" w14:textId="77777777" w:rsidR="00F35195" w:rsidRDefault="00096053">
      <w:pPr>
        <w:widowControl/>
        <w:numPr>
          <w:ilvl w:val="2"/>
          <w:numId w:val="7"/>
        </w:numPr>
        <w:spacing w:after="120" w:line="360" w:lineRule="auto"/>
        <w:jc w:val="both"/>
      </w:pPr>
      <w:r>
        <w:rPr>
          <w:sz w:val="22"/>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D7EC9E5" w14:textId="77777777" w:rsidR="00F35195" w:rsidRDefault="00096053">
      <w:pPr>
        <w:widowControl/>
        <w:numPr>
          <w:ilvl w:val="1"/>
          <w:numId w:val="7"/>
        </w:numPr>
        <w:spacing w:after="120" w:line="360" w:lineRule="auto"/>
        <w:jc w:val="both"/>
      </w:pPr>
      <w:r>
        <w:rPr>
          <w:sz w:val="22"/>
        </w:rPr>
        <w:t xml:space="preserve"> Verificação da Nota Fiscal:</w:t>
      </w:r>
    </w:p>
    <w:p w14:paraId="54141415" w14:textId="77777777" w:rsidR="00F35195" w:rsidRDefault="00096053">
      <w:pPr>
        <w:widowControl/>
        <w:numPr>
          <w:ilvl w:val="2"/>
          <w:numId w:val="7"/>
        </w:numPr>
        <w:spacing w:after="120" w:line="360" w:lineRule="auto"/>
        <w:jc w:val="both"/>
      </w:pPr>
      <w:r>
        <w:rPr>
          <w:sz w:val="22"/>
        </w:rPr>
        <w:t>Para fins de liquidação, o setor competente deverá verificar se a nota fiscal apresentada contém os elementos necessários e essenciais, tais como:</w:t>
      </w:r>
    </w:p>
    <w:p w14:paraId="215344D2" w14:textId="77777777" w:rsidR="00F35195" w:rsidRDefault="00096053">
      <w:pPr>
        <w:widowControl/>
        <w:numPr>
          <w:ilvl w:val="3"/>
          <w:numId w:val="7"/>
        </w:numPr>
        <w:spacing w:after="120" w:line="360" w:lineRule="auto"/>
        <w:jc w:val="both"/>
      </w:pPr>
      <w:r>
        <w:rPr>
          <w:sz w:val="22"/>
        </w:rPr>
        <w:t>Prazo de validade;</w:t>
      </w:r>
    </w:p>
    <w:p w14:paraId="1283E1F1" w14:textId="77777777" w:rsidR="00F35195" w:rsidRDefault="00096053">
      <w:pPr>
        <w:widowControl/>
        <w:numPr>
          <w:ilvl w:val="3"/>
          <w:numId w:val="7"/>
        </w:numPr>
        <w:spacing w:after="120" w:line="360" w:lineRule="auto"/>
        <w:jc w:val="both"/>
      </w:pPr>
      <w:r>
        <w:rPr>
          <w:sz w:val="22"/>
        </w:rPr>
        <w:t>A data da emissão;</w:t>
      </w:r>
    </w:p>
    <w:p w14:paraId="687F901F" w14:textId="77777777" w:rsidR="00F35195" w:rsidRDefault="00096053">
      <w:pPr>
        <w:widowControl/>
        <w:numPr>
          <w:ilvl w:val="3"/>
          <w:numId w:val="7"/>
        </w:numPr>
        <w:spacing w:after="120" w:line="360" w:lineRule="auto"/>
        <w:jc w:val="both"/>
      </w:pPr>
      <w:r>
        <w:rPr>
          <w:sz w:val="22"/>
        </w:rPr>
        <w:t>os</w:t>
      </w:r>
      <w:r>
        <w:rPr>
          <w:spacing w:val="-3"/>
          <w:sz w:val="22"/>
        </w:rPr>
        <w:t xml:space="preserve"> </w:t>
      </w:r>
      <w:r>
        <w:rPr>
          <w:sz w:val="22"/>
        </w:rPr>
        <w:t>dados</w:t>
      </w:r>
      <w:r>
        <w:rPr>
          <w:spacing w:val="-3"/>
          <w:sz w:val="22"/>
        </w:rPr>
        <w:t xml:space="preserve"> </w:t>
      </w:r>
      <w:r>
        <w:rPr>
          <w:sz w:val="22"/>
        </w:rPr>
        <w:t>do</w:t>
      </w:r>
      <w:r>
        <w:rPr>
          <w:spacing w:val="-4"/>
          <w:sz w:val="22"/>
        </w:rPr>
        <w:t xml:space="preserve"> </w:t>
      </w:r>
      <w:r>
        <w:rPr>
          <w:sz w:val="22"/>
        </w:rPr>
        <w:t>contrato e</w:t>
      </w:r>
      <w:r>
        <w:rPr>
          <w:spacing w:val="-6"/>
          <w:sz w:val="22"/>
        </w:rPr>
        <w:t xml:space="preserve"> </w:t>
      </w:r>
      <w:r>
        <w:rPr>
          <w:sz w:val="22"/>
        </w:rPr>
        <w:t>do orgão contratante</w:t>
      </w:r>
      <w:r>
        <w:rPr>
          <w:spacing w:val="-2"/>
          <w:sz w:val="22"/>
        </w:rPr>
        <w:t>;</w:t>
      </w:r>
    </w:p>
    <w:p w14:paraId="00C8F099" w14:textId="77777777" w:rsidR="00F35195" w:rsidRDefault="00096053">
      <w:pPr>
        <w:widowControl/>
        <w:numPr>
          <w:ilvl w:val="3"/>
          <w:numId w:val="7"/>
        </w:numPr>
        <w:spacing w:after="120" w:line="360" w:lineRule="auto"/>
        <w:jc w:val="both"/>
      </w:pPr>
      <w:r>
        <w:rPr>
          <w:sz w:val="22"/>
        </w:rPr>
        <w:t>valor</w:t>
      </w:r>
      <w:r>
        <w:rPr>
          <w:spacing w:val="-2"/>
          <w:sz w:val="22"/>
        </w:rPr>
        <w:t xml:space="preserve"> </w:t>
      </w:r>
      <w:r>
        <w:rPr>
          <w:sz w:val="22"/>
        </w:rPr>
        <w:t>a pagar;</w:t>
      </w:r>
    </w:p>
    <w:p w14:paraId="37C2D04F" w14:textId="77777777" w:rsidR="00F35195" w:rsidRDefault="00096053">
      <w:pPr>
        <w:widowControl/>
        <w:numPr>
          <w:ilvl w:val="3"/>
          <w:numId w:val="7"/>
        </w:numPr>
        <w:spacing w:after="120" w:line="360" w:lineRule="auto"/>
        <w:jc w:val="both"/>
      </w:pPr>
      <w:r>
        <w:rPr>
          <w:spacing w:val="-2"/>
          <w:sz w:val="22"/>
        </w:rPr>
        <w:t xml:space="preserve"> </w:t>
      </w:r>
      <w:r>
        <w:rPr>
          <w:sz w:val="22"/>
        </w:rPr>
        <w:t>eventual</w:t>
      </w:r>
      <w:r>
        <w:rPr>
          <w:spacing w:val="-5"/>
          <w:sz w:val="22"/>
        </w:rPr>
        <w:t xml:space="preserve"> </w:t>
      </w:r>
      <w:r>
        <w:rPr>
          <w:sz w:val="22"/>
        </w:rPr>
        <w:t>destaque</w:t>
      </w:r>
      <w:r>
        <w:rPr>
          <w:spacing w:val="-5"/>
          <w:sz w:val="22"/>
        </w:rPr>
        <w:t xml:space="preserve"> </w:t>
      </w:r>
      <w:r>
        <w:rPr>
          <w:sz w:val="22"/>
        </w:rPr>
        <w:t>do</w:t>
      </w:r>
      <w:r>
        <w:rPr>
          <w:spacing w:val="-3"/>
          <w:sz w:val="22"/>
        </w:rPr>
        <w:t xml:space="preserve"> </w:t>
      </w:r>
      <w:r>
        <w:rPr>
          <w:sz w:val="22"/>
        </w:rPr>
        <w:t>valor</w:t>
      </w:r>
      <w:r>
        <w:rPr>
          <w:spacing w:val="-6"/>
          <w:sz w:val="22"/>
        </w:rPr>
        <w:t xml:space="preserve"> </w:t>
      </w:r>
      <w:r>
        <w:rPr>
          <w:sz w:val="22"/>
        </w:rPr>
        <w:t>de</w:t>
      </w:r>
      <w:r>
        <w:rPr>
          <w:spacing w:val="-3"/>
          <w:sz w:val="22"/>
        </w:rPr>
        <w:t xml:space="preserve"> </w:t>
      </w:r>
      <w:r>
        <w:rPr>
          <w:sz w:val="22"/>
        </w:rPr>
        <w:t>retenções</w:t>
      </w:r>
      <w:r>
        <w:rPr>
          <w:spacing w:val="-5"/>
          <w:sz w:val="22"/>
        </w:rPr>
        <w:t xml:space="preserve"> </w:t>
      </w:r>
      <w:r>
        <w:rPr>
          <w:sz w:val="22"/>
        </w:rPr>
        <w:t>tributárias</w:t>
      </w:r>
      <w:r>
        <w:rPr>
          <w:spacing w:val="-4"/>
          <w:sz w:val="22"/>
        </w:rPr>
        <w:t xml:space="preserve"> </w:t>
      </w:r>
      <w:r>
        <w:rPr>
          <w:spacing w:val="-2"/>
          <w:sz w:val="22"/>
        </w:rPr>
        <w:t>cabíveis.</w:t>
      </w:r>
    </w:p>
    <w:p w14:paraId="47BE3F6A" w14:textId="77777777" w:rsidR="00F35195" w:rsidRDefault="00096053">
      <w:pPr>
        <w:widowControl/>
        <w:numPr>
          <w:ilvl w:val="2"/>
          <w:numId w:val="7"/>
        </w:numPr>
        <w:spacing w:after="120" w:line="360" w:lineRule="auto"/>
        <w:jc w:val="both"/>
      </w:pPr>
      <w:r>
        <w:rPr>
          <w:sz w:val="22"/>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6893AD35" w14:textId="77777777" w:rsidR="00F35195" w:rsidRDefault="00096053">
      <w:pPr>
        <w:widowControl/>
        <w:numPr>
          <w:ilvl w:val="1"/>
          <w:numId w:val="7"/>
        </w:numPr>
        <w:spacing w:after="120" w:line="360" w:lineRule="auto"/>
        <w:jc w:val="both"/>
      </w:pPr>
      <w:r>
        <w:rPr>
          <w:sz w:val="22"/>
        </w:rPr>
        <w:t>Manutenção das Condições de Habilitação:</w:t>
      </w:r>
    </w:p>
    <w:p w14:paraId="0468B315" w14:textId="77777777" w:rsidR="00F35195" w:rsidRDefault="00096053">
      <w:pPr>
        <w:widowControl/>
        <w:numPr>
          <w:ilvl w:val="2"/>
          <w:numId w:val="7"/>
        </w:numPr>
        <w:spacing w:line="360" w:lineRule="auto"/>
        <w:jc w:val="both"/>
      </w:pPr>
      <w:r>
        <w:rPr>
          <w:sz w:val="22"/>
        </w:rPr>
        <w:t xml:space="preserve">A Administração poderá realizar consulta para verificar a manutenção das condições de habilitação exigidas no edital, identificar possível razão que </w:t>
      </w:r>
      <w:r>
        <w:rPr>
          <w:sz w:val="22"/>
        </w:rPr>
        <w:lastRenderedPageBreak/>
        <w:t>impeça a participação em licitação, no âmbito do órgão ou entidade, proibição de contratar com o Poder Público, bem como ocorrências impeditivas indiretas.</w:t>
      </w:r>
    </w:p>
    <w:p w14:paraId="3FAAE487" w14:textId="77777777" w:rsidR="00F35195" w:rsidRDefault="00096053">
      <w:pPr>
        <w:widowControl/>
        <w:numPr>
          <w:ilvl w:val="1"/>
          <w:numId w:val="7"/>
        </w:numPr>
        <w:spacing w:after="120" w:line="360" w:lineRule="auto"/>
        <w:jc w:val="both"/>
      </w:pPr>
      <w:r>
        <w:rPr>
          <w:sz w:val="22"/>
        </w:rPr>
        <w:t>Notificação de Irregularidades:</w:t>
      </w:r>
    </w:p>
    <w:p w14:paraId="1A0DD5DA" w14:textId="77777777" w:rsidR="00F35195" w:rsidRDefault="00096053">
      <w:pPr>
        <w:widowControl/>
        <w:numPr>
          <w:ilvl w:val="2"/>
          <w:numId w:val="7"/>
        </w:numPr>
        <w:spacing w:after="120" w:line="360" w:lineRule="auto"/>
        <w:jc w:val="both"/>
      </w:pPr>
      <w:r>
        <w:rPr>
          <w:sz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FD1D8A0" w14:textId="77777777" w:rsidR="00F35195" w:rsidRDefault="00096053">
      <w:pPr>
        <w:widowControl/>
        <w:numPr>
          <w:ilvl w:val="1"/>
          <w:numId w:val="7"/>
        </w:numPr>
        <w:spacing w:after="120" w:line="360" w:lineRule="auto"/>
        <w:jc w:val="both"/>
      </w:pPr>
      <w:r>
        <w:rPr>
          <w:sz w:val="22"/>
        </w:rPr>
        <w:t>Prorrogação do Prazo de Regularização</w:t>
      </w:r>
    </w:p>
    <w:p w14:paraId="50703017" w14:textId="77777777" w:rsidR="00F35195" w:rsidRDefault="00096053">
      <w:pPr>
        <w:widowControl/>
        <w:spacing w:line="360" w:lineRule="auto"/>
        <w:ind w:firstLine="1701"/>
        <w:jc w:val="both"/>
        <w:rPr>
          <w:sz w:val="22"/>
        </w:rPr>
      </w:pPr>
      <w:r>
        <w:rPr>
          <w:b/>
          <w:sz w:val="22"/>
        </w:rPr>
        <w:t>7.10.1.</w:t>
      </w:r>
      <w:r>
        <w:rPr>
          <w:sz w:val="22"/>
        </w:rPr>
        <w:t xml:space="preserve">O prazo de que trata a cláusula </w:t>
      </w:r>
      <w:r>
        <w:rPr>
          <w:b/>
          <w:sz w:val="22"/>
        </w:rPr>
        <w:t>7.9.1</w:t>
      </w:r>
      <w:r>
        <w:rPr>
          <w:sz w:val="22"/>
        </w:rPr>
        <w:t xml:space="preserve"> poderá ser prorrogado uma vez, por igual período, a critério do contratante.</w:t>
      </w:r>
    </w:p>
    <w:p w14:paraId="7AF1C482" w14:textId="77777777" w:rsidR="00F35195" w:rsidRDefault="00096053">
      <w:pPr>
        <w:widowControl/>
        <w:numPr>
          <w:ilvl w:val="1"/>
          <w:numId w:val="7"/>
        </w:numPr>
        <w:spacing w:after="120" w:line="360" w:lineRule="auto"/>
        <w:jc w:val="both"/>
      </w:pPr>
      <w:r>
        <w:rPr>
          <w:sz w:val="22"/>
        </w:rPr>
        <w:t>Medidas em Caso de Persistência da Irregularidade:</w:t>
      </w:r>
    </w:p>
    <w:p w14:paraId="280CAD7C" w14:textId="77777777" w:rsidR="00F35195" w:rsidRDefault="00096053">
      <w:pPr>
        <w:widowControl/>
        <w:spacing w:after="120" w:line="360" w:lineRule="auto"/>
        <w:ind w:firstLine="1701"/>
        <w:jc w:val="both"/>
        <w:rPr>
          <w:sz w:val="22"/>
        </w:rPr>
      </w:pPr>
      <w:r>
        <w:rPr>
          <w:b/>
          <w:sz w:val="22"/>
        </w:rPr>
        <w:t xml:space="preserve">7.11.1. </w:t>
      </w:r>
      <w:r>
        <w:rPr>
          <w:sz w:val="22"/>
        </w:rPr>
        <w:t xml:space="preserve">Persistindo a irregularidade, do que se trata a cláusula </w:t>
      </w:r>
      <w:r>
        <w:rPr>
          <w:b/>
          <w:sz w:val="22"/>
        </w:rPr>
        <w:t>7.9.1</w:t>
      </w:r>
      <w:r>
        <w:rPr>
          <w:sz w:val="22"/>
        </w:rPr>
        <w:t>, o contratante deverá adotar as medidas necessárias à rescisão contratual, registrando nos autos do processo administrativo correspondente o ocorrido, assegurando ao contratado a ampla defesa.</w:t>
      </w:r>
    </w:p>
    <w:p w14:paraId="09682413" w14:textId="77777777" w:rsidR="00F35195" w:rsidRDefault="00096053">
      <w:pPr>
        <w:widowControl/>
        <w:numPr>
          <w:ilvl w:val="1"/>
          <w:numId w:val="7"/>
        </w:numPr>
        <w:spacing w:after="120" w:line="360" w:lineRule="auto"/>
        <w:jc w:val="both"/>
      </w:pPr>
      <w:r>
        <w:rPr>
          <w:sz w:val="22"/>
        </w:rPr>
        <w:t xml:space="preserve">Prazo de Pagamento: </w:t>
      </w:r>
    </w:p>
    <w:p w14:paraId="7B3C9EF3" w14:textId="77777777" w:rsidR="00F35195" w:rsidRDefault="00096053">
      <w:pPr>
        <w:widowControl/>
        <w:numPr>
          <w:ilvl w:val="2"/>
          <w:numId w:val="7"/>
        </w:numPr>
        <w:spacing w:after="120" w:line="360" w:lineRule="auto"/>
        <w:jc w:val="both"/>
      </w:pPr>
      <w:r>
        <w:rPr>
          <w:sz w:val="22"/>
        </w:rPr>
        <w:t>O pagamento será efetuado no prazo de até 30 (trinta) dias úteis contados da finalização da liquidação da despesa.</w:t>
      </w:r>
    </w:p>
    <w:p w14:paraId="5FAADD5E" w14:textId="77777777" w:rsidR="00F35195" w:rsidRDefault="00096053">
      <w:pPr>
        <w:widowControl/>
        <w:numPr>
          <w:ilvl w:val="1"/>
          <w:numId w:val="7"/>
        </w:numPr>
        <w:spacing w:after="120" w:line="360" w:lineRule="auto"/>
        <w:jc w:val="both"/>
      </w:pPr>
      <w:r>
        <w:rPr>
          <w:sz w:val="22"/>
        </w:rPr>
        <w:t>Forma de Pagamento:</w:t>
      </w:r>
    </w:p>
    <w:p w14:paraId="38FB3A30" w14:textId="77777777" w:rsidR="00F35195" w:rsidRDefault="00096053">
      <w:pPr>
        <w:widowControl/>
        <w:numPr>
          <w:ilvl w:val="2"/>
          <w:numId w:val="7"/>
        </w:numPr>
        <w:spacing w:after="120" w:line="360" w:lineRule="auto"/>
        <w:jc w:val="both"/>
      </w:pPr>
      <w:r>
        <w:rPr>
          <w:sz w:val="22"/>
        </w:rPr>
        <w:t>O pagamento será realizado por meio de ordem bancária, para crédito em banco, agência e conta corrente indicados pelo fornecedor.</w:t>
      </w:r>
    </w:p>
    <w:p w14:paraId="18F41184" w14:textId="77777777" w:rsidR="00F35195" w:rsidRDefault="00096053">
      <w:pPr>
        <w:widowControl/>
        <w:numPr>
          <w:ilvl w:val="1"/>
          <w:numId w:val="7"/>
        </w:numPr>
        <w:spacing w:after="120" w:line="360" w:lineRule="auto"/>
        <w:jc w:val="both"/>
      </w:pPr>
      <w:r>
        <w:rPr>
          <w:sz w:val="22"/>
        </w:rPr>
        <w:t>Data do Pagamento:</w:t>
      </w:r>
    </w:p>
    <w:p w14:paraId="6650B2C4" w14:textId="77777777" w:rsidR="00F35195" w:rsidRDefault="00096053">
      <w:pPr>
        <w:widowControl/>
        <w:numPr>
          <w:ilvl w:val="2"/>
          <w:numId w:val="7"/>
        </w:numPr>
        <w:spacing w:after="120" w:line="360" w:lineRule="auto"/>
        <w:jc w:val="both"/>
      </w:pPr>
      <w:r>
        <w:rPr>
          <w:sz w:val="22"/>
        </w:rPr>
        <w:t>Será considerada data do pagamento o dia em que constar como emitida a ordem bancária para pagamento.</w:t>
      </w:r>
    </w:p>
    <w:p w14:paraId="40E703C9" w14:textId="77777777" w:rsidR="00F35195" w:rsidRDefault="00096053">
      <w:pPr>
        <w:widowControl/>
        <w:numPr>
          <w:ilvl w:val="1"/>
          <w:numId w:val="7"/>
        </w:numPr>
        <w:spacing w:after="120" w:line="360" w:lineRule="auto"/>
        <w:jc w:val="both"/>
      </w:pPr>
      <w:r>
        <w:rPr>
          <w:sz w:val="22"/>
        </w:rPr>
        <w:t xml:space="preserve"> Retenção Tributária</w:t>
      </w:r>
    </w:p>
    <w:p w14:paraId="79891626" w14:textId="77777777" w:rsidR="00F35195" w:rsidRDefault="00096053">
      <w:pPr>
        <w:widowControl/>
        <w:numPr>
          <w:ilvl w:val="2"/>
          <w:numId w:val="7"/>
        </w:numPr>
        <w:spacing w:after="120" w:line="360" w:lineRule="auto"/>
        <w:jc w:val="both"/>
      </w:pPr>
      <w:r>
        <w:rPr>
          <w:sz w:val="22"/>
        </w:rPr>
        <w:t>Independentemente do percentual de tributo aplicável, os valores estabelecidos na legislação vigente serão retidos na fonte no momento do pagamento.</w:t>
      </w:r>
    </w:p>
    <w:p w14:paraId="1B23B1BC" w14:textId="77777777" w:rsidR="00F35195" w:rsidRDefault="00096053">
      <w:pPr>
        <w:widowControl/>
        <w:numPr>
          <w:ilvl w:val="1"/>
          <w:numId w:val="7"/>
        </w:numPr>
        <w:spacing w:after="120" w:line="360" w:lineRule="auto"/>
        <w:jc w:val="both"/>
      </w:pPr>
      <w:r>
        <w:rPr>
          <w:sz w:val="22"/>
        </w:rPr>
        <w:t>Exceção de retenção de tributos para Optantes do Simples Nacional:</w:t>
      </w:r>
    </w:p>
    <w:p w14:paraId="43662B93" w14:textId="77777777" w:rsidR="00F35195" w:rsidRDefault="00096053">
      <w:pPr>
        <w:widowControl/>
        <w:numPr>
          <w:ilvl w:val="2"/>
          <w:numId w:val="7"/>
        </w:numPr>
        <w:spacing w:after="120" w:line="360" w:lineRule="auto"/>
        <w:jc w:val="both"/>
      </w:pPr>
      <w:r>
        <w:rPr>
          <w:sz w:val="22"/>
        </w:rPr>
        <w:lastRenderedPageBreak/>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41A27BAC" w14:textId="77777777" w:rsidR="00F35195" w:rsidRDefault="00F35195">
      <w:pPr>
        <w:widowControl/>
        <w:spacing w:after="120" w:line="360" w:lineRule="auto"/>
        <w:ind w:left="1701"/>
        <w:jc w:val="both"/>
        <w:rPr>
          <w:rFonts w:ascii="Calibri" w:eastAsia="Calibri" w:hAnsi="Calibri" w:cs="Calibri"/>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F35195" w14:paraId="64751071" w14:textId="77777777">
        <w:trPr>
          <w:trHeight w:hRule="exact" w:val="567"/>
        </w:trPr>
        <w:tc>
          <w:tcPr>
            <w:tcW w:w="8775" w:type="dxa"/>
          </w:tcPr>
          <w:p w14:paraId="116F4416" w14:textId="77777777" w:rsidR="00F35195" w:rsidRDefault="00096053">
            <w:pPr>
              <w:widowControl/>
              <w:numPr>
                <w:ilvl w:val="0"/>
                <w:numId w:val="10"/>
              </w:numPr>
              <w:spacing w:after="120" w:line="360" w:lineRule="auto"/>
              <w:jc w:val="center"/>
            </w:pPr>
            <w:r>
              <w:rPr>
                <w:rFonts w:ascii="Calibri" w:eastAsia="Calibri" w:hAnsi="Calibri" w:cs="Calibri"/>
                <w:b/>
                <w:sz w:val="22"/>
              </w:rPr>
              <w:t>Forma e Critérios de Seleção do Fornecedor.</w:t>
            </w:r>
          </w:p>
          <w:p w14:paraId="7493C838" w14:textId="77777777" w:rsidR="00F35195" w:rsidRDefault="00F35195">
            <w:pPr>
              <w:widowControl/>
              <w:spacing w:after="120" w:line="360" w:lineRule="auto"/>
              <w:jc w:val="both"/>
              <w:rPr>
                <w:rFonts w:ascii="Calibri" w:eastAsia="Calibri" w:hAnsi="Calibri" w:cs="Calibri"/>
                <w:sz w:val="22"/>
              </w:rPr>
            </w:pPr>
          </w:p>
        </w:tc>
      </w:tr>
    </w:tbl>
    <w:p w14:paraId="7A04A1E1" w14:textId="77777777" w:rsidR="00F35195" w:rsidRDefault="00F35195">
      <w:pPr>
        <w:widowControl/>
        <w:spacing w:after="120" w:line="360" w:lineRule="auto"/>
        <w:ind w:left="2160"/>
        <w:jc w:val="both"/>
        <w:rPr>
          <w:rFonts w:ascii="Calibri" w:eastAsia="Calibri" w:hAnsi="Calibri" w:cs="Calibri"/>
          <w:sz w:val="22"/>
        </w:rPr>
      </w:pPr>
    </w:p>
    <w:p w14:paraId="1EC324FC" w14:textId="77777777" w:rsidR="00F35195" w:rsidRDefault="00096053">
      <w:pPr>
        <w:tabs>
          <w:tab w:val="left" w:pos="2688"/>
        </w:tabs>
        <w:spacing w:line="312" w:lineRule="auto"/>
        <w:ind w:firstLine="1701"/>
        <w:jc w:val="both"/>
        <w:rPr>
          <w:sz w:val="22"/>
        </w:rPr>
      </w:pPr>
      <w:r>
        <w:rPr>
          <w:b/>
          <w:sz w:val="22"/>
        </w:rPr>
        <w:t>8.1.</w:t>
      </w:r>
      <w:r>
        <w:rPr>
          <w:sz w:val="22"/>
        </w:rPr>
        <w:t>O fornecedor será selecionado por meio de licitação na modalidade PREGÃO ELETRÔNICO, utilizando como critério de julgamento o MENOR PREÇO, tendo como diferença mínima de lance de R$0,01 (um centavo).</w:t>
      </w:r>
    </w:p>
    <w:p w14:paraId="3F6E8EEB" w14:textId="77777777" w:rsidR="00F35195" w:rsidRDefault="00096053">
      <w:pPr>
        <w:tabs>
          <w:tab w:val="left" w:pos="2737"/>
        </w:tabs>
        <w:spacing w:line="312" w:lineRule="auto"/>
        <w:ind w:firstLine="1701"/>
        <w:jc w:val="both"/>
        <w:rPr>
          <w:sz w:val="22"/>
        </w:rPr>
      </w:pPr>
      <w:r>
        <w:rPr>
          <w:b/>
          <w:sz w:val="22"/>
        </w:rPr>
        <w:t xml:space="preserve">8.2. </w:t>
      </w:r>
      <w:r>
        <w:rPr>
          <w:sz w:val="22"/>
        </w:rPr>
        <w:t>A</w:t>
      </w:r>
      <w:r>
        <w:rPr>
          <w:spacing w:val="-9"/>
          <w:sz w:val="22"/>
        </w:rPr>
        <w:t xml:space="preserve"> </w:t>
      </w:r>
      <w:r>
        <w:rPr>
          <w:sz w:val="22"/>
        </w:rPr>
        <w:t>seleção</w:t>
      </w:r>
      <w:r>
        <w:rPr>
          <w:spacing w:val="-11"/>
          <w:sz w:val="22"/>
        </w:rPr>
        <w:t xml:space="preserve"> </w:t>
      </w:r>
      <w:r>
        <w:rPr>
          <w:sz w:val="22"/>
        </w:rPr>
        <w:t>do</w:t>
      </w:r>
      <w:r>
        <w:rPr>
          <w:spacing w:val="-13"/>
          <w:sz w:val="22"/>
        </w:rPr>
        <w:t xml:space="preserve"> </w:t>
      </w:r>
      <w:r>
        <w:rPr>
          <w:sz w:val="22"/>
        </w:rPr>
        <w:t>fornecedor</w:t>
      </w:r>
      <w:r>
        <w:rPr>
          <w:spacing w:val="-11"/>
          <w:sz w:val="22"/>
        </w:rPr>
        <w:t xml:space="preserve"> </w:t>
      </w:r>
      <w:r>
        <w:rPr>
          <w:sz w:val="22"/>
        </w:rPr>
        <w:t>será</w:t>
      </w:r>
      <w:r>
        <w:rPr>
          <w:spacing w:val="-11"/>
          <w:sz w:val="22"/>
        </w:rPr>
        <w:t xml:space="preserve"> </w:t>
      </w:r>
      <w:r>
        <w:rPr>
          <w:sz w:val="22"/>
        </w:rPr>
        <w:t>realizada</w:t>
      </w:r>
      <w:r>
        <w:rPr>
          <w:spacing w:val="-9"/>
          <w:sz w:val="22"/>
        </w:rPr>
        <w:t xml:space="preserve"> </w:t>
      </w:r>
      <w:r>
        <w:rPr>
          <w:sz w:val="22"/>
        </w:rPr>
        <w:t>conforme</w:t>
      </w:r>
      <w:r>
        <w:rPr>
          <w:spacing w:val="-11"/>
          <w:sz w:val="22"/>
        </w:rPr>
        <w:t xml:space="preserve"> </w:t>
      </w:r>
      <w:r>
        <w:rPr>
          <w:sz w:val="22"/>
        </w:rPr>
        <w:t>os</w:t>
      </w:r>
      <w:r>
        <w:rPr>
          <w:spacing w:val="-11"/>
          <w:sz w:val="22"/>
        </w:rPr>
        <w:t xml:space="preserve"> </w:t>
      </w:r>
      <w:r>
        <w:rPr>
          <w:sz w:val="22"/>
        </w:rPr>
        <w:t>critérios</w:t>
      </w:r>
      <w:r>
        <w:rPr>
          <w:spacing w:val="-11"/>
          <w:sz w:val="22"/>
        </w:rPr>
        <w:t xml:space="preserve"> </w:t>
      </w:r>
      <w:r>
        <w:rPr>
          <w:sz w:val="22"/>
        </w:rPr>
        <w:t>estabelecidos no edital e seus anexos.</w:t>
      </w:r>
    </w:p>
    <w:p w14:paraId="0F6DB021" w14:textId="5BFD2362" w:rsidR="00F35195" w:rsidRDefault="00096053">
      <w:pPr>
        <w:tabs>
          <w:tab w:val="left" w:pos="2737"/>
        </w:tabs>
        <w:spacing w:line="312" w:lineRule="auto"/>
        <w:ind w:firstLine="1701"/>
        <w:jc w:val="both"/>
        <w:rPr>
          <w:sz w:val="22"/>
        </w:rPr>
      </w:pPr>
      <w:r>
        <w:rPr>
          <w:b/>
          <w:sz w:val="22"/>
        </w:rPr>
        <w:t>8.</w:t>
      </w:r>
      <w:r w:rsidR="001A4704">
        <w:rPr>
          <w:b/>
          <w:sz w:val="22"/>
        </w:rPr>
        <w:t>3.</w:t>
      </w:r>
      <w:r w:rsidR="001A4704">
        <w:rPr>
          <w:sz w:val="22"/>
        </w:rPr>
        <w:t xml:space="preserve"> Não</w:t>
      </w:r>
      <w:r>
        <w:rPr>
          <w:sz w:val="22"/>
        </w:rPr>
        <w:t xml:space="preserve"> serão aplicados os benefícios previstos nos incisos I e III do artigo 48 da Lei Complementar 123/2006, sendo realizado o certame com ampla competição entre as empresas de qualquer porte, conforme descrito no tópico </w:t>
      </w:r>
      <w:r w:rsidR="001A4704">
        <w:rPr>
          <w:sz w:val="22"/>
        </w:rPr>
        <w:t>III do</w:t>
      </w:r>
      <w:r>
        <w:rPr>
          <w:sz w:val="22"/>
        </w:rPr>
        <w:t xml:space="preserve"> Estudo Técnico Preliminar, desde que atendam integralmente às condições operacionais e administrativas estabelecidas no edital e seus anexos.</w:t>
      </w:r>
    </w:p>
    <w:p w14:paraId="7E0AA4E5" w14:textId="77777777" w:rsidR="00F35195" w:rsidRDefault="00096053">
      <w:pPr>
        <w:widowControl/>
        <w:spacing w:after="160" w:line="360" w:lineRule="auto"/>
        <w:ind w:firstLine="1701"/>
        <w:jc w:val="both"/>
        <w:rPr>
          <w:sz w:val="22"/>
        </w:rPr>
      </w:pPr>
      <w:r>
        <w:rPr>
          <w:b/>
          <w:sz w:val="22"/>
        </w:rPr>
        <w:t xml:space="preserve">8.3.1. </w:t>
      </w:r>
      <w:r>
        <w:rPr>
          <w:sz w:val="22"/>
        </w:rPr>
        <w:t>Permanecem</w:t>
      </w:r>
      <w:r>
        <w:rPr>
          <w:b/>
          <w:sz w:val="22"/>
        </w:rPr>
        <w:t xml:space="preserve"> </w:t>
      </w:r>
      <w:r>
        <w:rPr>
          <w:sz w:val="22"/>
        </w:rPr>
        <w:t xml:space="preserve">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7964ED42" w14:textId="77777777" w:rsidR="00F35195" w:rsidRDefault="00096053">
      <w:pPr>
        <w:tabs>
          <w:tab w:val="left" w:pos="2738"/>
        </w:tabs>
        <w:spacing w:line="312" w:lineRule="auto"/>
        <w:ind w:firstLine="1701"/>
        <w:jc w:val="both"/>
        <w:rPr>
          <w:sz w:val="22"/>
        </w:rPr>
      </w:pPr>
      <w:r>
        <w:rPr>
          <w:b/>
          <w:sz w:val="22"/>
        </w:rPr>
        <w:t>8.4.</w:t>
      </w:r>
      <w:r>
        <w:rPr>
          <w:sz w:val="22"/>
        </w:rPr>
        <w:t xml:space="preserve"> O licitante que apresentar a proposta mais vantajosa deverá, para se tornar vencedor, comprovar adimplência nos itens de habilitação, jurídica, fiscal, social e trabalhista que serão elencados em edital.</w:t>
      </w:r>
    </w:p>
    <w:p w14:paraId="2FEEF7C9" w14:textId="77777777" w:rsidR="00F35195" w:rsidRDefault="00096053">
      <w:pPr>
        <w:tabs>
          <w:tab w:val="left" w:pos="2738"/>
        </w:tabs>
        <w:spacing w:line="312" w:lineRule="auto"/>
        <w:ind w:firstLine="1701"/>
        <w:jc w:val="both"/>
        <w:rPr>
          <w:spacing w:val="-2"/>
          <w:sz w:val="22"/>
        </w:rPr>
      </w:pPr>
      <w:r>
        <w:rPr>
          <w:b/>
          <w:sz w:val="22"/>
        </w:rPr>
        <w:t xml:space="preserve">8.5. </w:t>
      </w:r>
      <w:r>
        <w:rPr>
          <w:sz w:val="22"/>
        </w:rPr>
        <w:t>O</w:t>
      </w:r>
      <w:r>
        <w:rPr>
          <w:spacing w:val="-9"/>
          <w:sz w:val="22"/>
        </w:rPr>
        <w:t xml:space="preserve"> </w:t>
      </w:r>
      <w:r>
        <w:rPr>
          <w:sz w:val="22"/>
        </w:rPr>
        <w:t>fornecimento</w:t>
      </w:r>
      <w:r>
        <w:rPr>
          <w:spacing w:val="-6"/>
          <w:sz w:val="22"/>
        </w:rPr>
        <w:t xml:space="preserve"> </w:t>
      </w:r>
      <w:r>
        <w:rPr>
          <w:sz w:val="22"/>
        </w:rPr>
        <w:t>do</w:t>
      </w:r>
      <w:r>
        <w:rPr>
          <w:spacing w:val="-8"/>
          <w:sz w:val="22"/>
        </w:rPr>
        <w:t xml:space="preserve"> </w:t>
      </w:r>
      <w:r>
        <w:rPr>
          <w:sz w:val="22"/>
        </w:rPr>
        <w:t>objeto</w:t>
      </w:r>
      <w:r>
        <w:rPr>
          <w:spacing w:val="-10"/>
          <w:sz w:val="22"/>
        </w:rPr>
        <w:t xml:space="preserve"> </w:t>
      </w:r>
      <w:r>
        <w:rPr>
          <w:sz w:val="22"/>
        </w:rPr>
        <w:t>será</w:t>
      </w:r>
      <w:r>
        <w:rPr>
          <w:spacing w:val="-9"/>
          <w:sz w:val="22"/>
        </w:rPr>
        <w:t xml:space="preserve"> </w:t>
      </w:r>
      <w:r>
        <w:rPr>
          <w:sz w:val="22"/>
        </w:rPr>
        <w:t>parcelado</w:t>
      </w:r>
      <w:r>
        <w:rPr>
          <w:spacing w:val="-6"/>
          <w:sz w:val="22"/>
        </w:rPr>
        <w:t xml:space="preserve"> </w:t>
      </w:r>
      <w:r>
        <w:rPr>
          <w:sz w:val="22"/>
        </w:rPr>
        <w:t>de</w:t>
      </w:r>
      <w:r>
        <w:rPr>
          <w:spacing w:val="-6"/>
          <w:sz w:val="22"/>
        </w:rPr>
        <w:t xml:space="preserve"> </w:t>
      </w:r>
      <w:r>
        <w:rPr>
          <w:sz w:val="22"/>
        </w:rPr>
        <w:t>acordo</w:t>
      </w:r>
      <w:r>
        <w:rPr>
          <w:spacing w:val="-9"/>
          <w:sz w:val="22"/>
        </w:rPr>
        <w:t xml:space="preserve"> </w:t>
      </w:r>
      <w:r>
        <w:rPr>
          <w:sz w:val="22"/>
        </w:rPr>
        <w:t>com</w:t>
      </w:r>
      <w:r>
        <w:rPr>
          <w:spacing w:val="-6"/>
          <w:sz w:val="22"/>
        </w:rPr>
        <w:t xml:space="preserve"> </w:t>
      </w:r>
      <w:r>
        <w:rPr>
          <w:sz w:val="22"/>
        </w:rPr>
        <w:t>a</w:t>
      </w:r>
      <w:r>
        <w:rPr>
          <w:spacing w:val="-8"/>
          <w:sz w:val="22"/>
        </w:rPr>
        <w:t xml:space="preserve"> </w:t>
      </w:r>
      <w:r>
        <w:rPr>
          <w:sz w:val="22"/>
        </w:rPr>
        <w:t>necessidade</w:t>
      </w:r>
      <w:r>
        <w:rPr>
          <w:spacing w:val="-6"/>
          <w:sz w:val="22"/>
        </w:rPr>
        <w:t xml:space="preserve"> </w:t>
      </w:r>
      <w:r>
        <w:rPr>
          <w:spacing w:val="-5"/>
          <w:sz w:val="22"/>
        </w:rPr>
        <w:t xml:space="preserve">do </w:t>
      </w:r>
      <w:r>
        <w:rPr>
          <w:sz w:val="22"/>
        </w:rPr>
        <w:t>setor</w:t>
      </w:r>
      <w:r>
        <w:rPr>
          <w:spacing w:val="-1"/>
          <w:sz w:val="22"/>
        </w:rPr>
        <w:t xml:space="preserve"> </w:t>
      </w:r>
      <w:r>
        <w:rPr>
          <w:spacing w:val="-2"/>
          <w:sz w:val="22"/>
        </w:rPr>
        <w:t>solicitante.</w:t>
      </w:r>
    </w:p>
    <w:p w14:paraId="7DA4A8C4" w14:textId="77777777" w:rsidR="00F35195" w:rsidRDefault="00F35195">
      <w:pPr>
        <w:widowControl/>
        <w:spacing w:after="120" w:line="360" w:lineRule="auto"/>
        <w:ind w:left="1701"/>
        <w:jc w:val="both"/>
        <w:rPr>
          <w:rFonts w:ascii="Calibri" w:eastAsia="Calibri" w:hAnsi="Calibri" w:cs="Calibri"/>
          <w:sz w:val="22"/>
        </w:rPr>
      </w:pPr>
    </w:p>
    <w:tbl>
      <w:tblPr>
        <w:tblW w:w="88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F35195" w14:paraId="515DF8F0" w14:textId="77777777">
        <w:trPr>
          <w:trHeight w:hRule="exact" w:val="567"/>
        </w:trPr>
        <w:tc>
          <w:tcPr>
            <w:tcW w:w="8775" w:type="dxa"/>
          </w:tcPr>
          <w:p w14:paraId="30EB63BC" w14:textId="77777777" w:rsidR="00F35195" w:rsidRDefault="00096053" w:rsidP="001A4704">
            <w:pPr>
              <w:widowControl/>
              <w:numPr>
                <w:ilvl w:val="0"/>
                <w:numId w:val="10"/>
              </w:numPr>
              <w:spacing w:after="120" w:line="360" w:lineRule="auto"/>
              <w:jc w:val="center"/>
            </w:pPr>
            <w:r>
              <w:rPr>
                <w:rFonts w:ascii="Calibri" w:eastAsia="Calibri" w:hAnsi="Calibri" w:cs="Calibri"/>
                <w:b/>
                <w:sz w:val="22"/>
              </w:rPr>
              <w:t>Estimativas do Valor da Contratação.</w:t>
            </w:r>
          </w:p>
        </w:tc>
      </w:tr>
    </w:tbl>
    <w:p w14:paraId="1D2400A2" w14:textId="77777777" w:rsidR="00F35195" w:rsidRDefault="00F35195">
      <w:pPr>
        <w:widowControl/>
        <w:spacing w:after="120" w:line="360" w:lineRule="auto"/>
        <w:ind w:left="1701"/>
        <w:jc w:val="both"/>
        <w:rPr>
          <w:rFonts w:ascii="Calibri" w:eastAsia="Calibri" w:hAnsi="Calibri" w:cs="Calibri"/>
          <w:sz w:val="22"/>
        </w:rPr>
      </w:pPr>
    </w:p>
    <w:p w14:paraId="0938FA7B" w14:textId="77777777" w:rsidR="00F35195" w:rsidRDefault="00096053">
      <w:pPr>
        <w:widowControl/>
        <w:numPr>
          <w:ilvl w:val="1"/>
          <w:numId w:val="10"/>
        </w:numPr>
        <w:spacing w:after="120" w:line="360" w:lineRule="auto"/>
        <w:jc w:val="both"/>
      </w:pPr>
      <w:r>
        <w:rPr>
          <w:sz w:val="22"/>
        </w:rPr>
        <w:lastRenderedPageBreak/>
        <w:t xml:space="preserve"> A estimativa do valor da aquisição foi embasada na pesquisa de mercado, cujo resultado está detalhado no anexo I, parte integrante do Estudo Técnico Preliminar, resultado este que manter-se-á em sigilo.</w:t>
      </w:r>
    </w:p>
    <w:p w14:paraId="69EDF9ED" w14:textId="77777777" w:rsidR="00F35195" w:rsidRDefault="00096053">
      <w:pPr>
        <w:widowControl/>
        <w:numPr>
          <w:ilvl w:val="1"/>
          <w:numId w:val="10"/>
        </w:numPr>
        <w:spacing w:after="120" w:line="360" w:lineRule="auto"/>
        <w:jc w:val="both"/>
      </w:pPr>
      <w:r>
        <w:rPr>
          <w:sz w:val="22"/>
        </w:rPr>
        <w:t xml:space="preserve"> Os valores serão mantidos em sigilo até a fase negociação, servindo como referência para estabelecer o preço máximo aceitável. </w:t>
      </w:r>
    </w:p>
    <w:p w14:paraId="6999F09B" w14:textId="77777777" w:rsidR="00F35195" w:rsidRDefault="00096053">
      <w:pPr>
        <w:widowControl/>
        <w:numPr>
          <w:ilvl w:val="2"/>
          <w:numId w:val="10"/>
        </w:numPr>
        <w:spacing w:after="120" w:line="360" w:lineRule="auto"/>
        <w:jc w:val="both"/>
      </w:pPr>
      <w:r>
        <w:rPr>
          <w:sz w:val="22"/>
        </w:rPr>
        <w:t>O objetivo de manter os valores em sigilo é assegurar que os preços praticados estejam alinhados com os custos reais dos fornecedores, promovendo assim uma composição justa e transparente do preço final.</w:t>
      </w:r>
    </w:p>
    <w:p w14:paraId="51B05FA5" w14:textId="77777777" w:rsidR="00F35195" w:rsidRDefault="00096053">
      <w:pPr>
        <w:widowControl/>
        <w:numPr>
          <w:ilvl w:val="1"/>
          <w:numId w:val="10"/>
        </w:numPr>
        <w:spacing w:after="120" w:line="360" w:lineRule="auto"/>
        <w:jc w:val="both"/>
      </w:pPr>
      <w:r>
        <w:rPr>
          <w:sz w:val="22"/>
        </w:rPr>
        <w:t>Os preços ofertados poderão ser alterados ou atualizados em decorrências de eventuais reduções dos preços praticados no mercado ou de fatos que elevem os custos dos produtos, tais como:</w:t>
      </w:r>
    </w:p>
    <w:p w14:paraId="76522803" w14:textId="77777777" w:rsidR="00F35195" w:rsidRDefault="00096053">
      <w:pPr>
        <w:widowControl/>
        <w:numPr>
          <w:ilvl w:val="2"/>
          <w:numId w:val="10"/>
        </w:numPr>
        <w:spacing w:after="120" w:line="360" w:lineRule="auto"/>
        <w:jc w:val="both"/>
      </w:pPr>
      <w:r>
        <w:rPr>
          <w:sz w:val="22"/>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48D5EA95" w14:textId="77777777" w:rsidR="00F35195" w:rsidRDefault="00096053">
      <w:pPr>
        <w:widowControl/>
        <w:numPr>
          <w:ilvl w:val="2"/>
          <w:numId w:val="10"/>
        </w:numPr>
        <w:spacing w:after="120" w:line="360" w:lineRule="auto"/>
        <w:jc w:val="both"/>
      </w:pPr>
      <w:r>
        <w:rPr>
          <w:sz w:val="22"/>
        </w:rPr>
        <w:t xml:space="preserve">Em caso de criação, alteração ou extinção de quaisquer tributos ou encargos legais ou superveniência de disposições legais, com comprovada repercussão sobre os preços registrados.  </w:t>
      </w:r>
    </w:p>
    <w:p w14:paraId="51953AC2" w14:textId="77777777" w:rsidR="00F35195" w:rsidRDefault="00096053">
      <w:pPr>
        <w:widowControl/>
        <w:numPr>
          <w:ilvl w:val="1"/>
          <w:numId w:val="10"/>
        </w:numPr>
        <w:spacing w:after="120" w:line="360" w:lineRule="auto"/>
        <w:jc w:val="both"/>
      </w:pPr>
      <w:r>
        <w:rPr>
          <w:sz w:val="22"/>
        </w:rPr>
        <w:t xml:space="preserve"> Somente serão reajustados os preços registrados quando forem respeitados: a contagem da anualidade e o índice previsto para a contratação.</w:t>
      </w:r>
    </w:p>
    <w:p w14:paraId="64FBFC24" w14:textId="77777777" w:rsidR="00F35195" w:rsidRDefault="00F35195">
      <w:pPr>
        <w:widowControl/>
        <w:spacing w:after="120" w:line="360" w:lineRule="auto"/>
        <w:ind w:left="1701"/>
        <w:jc w:val="both"/>
        <w:rPr>
          <w:rFonts w:ascii="Calibri" w:eastAsia="Calibri" w:hAnsi="Calibri" w:cs="Calibri"/>
          <w:sz w:val="22"/>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F35195" w14:paraId="7FE608A4" w14:textId="77777777">
        <w:trPr>
          <w:trHeight w:hRule="exact" w:val="567"/>
        </w:trPr>
        <w:tc>
          <w:tcPr>
            <w:tcW w:w="8775" w:type="dxa"/>
          </w:tcPr>
          <w:p w14:paraId="3204DED9" w14:textId="77777777" w:rsidR="00F35195" w:rsidRDefault="00096053">
            <w:pPr>
              <w:widowControl/>
              <w:numPr>
                <w:ilvl w:val="0"/>
                <w:numId w:val="10"/>
              </w:numPr>
              <w:spacing w:after="120" w:line="360" w:lineRule="auto"/>
              <w:jc w:val="center"/>
            </w:pPr>
            <w:r>
              <w:rPr>
                <w:rFonts w:ascii="Calibri" w:eastAsia="Calibri" w:hAnsi="Calibri" w:cs="Calibri"/>
                <w:b/>
                <w:sz w:val="22"/>
              </w:rPr>
              <w:t>Adequação Orçamentária</w:t>
            </w:r>
          </w:p>
        </w:tc>
      </w:tr>
    </w:tbl>
    <w:p w14:paraId="36E6654E" w14:textId="77777777" w:rsidR="00F35195" w:rsidRDefault="00F35195">
      <w:pPr>
        <w:widowControl/>
        <w:spacing w:after="120" w:line="360" w:lineRule="auto"/>
        <w:ind w:firstLine="1701"/>
        <w:jc w:val="both"/>
        <w:rPr>
          <w:rFonts w:ascii="Calibri" w:eastAsia="Calibri" w:hAnsi="Calibri" w:cs="Calibri"/>
          <w:b/>
          <w:sz w:val="22"/>
          <w:shd w:val="clear" w:color="auto" w:fill="FFFF00"/>
        </w:rPr>
      </w:pPr>
    </w:p>
    <w:p w14:paraId="3FC92033" w14:textId="77777777" w:rsidR="00F35195" w:rsidRDefault="00096053">
      <w:pPr>
        <w:numPr>
          <w:ilvl w:val="1"/>
          <w:numId w:val="10"/>
        </w:numPr>
        <w:spacing w:line="312" w:lineRule="auto"/>
        <w:jc w:val="both"/>
      </w:pPr>
      <w:r>
        <w:rPr>
          <w:sz w:val="22"/>
        </w:rPr>
        <w:t>As despesas decorrentes da presente contratação correrão à conta de recursos específicos consignados no Orçamento Geral do Município.</w:t>
      </w:r>
    </w:p>
    <w:p w14:paraId="21E52D94" w14:textId="77777777" w:rsidR="00F35195" w:rsidRDefault="00F35195">
      <w:pPr>
        <w:spacing w:line="312" w:lineRule="auto"/>
        <w:ind w:left="780"/>
        <w:jc w:val="both"/>
        <w:rPr>
          <w:rFonts w:ascii="Calibri" w:eastAsia="Calibri" w:hAnsi="Calibri" w:cs="Calibri"/>
          <w:sz w:val="22"/>
        </w:rPr>
      </w:pPr>
    </w:p>
    <w:p w14:paraId="70125391" w14:textId="77777777" w:rsidR="00F35195" w:rsidRDefault="00096053">
      <w:pPr>
        <w:numPr>
          <w:ilvl w:val="1"/>
          <w:numId w:val="10"/>
        </w:numPr>
        <w:spacing w:line="312" w:lineRule="auto"/>
        <w:jc w:val="both"/>
      </w:pPr>
      <w:r>
        <w:rPr>
          <w:sz w:val="22"/>
        </w:rPr>
        <w:t>A contratação será atendida pela seguinte dotação:</w:t>
      </w:r>
    </w:p>
    <w:p w14:paraId="0C5DDC9A" w14:textId="77777777" w:rsidR="00F35195" w:rsidRDefault="00096053">
      <w:pPr>
        <w:spacing w:line="312" w:lineRule="auto"/>
        <w:ind w:firstLine="1701"/>
        <w:jc w:val="both"/>
        <w:rPr>
          <w:sz w:val="22"/>
        </w:rPr>
      </w:pPr>
      <w:r>
        <w:rPr>
          <w:sz w:val="22"/>
        </w:rPr>
        <w:t>Ficha:</w:t>
      </w:r>
      <w:r>
        <w:rPr>
          <w:sz w:val="22"/>
        </w:rPr>
        <w:tab/>
        <w:t>328</w:t>
      </w:r>
      <w:r>
        <w:rPr>
          <w:sz w:val="22"/>
        </w:rPr>
        <w:tab/>
      </w:r>
    </w:p>
    <w:p w14:paraId="07E4B35A" w14:textId="77777777" w:rsidR="00F35195" w:rsidRDefault="00096053">
      <w:pPr>
        <w:spacing w:line="312" w:lineRule="auto"/>
        <w:ind w:firstLine="1701"/>
        <w:jc w:val="both"/>
        <w:rPr>
          <w:sz w:val="22"/>
        </w:rPr>
      </w:pPr>
      <w:r>
        <w:rPr>
          <w:sz w:val="22"/>
        </w:rPr>
        <w:t>Unidade Orçamentária:</w:t>
      </w:r>
      <w:r>
        <w:rPr>
          <w:sz w:val="22"/>
        </w:rPr>
        <w:tab/>
        <w:t>020621</w:t>
      </w:r>
      <w:r>
        <w:rPr>
          <w:sz w:val="22"/>
        </w:rPr>
        <w:tab/>
      </w:r>
    </w:p>
    <w:p w14:paraId="6BC12808" w14:textId="77777777" w:rsidR="00F35195" w:rsidRDefault="00096053">
      <w:pPr>
        <w:spacing w:line="312" w:lineRule="auto"/>
        <w:ind w:firstLine="1701"/>
        <w:jc w:val="both"/>
        <w:rPr>
          <w:sz w:val="22"/>
        </w:rPr>
      </w:pPr>
      <w:r>
        <w:rPr>
          <w:sz w:val="22"/>
        </w:rPr>
        <w:t>Funcional Programática:</w:t>
      </w:r>
      <w:r>
        <w:rPr>
          <w:sz w:val="22"/>
        </w:rPr>
        <w:tab/>
        <w:t>10.301.1002.2519.0000</w:t>
      </w:r>
      <w:r>
        <w:rPr>
          <w:sz w:val="22"/>
        </w:rPr>
        <w:tab/>
      </w:r>
    </w:p>
    <w:p w14:paraId="6C29BEC7" w14:textId="77777777" w:rsidR="00F35195" w:rsidRDefault="00096053">
      <w:pPr>
        <w:spacing w:line="312" w:lineRule="auto"/>
        <w:ind w:firstLine="1701"/>
        <w:jc w:val="both"/>
        <w:rPr>
          <w:sz w:val="22"/>
        </w:rPr>
      </w:pPr>
      <w:r>
        <w:rPr>
          <w:sz w:val="22"/>
        </w:rPr>
        <w:t>Catec. Econ.: 3.3.90.32.00</w:t>
      </w:r>
    </w:p>
    <w:p w14:paraId="1888CC82" w14:textId="77777777" w:rsidR="00F35195" w:rsidRDefault="00F35195">
      <w:pPr>
        <w:spacing w:line="312" w:lineRule="auto"/>
        <w:ind w:left="143" w:firstLine="708"/>
        <w:jc w:val="both"/>
        <w:rPr>
          <w:rFonts w:ascii="Calibri" w:eastAsia="Calibri" w:hAnsi="Calibri" w:cs="Calibri"/>
          <w:sz w:val="22"/>
        </w:rPr>
      </w:pPr>
    </w:p>
    <w:p w14:paraId="531A6693" w14:textId="77777777" w:rsidR="00F35195" w:rsidRDefault="00F35195">
      <w:pPr>
        <w:spacing w:line="312" w:lineRule="auto"/>
        <w:ind w:firstLine="1701"/>
        <w:jc w:val="both"/>
        <w:rPr>
          <w:rFonts w:ascii="Calibri" w:eastAsia="Calibri" w:hAnsi="Calibri" w:cs="Calibri"/>
          <w:sz w:val="22"/>
        </w:rPr>
      </w:pPr>
    </w:p>
    <w:p w14:paraId="36DDFCF4" w14:textId="77777777" w:rsidR="00F35195" w:rsidRDefault="00096053">
      <w:pPr>
        <w:spacing w:line="312" w:lineRule="auto"/>
        <w:ind w:firstLine="1701"/>
        <w:jc w:val="both"/>
        <w:rPr>
          <w:sz w:val="22"/>
        </w:rPr>
      </w:pPr>
      <w:r>
        <w:rPr>
          <w:b/>
          <w:sz w:val="22"/>
        </w:rPr>
        <w:t>10.3</w:t>
      </w:r>
      <w:r>
        <w:rPr>
          <w:sz w:val="22"/>
        </w:rPr>
        <w:t>. A dotação relativa aos exercícios financeiros subsequentes será indicada após aprovação da Lei Orçamentária respectiva e liberação dos créditos correspondentes, mediante apostilamento.</w:t>
      </w:r>
    </w:p>
    <w:p w14:paraId="7D3DF786" w14:textId="77777777" w:rsidR="00F35195" w:rsidRDefault="00F35195">
      <w:pPr>
        <w:widowControl/>
        <w:spacing w:after="120" w:line="360" w:lineRule="auto"/>
        <w:ind w:left="1701"/>
        <w:jc w:val="both"/>
        <w:rPr>
          <w:rFonts w:ascii="Calibri" w:eastAsia="Calibri" w:hAnsi="Calibri" w:cs="Calibri"/>
          <w:sz w:val="22"/>
        </w:rPr>
      </w:pP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F35195" w14:paraId="3F12ACEB" w14:textId="77777777">
        <w:trPr>
          <w:trHeight w:hRule="exact" w:val="567"/>
        </w:trPr>
        <w:tc>
          <w:tcPr>
            <w:tcW w:w="8760" w:type="dxa"/>
          </w:tcPr>
          <w:p w14:paraId="4D4DDC8B" w14:textId="77777777" w:rsidR="00F35195" w:rsidRDefault="00096053">
            <w:pPr>
              <w:widowControl/>
              <w:numPr>
                <w:ilvl w:val="0"/>
                <w:numId w:val="10"/>
              </w:numPr>
              <w:spacing w:after="120" w:line="360" w:lineRule="auto"/>
              <w:jc w:val="center"/>
            </w:pPr>
            <w:r>
              <w:rPr>
                <w:rFonts w:ascii="Calibri" w:eastAsia="Calibri" w:hAnsi="Calibri" w:cs="Calibri"/>
                <w:b/>
                <w:sz w:val="22"/>
              </w:rPr>
              <w:t>Indicação do Fiscal do Contrato</w:t>
            </w:r>
          </w:p>
        </w:tc>
      </w:tr>
    </w:tbl>
    <w:p w14:paraId="4A8086D7" w14:textId="77777777" w:rsidR="00F35195" w:rsidRDefault="00F35195">
      <w:pPr>
        <w:widowControl/>
        <w:spacing w:after="120" w:line="360" w:lineRule="auto"/>
        <w:ind w:left="1320" w:firstLine="1701"/>
        <w:jc w:val="both"/>
        <w:rPr>
          <w:rFonts w:ascii="Calibri" w:eastAsia="Calibri" w:hAnsi="Calibri" w:cs="Calibri"/>
          <w:sz w:val="22"/>
        </w:rPr>
      </w:pPr>
    </w:p>
    <w:p w14:paraId="3FC1CD48" w14:textId="77777777" w:rsidR="00F35195" w:rsidRDefault="00096053">
      <w:pPr>
        <w:widowControl/>
        <w:numPr>
          <w:ilvl w:val="1"/>
          <w:numId w:val="10"/>
        </w:numPr>
        <w:spacing w:after="120" w:line="360" w:lineRule="auto"/>
        <w:jc w:val="both"/>
      </w:pPr>
      <w:r>
        <w:rPr>
          <w:sz w:val="22"/>
        </w:rPr>
        <w:t>A fiscalização do contrato ficará a cargo do funcionário: Carlos Rodolfo Rodrigues.</w:t>
      </w: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F35195" w14:paraId="0C2D8C6C" w14:textId="77777777">
        <w:trPr>
          <w:trHeight w:val="567"/>
        </w:trPr>
        <w:tc>
          <w:tcPr>
            <w:tcW w:w="8760" w:type="dxa"/>
          </w:tcPr>
          <w:p w14:paraId="08ED2192" w14:textId="77777777" w:rsidR="00F35195" w:rsidRDefault="00096053">
            <w:pPr>
              <w:widowControl/>
              <w:numPr>
                <w:ilvl w:val="0"/>
                <w:numId w:val="10"/>
              </w:numPr>
              <w:spacing w:after="120" w:line="360" w:lineRule="auto"/>
              <w:jc w:val="center"/>
            </w:pPr>
            <w:r>
              <w:rPr>
                <w:rFonts w:ascii="Calibri" w:eastAsia="Calibri" w:hAnsi="Calibri" w:cs="Calibri"/>
                <w:b/>
                <w:sz w:val="22"/>
              </w:rPr>
              <w:t>Indicação da Gestora do contrato.</w:t>
            </w:r>
          </w:p>
        </w:tc>
      </w:tr>
    </w:tbl>
    <w:p w14:paraId="4A70CF6B" w14:textId="77777777" w:rsidR="00F35195" w:rsidRDefault="00F35195">
      <w:pPr>
        <w:widowControl/>
        <w:spacing w:after="120" w:line="360" w:lineRule="auto"/>
        <w:ind w:left="1701"/>
        <w:jc w:val="both"/>
        <w:rPr>
          <w:rFonts w:ascii="Calibri" w:eastAsia="Calibri" w:hAnsi="Calibri" w:cs="Calibri"/>
          <w:sz w:val="22"/>
        </w:rPr>
      </w:pPr>
    </w:p>
    <w:p w14:paraId="64D220F3" w14:textId="77777777" w:rsidR="00F35195" w:rsidRDefault="00096053">
      <w:pPr>
        <w:widowControl/>
        <w:numPr>
          <w:ilvl w:val="1"/>
          <w:numId w:val="10"/>
        </w:numPr>
        <w:spacing w:after="120" w:line="360" w:lineRule="auto"/>
        <w:jc w:val="both"/>
      </w:pPr>
      <w:r>
        <w:rPr>
          <w:sz w:val="22"/>
        </w:rPr>
        <w:t>A gestão do contrato ficará a cargo da funcionária: Renata Bérgamo Pires</w:t>
      </w:r>
      <w:r>
        <w:rPr>
          <w:rFonts w:ascii="Calibri" w:eastAsia="Calibri" w:hAnsi="Calibri" w:cs="Calibri"/>
          <w:sz w:val="22"/>
        </w:rPr>
        <w:t>.</w:t>
      </w:r>
    </w:p>
    <w:p w14:paraId="6C46E563" w14:textId="77777777" w:rsidR="00F35195" w:rsidRDefault="00096053">
      <w:pPr>
        <w:widowControl/>
        <w:spacing w:after="120" w:line="360" w:lineRule="auto"/>
        <w:jc w:val="right"/>
        <w:rPr>
          <w:sz w:val="22"/>
        </w:rPr>
      </w:pPr>
      <w:r>
        <w:rPr>
          <w:sz w:val="22"/>
        </w:rPr>
        <w:t>Taguaí, 24 de setembro de 2025.</w:t>
      </w:r>
    </w:p>
    <w:p w14:paraId="76DB025E" w14:textId="77777777" w:rsidR="00F35195" w:rsidRDefault="00F35195">
      <w:pPr>
        <w:widowControl/>
        <w:spacing w:after="120" w:line="360" w:lineRule="auto"/>
        <w:jc w:val="right"/>
        <w:rPr>
          <w:rFonts w:ascii="Calibri" w:eastAsia="Calibri" w:hAnsi="Calibri" w:cs="Calibri"/>
          <w:sz w:val="22"/>
        </w:rPr>
      </w:pPr>
    </w:p>
    <w:p w14:paraId="4AF6D6A5" w14:textId="77777777" w:rsidR="00F35195" w:rsidRDefault="00096053">
      <w:pPr>
        <w:tabs>
          <w:tab w:val="left" w:pos="569"/>
          <w:tab w:val="left" w:pos="854"/>
          <w:tab w:val="left" w:pos="1154"/>
          <w:tab w:val="left" w:pos="1409"/>
          <w:tab w:val="left" w:pos="1664"/>
          <w:tab w:val="left" w:pos="1979"/>
          <w:tab w:val="left" w:pos="2234"/>
          <w:tab w:val="left" w:leader="underscore" w:pos="7350"/>
        </w:tabs>
        <w:ind w:left="14"/>
        <w:jc w:val="center"/>
        <w:rPr>
          <w:sz w:val="22"/>
        </w:rPr>
      </w:pPr>
      <w:bookmarkStart w:id="56" w:name="_Hlk159578000"/>
      <w:bookmarkEnd w:id="56"/>
      <w:r>
        <w:rPr>
          <w:sz w:val="22"/>
        </w:rPr>
        <w:t>______________________________________</w:t>
      </w:r>
    </w:p>
    <w:p w14:paraId="7A955393" w14:textId="77777777" w:rsidR="00F35195" w:rsidRDefault="00096053">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Carlos Rodolfo Rodrigues</w:t>
      </w:r>
    </w:p>
    <w:p w14:paraId="4DB43439" w14:textId="77777777" w:rsidR="00F35195" w:rsidRDefault="00096053">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Assistente Social da Saúde</w:t>
      </w:r>
    </w:p>
    <w:p w14:paraId="1544586F" w14:textId="77777777" w:rsidR="00F35195" w:rsidRDefault="00F35195">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7A01591C" w14:textId="77777777" w:rsidR="00F35195" w:rsidRDefault="00096053">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____________________________________</w:t>
      </w:r>
    </w:p>
    <w:p w14:paraId="20C48F9E" w14:textId="77777777" w:rsidR="00F35195" w:rsidRDefault="00096053">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Renata Bérgamo Pires</w:t>
      </w:r>
    </w:p>
    <w:p w14:paraId="2FC67166" w14:textId="77777777" w:rsidR="00F35195" w:rsidRDefault="00096053">
      <w:pPr>
        <w:tabs>
          <w:tab w:val="left" w:pos="569"/>
          <w:tab w:val="left" w:pos="854"/>
          <w:tab w:val="left" w:pos="1154"/>
          <w:tab w:val="left" w:pos="1409"/>
          <w:tab w:val="left" w:pos="1664"/>
          <w:tab w:val="left" w:pos="1979"/>
          <w:tab w:val="left" w:pos="2234"/>
          <w:tab w:val="left" w:leader="underscore" w:pos="7350"/>
        </w:tabs>
        <w:ind w:left="14"/>
        <w:jc w:val="center"/>
        <w:rPr>
          <w:sz w:val="22"/>
        </w:rPr>
      </w:pPr>
      <w:r>
        <w:rPr>
          <w:sz w:val="22"/>
        </w:rPr>
        <w:t>Coordenadora Municipal da Saúde</w:t>
      </w:r>
    </w:p>
    <w:p w14:paraId="6AF91717" w14:textId="77777777" w:rsidR="00F35195" w:rsidRDefault="00F35195">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70F7C0AB" w14:textId="77777777" w:rsidR="00F35195" w:rsidRDefault="00F35195">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2"/>
        </w:rPr>
      </w:pPr>
    </w:p>
    <w:p w14:paraId="6BA74EF0" w14:textId="77777777" w:rsidR="00F35195" w:rsidRDefault="00F35195">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jc w:val="both"/>
        <w:rPr>
          <w:rFonts w:ascii="Calibri" w:eastAsia="Calibri" w:hAnsi="Calibri" w:cs="Calibri"/>
          <w:color w:val="FF0000"/>
          <w:sz w:val="22"/>
        </w:rPr>
      </w:pPr>
    </w:p>
    <w:p w14:paraId="0C8C3FE8" w14:textId="77777777" w:rsidR="00F35195" w:rsidRDefault="00096053">
      <w:pPr>
        <w:widowControl/>
        <w:ind w:firstLine="1701"/>
        <w:jc w:val="both"/>
        <w:rPr>
          <w:sz w:val="22"/>
        </w:rPr>
      </w:pPr>
      <w:r>
        <w:rPr>
          <w:sz w:val="22"/>
        </w:rPr>
        <w:t>Após análise minuciosa do termo de referência, decido:</w:t>
      </w:r>
    </w:p>
    <w:p w14:paraId="7B7C5E5A" w14:textId="77777777" w:rsidR="00F35195" w:rsidRDefault="00096053">
      <w:pPr>
        <w:widowControl/>
        <w:numPr>
          <w:ilvl w:val="0"/>
          <w:numId w:val="9"/>
        </w:numPr>
        <w:jc w:val="both"/>
      </w:pPr>
      <w:r>
        <w:rPr>
          <w:sz w:val="22"/>
        </w:rPr>
        <w:t xml:space="preserve">aprová-lo. </w:t>
      </w:r>
    </w:p>
    <w:p w14:paraId="6D3C8FF0" w14:textId="77777777" w:rsidR="00F35195" w:rsidRDefault="00096053">
      <w:pPr>
        <w:widowControl/>
        <w:numPr>
          <w:ilvl w:val="0"/>
          <w:numId w:val="9"/>
        </w:numPr>
        <w:jc w:val="both"/>
      </w:pPr>
      <w:r>
        <w:rPr>
          <w:sz w:val="22"/>
        </w:rPr>
        <w:t>rejeitá-lo.</w:t>
      </w:r>
    </w:p>
    <w:p w14:paraId="476AE419" w14:textId="77777777" w:rsidR="00F35195" w:rsidRDefault="00096053">
      <w:pPr>
        <w:widowControl/>
        <w:numPr>
          <w:ilvl w:val="0"/>
          <w:numId w:val="9"/>
        </w:numPr>
        <w:jc w:val="both"/>
      </w:pPr>
      <w:r>
        <w:rPr>
          <w:sz w:val="22"/>
        </w:rPr>
        <w:t>aceitá-lo com ressalvas.</w:t>
      </w:r>
    </w:p>
    <w:p w14:paraId="6ABD5AF0" w14:textId="77777777" w:rsidR="00F35195" w:rsidRDefault="00F35195">
      <w:pPr>
        <w:widowControl/>
        <w:ind w:left="1701"/>
        <w:jc w:val="both"/>
        <w:rPr>
          <w:rFonts w:ascii="Calibri" w:eastAsia="Calibri" w:hAnsi="Calibri" w:cs="Calibri"/>
          <w:sz w:val="22"/>
        </w:rPr>
      </w:pPr>
    </w:p>
    <w:p w14:paraId="7D568A71" w14:textId="77777777" w:rsidR="00F35195" w:rsidRDefault="00F35195">
      <w:pPr>
        <w:widowControl/>
        <w:ind w:firstLine="1701"/>
        <w:jc w:val="center"/>
        <w:rPr>
          <w:rFonts w:ascii="Calibri" w:eastAsia="Calibri" w:hAnsi="Calibri" w:cs="Calibri"/>
          <w:sz w:val="22"/>
        </w:rPr>
      </w:pPr>
    </w:p>
    <w:p w14:paraId="7C0A0869" w14:textId="77777777" w:rsidR="00F35195" w:rsidRDefault="00F35195">
      <w:pPr>
        <w:widowControl/>
        <w:ind w:firstLine="1701"/>
        <w:jc w:val="center"/>
        <w:rPr>
          <w:rFonts w:ascii="Calibri" w:eastAsia="Calibri" w:hAnsi="Calibri" w:cs="Calibri"/>
          <w:sz w:val="22"/>
        </w:rPr>
      </w:pPr>
    </w:p>
    <w:p w14:paraId="27F18B9F" w14:textId="77777777" w:rsidR="00F35195" w:rsidRDefault="00096053">
      <w:pPr>
        <w:widowControl/>
        <w:ind w:firstLine="1701"/>
        <w:jc w:val="center"/>
        <w:rPr>
          <w:sz w:val="22"/>
        </w:rPr>
      </w:pPr>
      <w:r>
        <w:rPr>
          <w:sz w:val="22"/>
        </w:rPr>
        <w:t>Eder Carlos Fogaça da Cruz</w:t>
      </w:r>
    </w:p>
    <w:p w14:paraId="788626C1" w14:textId="77777777" w:rsidR="00F35195" w:rsidRDefault="00096053">
      <w:pPr>
        <w:widowControl/>
        <w:ind w:firstLine="1701"/>
        <w:jc w:val="center"/>
        <w:rPr>
          <w:sz w:val="22"/>
        </w:rPr>
      </w:pPr>
      <w:r>
        <w:rPr>
          <w:sz w:val="22"/>
        </w:rPr>
        <w:t>Prefeito Municipal de Taguaí</w:t>
      </w:r>
    </w:p>
    <w:p w14:paraId="4D89ABB4" w14:textId="77777777" w:rsidR="00F35195" w:rsidRDefault="00F35195">
      <w:pPr>
        <w:widowControl/>
        <w:ind w:firstLine="1701"/>
        <w:jc w:val="center"/>
        <w:rPr>
          <w:rFonts w:ascii="Calibri" w:eastAsia="Calibri" w:hAnsi="Calibri" w:cs="Calibri"/>
          <w:sz w:val="22"/>
        </w:rPr>
      </w:pPr>
    </w:p>
    <w:p w14:paraId="358D0051" w14:textId="77777777" w:rsidR="00F35195" w:rsidRDefault="00F35195">
      <w:pPr>
        <w:spacing w:line="312" w:lineRule="auto"/>
        <w:jc w:val="both"/>
        <w:rPr>
          <w:rFonts w:ascii="Times New Roman" w:eastAsia="Times New Roman" w:hAnsi="Times New Roman" w:cs="Times New Roman"/>
          <w:sz w:val="24"/>
        </w:rPr>
      </w:pPr>
    </w:p>
    <w:p w14:paraId="7D51FACA" w14:textId="77777777" w:rsidR="00F35195" w:rsidRDefault="00F35195">
      <w:pPr>
        <w:spacing w:line="312" w:lineRule="auto"/>
        <w:jc w:val="both"/>
        <w:rPr>
          <w:rFonts w:ascii="Times New Roman" w:eastAsia="Times New Roman" w:hAnsi="Times New Roman" w:cs="Times New Roman"/>
          <w:sz w:val="24"/>
        </w:rPr>
      </w:pPr>
    </w:p>
    <w:p w14:paraId="30B8FBE0" w14:textId="77777777" w:rsidR="00F35195" w:rsidRDefault="00F35195">
      <w:pPr>
        <w:spacing w:line="312" w:lineRule="auto"/>
        <w:jc w:val="both"/>
        <w:rPr>
          <w:rFonts w:ascii="Times New Roman" w:eastAsia="Times New Roman" w:hAnsi="Times New Roman" w:cs="Times New Roman"/>
          <w:sz w:val="24"/>
        </w:rPr>
      </w:pPr>
    </w:p>
    <w:p w14:paraId="69BE98C7" w14:textId="77777777" w:rsidR="00F35195" w:rsidRDefault="00096053">
      <w:pPr>
        <w:widowControl/>
        <w:spacing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ANEXO I DO TERMO DE REFERÊNCIA</w:t>
      </w:r>
    </w:p>
    <w:p w14:paraId="4FF8089F" w14:textId="77777777" w:rsidR="00F35195" w:rsidRDefault="00F35195">
      <w:pPr>
        <w:widowControl/>
        <w:spacing w:line="360" w:lineRule="auto"/>
        <w:ind w:firstLine="1701"/>
        <w:jc w:val="both"/>
        <w:rPr>
          <w:rFonts w:ascii="Calibri" w:eastAsia="Calibri" w:hAnsi="Calibri" w:cs="Calibri"/>
          <w:b/>
          <w:sz w:val="24"/>
          <w:shd w:val="clear" w:color="auto" w:fill="FFFFFF"/>
        </w:rPr>
      </w:pPr>
    </w:p>
    <w:p w14:paraId="796F9F0A" w14:textId="77777777" w:rsidR="00F35195" w:rsidRDefault="00096053">
      <w:pPr>
        <w:widowControl/>
        <w:spacing w:after="160" w:line="256"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ESTUDO TÉCNICO PRELIMINAR</w:t>
      </w:r>
    </w:p>
    <w:p w14:paraId="4A353652" w14:textId="77777777" w:rsidR="00F35195" w:rsidRDefault="00096053">
      <w:pPr>
        <w:widowControl/>
        <w:spacing w:after="160" w:line="256" w:lineRule="auto"/>
        <w:ind w:left="4536"/>
        <w:jc w:val="both"/>
        <w:rPr>
          <w:rFonts w:ascii="Calibri" w:eastAsia="Calibri" w:hAnsi="Calibri" w:cs="Calibri"/>
          <w:b/>
          <w:sz w:val="24"/>
        </w:rPr>
      </w:pPr>
      <w:r>
        <w:rPr>
          <w:rFonts w:ascii="Calibri" w:eastAsia="Calibri" w:hAnsi="Calibri" w:cs="Calibri"/>
          <w:b/>
          <w:sz w:val="24"/>
          <w:shd w:val="clear" w:color="auto" w:fill="FFFFFF"/>
        </w:rPr>
        <w:t xml:space="preserve">OBJETO: </w:t>
      </w:r>
      <w:r>
        <w:rPr>
          <w:rFonts w:ascii="Calibri" w:eastAsia="Calibri" w:hAnsi="Calibri" w:cs="Calibri"/>
          <w:b/>
          <w:sz w:val="24"/>
        </w:rPr>
        <w:t>AQUISIÇÃO DE MEIOS AUXILIARES DE LOCOMOÇÃO, COLCHÃO HOSPITALAR E CAMA HOSPITALAR PARA DISPONIBILIZAÇÃO AOS PACIENTES DO MUNICÍPIO DE TAGUAÍ.</w:t>
      </w:r>
    </w:p>
    <w:p w14:paraId="7671D302" w14:textId="77777777" w:rsidR="00F35195" w:rsidRDefault="00F35195">
      <w:pPr>
        <w:widowControl/>
        <w:spacing w:line="360" w:lineRule="auto"/>
        <w:rPr>
          <w:rFonts w:ascii="Calibri" w:eastAsia="Calibri" w:hAnsi="Calibri" w:cs="Calibri"/>
          <w:b/>
          <w:sz w:val="24"/>
        </w:rPr>
      </w:pPr>
    </w:p>
    <w:p w14:paraId="07B8F129" w14:textId="77777777" w:rsidR="00F35195" w:rsidRDefault="00096053">
      <w:pPr>
        <w:widowControl/>
        <w:spacing w:line="360" w:lineRule="auto"/>
        <w:jc w:val="center"/>
        <w:rPr>
          <w:rFonts w:ascii="Calibri" w:eastAsia="Calibri" w:hAnsi="Calibri" w:cs="Calibri"/>
          <w:b/>
          <w:sz w:val="24"/>
        </w:rPr>
      </w:pPr>
      <w:r>
        <w:rPr>
          <w:rFonts w:ascii="Calibri" w:eastAsia="Calibri" w:hAnsi="Calibri" w:cs="Calibri"/>
          <w:b/>
          <w:sz w:val="24"/>
        </w:rPr>
        <w:t>INTRODUÇÃO</w:t>
      </w:r>
    </w:p>
    <w:p w14:paraId="5D086811" w14:textId="77777777" w:rsidR="00F35195" w:rsidRDefault="00096053">
      <w:pPr>
        <w:widowControl/>
        <w:spacing w:after="160"/>
        <w:jc w:val="both"/>
        <w:rPr>
          <w:rFonts w:ascii="Calibri" w:eastAsia="Calibri" w:hAnsi="Calibri" w:cs="Calibri"/>
          <w:sz w:val="24"/>
        </w:rPr>
      </w:pPr>
      <w:r>
        <w:rPr>
          <w:rFonts w:ascii="Calibri" w:eastAsia="Calibri" w:hAnsi="Calibri" w:cs="Calibri"/>
          <w:color w:val="0D0D0D"/>
          <w:sz w:val="24"/>
          <w:shd w:val="clear" w:color="auto" w:fill="FFFFFF"/>
        </w:rPr>
        <w:t xml:space="preserve">Trata-se, este instrumento, de estudo técnico preliminar exarado pela Secretaria Municipal de Saúde, com base nas disposições contidas no § 1º, do art. 18, da Lei Federal nº 14.133 de 1º de abril de 2021, com a finalidade de realizar uma análise criteriosa e detalhada a fim de fornecer informações sólidas e fundamentadas para embasar a tomada de decisões em relação </w:t>
      </w:r>
      <w:r>
        <w:rPr>
          <w:rFonts w:ascii="Calibri" w:eastAsia="Calibri" w:hAnsi="Calibri" w:cs="Calibri"/>
          <w:sz w:val="24"/>
        </w:rPr>
        <w:t>aquisição de meios auxiliares de locomoção, colchão hospitalar e cama hospitalar para disponibilização aos pacientes do município de Taguaí/SP.</w:t>
      </w:r>
    </w:p>
    <w:p w14:paraId="268D3A88" w14:textId="77777777" w:rsidR="00F35195" w:rsidRDefault="00F35195">
      <w:pPr>
        <w:widowControl/>
        <w:spacing w:line="360" w:lineRule="auto"/>
        <w:ind w:firstLine="1701"/>
        <w:jc w:val="both"/>
        <w:rPr>
          <w:rFonts w:ascii="Calibri" w:eastAsia="Calibri" w:hAnsi="Calibri" w:cs="Calibri"/>
          <w:color w:val="0D0D0D"/>
          <w:sz w:val="24"/>
          <w:shd w:val="clear" w:color="auto" w:fill="FFFFFF"/>
        </w:rPr>
      </w:pPr>
    </w:p>
    <w:p w14:paraId="130B2B88" w14:textId="77777777" w:rsidR="00F35195" w:rsidRDefault="00096053">
      <w:pPr>
        <w:widowControl/>
        <w:spacing w:after="160"/>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Anexos que compõem este Estudo Técnico Preliminar: </w:t>
      </w:r>
    </w:p>
    <w:p w14:paraId="2E91B5C2" w14:textId="77777777" w:rsidR="00F35195" w:rsidRDefault="00096053">
      <w:pPr>
        <w:widowControl/>
        <w:spacing w:after="160"/>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Anexo I do Estudo técnico Preliminar: </w:t>
      </w:r>
      <w:r>
        <w:rPr>
          <w:rFonts w:ascii="Calibri" w:eastAsia="Calibri" w:hAnsi="Calibri" w:cs="Calibri"/>
          <w:sz w:val="24"/>
        </w:rPr>
        <w:t xml:space="preserve">Estimativa do Valor de Contratação </w:t>
      </w:r>
      <w:r>
        <w:rPr>
          <w:rFonts w:ascii="Calibri" w:eastAsia="Calibri" w:hAnsi="Calibri" w:cs="Calibri"/>
          <w:sz w:val="24"/>
          <w:shd w:val="clear" w:color="auto" w:fill="FFFFFF"/>
        </w:rPr>
        <w:t>(Sigiloso);</w:t>
      </w:r>
    </w:p>
    <w:p w14:paraId="26F6938B" w14:textId="77777777" w:rsidR="00F35195" w:rsidRDefault="00096053">
      <w:pPr>
        <w:widowControl/>
        <w:spacing w:after="160"/>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 Anexo II do Estudo técnico Preliminar: Memória de Cálculo.</w:t>
      </w:r>
    </w:p>
    <w:p w14:paraId="5C86FA96" w14:textId="77777777" w:rsidR="00F35195" w:rsidRDefault="00F35195">
      <w:pPr>
        <w:widowControl/>
        <w:spacing w:line="256" w:lineRule="auto"/>
        <w:ind w:firstLine="1701"/>
        <w:jc w:val="both"/>
        <w:rPr>
          <w:rFonts w:ascii="Calibri" w:eastAsia="Calibri" w:hAnsi="Calibri" w:cs="Calibri"/>
          <w:color w:val="0D0D0D"/>
          <w:sz w:val="24"/>
          <w:shd w:val="clear" w:color="auto" w:fill="FFFFFF"/>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079D206F" w14:textId="77777777" w:rsidTr="001A4704">
        <w:tc>
          <w:tcPr>
            <w:tcW w:w="5000" w:type="pct"/>
          </w:tcPr>
          <w:p w14:paraId="41482415" w14:textId="77777777" w:rsidR="00F35195" w:rsidRDefault="00096053">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I</w:t>
            </w:r>
            <w:r>
              <w:rPr>
                <w:rFonts w:ascii="Calibri" w:eastAsia="Calibri" w:hAnsi="Calibri" w:cs="Calibri"/>
                <w:sz w:val="24"/>
                <w:shd w:val="clear" w:color="auto" w:fill="FFFFFF"/>
              </w:rPr>
              <w:t xml:space="preserve"> - </w:t>
            </w:r>
            <w:r>
              <w:rPr>
                <w:rFonts w:ascii="Calibri" w:eastAsia="Calibri" w:hAnsi="Calibri" w:cs="Calibri"/>
                <w:b/>
                <w:sz w:val="24"/>
                <w:shd w:val="clear" w:color="auto" w:fill="FFFFFF"/>
              </w:rPr>
              <w:t>DESCRIÇÃO DA NECESSIDADE DA CONTRATAÇÃO.</w:t>
            </w:r>
          </w:p>
        </w:tc>
      </w:tr>
    </w:tbl>
    <w:p w14:paraId="31F1FDE5" w14:textId="77777777" w:rsidR="00F35195" w:rsidRDefault="00F35195">
      <w:pPr>
        <w:widowControl/>
        <w:spacing w:line="256" w:lineRule="auto"/>
        <w:ind w:firstLine="1701"/>
        <w:jc w:val="both"/>
        <w:rPr>
          <w:rFonts w:ascii="Calibri" w:eastAsia="Calibri" w:hAnsi="Calibri" w:cs="Calibri"/>
          <w:sz w:val="24"/>
        </w:rPr>
      </w:pPr>
    </w:p>
    <w:p w14:paraId="2BA5FD2E"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A Secretaria Municipal de Saúde de Taguaí enfrenta significativa demanda de pacientes em situação de vulnerabilidade física e socioeconômica que necessitam de meios auxiliares de locomoção, colchões hospitalares e camas hospitalares, seja de forma temporária ou permanente. Atualmente, o município não dispõe de quantidade suficiente desses equipamentos para suprir as necessidades apresentadas pelas equipes de saúde, em especial, nos atendimentos domiciliares, na reabilitação de pacientes acamados, idosos, pessoas com deficiência ou em recuperação de cirurgias.</w:t>
      </w:r>
    </w:p>
    <w:p w14:paraId="19EE9006" w14:textId="77777777" w:rsidR="00F35195" w:rsidRDefault="00F35195">
      <w:pPr>
        <w:widowControl/>
        <w:spacing w:line="256" w:lineRule="auto"/>
        <w:ind w:firstLine="1701"/>
        <w:jc w:val="both"/>
        <w:rPr>
          <w:rFonts w:ascii="Calibri" w:eastAsia="Calibri" w:hAnsi="Calibri" w:cs="Calibri"/>
          <w:sz w:val="24"/>
        </w:rPr>
      </w:pPr>
    </w:p>
    <w:p w14:paraId="70180680"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 xml:space="preserve">A ausência desses itens compromete a continuidade do cuidado, dificulta a alta hospitalar segura, aumenta o risco de complicações clínicas (como escaras e infecções respiratórias) e pode resultar em reinternações evitáveis, onerando ainda mais o sistema público de saúde. Além disso, muitos usuários não têm condições financeiras para adquirir </w:t>
      </w:r>
      <w:r>
        <w:rPr>
          <w:rFonts w:ascii="Calibri" w:eastAsia="Calibri" w:hAnsi="Calibri" w:cs="Calibri"/>
          <w:sz w:val="24"/>
        </w:rPr>
        <w:lastRenderedPageBreak/>
        <w:t>esses equipamentos por meios próprios, o que amplia a desigualdade no acesso ao tratamento adequado e afeta diretamente a dignidade e a qualidade de vida dos pacientes e de seus familiares.</w:t>
      </w:r>
    </w:p>
    <w:p w14:paraId="64BE51E9" w14:textId="77777777" w:rsidR="00F35195" w:rsidRDefault="00F35195">
      <w:pPr>
        <w:widowControl/>
        <w:spacing w:line="256" w:lineRule="auto"/>
        <w:ind w:firstLine="1701"/>
        <w:jc w:val="both"/>
        <w:rPr>
          <w:rFonts w:ascii="Calibri" w:eastAsia="Calibri" w:hAnsi="Calibri" w:cs="Calibri"/>
          <w:sz w:val="24"/>
        </w:rPr>
      </w:pPr>
    </w:p>
    <w:p w14:paraId="745949C2"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Assim, a contratação se faz necessária para garantir suporte à mobilidade, segurança e conforto aos pacientes, fortalecendo a rede municipal de atenção à saúde e assegurando o cumprimento dos princípios constitucionais e do Sistema Único de Saúde (SUS), especialmente a universalidade, a equidade e a integralidade do cuidado.</w:t>
      </w:r>
    </w:p>
    <w:p w14:paraId="206F89D2" w14:textId="77777777" w:rsidR="00F35195" w:rsidRDefault="00F35195">
      <w:pPr>
        <w:widowControl/>
        <w:spacing w:line="256" w:lineRule="auto"/>
        <w:ind w:firstLine="1701"/>
        <w:jc w:val="both"/>
        <w:rPr>
          <w:rFonts w:ascii="Calibri" w:eastAsia="Calibri" w:hAnsi="Calibri" w:cs="Calibri"/>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10635477" w14:textId="77777777" w:rsidTr="001A4704">
        <w:tc>
          <w:tcPr>
            <w:tcW w:w="5000" w:type="pct"/>
          </w:tcPr>
          <w:p w14:paraId="7206F7F5" w14:textId="77777777" w:rsidR="00F35195" w:rsidRDefault="00096053">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II</w:t>
            </w:r>
            <w:r>
              <w:rPr>
                <w:rFonts w:ascii="Calibri" w:eastAsia="Calibri" w:hAnsi="Calibri" w:cs="Calibri"/>
                <w:sz w:val="24"/>
                <w:shd w:val="clear" w:color="auto" w:fill="FFFFFF"/>
              </w:rPr>
              <w:t xml:space="preserve"> - </w:t>
            </w:r>
            <w:r>
              <w:rPr>
                <w:rFonts w:ascii="Calibri" w:eastAsia="Calibri" w:hAnsi="Calibri" w:cs="Calibri"/>
                <w:b/>
                <w:sz w:val="24"/>
                <w:shd w:val="clear" w:color="auto" w:fill="FFFFFF"/>
              </w:rPr>
              <w:t>DEMONSTRAÇÃO DA PREVISÃO DA CONTRATAÇÃO.</w:t>
            </w:r>
          </w:p>
        </w:tc>
      </w:tr>
    </w:tbl>
    <w:p w14:paraId="4DAC006B" w14:textId="77777777" w:rsidR="00F35195" w:rsidRDefault="00F35195">
      <w:pPr>
        <w:widowControl/>
        <w:spacing w:line="256" w:lineRule="auto"/>
        <w:ind w:firstLine="1701"/>
        <w:jc w:val="both"/>
        <w:rPr>
          <w:rFonts w:ascii="Calibri" w:eastAsia="Calibri" w:hAnsi="Calibri" w:cs="Calibri"/>
          <w:sz w:val="24"/>
          <w:shd w:val="clear" w:color="auto" w:fill="FFFFFF"/>
        </w:rPr>
      </w:pPr>
    </w:p>
    <w:p w14:paraId="5A98E2A2" w14:textId="77777777" w:rsidR="00F35195" w:rsidRDefault="00096053">
      <w:pPr>
        <w:widowControl/>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presente contratação encontra guarida na Lei Municipal nº 1173/2021, que dispõe sobre o Plano Plurianual do Município de Taguaí, para o período de 2022 a 2025.</w:t>
      </w:r>
    </w:p>
    <w:p w14:paraId="363B51EB" w14:textId="77777777" w:rsidR="00F35195" w:rsidRDefault="00F35195">
      <w:pPr>
        <w:widowControl/>
        <w:spacing w:line="256" w:lineRule="auto"/>
        <w:ind w:firstLine="1701"/>
        <w:jc w:val="both"/>
        <w:rPr>
          <w:rFonts w:ascii="Calibri" w:eastAsia="Calibri" w:hAnsi="Calibri" w:cs="Calibri"/>
          <w:sz w:val="24"/>
          <w:shd w:val="clear" w:color="auto" w:fill="FFFFFF"/>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6CFD88F3" w14:textId="77777777" w:rsidTr="001A4704">
        <w:tc>
          <w:tcPr>
            <w:tcW w:w="5000" w:type="pct"/>
          </w:tcPr>
          <w:p w14:paraId="1CC281E2" w14:textId="77777777" w:rsidR="00F35195" w:rsidRDefault="00096053">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III</w:t>
            </w:r>
            <w:r>
              <w:rPr>
                <w:rFonts w:ascii="Calibri" w:eastAsia="Calibri" w:hAnsi="Calibri" w:cs="Calibri"/>
                <w:sz w:val="24"/>
                <w:shd w:val="clear" w:color="auto" w:fill="FFFFFF"/>
              </w:rPr>
              <w:t xml:space="preserve"> - </w:t>
            </w:r>
            <w:r>
              <w:rPr>
                <w:rFonts w:ascii="Calibri" w:eastAsia="Calibri" w:hAnsi="Calibri" w:cs="Calibri"/>
                <w:b/>
                <w:sz w:val="24"/>
                <w:shd w:val="clear" w:color="auto" w:fill="FFFFFF"/>
              </w:rPr>
              <w:t>REQUISITOS DA CONTRATAÇÃO.</w:t>
            </w:r>
          </w:p>
        </w:tc>
      </w:tr>
    </w:tbl>
    <w:p w14:paraId="557BC7EA" w14:textId="77777777" w:rsidR="00F35195" w:rsidRDefault="00F35195">
      <w:pPr>
        <w:widowControl/>
        <w:spacing w:line="256" w:lineRule="auto"/>
        <w:ind w:firstLine="1701"/>
        <w:rPr>
          <w:rFonts w:ascii="Calibri" w:eastAsia="Calibri" w:hAnsi="Calibri" w:cs="Calibri"/>
          <w:b/>
          <w:sz w:val="24"/>
          <w:shd w:val="clear" w:color="auto" w:fill="FFFF00"/>
        </w:rPr>
      </w:pPr>
    </w:p>
    <w:p w14:paraId="08B13CBE" w14:textId="77777777" w:rsidR="00F35195" w:rsidRDefault="00096053">
      <w:pPr>
        <w:widowControl/>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contratação deverá atender aos seguintes requisitos mínimos, de caráter técnico, operacional, legal e de desempenho:</w:t>
      </w:r>
    </w:p>
    <w:p w14:paraId="12740B9C" w14:textId="77777777" w:rsidR="00F35195" w:rsidRDefault="00F35195">
      <w:pPr>
        <w:widowControl/>
        <w:ind w:left="2061"/>
        <w:jc w:val="both"/>
        <w:rPr>
          <w:rFonts w:ascii="Calibri" w:eastAsia="Calibri" w:hAnsi="Calibri" w:cs="Calibri"/>
          <w:sz w:val="24"/>
          <w:shd w:val="clear" w:color="auto" w:fill="FFFFFF"/>
        </w:rPr>
      </w:pPr>
    </w:p>
    <w:p w14:paraId="08EE1733" w14:textId="77777777" w:rsidR="00F35195" w:rsidRDefault="00096053">
      <w:pPr>
        <w:widowControl/>
        <w:numPr>
          <w:ilvl w:val="0"/>
          <w:numId w:val="13"/>
        </w:numPr>
        <w:jc w:val="both"/>
      </w:pPr>
      <w:r>
        <w:rPr>
          <w:rFonts w:ascii="Calibri" w:eastAsia="Calibri" w:hAnsi="Calibri" w:cs="Calibri"/>
          <w:b/>
          <w:sz w:val="24"/>
          <w:shd w:val="clear" w:color="auto" w:fill="FFFFFF"/>
        </w:rPr>
        <w:t>Aspectos técnicos e de qualidade</w:t>
      </w:r>
    </w:p>
    <w:p w14:paraId="30FCA37F" w14:textId="77777777" w:rsidR="00F35195" w:rsidRDefault="00F35195">
      <w:pPr>
        <w:widowControl/>
        <w:ind w:left="2061"/>
        <w:jc w:val="both"/>
        <w:rPr>
          <w:rFonts w:ascii="Calibri" w:eastAsia="Calibri" w:hAnsi="Calibri" w:cs="Calibri"/>
          <w:sz w:val="24"/>
          <w:shd w:val="clear" w:color="auto" w:fill="FFFFFF"/>
        </w:rPr>
      </w:pPr>
    </w:p>
    <w:p w14:paraId="6718F9CE" w14:textId="77777777" w:rsidR="00F35195" w:rsidRDefault="00096053">
      <w:pPr>
        <w:widowControl/>
        <w:numPr>
          <w:ilvl w:val="0"/>
          <w:numId w:val="17"/>
        </w:numPr>
        <w:jc w:val="both"/>
      </w:pPr>
      <w:r>
        <w:rPr>
          <w:rFonts w:ascii="Calibri" w:eastAsia="Calibri" w:hAnsi="Calibri" w:cs="Calibri"/>
          <w:sz w:val="24"/>
          <w:shd w:val="clear" w:color="auto" w:fill="FFFFFF"/>
        </w:rPr>
        <w:t>Os produtos deverão ser novos, de primeiro uso, fabricados com materiais de boa qualidade, resistentes e adequados à finalidade hospitalar e de cuidados domiciliares.</w:t>
      </w:r>
    </w:p>
    <w:p w14:paraId="4434364B" w14:textId="77777777" w:rsidR="00F35195" w:rsidRDefault="00F35195">
      <w:pPr>
        <w:widowControl/>
        <w:ind w:left="1701"/>
        <w:jc w:val="both"/>
        <w:rPr>
          <w:rFonts w:ascii="Calibri" w:eastAsia="Calibri" w:hAnsi="Calibri" w:cs="Calibri"/>
          <w:sz w:val="24"/>
          <w:shd w:val="clear" w:color="auto" w:fill="FFFFFF"/>
        </w:rPr>
      </w:pPr>
    </w:p>
    <w:p w14:paraId="2213A8A6" w14:textId="77777777" w:rsidR="00F35195" w:rsidRDefault="00096053">
      <w:pPr>
        <w:widowControl/>
        <w:numPr>
          <w:ilvl w:val="3"/>
          <w:numId w:val="17"/>
        </w:numPr>
        <w:jc w:val="both"/>
      </w:pPr>
      <w:r>
        <w:rPr>
          <w:rFonts w:ascii="Calibri" w:eastAsia="Calibri" w:hAnsi="Calibri" w:cs="Calibri"/>
          <w:sz w:val="24"/>
          <w:shd w:val="clear" w:color="auto" w:fill="FFFFFF"/>
        </w:rPr>
        <w:t>Todos os itens deverão atender a padrões mínimos de segurança, ergonomia, funcionalidade e durabilidade, compatíveis com as necessidades expostas pelo do setor de saúde.</w:t>
      </w:r>
    </w:p>
    <w:p w14:paraId="6739B421" w14:textId="77777777" w:rsidR="00F35195" w:rsidRDefault="00096053">
      <w:pPr>
        <w:widowControl/>
        <w:numPr>
          <w:ilvl w:val="3"/>
          <w:numId w:val="17"/>
        </w:numPr>
        <w:jc w:val="both"/>
      </w:pPr>
      <w:r>
        <w:rPr>
          <w:rFonts w:ascii="Calibri" w:eastAsia="Calibri" w:hAnsi="Calibri" w:cs="Calibri"/>
          <w:sz w:val="24"/>
          <w:shd w:val="clear" w:color="auto" w:fill="FFFFFF"/>
        </w:rPr>
        <w:t>Os produtos deverão ser entregues acompanhados de manual de instruções detalhado, referente a cada equipamento adquirido, contendo orientações completas sobre uso, manutenção, conservação e cuidados necessários. No caso de produtos importados, o rótulo, embalagem e manual de instruções deverão apresentar descrição e orientações de utilização em língua portuguesa, em conformidade com a legislação vigente.</w:t>
      </w:r>
    </w:p>
    <w:p w14:paraId="2BC04F4C" w14:textId="77777777" w:rsidR="00F35195" w:rsidRDefault="00F35195">
      <w:pPr>
        <w:widowControl/>
        <w:ind w:left="1701"/>
        <w:jc w:val="both"/>
        <w:rPr>
          <w:rFonts w:ascii="Calibri" w:eastAsia="Calibri" w:hAnsi="Calibri" w:cs="Calibri"/>
          <w:sz w:val="24"/>
          <w:shd w:val="clear" w:color="auto" w:fill="FFFFFF"/>
        </w:rPr>
      </w:pPr>
    </w:p>
    <w:p w14:paraId="0BAEF360" w14:textId="77777777" w:rsidR="00F35195" w:rsidRDefault="00096053">
      <w:pPr>
        <w:widowControl/>
        <w:numPr>
          <w:ilvl w:val="3"/>
          <w:numId w:val="17"/>
        </w:numPr>
        <w:jc w:val="both"/>
      </w:pPr>
      <w:r>
        <w:rPr>
          <w:rFonts w:ascii="Calibri" w:eastAsia="Calibri" w:hAnsi="Calibri" w:cs="Calibri"/>
          <w:sz w:val="24"/>
          <w:shd w:val="clear" w:color="auto" w:fill="FFFFFF"/>
        </w:rPr>
        <w:t>Além disso, a embalagem e manual deverão conter, de forma legível e indelével, as seguintes informações mínimas: data de fabricação, prazo de validade, especificações técnicas e demais informações necessárias à identificação e rastreabilidade do produto.</w:t>
      </w:r>
    </w:p>
    <w:p w14:paraId="51BB5868" w14:textId="77777777" w:rsidR="00F35195" w:rsidRDefault="00F35195">
      <w:pPr>
        <w:widowControl/>
        <w:jc w:val="both"/>
        <w:rPr>
          <w:rFonts w:ascii="Calibri" w:eastAsia="Calibri" w:hAnsi="Calibri" w:cs="Calibri"/>
          <w:sz w:val="24"/>
          <w:shd w:val="clear" w:color="auto" w:fill="FFFFFF"/>
        </w:rPr>
      </w:pPr>
    </w:p>
    <w:p w14:paraId="1B3B5FE8" w14:textId="77777777" w:rsidR="00F35195" w:rsidRDefault="00096053">
      <w:pPr>
        <w:widowControl/>
        <w:numPr>
          <w:ilvl w:val="3"/>
          <w:numId w:val="17"/>
        </w:numPr>
        <w:jc w:val="both"/>
      </w:pPr>
      <w:r>
        <w:rPr>
          <w:rFonts w:ascii="Calibri" w:eastAsia="Calibri" w:hAnsi="Calibri" w:cs="Calibri"/>
          <w:sz w:val="24"/>
          <w:shd w:val="clear" w:color="auto" w:fill="FFFFFF"/>
        </w:rPr>
        <w:t>Deverão observar, quando aplicáveis, normas técnicas da ABNT, do INMETRO ou de órgãos reguladores equivalentes.</w:t>
      </w:r>
    </w:p>
    <w:p w14:paraId="4FDAFDC1" w14:textId="77777777" w:rsidR="00F35195" w:rsidRDefault="00F35195">
      <w:pPr>
        <w:widowControl/>
        <w:ind w:left="2061"/>
        <w:jc w:val="both"/>
        <w:rPr>
          <w:rFonts w:ascii="Calibri" w:eastAsia="Calibri" w:hAnsi="Calibri" w:cs="Calibri"/>
          <w:sz w:val="24"/>
          <w:shd w:val="clear" w:color="auto" w:fill="FFFFFF"/>
        </w:rPr>
      </w:pPr>
    </w:p>
    <w:p w14:paraId="1F45B0FA" w14:textId="77777777" w:rsidR="00F35195" w:rsidRDefault="00096053">
      <w:pPr>
        <w:widowControl/>
        <w:numPr>
          <w:ilvl w:val="0"/>
          <w:numId w:val="13"/>
        </w:numPr>
        <w:jc w:val="both"/>
      </w:pPr>
      <w:r>
        <w:rPr>
          <w:rFonts w:ascii="Calibri" w:eastAsia="Calibri" w:hAnsi="Calibri" w:cs="Calibri"/>
          <w:b/>
          <w:sz w:val="24"/>
          <w:shd w:val="clear" w:color="auto" w:fill="FFFFFF"/>
        </w:rPr>
        <w:lastRenderedPageBreak/>
        <w:t>Aspectos operacionais</w:t>
      </w:r>
    </w:p>
    <w:p w14:paraId="4FA334D2" w14:textId="77777777" w:rsidR="00F35195" w:rsidRDefault="00F35195">
      <w:pPr>
        <w:widowControl/>
        <w:ind w:left="2061"/>
        <w:jc w:val="both"/>
        <w:rPr>
          <w:rFonts w:ascii="Calibri" w:eastAsia="Calibri" w:hAnsi="Calibri" w:cs="Calibri"/>
          <w:sz w:val="24"/>
          <w:shd w:val="clear" w:color="auto" w:fill="FFFFFF"/>
        </w:rPr>
      </w:pPr>
    </w:p>
    <w:p w14:paraId="432E3980" w14:textId="77777777" w:rsidR="00F35195" w:rsidRDefault="00096053">
      <w:pPr>
        <w:widowControl/>
        <w:numPr>
          <w:ilvl w:val="0"/>
          <w:numId w:val="16"/>
        </w:numPr>
        <w:jc w:val="both"/>
      </w:pPr>
      <w:r>
        <w:rPr>
          <w:rFonts w:ascii="Calibri" w:eastAsia="Calibri" w:hAnsi="Calibri" w:cs="Calibri"/>
          <w:sz w:val="24"/>
          <w:shd w:val="clear" w:color="auto" w:fill="FFFFFF"/>
        </w:rPr>
        <w:t>A entrega deverá ocorrer de forma parcelada, conforme demanda da Secretaria Municipal de Saúde, pelo período de 24 (vinte e quatro) meses.</w:t>
      </w:r>
    </w:p>
    <w:p w14:paraId="5F60BBD7" w14:textId="77777777" w:rsidR="00F35195" w:rsidRDefault="00F35195">
      <w:pPr>
        <w:widowControl/>
        <w:ind w:firstLine="1701"/>
        <w:jc w:val="both"/>
        <w:rPr>
          <w:rFonts w:ascii="Calibri" w:eastAsia="Calibri" w:hAnsi="Calibri" w:cs="Calibri"/>
          <w:sz w:val="24"/>
          <w:shd w:val="clear" w:color="auto" w:fill="FFFFFF"/>
        </w:rPr>
      </w:pPr>
    </w:p>
    <w:p w14:paraId="1D1306DE" w14:textId="77777777" w:rsidR="00F35195" w:rsidRDefault="00096053">
      <w:pPr>
        <w:widowControl/>
        <w:numPr>
          <w:ilvl w:val="0"/>
          <w:numId w:val="16"/>
        </w:numPr>
        <w:jc w:val="both"/>
      </w:pPr>
      <w:r>
        <w:rPr>
          <w:rFonts w:ascii="Calibri" w:eastAsia="Calibri" w:hAnsi="Calibri" w:cs="Calibri"/>
          <w:sz w:val="24"/>
          <w:shd w:val="clear" w:color="auto" w:fill="FFFFFF"/>
        </w:rPr>
        <w:t>O prazo máximo para entrega, contado a partir da solicitação formal do setor responsável, não deverá exceder 10 (dez) dias úteis.</w:t>
      </w:r>
    </w:p>
    <w:p w14:paraId="7DFB2B5E" w14:textId="77777777" w:rsidR="00F35195" w:rsidRDefault="00F35195">
      <w:pPr>
        <w:widowControl/>
        <w:jc w:val="both"/>
        <w:rPr>
          <w:rFonts w:ascii="Calibri" w:eastAsia="Calibri" w:hAnsi="Calibri" w:cs="Calibri"/>
          <w:sz w:val="24"/>
          <w:shd w:val="clear" w:color="auto" w:fill="FFFFFF"/>
        </w:rPr>
      </w:pPr>
    </w:p>
    <w:p w14:paraId="27BBA23F" w14:textId="77777777" w:rsidR="00F35195" w:rsidRDefault="00096053">
      <w:pPr>
        <w:widowControl/>
        <w:numPr>
          <w:ilvl w:val="0"/>
          <w:numId w:val="16"/>
        </w:numPr>
        <w:jc w:val="both"/>
      </w:pPr>
      <w:r>
        <w:rPr>
          <w:rFonts w:ascii="Calibri" w:eastAsia="Calibri" w:hAnsi="Calibri" w:cs="Calibri"/>
          <w:sz w:val="24"/>
          <w:shd w:val="clear" w:color="auto" w:fill="FFFFFF"/>
        </w:rPr>
        <w:t>Excepcionalmente, mediante justificativa devidamente fundamentada e aceita pela contratante, o prazo poderá ser prorrogado por igual período.</w:t>
      </w:r>
    </w:p>
    <w:p w14:paraId="644C1058" w14:textId="77777777" w:rsidR="00F35195" w:rsidRDefault="00096053">
      <w:pPr>
        <w:widowControl/>
        <w:numPr>
          <w:ilvl w:val="0"/>
          <w:numId w:val="16"/>
        </w:numPr>
        <w:jc w:val="both"/>
      </w:pPr>
      <w:r>
        <w:rPr>
          <w:rFonts w:ascii="Calibri" w:eastAsia="Calibri" w:hAnsi="Calibri" w:cs="Calibri"/>
          <w:sz w:val="24"/>
          <w:shd w:val="clear" w:color="auto" w:fill="FFFFFF"/>
        </w:rPr>
        <w:t>O local de entrega será o Centro de Saúde III – Rosa Boranga Ribeiro, situado na Rua João Floriano Martins, 215, Centro, Taguaí/SP.</w:t>
      </w:r>
    </w:p>
    <w:p w14:paraId="551BE86B" w14:textId="77777777" w:rsidR="00F35195" w:rsidRDefault="00F35195">
      <w:pPr>
        <w:widowControl/>
        <w:ind w:firstLine="1701"/>
        <w:jc w:val="both"/>
        <w:rPr>
          <w:rFonts w:ascii="Calibri" w:eastAsia="Calibri" w:hAnsi="Calibri" w:cs="Calibri"/>
          <w:sz w:val="24"/>
          <w:shd w:val="clear" w:color="auto" w:fill="FFFFFF"/>
        </w:rPr>
      </w:pPr>
    </w:p>
    <w:p w14:paraId="2AB032A7" w14:textId="77777777" w:rsidR="00F35195" w:rsidRDefault="00096053">
      <w:pPr>
        <w:widowControl/>
        <w:numPr>
          <w:ilvl w:val="0"/>
          <w:numId w:val="16"/>
        </w:numPr>
        <w:jc w:val="both"/>
      </w:pPr>
      <w:r>
        <w:rPr>
          <w:rFonts w:ascii="Calibri" w:eastAsia="Calibri" w:hAnsi="Calibri" w:cs="Calibri"/>
          <w:sz w:val="24"/>
          <w:shd w:val="clear" w:color="auto" w:fill="FFFFFF"/>
        </w:rPr>
        <w:t>Os produtos deverão ser entregues devidamente embalados, identificados e em condições adequadas de uso imediato.</w:t>
      </w:r>
    </w:p>
    <w:p w14:paraId="44940C15" w14:textId="77777777" w:rsidR="00F35195" w:rsidRDefault="00F35195">
      <w:pPr>
        <w:widowControl/>
        <w:ind w:firstLine="1701"/>
        <w:jc w:val="both"/>
        <w:rPr>
          <w:rFonts w:ascii="Calibri" w:eastAsia="Calibri" w:hAnsi="Calibri" w:cs="Calibri"/>
          <w:sz w:val="24"/>
          <w:shd w:val="clear" w:color="auto" w:fill="FFFFFF"/>
        </w:rPr>
      </w:pPr>
    </w:p>
    <w:p w14:paraId="7EA04C2E" w14:textId="77777777" w:rsidR="00F35195" w:rsidRDefault="00096053">
      <w:pPr>
        <w:widowControl/>
        <w:numPr>
          <w:ilvl w:val="0"/>
          <w:numId w:val="16"/>
        </w:numPr>
        <w:jc w:val="both"/>
      </w:pPr>
      <w:r>
        <w:rPr>
          <w:rFonts w:ascii="Calibri" w:eastAsia="Calibri" w:hAnsi="Calibri" w:cs="Calibri"/>
          <w:b/>
          <w:sz w:val="24"/>
          <w:shd w:val="clear" w:color="auto" w:fill="FFFFFF"/>
        </w:rPr>
        <w:t xml:space="preserve">A contratada deverá garantir a substituição dos itens que apresentarem defeitos ou não estiverem em conformidade com as especificações no prazo máximo de 10 (dez) dias úteis, contados da notificação da Administração, </w:t>
      </w:r>
      <w:bookmarkStart w:id="57" w:name="_Hlk211498088"/>
      <w:bookmarkEnd w:id="57"/>
      <w:r>
        <w:rPr>
          <w:rFonts w:ascii="Calibri" w:eastAsia="Calibri" w:hAnsi="Calibri" w:cs="Calibri"/>
          <w:b/>
          <w:sz w:val="24"/>
          <w:shd w:val="clear" w:color="auto" w:fill="FFFFFF"/>
        </w:rPr>
        <w:t>sob pena de aplicação das sanções previstas na Lei nº 14.133/2021 e no contrato.</w:t>
      </w:r>
    </w:p>
    <w:p w14:paraId="669776A5" w14:textId="77777777" w:rsidR="00F35195" w:rsidRDefault="00F35195">
      <w:pPr>
        <w:widowControl/>
        <w:ind w:left="2061"/>
        <w:jc w:val="both"/>
        <w:rPr>
          <w:rFonts w:ascii="Calibri" w:eastAsia="Calibri" w:hAnsi="Calibri" w:cs="Calibri"/>
          <w:sz w:val="24"/>
          <w:shd w:val="clear" w:color="auto" w:fill="FFFFFF"/>
        </w:rPr>
      </w:pPr>
    </w:p>
    <w:p w14:paraId="5BAF948C" w14:textId="77777777" w:rsidR="00F35195" w:rsidRDefault="00096053">
      <w:pPr>
        <w:widowControl/>
        <w:numPr>
          <w:ilvl w:val="0"/>
          <w:numId w:val="13"/>
        </w:numPr>
        <w:jc w:val="both"/>
      </w:pPr>
      <w:r>
        <w:rPr>
          <w:rFonts w:ascii="Calibri" w:eastAsia="Calibri" w:hAnsi="Calibri" w:cs="Calibri"/>
          <w:b/>
          <w:sz w:val="24"/>
          <w:shd w:val="clear" w:color="auto" w:fill="FFFFFF"/>
        </w:rPr>
        <w:t>Aspectos legais e administrativos</w:t>
      </w:r>
    </w:p>
    <w:p w14:paraId="79E29B51" w14:textId="77777777" w:rsidR="00F35195" w:rsidRDefault="00F35195">
      <w:pPr>
        <w:widowControl/>
        <w:ind w:firstLine="1701"/>
        <w:jc w:val="both"/>
        <w:rPr>
          <w:rFonts w:ascii="Calibri" w:eastAsia="Calibri" w:hAnsi="Calibri" w:cs="Calibri"/>
          <w:sz w:val="24"/>
          <w:shd w:val="clear" w:color="auto" w:fill="FFFFFF"/>
        </w:rPr>
      </w:pPr>
    </w:p>
    <w:p w14:paraId="056D782D" w14:textId="77777777" w:rsidR="00F35195" w:rsidRDefault="00096053">
      <w:pPr>
        <w:widowControl/>
        <w:numPr>
          <w:ilvl w:val="0"/>
          <w:numId w:val="19"/>
        </w:numPr>
        <w:jc w:val="both"/>
      </w:pPr>
      <w:r>
        <w:rPr>
          <w:rFonts w:ascii="Calibri" w:eastAsia="Calibri" w:hAnsi="Calibri" w:cs="Calibri"/>
          <w:sz w:val="24"/>
          <w:shd w:val="clear" w:color="auto" w:fill="FFFFFF"/>
        </w:rPr>
        <w:t>A contratada deverá observar integralmente as disposições da Lei nº 14.133/2021 e demais normas correlatas aplicáveis à execução contratual.</w:t>
      </w:r>
    </w:p>
    <w:p w14:paraId="53A812AA" w14:textId="77777777" w:rsidR="00F35195" w:rsidRDefault="00F35195">
      <w:pPr>
        <w:widowControl/>
        <w:ind w:firstLine="1701"/>
        <w:jc w:val="both"/>
        <w:rPr>
          <w:rFonts w:ascii="Calibri" w:eastAsia="Calibri" w:hAnsi="Calibri" w:cs="Calibri"/>
          <w:sz w:val="24"/>
          <w:shd w:val="clear" w:color="auto" w:fill="FFFFFF"/>
        </w:rPr>
      </w:pPr>
    </w:p>
    <w:p w14:paraId="71E0E610" w14:textId="77777777" w:rsidR="00F35195" w:rsidRDefault="00096053">
      <w:pPr>
        <w:widowControl/>
        <w:numPr>
          <w:ilvl w:val="0"/>
          <w:numId w:val="19"/>
        </w:numPr>
        <w:jc w:val="both"/>
      </w:pPr>
      <w:r>
        <w:rPr>
          <w:rFonts w:ascii="Calibri" w:eastAsia="Calibri" w:hAnsi="Calibri" w:cs="Calibri"/>
          <w:sz w:val="24"/>
          <w:shd w:val="clear" w:color="auto" w:fill="FFFFFF"/>
        </w:rPr>
        <w:t>É vedada a subcontratação do objeto, de forma que a contratada não poderá restringir-se a atuar como mera intermediária ou administradora do contrato.</w:t>
      </w:r>
    </w:p>
    <w:p w14:paraId="5BE6D9A4" w14:textId="77777777" w:rsidR="00F35195" w:rsidRDefault="00F35195">
      <w:pPr>
        <w:widowControl/>
        <w:ind w:firstLine="1701"/>
        <w:jc w:val="both"/>
        <w:rPr>
          <w:rFonts w:ascii="Calibri" w:eastAsia="Calibri" w:hAnsi="Calibri" w:cs="Calibri"/>
          <w:sz w:val="24"/>
          <w:shd w:val="clear" w:color="auto" w:fill="FFFFFF"/>
        </w:rPr>
      </w:pPr>
    </w:p>
    <w:p w14:paraId="42383CB9" w14:textId="77777777" w:rsidR="00F35195" w:rsidRDefault="00096053">
      <w:pPr>
        <w:widowControl/>
        <w:numPr>
          <w:ilvl w:val="0"/>
          <w:numId w:val="19"/>
        </w:numPr>
        <w:jc w:val="both"/>
      </w:pPr>
      <w:r>
        <w:rPr>
          <w:rFonts w:ascii="Calibri" w:eastAsia="Calibri" w:hAnsi="Calibri" w:cs="Calibri"/>
          <w:sz w:val="24"/>
          <w:shd w:val="clear" w:color="auto" w:fill="FFFFFF"/>
        </w:rPr>
        <w:t>A empresa contratada deverá fornecer nota fiscal eletrônica correspondente aos produtos entregues, compatível com o CNPJ da vencedora do certame.</w:t>
      </w:r>
    </w:p>
    <w:p w14:paraId="027E5E60" w14:textId="77777777" w:rsidR="00F35195" w:rsidRDefault="00F35195">
      <w:pPr>
        <w:widowControl/>
        <w:ind w:left="2061"/>
        <w:jc w:val="both"/>
        <w:rPr>
          <w:rFonts w:ascii="Calibri" w:eastAsia="Calibri" w:hAnsi="Calibri" w:cs="Calibri"/>
          <w:sz w:val="24"/>
          <w:shd w:val="clear" w:color="auto" w:fill="FFFFFF"/>
        </w:rPr>
      </w:pPr>
    </w:p>
    <w:p w14:paraId="44F74232" w14:textId="77777777" w:rsidR="00F35195" w:rsidRDefault="00096053">
      <w:pPr>
        <w:widowControl/>
        <w:numPr>
          <w:ilvl w:val="0"/>
          <w:numId w:val="13"/>
        </w:numPr>
        <w:jc w:val="both"/>
      </w:pPr>
      <w:r>
        <w:rPr>
          <w:rFonts w:ascii="Calibri" w:eastAsia="Calibri" w:hAnsi="Calibri" w:cs="Calibri"/>
          <w:b/>
          <w:sz w:val="24"/>
          <w:shd w:val="clear" w:color="auto" w:fill="FFFFFF"/>
        </w:rPr>
        <w:t>Aspectos de desempenho e garantia</w:t>
      </w:r>
    </w:p>
    <w:p w14:paraId="5CB35048" w14:textId="77777777" w:rsidR="00F35195" w:rsidRDefault="00F35195">
      <w:pPr>
        <w:widowControl/>
        <w:ind w:left="2061"/>
        <w:jc w:val="both"/>
        <w:rPr>
          <w:rFonts w:ascii="Calibri" w:eastAsia="Calibri" w:hAnsi="Calibri" w:cs="Calibri"/>
          <w:sz w:val="24"/>
          <w:shd w:val="clear" w:color="auto" w:fill="FFFFFF"/>
        </w:rPr>
      </w:pPr>
    </w:p>
    <w:p w14:paraId="661BBC03" w14:textId="77777777" w:rsidR="00F35195" w:rsidRDefault="00096053">
      <w:pPr>
        <w:widowControl/>
        <w:numPr>
          <w:ilvl w:val="0"/>
          <w:numId w:val="12"/>
        </w:numPr>
        <w:jc w:val="both"/>
      </w:pPr>
      <w:r>
        <w:rPr>
          <w:rFonts w:ascii="Calibri" w:eastAsia="Calibri" w:hAnsi="Calibri" w:cs="Calibri"/>
          <w:b/>
          <w:sz w:val="24"/>
          <w:shd w:val="clear" w:color="auto" w:fill="FFFFFF"/>
        </w:rPr>
        <w:t>Todos os equipamentos deverão possuir garantia pelo prazo mínimo estabelecido nas especificações constantes do Tópico IV deste Estudo Técnico Preliminar, abrangendo cobertura integral contra eventuais defeitos de fabricação, com vigência a partir da data da entrega definitiva dos produtos.</w:t>
      </w:r>
    </w:p>
    <w:p w14:paraId="5108A178" w14:textId="77777777" w:rsidR="00F35195" w:rsidRDefault="00096053">
      <w:pPr>
        <w:widowControl/>
        <w:numPr>
          <w:ilvl w:val="3"/>
          <w:numId w:val="18"/>
        </w:numPr>
        <w:jc w:val="both"/>
      </w:pPr>
      <w:r>
        <w:rPr>
          <w:rFonts w:ascii="Calibri" w:eastAsia="Calibri" w:hAnsi="Calibri" w:cs="Calibri"/>
          <w:sz w:val="24"/>
          <w:shd w:val="clear" w:color="auto" w:fill="FFFFFF"/>
        </w:rPr>
        <w:t>A contratada deverá assegurar que os produtos fornecidos estejam em conformidade com as normas técnicas e de segurança aplicáveis.</w:t>
      </w:r>
    </w:p>
    <w:p w14:paraId="53276564" w14:textId="77777777" w:rsidR="00F35195" w:rsidRDefault="00F35195">
      <w:pPr>
        <w:widowControl/>
        <w:ind w:firstLine="1701"/>
        <w:jc w:val="both"/>
        <w:rPr>
          <w:rFonts w:ascii="Calibri" w:eastAsia="Calibri" w:hAnsi="Calibri" w:cs="Calibri"/>
          <w:sz w:val="24"/>
          <w:shd w:val="clear" w:color="auto" w:fill="FFFFFF"/>
        </w:rPr>
      </w:pPr>
    </w:p>
    <w:p w14:paraId="29697D47" w14:textId="77777777" w:rsidR="00F35195" w:rsidRDefault="00096053">
      <w:pPr>
        <w:widowControl/>
        <w:numPr>
          <w:ilvl w:val="3"/>
          <w:numId w:val="18"/>
        </w:numPr>
        <w:jc w:val="both"/>
      </w:pPr>
      <w:r>
        <w:rPr>
          <w:rFonts w:ascii="Calibri" w:eastAsia="Calibri" w:hAnsi="Calibri" w:cs="Calibri"/>
          <w:sz w:val="24"/>
          <w:shd w:val="clear" w:color="auto" w:fill="FFFFFF"/>
        </w:rPr>
        <w:t>Em caso de necessidade, deverá ser disponibilizada assistência técnica durante o período de garantia, sem ônus adicional para a Administração.</w:t>
      </w:r>
      <w:r>
        <w:rPr>
          <w:rFonts w:ascii="Calibri" w:eastAsia="Calibri" w:hAnsi="Calibri" w:cs="Calibri"/>
          <w:b/>
          <w:sz w:val="24"/>
          <w:shd w:val="clear" w:color="auto" w:fill="FFFFFF"/>
        </w:rPr>
        <w:t xml:space="preserve"> </w:t>
      </w:r>
    </w:p>
    <w:p w14:paraId="4EF7DF5D" w14:textId="77777777" w:rsidR="00F35195" w:rsidRDefault="00F35195">
      <w:pPr>
        <w:widowControl/>
        <w:ind w:left="2061"/>
        <w:jc w:val="both"/>
        <w:rPr>
          <w:rFonts w:ascii="Calibri" w:eastAsia="Calibri" w:hAnsi="Calibri" w:cs="Calibri"/>
          <w:b/>
          <w:sz w:val="24"/>
        </w:rPr>
      </w:pPr>
    </w:p>
    <w:p w14:paraId="1640D312" w14:textId="77777777" w:rsidR="00F35195" w:rsidRDefault="00096053">
      <w:pPr>
        <w:widowControl/>
        <w:numPr>
          <w:ilvl w:val="0"/>
          <w:numId w:val="13"/>
        </w:numPr>
        <w:jc w:val="both"/>
      </w:pPr>
      <w:r>
        <w:rPr>
          <w:rFonts w:ascii="Calibri" w:eastAsia="Calibri" w:hAnsi="Calibri" w:cs="Calibri"/>
          <w:b/>
          <w:sz w:val="24"/>
        </w:rPr>
        <w:t>Forma de aplicação da Lei Complementar nº 123/2006:</w:t>
      </w:r>
    </w:p>
    <w:p w14:paraId="4FEE1CAD" w14:textId="77777777" w:rsidR="00F35195" w:rsidRDefault="00F35195">
      <w:pPr>
        <w:widowControl/>
        <w:ind w:left="2061"/>
        <w:jc w:val="both"/>
        <w:rPr>
          <w:rFonts w:ascii="Calibri" w:eastAsia="Calibri" w:hAnsi="Calibri" w:cs="Calibri"/>
          <w:sz w:val="24"/>
          <w:shd w:val="clear" w:color="auto" w:fill="FFFFFF"/>
        </w:rPr>
      </w:pPr>
    </w:p>
    <w:p w14:paraId="7CCEE918"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p w14:paraId="28D12C2A"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Considerando os riscos descritos no tópico XIII deste ETP, a estrutura administrativa do Município de Taguaí e a faculdade prevista no inciso III do artigo 49 da Lei Complementar nº 123/2006, verifica-se que a adoção da reserva de cotas ou da contratação exclusiva para ME e EPP não se mostra vantajosa para a Administração, conforme se justifica a seguir:</w:t>
      </w:r>
    </w:p>
    <w:p w14:paraId="7B981734"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A análise de viabilidade para adoção de reserva de cotas ou exclusividade para microempresas (ME) e empresas de pequeno porte (EPP), conforme previsto na Lei Complementar nº 123/2006, especialmente em seus artigos 47 e 48, revela que tal medida, neste momento, acarreta riscos relevantes à eficiência, à continuidade e à segurança jurídica do processo licitatório. Dentre eles, destaca-se o risco de fracasso de itens, especialmente quando não houver o número mínimo de três participantes aptos ao benefício por item disposto nas cotas de 25% ou nos itens com valor inferior a R$ 80.000,00 (inciso II, do art. 49 da Lei 123/2006). Nesses casos, todo o esforço despendido na fase preparatória é perdido, sendo necessário refazer integralmente o processo, com nova publicação de edital, reabertura de prazos e nova análise de propostas — o que compromete os prazos, a continuidade dos serviços e a eficiência administrativa.</w:t>
      </w:r>
    </w:p>
    <w:p w14:paraId="14BF1ED4"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Somam-se a isso os riscos de aumento da carga de trabalho operacional, uma vez que a fragmentação do objeto demanda a análise de um número significativamente maior de propostas e empresas, elevando a complexidade da etapa de habilitação. Tal cenário também favorece a interposição de recursos administrativos, que podem atrasar a homologação e comprometer a entrega tempestiva dos produtos. Ainda, em caso de inabilitação de parte relevante das empresas participantes — o que não é incomum — há um risco real de anulação parcial do certame, gerando retrabalho e atrasos.</w:t>
      </w:r>
    </w:p>
    <w:p w14:paraId="030E6517"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Adicionalmente, a fragmentação do objeto em lotes exclusivos ou reservados exige um nível de planejamento, controle e fiscalização que excede a capacidade operacional atual da equipe administrativa do Município, que se encontra reduzida. A multiplicidade de contratos simultâneos e a necessidade de gerir e fiscalizar cada um deles gerariam sobrecarga de trabalho aos fiscais e gestores de contrato, podendo causar atrasos no atendimento de outras demandas da Administração.</w:t>
      </w:r>
    </w:p>
    <w:p w14:paraId="5A48CE10"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Também é relevante destacar que, diante da urgência do processo — motivada pelo esgotamento do saldo contratual anterior —, não há tempo hábil para a execução das etapas preparatórias com o nível de detalhamento exigido para cotas ou exclusividade, o que poderia aumentar os riscos de impugnações e de nulidade do certame.</w:t>
      </w:r>
    </w:p>
    <w:p w14:paraId="36162A2F"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Outro ponto crítico é o risco à continuidade dos serviços públicos essenciais, uma vez que a eventual necessidade de republicação do edital ou de adjudicação parcial poderia comprometer o abastecimento regular de produtos básicos.</w:t>
      </w:r>
    </w:p>
    <w:p w14:paraId="0B5D2CE9"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lastRenderedPageBreak/>
        <w:t xml:space="preserve">Dessa forma, os riscos mais relevantes identificados são: </w:t>
      </w:r>
    </w:p>
    <w:p w14:paraId="1090A656" w14:textId="77777777" w:rsidR="00F35195" w:rsidRDefault="00096053">
      <w:pPr>
        <w:widowControl/>
        <w:numPr>
          <w:ilvl w:val="0"/>
          <w:numId w:val="14"/>
        </w:numPr>
        <w:jc w:val="both"/>
      </w:pPr>
      <w:r>
        <w:rPr>
          <w:rFonts w:ascii="Calibri" w:eastAsia="Calibri" w:hAnsi="Calibri" w:cs="Calibri"/>
          <w:sz w:val="24"/>
        </w:rPr>
        <w:t>Fracasso de itens ou certames desertos;</w:t>
      </w:r>
    </w:p>
    <w:p w14:paraId="1849F3DB" w14:textId="77777777" w:rsidR="00F35195" w:rsidRDefault="00096053">
      <w:pPr>
        <w:widowControl/>
        <w:numPr>
          <w:ilvl w:val="0"/>
          <w:numId w:val="14"/>
        </w:numPr>
        <w:jc w:val="both"/>
      </w:pPr>
      <w:r>
        <w:rPr>
          <w:rFonts w:ascii="Calibri" w:eastAsia="Calibri" w:hAnsi="Calibri" w:cs="Calibri"/>
          <w:sz w:val="24"/>
        </w:rPr>
        <w:t>Retrabalho administrativo e atrasos;</w:t>
      </w:r>
    </w:p>
    <w:p w14:paraId="681CDE64" w14:textId="77777777" w:rsidR="00F35195" w:rsidRDefault="00096053">
      <w:pPr>
        <w:widowControl/>
        <w:numPr>
          <w:ilvl w:val="0"/>
          <w:numId w:val="14"/>
        </w:numPr>
        <w:jc w:val="both"/>
      </w:pPr>
      <w:r>
        <w:rPr>
          <w:rFonts w:ascii="Calibri" w:eastAsia="Calibri" w:hAnsi="Calibri" w:cs="Calibri"/>
          <w:sz w:val="24"/>
        </w:rPr>
        <w:t>Sobrecarga das equipes responsáveis pela licitação, gestão e fiscalização;</w:t>
      </w:r>
    </w:p>
    <w:p w14:paraId="368C8742" w14:textId="77777777" w:rsidR="00F35195" w:rsidRDefault="00096053">
      <w:pPr>
        <w:widowControl/>
        <w:numPr>
          <w:ilvl w:val="0"/>
          <w:numId w:val="14"/>
        </w:numPr>
        <w:jc w:val="both"/>
      </w:pPr>
      <w:r>
        <w:rPr>
          <w:rFonts w:ascii="Calibri" w:eastAsia="Calibri" w:hAnsi="Calibri" w:cs="Calibri"/>
          <w:sz w:val="24"/>
        </w:rPr>
        <w:t>Risco de desabastecimento de produtos essenciais;</w:t>
      </w:r>
    </w:p>
    <w:p w14:paraId="482DBC27" w14:textId="77777777" w:rsidR="00F35195" w:rsidRDefault="00096053">
      <w:pPr>
        <w:widowControl/>
        <w:numPr>
          <w:ilvl w:val="0"/>
          <w:numId w:val="14"/>
        </w:numPr>
        <w:jc w:val="both"/>
      </w:pPr>
      <w:r>
        <w:rPr>
          <w:rFonts w:ascii="Calibri" w:eastAsia="Calibri" w:hAnsi="Calibri" w:cs="Calibri"/>
          <w:sz w:val="24"/>
        </w:rPr>
        <w:t>Fragilidade operacional do processo.</w:t>
      </w:r>
    </w:p>
    <w:p w14:paraId="1D980175"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Conclusivamente, firma-se a não aplicação da reserva de cotas ou da exclusividade neste certame, optando-se por ampla concorrência, com a devida garantia dos benefícios previstos nos artigos 42 a 45 da LC nº 123/2006 às ME e EPP participantes. Esta decisão encontra respaldo no artigo 49, inciso III, da mesma Lei, e visa assegurar maior eficiência, segurança</w:t>
      </w:r>
      <w:r>
        <w:rPr>
          <w:rFonts w:ascii="Calibri" w:eastAsia="Calibri" w:hAnsi="Calibri" w:cs="Calibri"/>
          <w:b/>
          <w:sz w:val="24"/>
        </w:rPr>
        <w:t xml:space="preserve"> </w:t>
      </w:r>
      <w:r>
        <w:rPr>
          <w:rFonts w:ascii="Calibri" w:eastAsia="Calibri" w:hAnsi="Calibri" w:cs="Calibri"/>
          <w:sz w:val="24"/>
        </w:rPr>
        <w:t>jurídica, economicidade e continuidade na prestação dos serviços públicos.</w:t>
      </w:r>
    </w:p>
    <w:p w14:paraId="6B7C9E72" w14:textId="77777777" w:rsidR="00F35195" w:rsidRDefault="00F35195">
      <w:pPr>
        <w:widowControl/>
        <w:ind w:firstLine="1701"/>
        <w:jc w:val="both"/>
        <w:rPr>
          <w:rFonts w:ascii="Calibri" w:eastAsia="Calibri" w:hAnsi="Calibri" w:cs="Calibri"/>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33F32B0B" w14:textId="77777777" w:rsidTr="001A4704">
        <w:tc>
          <w:tcPr>
            <w:tcW w:w="5000" w:type="pct"/>
          </w:tcPr>
          <w:p w14:paraId="26D77D6B" w14:textId="77777777" w:rsidR="00F35195" w:rsidRDefault="00096053">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rPr>
              <w:t>IV - ESTIMATIVAS</w:t>
            </w:r>
            <w:r>
              <w:rPr>
                <w:rFonts w:ascii="Calibri" w:eastAsia="Calibri" w:hAnsi="Calibri" w:cs="Calibri"/>
                <w:b/>
                <w:sz w:val="24"/>
                <w:shd w:val="clear" w:color="auto" w:fill="FFFFFF"/>
              </w:rPr>
              <w:t xml:space="preserve"> DAS QUANTIDADES PARA A CONTRATAÇÃO.</w:t>
            </w:r>
          </w:p>
        </w:tc>
      </w:tr>
    </w:tbl>
    <w:p w14:paraId="12C70F2E" w14:textId="77777777" w:rsidR="00F35195" w:rsidRDefault="00F35195">
      <w:pPr>
        <w:widowControl/>
        <w:spacing w:line="256" w:lineRule="auto"/>
        <w:ind w:firstLine="1701"/>
        <w:jc w:val="both"/>
        <w:rPr>
          <w:rFonts w:ascii="Calibri" w:eastAsia="Calibri" w:hAnsi="Calibri" w:cs="Calibri"/>
          <w:sz w:val="24"/>
        </w:rPr>
      </w:pPr>
    </w:p>
    <w:p w14:paraId="799E0471" w14:textId="77777777" w:rsidR="00F35195" w:rsidRDefault="00096053">
      <w:pPr>
        <w:widowControl/>
        <w:spacing w:after="160"/>
        <w:ind w:firstLine="1701"/>
        <w:jc w:val="both"/>
        <w:rPr>
          <w:rFonts w:ascii="Calibri" w:eastAsia="Calibri" w:hAnsi="Calibri" w:cs="Calibri"/>
          <w:sz w:val="24"/>
        </w:rPr>
      </w:pPr>
      <w:r>
        <w:rPr>
          <w:rFonts w:ascii="Calibri" w:eastAsia="Calibri" w:hAnsi="Calibri" w:cs="Calibri"/>
          <w:sz w:val="24"/>
        </w:rPr>
        <w:t>A definição dos quantitativos a serem adquiridos foi fundamentada na análise do histórico de consumo apurado em processo licitatório anterior, no levantamento das demandas atuais registradas pelo Serviço Social da Saúde e nas orientações técnicas da equipe responsável pelo atendimento aos pacientes em situação de vulnerabilidade física e social. As estimativas foram consolidadas conforme Memória de Cálculo constante no Anexo II, deste Estudo Técnico Preliminar.</w:t>
      </w:r>
    </w:p>
    <w:tbl>
      <w:tblPr>
        <w:tblW w:w="5000" w:type="pct"/>
        <w:tblLook w:val="0000" w:firstRow="0" w:lastRow="0" w:firstColumn="0" w:lastColumn="0" w:noHBand="0" w:noVBand="0"/>
      </w:tblPr>
      <w:tblGrid>
        <w:gridCol w:w="680"/>
        <w:gridCol w:w="5866"/>
        <w:gridCol w:w="1101"/>
        <w:gridCol w:w="1415"/>
      </w:tblGrid>
      <w:tr w:rsidR="00F35195" w14:paraId="5B900AF0"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3E1D4DC0"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Item</w:t>
            </w:r>
          </w:p>
        </w:tc>
        <w:tc>
          <w:tcPr>
            <w:tcW w:w="3238" w:type="pct"/>
            <w:tcBorders>
              <w:top w:val="single" w:sz="4" w:space="0" w:color="auto"/>
              <w:left w:val="single" w:sz="4" w:space="0" w:color="auto"/>
              <w:bottom w:val="single" w:sz="4" w:space="0" w:color="auto"/>
              <w:right w:val="single" w:sz="4" w:space="0" w:color="auto"/>
            </w:tcBorders>
            <w:vAlign w:val="center"/>
          </w:tcPr>
          <w:p w14:paraId="053C8B68"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Descrição</w:t>
            </w:r>
          </w:p>
        </w:tc>
        <w:tc>
          <w:tcPr>
            <w:tcW w:w="609" w:type="pct"/>
            <w:tcBorders>
              <w:top w:val="single" w:sz="4" w:space="0" w:color="auto"/>
              <w:left w:val="single" w:sz="4" w:space="0" w:color="auto"/>
              <w:bottom w:val="single" w:sz="4" w:space="0" w:color="auto"/>
              <w:right w:val="single" w:sz="4" w:space="0" w:color="auto"/>
            </w:tcBorders>
            <w:vAlign w:val="center"/>
          </w:tcPr>
          <w:p w14:paraId="7EBCC149"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Quant.</w:t>
            </w:r>
          </w:p>
        </w:tc>
        <w:tc>
          <w:tcPr>
            <w:tcW w:w="782" w:type="pct"/>
            <w:tcBorders>
              <w:top w:val="single" w:sz="4" w:space="0" w:color="auto"/>
              <w:left w:val="single" w:sz="4" w:space="0" w:color="auto"/>
              <w:bottom w:val="single" w:sz="4" w:space="0" w:color="auto"/>
              <w:right w:val="single" w:sz="4" w:space="0" w:color="auto"/>
            </w:tcBorders>
            <w:vAlign w:val="center"/>
          </w:tcPr>
          <w:p w14:paraId="2A5009AD"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Unidade</w:t>
            </w:r>
          </w:p>
        </w:tc>
      </w:tr>
      <w:tr w:rsidR="00F35195" w14:paraId="37F3299F"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400071E7" w14:textId="77777777" w:rsidR="00F35195" w:rsidRDefault="00096053">
            <w:pPr>
              <w:widowControl/>
              <w:spacing w:line="256" w:lineRule="auto"/>
              <w:jc w:val="center"/>
              <w:rPr>
                <w:rFonts w:ascii="Calibri" w:eastAsia="Calibri" w:hAnsi="Calibri" w:cs="Calibri"/>
                <w:b/>
                <w:sz w:val="24"/>
              </w:rPr>
            </w:pPr>
            <w:r>
              <w:rPr>
                <w:rFonts w:ascii="Calibri" w:eastAsia="Calibri" w:hAnsi="Calibri" w:cs="Calibri"/>
                <w:b/>
                <w:sz w:val="24"/>
              </w:rPr>
              <w:t>1</w:t>
            </w:r>
          </w:p>
        </w:tc>
        <w:tc>
          <w:tcPr>
            <w:tcW w:w="3238" w:type="pct"/>
            <w:tcBorders>
              <w:top w:val="single" w:sz="4" w:space="0" w:color="auto"/>
              <w:left w:val="single" w:sz="4" w:space="0" w:color="auto"/>
              <w:bottom w:val="single" w:sz="4" w:space="0" w:color="auto"/>
              <w:right w:val="single" w:sz="4" w:space="0" w:color="auto"/>
            </w:tcBorders>
            <w:vAlign w:val="center"/>
          </w:tcPr>
          <w:p w14:paraId="6C1E8727" w14:textId="77777777" w:rsidR="00F35195" w:rsidRDefault="00096053">
            <w:pPr>
              <w:widowControl/>
              <w:spacing w:line="256" w:lineRule="auto"/>
              <w:jc w:val="both"/>
              <w:rPr>
                <w:rFonts w:ascii="Calibri" w:eastAsia="Calibri" w:hAnsi="Calibri" w:cs="Calibri"/>
                <w:sz w:val="24"/>
              </w:rPr>
            </w:pPr>
            <w:r>
              <w:rPr>
                <w:rFonts w:ascii="Calibri" w:eastAsia="Calibri" w:hAnsi="Calibri" w:cs="Calibri"/>
                <w:b/>
                <w:sz w:val="24"/>
              </w:rPr>
              <w:t xml:space="preserve">ANDADOR ADULTO </w:t>
            </w:r>
            <w:r>
              <w:rPr>
                <w:rFonts w:ascii="Calibri" w:eastAsia="Calibri" w:hAnsi="Calibri" w:cs="Calibri"/>
                <w:sz w:val="24"/>
              </w:rPr>
              <w:t>confeccionado em alumínio, dobrável, articulado e com regulagem de altura, suporte mínimo de 100 KG. Garantia mínima: 6 meses.</w:t>
            </w:r>
          </w:p>
        </w:tc>
        <w:tc>
          <w:tcPr>
            <w:tcW w:w="609" w:type="pct"/>
            <w:tcBorders>
              <w:top w:val="single" w:sz="4" w:space="0" w:color="auto"/>
              <w:left w:val="single" w:sz="4" w:space="0" w:color="auto"/>
              <w:bottom w:val="single" w:sz="4" w:space="0" w:color="auto"/>
              <w:right w:val="single" w:sz="4" w:space="0" w:color="auto"/>
            </w:tcBorders>
            <w:vAlign w:val="center"/>
          </w:tcPr>
          <w:p w14:paraId="6A33D402" w14:textId="77777777" w:rsidR="00F35195" w:rsidRDefault="00096053">
            <w:pPr>
              <w:widowControl/>
              <w:jc w:val="both"/>
              <w:rPr>
                <w:rFonts w:ascii="Calibri" w:eastAsia="Calibri" w:hAnsi="Calibri" w:cs="Calibri"/>
                <w:sz w:val="24"/>
              </w:rPr>
            </w:pPr>
            <w:r>
              <w:rPr>
                <w:rFonts w:ascii="Calibri" w:eastAsia="Calibri" w:hAnsi="Calibri" w:cs="Calibri"/>
                <w:sz w:val="24"/>
              </w:rPr>
              <w:t>24</w:t>
            </w:r>
          </w:p>
        </w:tc>
        <w:tc>
          <w:tcPr>
            <w:tcW w:w="782" w:type="pct"/>
            <w:tcBorders>
              <w:top w:val="single" w:sz="4" w:space="0" w:color="auto"/>
              <w:left w:val="single" w:sz="4" w:space="0" w:color="auto"/>
              <w:bottom w:val="single" w:sz="4" w:space="0" w:color="auto"/>
              <w:right w:val="single" w:sz="4" w:space="0" w:color="auto"/>
            </w:tcBorders>
            <w:vAlign w:val="center"/>
          </w:tcPr>
          <w:p w14:paraId="61593FD8" w14:textId="77777777" w:rsidR="00F35195" w:rsidRDefault="00096053">
            <w:pPr>
              <w:widowControl/>
              <w:jc w:val="both"/>
              <w:rPr>
                <w:rFonts w:ascii="Calibri" w:eastAsia="Calibri" w:hAnsi="Calibri" w:cs="Calibri"/>
                <w:sz w:val="24"/>
              </w:rPr>
            </w:pPr>
            <w:r>
              <w:rPr>
                <w:rFonts w:ascii="Calibri" w:eastAsia="Calibri" w:hAnsi="Calibri" w:cs="Calibri"/>
                <w:sz w:val="24"/>
              </w:rPr>
              <w:t>UN</w:t>
            </w:r>
          </w:p>
        </w:tc>
      </w:tr>
      <w:tr w:rsidR="00F35195" w14:paraId="547B0C24"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06907EAC"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2</w:t>
            </w:r>
          </w:p>
        </w:tc>
        <w:tc>
          <w:tcPr>
            <w:tcW w:w="3238" w:type="pct"/>
            <w:tcBorders>
              <w:top w:val="single" w:sz="4" w:space="0" w:color="auto"/>
              <w:left w:val="single" w:sz="4" w:space="0" w:color="auto"/>
              <w:bottom w:val="single" w:sz="4" w:space="0" w:color="auto"/>
              <w:right w:val="single" w:sz="4" w:space="0" w:color="auto"/>
            </w:tcBorders>
            <w:vAlign w:val="center"/>
          </w:tcPr>
          <w:p w14:paraId="70585204"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DE RODAS </w:t>
            </w:r>
            <w:r>
              <w:rPr>
                <w:rFonts w:ascii="Calibri" w:eastAsia="Calibri" w:hAnsi="Calibri" w:cs="Calibri"/>
                <w:sz w:val="24"/>
              </w:rPr>
              <w:t>modelo comum (fabricado em aço carbono, com assento/encosto em nylon, dobrável, freios bilaterais, aro impulsor bilateral, apoio para braços e pés fixos, rodas dianteiras em aro 6” com pneus maciços e rodas traseiras aro 24” em alumínio, com pneus maciços). Garantia mínima: 12 meses.</w:t>
            </w:r>
          </w:p>
        </w:tc>
        <w:tc>
          <w:tcPr>
            <w:tcW w:w="609" w:type="pct"/>
            <w:tcBorders>
              <w:top w:val="single" w:sz="4" w:space="0" w:color="auto"/>
              <w:left w:val="single" w:sz="4" w:space="0" w:color="auto"/>
              <w:bottom w:val="single" w:sz="4" w:space="0" w:color="auto"/>
              <w:right w:val="single" w:sz="4" w:space="0" w:color="auto"/>
            </w:tcBorders>
            <w:vAlign w:val="center"/>
          </w:tcPr>
          <w:p w14:paraId="074F52E0" w14:textId="77777777" w:rsidR="00F35195" w:rsidRDefault="00096053">
            <w:pPr>
              <w:widowControl/>
              <w:jc w:val="both"/>
              <w:rPr>
                <w:rFonts w:ascii="Calibri" w:eastAsia="Calibri" w:hAnsi="Calibri" w:cs="Calibri"/>
                <w:sz w:val="24"/>
              </w:rPr>
            </w:pPr>
            <w:r>
              <w:rPr>
                <w:rFonts w:ascii="Calibri" w:eastAsia="Calibri" w:hAnsi="Calibri" w:cs="Calibri"/>
                <w:sz w:val="24"/>
              </w:rPr>
              <w:t>60</w:t>
            </w:r>
          </w:p>
        </w:tc>
        <w:tc>
          <w:tcPr>
            <w:tcW w:w="782" w:type="pct"/>
            <w:tcBorders>
              <w:top w:val="single" w:sz="4" w:space="0" w:color="auto"/>
              <w:left w:val="single" w:sz="4" w:space="0" w:color="auto"/>
              <w:bottom w:val="single" w:sz="4" w:space="0" w:color="auto"/>
              <w:right w:val="single" w:sz="4" w:space="0" w:color="auto"/>
            </w:tcBorders>
            <w:vAlign w:val="center"/>
          </w:tcPr>
          <w:p w14:paraId="092B12C0" w14:textId="77777777" w:rsidR="00F35195" w:rsidRDefault="00096053">
            <w:pPr>
              <w:widowControl/>
              <w:jc w:val="both"/>
              <w:rPr>
                <w:rFonts w:ascii="Calibri" w:eastAsia="Calibri" w:hAnsi="Calibri" w:cs="Calibri"/>
                <w:sz w:val="24"/>
              </w:rPr>
            </w:pPr>
            <w:r>
              <w:rPr>
                <w:rFonts w:ascii="Calibri" w:eastAsia="Calibri" w:hAnsi="Calibri" w:cs="Calibri"/>
                <w:sz w:val="24"/>
              </w:rPr>
              <w:t xml:space="preserve"> UN</w:t>
            </w:r>
          </w:p>
        </w:tc>
      </w:tr>
      <w:tr w:rsidR="00F35195" w14:paraId="7C91A391"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0F8DAA5B"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3</w:t>
            </w:r>
          </w:p>
        </w:tc>
        <w:tc>
          <w:tcPr>
            <w:tcW w:w="3238" w:type="pct"/>
            <w:tcBorders>
              <w:top w:val="single" w:sz="4" w:space="0" w:color="auto"/>
              <w:left w:val="single" w:sz="4" w:space="0" w:color="auto"/>
              <w:bottom w:val="single" w:sz="4" w:space="0" w:color="auto"/>
              <w:right w:val="single" w:sz="4" w:space="0" w:color="auto"/>
            </w:tcBorders>
            <w:vAlign w:val="center"/>
          </w:tcPr>
          <w:p w14:paraId="48CD2067"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HIGIÊNICA </w:t>
            </w:r>
            <w:r>
              <w:rPr>
                <w:rFonts w:ascii="Calibri" w:eastAsia="Calibri" w:hAnsi="Calibri" w:cs="Calibri"/>
                <w:sz w:val="24"/>
              </w:rPr>
              <w:t>modelo comum (confeccionada em aço carbono ideal para uso sanitário e chuveiro; Assento sanitário removível, apoio para os braços fixos, freios bilaterais rodas traseiras aro 6” giratórias com pneus maciços, rodas traseiras de aro 6” com pneus maciços posicionados na parte interna da cadeira, encosto em nylon. Garantia mínima: 12 meses</w:t>
            </w:r>
          </w:p>
        </w:tc>
        <w:tc>
          <w:tcPr>
            <w:tcW w:w="609" w:type="pct"/>
            <w:tcBorders>
              <w:top w:val="single" w:sz="4" w:space="0" w:color="auto"/>
              <w:left w:val="single" w:sz="4" w:space="0" w:color="auto"/>
              <w:bottom w:val="single" w:sz="4" w:space="0" w:color="auto"/>
              <w:right w:val="single" w:sz="4" w:space="0" w:color="auto"/>
            </w:tcBorders>
            <w:vAlign w:val="center"/>
          </w:tcPr>
          <w:p w14:paraId="0060E3DE" w14:textId="77777777" w:rsidR="00F35195" w:rsidRDefault="00096053">
            <w:pPr>
              <w:widowControl/>
              <w:jc w:val="both"/>
              <w:rPr>
                <w:rFonts w:ascii="Calibri" w:eastAsia="Calibri" w:hAnsi="Calibri" w:cs="Calibri"/>
                <w:sz w:val="24"/>
              </w:rPr>
            </w:pPr>
            <w:r>
              <w:rPr>
                <w:rFonts w:ascii="Calibri" w:eastAsia="Calibri" w:hAnsi="Calibri" w:cs="Calibri"/>
                <w:sz w:val="24"/>
              </w:rPr>
              <w:t>42</w:t>
            </w:r>
          </w:p>
        </w:tc>
        <w:tc>
          <w:tcPr>
            <w:tcW w:w="782" w:type="pct"/>
            <w:tcBorders>
              <w:top w:val="single" w:sz="4" w:space="0" w:color="auto"/>
              <w:left w:val="single" w:sz="4" w:space="0" w:color="auto"/>
              <w:bottom w:val="single" w:sz="4" w:space="0" w:color="auto"/>
              <w:right w:val="single" w:sz="4" w:space="0" w:color="auto"/>
            </w:tcBorders>
            <w:vAlign w:val="center"/>
          </w:tcPr>
          <w:p w14:paraId="201263F6" w14:textId="77777777" w:rsidR="00F35195" w:rsidRDefault="00096053">
            <w:pPr>
              <w:widowControl/>
              <w:jc w:val="both"/>
              <w:rPr>
                <w:rFonts w:ascii="Calibri" w:eastAsia="Calibri" w:hAnsi="Calibri" w:cs="Calibri"/>
                <w:sz w:val="24"/>
              </w:rPr>
            </w:pPr>
            <w:r>
              <w:rPr>
                <w:rFonts w:ascii="Calibri" w:eastAsia="Calibri" w:hAnsi="Calibri" w:cs="Calibri"/>
                <w:sz w:val="24"/>
              </w:rPr>
              <w:t>UN</w:t>
            </w:r>
          </w:p>
        </w:tc>
      </w:tr>
      <w:tr w:rsidR="00F35195" w14:paraId="7B9D03B9"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7A3CD9AC"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lastRenderedPageBreak/>
              <w:t>4</w:t>
            </w:r>
          </w:p>
        </w:tc>
        <w:tc>
          <w:tcPr>
            <w:tcW w:w="3238" w:type="pct"/>
            <w:tcBorders>
              <w:top w:val="single" w:sz="4" w:space="0" w:color="auto"/>
              <w:left w:val="single" w:sz="4" w:space="0" w:color="auto"/>
              <w:bottom w:val="single" w:sz="4" w:space="0" w:color="auto"/>
              <w:right w:val="single" w:sz="4" w:space="0" w:color="auto"/>
            </w:tcBorders>
            <w:vAlign w:val="center"/>
          </w:tcPr>
          <w:p w14:paraId="0B77A030"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 xml:space="preserve">MULETA AXILAR </w:t>
            </w:r>
          </w:p>
          <w:p w14:paraId="0748F8EE"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Muleta do tipo tradicional (axilar), indicada para uso adulto, confeccionada em alumínio de alta resistência, com estrutura leve, durável e resistente à corrosão. É recomendada para pessoas com mobilidade reduzida ou em reabilitação que necessitam de apoio parcial ou total durante a marcha. Deve possuir apoio axilar e empunhadura manual em material emborrachado ou similar, com formato anatômico que proporciona maior conforto e segurança no uso contínuo. A altura deve ser regulável por sistema de travamento com pinos metálicos, permitindo a adaptação conforme a estatura do usuário, com variação aproximada entre 115 cm e 135 cm. Deve contar com ponteira inferior de borracha antiderrapante, que assegura boa aderência ao solo, evitando deslizamentos e garantindo estabilidade. O equipamento deve suportar peso mínimo de 130 kg e possuir peso unitário leve, entre 1,2 kg e 1,6 kg, facilitando seu manuseio e transporte. Garantia mínima: 3 meses.</w:t>
            </w:r>
          </w:p>
        </w:tc>
        <w:tc>
          <w:tcPr>
            <w:tcW w:w="609" w:type="pct"/>
            <w:tcBorders>
              <w:top w:val="single" w:sz="4" w:space="0" w:color="auto"/>
              <w:left w:val="single" w:sz="4" w:space="0" w:color="auto"/>
              <w:bottom w:val="single" w:sz="4" w:space="0" w:color="auto"/>
              <w:right w:val="single" w:sz="4" w:space="0" w:color="auto"/>
            </w:tcBorders>
            <w:vAlign w:val="center"/>
          </w:tcPr>
          <w:p w14:paraId="15826B60" w14:textId="77777777" w:rsidR="00F35195" w:rsidRDefault="00096053">
            <w:pPr>
              <w:widowControl/>
              <w:jc w:val="both"/>
              <w:rPr>
                <w:rFonts w:ascii="Calibri" w:eastAsia="Calibri" w:hAnsi="Calibri" w:cs="Calibri"/>
                <w:sz w:val="24"/>
              </w:rPr>
            </w:pPr>
            <w:r>
              <w:rPr>
                <w:rFonts w:ascii="Calibri" w:eastAsia="Calibri" w:hAnsi="Calibri" w:cs="Calibri"/>
                <w:sz w:val="24"/>
              </w:rPr>
              <w:t>24</w:t>
            </w:r>
          </w:p>
        </w:tc>
        <w:tc>
          <w:tcPr>
            <w:tcW w:w="782" w:type="pct"/>
            <w:tcBorders>
              <w:top w:val="single" w:sz="4" w:space="0" w:color="auto"/>
              <w:left w:val="single" w:sz="4" w:space="0" w:color="auto"/>
              <w:bottom w:val="single" w:sz="4" w:space="0" w:color="auto"/>
              <w:right w:val="single" w:sz="4" w:space="0" w:color="auto"/>
            </w:tcBorders>
            <w:vAlign w:val="center"/>
          </w:tcPr>
          <w:p w14:paraId="475DFC18" w14:textId="77777777" w:rsidR="00F35195" w:rsidRDefault="00096053">
            <w:pPr>
              <w:widowControl/>
              <w:jc w:val="both"/>
              <w:rPr>
                <w:rFonts w:ascii="Calibri" w:eastAsia="Calibri" w:hAnsi="Calibri" w:cs="Calibri"/>
                <w:sz w:val="24"/>
              </w:rPr>
            </w:pPr>
            <w:r>
              <w:rPr>
                <w:rFonts w:ascii="Calibri" w:eastAsia="Calibri" w:hAnsi="Calibri" w:cs="Calibri"/>
                <w:sz w:val="24"/>
              </w:rPr>
              <w:t>PAR</w:t>
            </w:r>
          </w:p>
        </w:tc>
      </w:tr>
      <w:tr w:rsidR="00F35195" w14:paraId="347FB63D"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51A4DCB2"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5</w:t>
            </w:r>
          </w:p>
        </w:tc>
        <w:tc>
          <w:tcPr>
            <w:tcW w:w="3238" w:type="pct"/>
            <w:tcBorders>
              <w:top w:val="single" w:sz="4" w:space="0" w:color="auto"/>
              <w:left w:val="single" w:sz="4" w:space="0" w:color="auto"/>
              <w:bottom w:val="single" w:sz="4" w:space="0" w:color="auto"/>
              <w:right w:val="single" w:sz="4" w:space="0" w:color="auto"/>
            </w:tcBorders>
            <w:vAlign w:val="center"/>
          </w:tcPr>
          <w:p w14:paraId="3CB388AF" w14:textId="77777777" w:rsidR="00F35195" w:rsidRDefault="00096053">
            <w:pPr>
              <w:widowControl/>
              <w:spacing w:after="160" w:line="256" w:lineRule="auto"/>
              <w:jc w:val="both"/>
              <w:rPr>
                <w:rFonts w:ascii="Calibri" w:eastAsia="Calibri" w:hAnsi="Calibri" w:cs="Calibri"/>
                <w:b/>
                <w:sz w:val="24"/>
              </w:rPr>
            </w:pPr>
            <w:r>
              <w:rPr>
                <w:rFonts w:ascii="Calibri" w:eastAsia="Calibri" w:hAnsi="Calibri" w:cs="Calibri"/>
                <w:b/>
                <w:sz w:val="24"/>
              </w:rPr>
              <w:t xml:space="preserve">MULETA CANADENSE </w:t>
            </w:r>
          </w:p>
          <w:p w14:paraId="4E8F6A41"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Muleta, tipo canadense, confeccionada em alumínio anodizado de alta resistência, leve e resistente à corrosão, ideal para pessoas com mobilidade reduzida ou em processo de reabilitação ortopédica. Possui estrutura ergonômica com apoio para antebraço em polipropileno ou ABS, com formato anatômico que oferece segurança e conforto durante a marcha. A empunhadura é anatômica, confeccionada em material emborrachado ou PVC, proporcionando firmeza e evitando deslizamentos. A altura deve ser regulável por sistema de pinos com travamento seguro, permitindo ajustes em diferentes níveis, normalmente entre 95 cm e 115 cm, adaptando-se à estatura do usuário. Deve contar com ponteira de borracha antiderrapante na base, que garante excelente aderência ao solo, prevenindo escorregões. Deve suportar carga mínima de 130 kg e ter peso entre 700 g e 1,2 kg, o que facilita seu transporte e manuseio. Garantia mínima: 3 meses.</w:t>
            </w:r>
          </w:p>
        </w:tc>
        <w:tc>
          <w:tcPr>
            <w:tcW w:w="609" w:type="pct"/>
            <w:tcBorders>
              <w:top w:val="single" w:sz="4" w:space="0" w:color="auto"/>
              <w:left w:val="single" w:sz="4" w:space="0" w:color="auto"/>
              <w:bottom w:val="single" w:sz="4" w:space="0" w:color="auto"/>
              <w:right w:val="single" w:sz="4" w:space="0" w:color="auto"/>
            </w:tcBorders>
            <w:vAlign w:val="center"/>
          </w:tcPr>
          <w:p w14:paraId="6EEC20CB" w14:textId="77777777" w:rsidR="00F35195" w:rsidRDefault="00096053">
            <w:pPr>
              <w:widowControl/>
              <w:jc w:val="both"/>
              <w:rPr>
                <w:rFonts w:ascii="Calibri" w:eastAsia="Calibri" w:hAnsi="Calibri" w:cs="Calibri"/>
                <w:sz w:val="24"/>
              </w:rPr>
            </w:pPr>
            <w:r>
              <w:rPr>
                <w:rFonts w:ascii="Calibri" w:eastAsia="Calibri" w:hAnsi="Calibri" w:cs="Calibri"/>
                <w:sz w:val="24"/>
              </w:rPr>
              <w:t>16</w:t>
            </w:r>
          </w:p>
        </w:tc>
        <w:tc>
          <w:tcPr>
            <w:tcW w:w="782" w:type="pct"/>
            <w:tcBorders>
              <w:top w:val="single" w:sz="4" w:space="0" w:color="auto"/>
              <w:left w:val="single" w:sz="4" w:space="0" w:color="auto"/>
              <w:bottom w:val="single" w:sz="4" w:space="0" w:color="auto"/>
              <w:right w:val="single" w:sz="4" w:space="0" w:color="auto"/>
            </w:tcBorders>
            <w:vAlign w:val="center"/>
          </w:tcPr>
          <w:p w14:paraId="73B2FC23" w14:textId="77777777" w:rsidR="00F35195" w:rsidRDefault="00096053">
            <w:pPr>
              <w:widowControl/>
              <w:jc w:val="both"/>
              <w:rPr>
                <w:rFonts w:ascii="Calibri" w:eastAsia="Calibri" w:hAnsi="Calibri" w:cs="Calibri"/>
                <w:sz w:val="24"/>
              </w:rPr>
            </w:pPr>
            <w:r>
              <w:rPr>
                <w:rFonts w:ascii="Calibri" w:eastAsia="Calibri" w:hAnsi="Calibri" w:cs="Calibri"/>
                <w:sz w:val="24"/>
              </w:rPr>
              <w:t>PAR</w:t>
            </w:r>
          </w:p>
        </w:tc>
      </w:tr>
      <w:tr w:rsidR="00F35195" w14:paraId="5FCCF9A0"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227F0ED0"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lastRenderedPageBreak/>
              <w:t>6</w:t>
            </w:r>
          </w:p>
        </w:tc>
        <w:tc>
          <w:tcPr>
            <w:tcW w:w="3238" w:type="pct"/>
            <w:tcBorders>
              <w:top w:val="single" w:sz="4" w:space="0" w:color="auto"/>
              <w:left w:val="single" w:sz="4" w:space="0" w:color="auto"/>
              <w:bottom w:val="single" w:sz="4" w:space="0" w:color="auto"/>
              <w:right w:val="single" w:sz="4" w:space="0" w:color="auto"/>
            </w:tcBorders>
            <w:vAlign w:val="center"/>
          </w:tcPr>
          <w:p w14:paraId="7F68146E"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COLCHÃO HOSPITALAR </w:t>
            </w:r>
            <w:r>
              <w:rPr>
                <w:rFonts w:ascii="Calibri" w:eastAsia="Calibri" w:hAnsi="Calibri" w:cs="Calibri"/>
                <w:sz w:val="24"/>
              </w:rPr>
              <w:t>em espuma 100% poliuretano de alta resistência, densidade D-33, que suporte pacientes com peso até 160kg; espuma com tratamento antiácaro, antimofo e antialérgico, capa confeccionada em courvin na cor azul, com reforço em malha poliéster, costura com fio de nylon, garantido durabilidade e impermeabilidade total, resistente a produtos de limpeza, inclusive álcool; abertura com zíper que permita a troca de capa, se necessário. Dimensões: (C x L x A) cerca de 198 x 78x 18 cm. Garantia mínima: 12 meses.</w:t>
            </w:r>
          </w:p>
        </w:tc>
        <w:tc>
          <w:tcPr>
            <w:tcW w:w="609" w:type="pct"/>
            <w:tcBorders>
              <w:top w:val="single" w:sz="4" w:space="0" w:color="auto"/>
              <w:left w:val="single" w:sz="4" w:space="0" w:color="auto"/>
              <w:bottom w:val="single" w:sz="4" w:space="0" w:color="auto"/>
              <w:right w:val="single" w:sz="4" w:space="0" w:color="auto"/>
            </w:tcBorders>
            <w:vAlign w:val="center"/>
          </w:tcPr>
          <w:p w14:paraId="56E4BC1E" w14:textId="77777777" w:rsidR="00F35195" w:rsidRDefault="00096053">
            <w:pPr>
              <w:widowControl/>
              <w:jc w:val="both"/>
              <w:rPr>
                <w:rFonts w:ascii="Calibri" w:eastAsia="Calibri" w:hAnsi="Calibri" w:cs="Calibri"/>
                <w:sz w:val="24"/>
              </w:rPr>
            </w:pPr>
            <w:r>
              <w:rPr>
                <w:rFonts w:ascii="Calibri" w:eastAsia="Calibri" w:hAnsi="Calibri" w:cs="Calibri"/>
                <w:sz w:val="24"/>
              </w:rPr>
              <w:t>12</w:t>
            </w:r>
          </w:p>
        </w:tc>
        <w:tc>
          <w:tcPr>
            <w:tcW w:w="782" w:type="pct"/>
            <w:tcBorders>
              <w:top w:val="single" w:sz="4" w:space="0" w:color="auto"/>
              <w:left w:val="single" w:sz="4" w:space="0" w:color="auto"/>
              <w:bottom w:val="single" w:sz="4" w:space="0" w:color="auto"/>
              <w:right w:val="single" w:sz="4" w:space="0" w:color="auto"/>
            </w:tcBorders>
            <w:vAlign w:val="center"/>
          </w:tcPr>
          <w:p w14:paraId="2011A3FE" w14:textId="77777777" w:rsidR="00F35195" w:rsidRDefault="00096053">
            <w:pPr>
              <w:widowControl/>
              <w:jc w:val="both"/>
              <w:rPr>
                <w:rFonts w:ascii="Calibri" w:eastAsia="Calibri" w:hAnsi="Calibri" w:cs="Calibri"/>
                <w:sz w:val="24"/>
              </w:rPr>
            </w:pPr>
            <w:r>
              <w:rPr>
                <w:rFonts w:ascii="Calibri" w:eastAsia="Calibri" w:hAnsi="Calibri" w:cs="Calibri"/>
                <w:sz w:val="24"/>
              </w:rPr>
              <w:t>UN</w:t>
            </w:r>
          </w:p>
        </w:tc>
      </w:tr>
      <w:tr w:rsidR="00F35195" w14:paraId="06C72D29"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55914B5C"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7</w:t>
            </w:r>
          </w:p>
        </w:tc>
        <w:tc>
          <w:tcPr>
            <w:tcW w:w="3238" w:type="pct"/>
            <w:tcBorders>
              <w:top w:val="single" w:sz="4" w:space="0" w:color="auto"/>
              <w:left w:val="single" w:sz="4" w:space="0" w:color="auto"/>
              <w:bottom w:val="single" w:sz="4" w:space="0" w:color="auto"/>
              <w:right w:val="single" w:sz="4" w:space="0" w:color="auto"/>
            </w:tcBorders>
            <w:vAlign w:val="center"/>
          </w:tcPr>
          <w:p w14:paraId="4204F944"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CAMA HOSPITALAR </w:t>
            </w:r>
            <w:r>
              <w:rPr>
                <w:rFonts w:ascii="Calibri" w:eastAsia="Calibri" w:hAnsi="Calibri" w:cs="Calibri"/>
                <w:sz w:val="24"/>
              </w:rPr>
              <w:t>com barreiras laterais removíveis, articulação por meio de 2 manivelas zincadas para o movimento de Fowler, semi-fowler, flexão de pernas e cardíaco, pés com rodízios de 3” de diâmetro com freio diagonal; leito em chapa de aço; centro fixo e peseira espessura de 1,21mm bitola 18#, perfurado; cabeceira e peseira em tubos de aço redondo de 1.1/4” (3,751mm) em pintura epóxi; peso máximo suportado: 160 kg; dimensões aproximadas da cama: altura mínima cerca de 0,80 cm, altura máxima =128cm, largura cerca de 90,5cm, comprimento = 198cm. Garantia mínima 12 meses.</w:t>
            </w:r>
          </w:p>
        </w:tc>
        <w:tc>
          <w:tcPr>
            <w:tcW w:w="609" w:type="pct"/>
            <w:tcBorders>
              <w:top w:val="single" w:sz="4" w:space="0" w:color="auto"/>
              <w:left w:val="single" w:sz="4" w:space="0" w:color="auto"/>
              <w:bottom w:val="single" w:sz="4" w:space="0" w:color="auto"/>
              <w:right w:val="single" w:sz="4" w:space="0" w:color="auto"/>
            </w:tcBorders>
            <w:vAlign w:val="center"/>
          </w:tcPr>
          <w:p w14:paraId="53DB6E4F" w14:textId="77777777" w:rsidR="00F35195" w:rsidRDefault="00096053">
            <w:pPr>
              <w:widowControl/>
              <w:jc w:val="both"/>
              <w:rPr>
                <w:rFonts w:ascii="Calibri" w:eastAsia="Calibri" w:hAnsi="Calibri" w:cs="Calibri"/>
                <w:sz w:val="24"/>
              </w:rPr>
            </w:pPr>
            <w:r>
              <w:rPr>
                <w:rFonts w:ascii="Calibri" w:eastAsia="Calibri" w:hAnsi="Calibri" w:cs="Calibri"/>
                <w:sz w:val="24"/>
              </w:rPr>
              <w:t>12</w:t>
            </w:r>
          </w:p>
        </w:tc>
        <w:tc>
          <w:tcPr>
            <w:tcW w:w="782" w:type="pct"/>
            <w:tcBorders>
              <w:top w:val="single" w:sz="4" w:space="0" w:color="auto"/>
              <w:left w:val="single" w:sz="4" w:space="0" w:color="auto"/>
              <w:bottom w:val="single" w:sz="4" w:space="0" w:color="auto"/>
              <w:right w:val="single" w:sz="4" w:space="0" w:color="auto"/>
            </w:tcBorders>
            <w:vAlign w:val="center"/>
          </w:tcPr>
          <w:p w14:paraId="2423A6EA" w14:textId="77777777" w:rsidR="00F35195" w:rsidRDefault="00096053">
            <w:pPr>
              <w:widowControl/>
              <w:jc w:val="both"/>
              <w:rPr>
                <w:rFonts w:ascii="Calibri" w:eastAsia="Calibri" w:hAnsi="Calibri" w:cs="Calibri"/>
                <w:sz w:val="24"/>
              </w:rPr>
            </w:pPr>
            <w:r>
              <w:rPr>
                <w:rFonts w:ascii="Calibri" w:eastAsia="Calibri" w:hAnsi="Calibri" w:cs="Calibri"/>
                <w:sz w:val="24"/>
              </w:rPr>
              <w:t>UN</w:t>
            </w:r>
          </w:p>
        </w:tc>
      </w:tr>
      <w:tr w:rsidR="00F35195" w14:paraId="0FB82C7F"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221C42AE"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8</w:t>
            </w:r>
          </w:p>
        </w:tc>
        <w:tc>
          <w:tcPr>
            <w:tcW w:w="3238" w:type="pct"/>
            <w:tcBorders>
              <w:top w:val="single" w:sz="4" w:space="0" w:color="auto"/>
              <w:left w:val="single" w:sz="4" w:space="0" w:color="auto"/>
              <w:bottom w:val="single" w:sz="4" w:space="0" w:color="auto"/>
              <w:right w:val="single" w:sz="4" w:space="0" w:color="auto"/>
            </w:tcBorders>
            <w:vAlign w:val="center"/>
          </w:tcPr>
          <w:p w14:paraId="3136DD4F"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DE RODAS PARA OBESO </w:t>
            </w:r>
            <w:r>
              <w:rPr>
                <w:rFonts w:ascii="Calibri" w:eastAsia="Calibri" w:hAnsi="Calibri" w:cs="Calibri"/>
                <w:sz w:val="24"/>
              </w:rPr>
              <w:t>confeccionada em alumínio tubular ou aço carbono com pintura epóxi, dobrável em X, apoio para braços, apoio de pés com altura ajustável eleváveis, rodas traseiras grandes (24 polegadas) com pneus infláveis, com rolamentos blindados, roda dianteira pequenas giratórias com pneus maciços de no mínimo 6”, ambas providas de rolamentos blindados nos seus eixos, eixos de aço reforçado. Freios bilaterais, assento e encosto em tecido de nylon impermeável de alta resistência, acompanha uma almofada em espuma de no mínimo 3 cm de espessura no tamanho do assento, forrada com o mesmo tecido da cadeira, com velcro para fixação; assento reforçado com larguras mínimas de 60cm, manoplas emborrachadas para condução de terceiros. Capacidade de carga mínima de 120 Kg ou superior. Garantia mínima: 12 meses.</w:t>
            </w:r>
          </w:p>
        </w:tc>
        <w:tc>
          <w:tcPr>
            <w:tcW w:w="609" w:type="pct"/>
            <w:tcBorders>
              <w:top w:val="single" w:sz="4" w:space="0" w:color="auto"/>
              <w:left w:val="single" w:sz="4" w:space="0" w:color="auto"/>
              <w:bottom w:val="single" w:sz="4" w:space="0" w:color="auto"/>
              <w:right w:val="single" w:sz="4" w:space="0" w:color="auto"/>
            </w:tcBorders>
            <w:vAlign w:val="center"/>
          </w:tcPr>
          <w:p w14:paraId="20D50036" w14:textId="77777777" w:rsidR="00F35195" w:rsidRDefault="00096053">
            <w:pPr>
              <w:widowControl/>
              <w:jc w:val="both"/>
              <w:rPr>
                <w:rFonts w:ascii="Calibri" w:eastAsia="Calibri" w:hAnsi="Calibri" w:cs="Calibri"/>
                <w:sz w:val="24"/>
              </w:rPr>
            </w:pPr>
            <w:r>
              <w:rPr>
                <w:rFonts w:ascii="Calibri" w:eastAsia="Calibri" w:hAnsi="Calibri" w:cs="Calibri"/>
                <w:sz w:val="24"/>
              </w:rPr>
              <w:t>8</w:t>
            </w:r>
          </w:p>
        </w:tc>
        <w:tc>
          <w:tcPr>
            <w:tcW w:w="782" w:type="pct"/>
            <w:tcBorders>
              <w:top w:val="single" w:sz="4" w:space="0" w:color="auto"/>
              <w:left w:val="single" w:sz="4" w:space="0" w:color="auto"/>
              <w:bottom w:val="single" w:sz="4" w:space="0" w:color="auto"/>
              <w:right w:val="single" w:sz="4" w:space="0" w:color="auto"/>
            </w:tcBorders>
            <w:vAlign w:val="center"/>
          </w:tcPr>
          <w:p w14:paraId="2675C94C" w14:textId="77777777" w:rsidR="00F35195" w:rsidRDefault="00096053">
            <w:pPr>
              <w:widowControl/>
              <w:jc w:val="both"/>
              <w:rPr>
                <w:rFonts w:ascii="Calibri" w:eastAsia="Calibri" w:hAnsi="Calibri" w:cs="Calibri"/>
                <w:sz w:val="24"/>
              </w:rPr>
            </w:pPr>
            <w:r>
              <w:rPr>
                <w:rFonts w:ascii="Calibri" w:eastAsia="Calibri" w:hAnsi="Calibri" w:cs="Calibri"/>
                <w:sz w:val="24"/>
              </w:rPr>
              <w:t>UN</w:t>
            </w:r>
          </w:p>
        </w:tc>
      </w:tr>
      <w:tr w:rsidR="00F35195" w14:paraId="3BDD5A08" w14:textId="77777777" w:rsidTr="001A4704">
        <w:tc>
          <w:tcPr>
            <w:tcW w:w="371" w:type="pct"/>
            <w:tcBorders>
              <w:top w:val="single" w:sz="4" w:space="0" w:color="auto"/>
              <w:left w:val="single" w:sz="4" w:space="0" w:color="auto"/>
              <w:bottom w:val="single" w:sz="4" w:space="0" w:color="auto"/>
              <w:right w:val="single" w:sz="4" w:space="0" w:color="auto"/>
            </w:tcBorders>
            <w:vAlign w:val="center"/>
          </w:tcPr>
          <w:p w14:paraId="278FCD58"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9</w:t>
            </w:r>
          </w:p>
        </w:tc>
        <w:tc>
          <w:tcPr>
            <w:tcW w:w="3238" w:type="pct"/>
            <w:tcBorders>
              <w:top w:val="single" w:sz="4" w:space="0" w:color="auto"/>
              <w:left w:val="single" w:sz="4" w:space="0" w:color="auto"/>
              <w:bottom w:val="single" w:sz="4" w:space="0" w:color="auto"/>
              <w:right w:val="single" w:sz="4" w:space="0" w:color="auto"/>
            </w:tcBorders>
            <w:vAlign w:val="center"/>
          </w:tcPr>
          <w:p w14:paraId="52C56E34"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b/>
                <w:sz w:val="24"/>
              </w:rPr>
              <w:t xml:space="preserve">CADEIRA HIGIENICA PARA OBESO </w:t>
            </w:r>
            <w:r>
              <w:rPr>
                <w:rFonts w:ascii="Calibri" w:eastAsia="Calibri" w:hAnsi="Calibri" w:cs="Calibri"/>
                <w:sz w:val="24"/>
              </w:rPr>
              <w:t xml:space="preserve">confeccionada em aço carbono ideal para uso sanitário e chuveiro; Assento sanitário removível (com largura mínima de 60cm), apoio </w:t>
            </w:r>
            <w:r>
              <w:rPr>
                <w:rFonts w:ascii="Calibri" w:eastAsia="Calibri" w:hAnsi="Calibri" w:cs="Calibri"/>
                <w:sz w:val="24"/>
              </w:rPr>
              <w:lastRenderedPageBreak/>
              <w:t>para os braços fixos, freios bilaterais rodas traseiras aro 6” giratórias com pneus maciços, rodas traseiras de aro 6” com pneus maciços posicionados na parte interna da cadeira, encosto em nylon. Garantia mínima: 12 meses.</w:t>
            </w:r>
          </w:p>
        </w:tc>
        <w:tc>
          <w:tcPr>
            <w:tcW w:w="609" w:type="pct"/>
            <w:tcBorders>
              <w:top w:val="single" w:sz="4" w:space="0" w:color="auto"/>
              <w:left w:val="single" w:sz="4" w:space="0" w:color="auto"/>
              <w:bottom w:val="single" w:sz="4" w:space="0" w:color="auto"/>
              <w:right w:val="single" w:sz="4" w:space="0" w:color="auto"/>
            </w:tcBorders>
            <w:vAlign w:val="center"/>
          </w:tcPr>
          <w:p w14:paraId="7B21946F" w14:textId="77777777" w:rsidR="00F35195" w:rsidRDefault="00096053">
            <w:pPr>
              <w:widowControl/>
              <w:jc w:val="both"/>
              <w:rPr>
                <w:rFonts w:ascii="Calibri" w:eastAsia="Calibri" w:hAnsi="Calibri" w:cs="Calibri"/>
                <w:sz w:val="24"/>
              </w:rPr>
            </w:pPr>
            <w:r>
              <w:rPr>
                <w:rFonts w:ascii="Calibri" w:eastAsia="Calibri" w:hAnsi="Calibri" w:cs="Calibri"/>
                <w:sz w:val="24"/>
              </w:rPr>
              <w:lastRenderedPageBreak/>
              <w:t>8</w:t>
            </w:r>
          </w:p>
        </w:tc>
        <w:tc>
          <w:tcPr>
            <w:tcW w:w="782" w:type="pct"/>
            <w:tcBorders>
              <w:top w:val="single" w:sz="4" w:space="0" w:color="auto"/>
              <w:left w:val="single" w:sz="4" w:space="0" w:color="auto"/>
              <w:bottom w:val="single" w:sz="4" w:space="0" w:color="auto"/>
              <w:right w:val="single" w:sz="4" w:space="0" w:color="auto"/>
            </w:tcBorders>
            <w:vAlign w:val="center"/>
          </w:tcPr>
          <w:p w14:paraId="52485478" w14:textId="77777777" w:rsidR="00F35195" w:rsidRDefault="00096053">
            <w:pPr>
              <w:widowControl/>
              <w:jc w:val="both"/>
              <w:rPr>
                <w:rFonts w:ascii="Calibri" w:eastAsia="Calibri" w:hAnsi="Calibri" w:cs="Calibri"/>
                <w:sz w:val="24"/>
              </w:rPr>
            </w:pPr>
            <w:r>
              <w:rPr>
                <w:rFonts w:ascii="Calibri" w:eastAsia="Calibri" w:hAnsi="Calibri" w:cs="Calibri"/>
                <w:sz w:val="24"/>
              </w:rPr>
              <w:t>UN</w:t>
            </w:r>
          </w:p>
        </w:tc>
      </w:tr>
    </w:tbl>
    <w:p w14:paraId="35D3C7F6" w14:textId="77777777" w:rsidR="00F35195" w:rsidRDefault="00F35195">
      <w:pPr>
        <w:widowControl/>
        <w:spacing w:line="256" w:lineRule="auto"/>
        <w:ind w:firstLine="1701"/>
        <w:jc w:val="both"/>
        <w:rPr>
          <w:rFonts w:ascii="Calibri" w:eastAsia="Calibri" w:hAnsi="Calibri" w:cs="Calibri"/>
          <w:color w:val="0D0D0D"/>
          <w:sz w:val="24"/>
          <w:shd w:val="clear" w:color="auto" w:fill="FFFF00"/>
        </w:rPr>
      </w:pPr>
    </w:p>
    <w:p w14:paraId="18AB0727" w14:textId="77777777" w:rsidR="00F35195" w:rsidRDefault="00096053">
      <w:pPr>
        <w:widowControl/>
        <w:spacing w:line="256" w:lineRule="auto"/>
        <w:ind w:firstLine="1701"/>
        <w:jc w:val="both"/>
        <w:rPr>
          <w:rFonts w:ascii="Calibri" w:eastAsia="Calibri" w:hAnsi="Calibri" w:cs="Calibri"/>
          <w:color w:val="0D0D0D"/>
          <w:sz w:val="24"/>
        </w:rPr>
      </w:pPr>
      <w:r>
        <w:rPr>
          <w:rFonts w:ascii="Calibri" w:eastAsia="Calibri" w:hAnsi="Calibri" w:cs="Calibri"/>
          <w:color w:val="0D0D0D"/>
          <w:sz w:val="24"/>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116CB646" w14:textId="77777777" w:rsidTr="00B916AF">
        <w:tc>
          <w:tcPr>
            <w:tcW w:w="5000" w:type="pct"/>
          </w:tcPr>
          <w:p w14:paraId="743E3463" w14:textId="77777777" w:rsidR="00F35195" w:rsidRDefault="00096053">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V - LEVANTAMENTO DE MERCADO.</w:t>
            </w:r>
          </w:p>
        </w:tc>
      </w:tr>
    </w:tbl>
    <w:p w14:paraId="12995C19" w14:textId="77777777" w:rsidR="00F35195" w:rsidRDefault="00F35195">
      <w:pPr>
        <w:widowControl/>
        <w:ind w:firstLine="1701"/>
        <w:jc w:val="both"/>
        <w:rPr>
          <w:rFonts w:ascii="Calibri" w:eastAsia="Calibri" w:hAnsi="Calibri" w:cs="Calibri"/>
          <w:sz w:val="24"/>
        </w:rPr>
      </w:pPr>
    </w:p>
    <w:p w14:paraId="206ED532"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O levantamento preliminar de mercado, realizado por meio de consultas a fornecedores do setor de materiais médico-hospitalares, análise de catálogos e registros de contratações anteriores no município, identificou a existência de diferentes soluções para o atendimento da demanda da Secretaria Municipal de Saúde.</w:t>
      </w:r>
    </w:p>
    <w:p w14:paraId="56F595C9" w14:textId="77777777" w:rsidR="00F35195" w:rsidRDefault="00F35195">
      <w:pPr>
        <w:widowControl/>
        <w:ind w:firstLine="1701"/>
        <w:jc w:val="both"/>
        <w:rPr>
          <w:rFonts w:ascii="Calibri" w:eastAsia="Calibri" w:hAnsi="Calibri" w:cs="Calibri"/>
          <w:sz w:val="24"/>
        </w:rPr>
      </w:pPr>
    </w:p>
    <w:p w14:paraId="268029D2" w14:textId="77777777" w:rsidR="00F35195" w:rsidRDefault="00096053">
      <w:pPr>
        <w:widowControl/>
        <w:ind w:firstLine="1701"/>
        <w:jc w:val="both"/>
        <w:rPr>
          <w:rFonts w:ascii="Calibri" w:eastAsia="Calibri" w:hAnsi="Calibri" w:cs="Calibri"/>
          <w:b/>
          <w:sz w:val="24"/>
        </w:rPr>
      </w:pPr>
      <w:r>
        <w:rPr>
          <w:rFonts w:ascii="Calibri" w:eastAsia="Calibri" w:hAnsi="Calibri" w:cs="Calibri"/>
          <w:b/>
          <w:sz w:val="24"/>
        </w:rPr>
        <w:t>1. Alternativas disponíveis no mercado:</w:t>
      </w:r>
    </w:p>
    <w:p w14:paraId="1DD1230D" w14:textId="77777777" w:rsidR="00F35195" w:rsidRDefault="00F35195">
      <w:pPr>
        <w:widowControl/>
        <w:ind w:firstLine="1701"/>
        <w:jc w:val="both"/>
        <w:rPr>
          <w:rFonts w:ascii="Calibri" w:eastAsia="Calibri" w:hAnsi="Calibri" w:cs="Calibri"/>
          <w:sz w:val="24"/>
        </w:rPr>
      </w:pPr>
    </w:p>
    <w:p w14:paraId="7B3A6151" w14:textId="77777777" w:rsidR="00F35195" w:rsidRDefault="00096053">
      <w:pPr>
        <w:widowControl/>
        <w:numPr>
          <w:ilvl w:val="0"/>
          <w:numId w:val="14"/>
        </w:numPr>
        <w:jc w:val="both"/>
      </w:pPr>
      <w:r>
        <w:rPr>
          <w:rFonts w:ascii="Calibri" w:eastAsia="Calibri" w:hAnsi="Calibri" w:cs="Calibri"/>
          <w:sz w:val="24"/>
        </w:rPr>
        <w:t>Aquisição de equipamentos novos, de padrão hospitalar:</w:t>
      </w:r>
    </w:p>
    <w:p w14:paraId="09B45817" w14:textId="77777777" w:rsidR="00F35195" w:rsidRDefault="00F35195">
      <w:pPr>
        <w:widowControl/>
        <w:ind w:firstLine="1701"/>
        <w:jc w:val="both"/>
        <w:rPr>
          <w:rFonts w:ascii="Calibri" w:eastAsia="Calibri" w:hAnsi="Calibri" w:cs="Calibri"/>
          <w:sz w:val="24"/>
        </w:rPr>
      </w:pPr>
    </w:p>
    <w:p w14:paraId="66A420FA"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Vantagens: maior durabilidade, garantia do fabricante, adequação às normas técnicas, segurança e conforto para o paciente.</w:t>
      </w:r>
    </w:p>
    <w:p w14:paraId="4192009F" w14:textId="77777777" w:rsidR="00F35195" w:rsidRDefault="00F35195">
      <w:pPr>
        <w:widowControl/>
        <w:ind w:firstLine="1701"/>
        <w:jc w:val="both"/>
        <w:rPr>
          <w:rFonts w:ascii="Calibri" w:eastAsia="Calibri" w:hAnsi="Calibri" w:cs="Calibri"/>
          <w:sz w:val="24"/>
        </w:rPr>
      </w:pPr>
    </w:p>
    <w:p w14:paraId="192E9986"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Desvantagens: maior custo inicial em comparação a opções de reuso ou aquisição de equipamentos de menor padrão.</w:t>
      </w:r>
    </w:p>
    <w:p w14:paraId="2BC46147" w14:textId="77777777" w:rsidR="00F35195" w:rsidRDefault="00F35195">
      <w:pPr>
        <w:widowControl/>
        <w:ind w:firstLine="1701"/>
        <w:jc w:val="both"/>
        <w:rPr>
          <w:rFonts w:ascii="Calibri" w:eastAsia="Calibri" w:hAnsi="Calibri" w:cs="Calibri"/>
          <w:sz w:val="24"/>
        </w:rPr>
      </w:pPr>
    </w:p>
    <w:p w14:paraId="27D4B218" w14:textId="77777777" w:rsidR="00F35195" w:rsidRDefault="00096053">
      <w:pPr>
        <w:widowControl/>
        <w:numPr>
          <w:ilvl w:val="0"/>
          <w:numId w:val="14"/>
        </w:numPr>
        <w:jc w:val="both"/>
      </w:pPr>
      <w:r>
        <w:rPr>
          <w:rFonts w:ascii="Calibri" w:eastAsia="Calibri" w:hAnsi="Calibri" w:cs="Calibri"/>
          <w:sz w:val="24"/>
        </w:rPr>
        <w:t>Aquisição de equipamentos seminovos ou recondicionados:</w:t>
      </w:r>
    </w:p>
    <w:p w14:paraId="25C0F945" w14:textId="77777777" w:rsidR="00F35195" w:rsidRDefault="00F35195">
      <w:pPr>
        <w:widowControl/>
        <w:ind w:firstLine="1701"/>
        <w:jc w:val="both"/>
        <w:rPr>
          <w:rFonts w:ascii="Calibri" w:eastAsia="Calibri" w:hAnsi="Calibri" w:cs="Calibri"/>
          <w:sz w:val="24"/>
        </w:rPr>
      </w:pPr>
    </w:p>
    <w:p w14:paraId="77278888"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Vantagens: custo inicial mais baixo.</w:t>
      </w:r>
    </w:p>
    <w:p w14:paraId="42ADB9A6" w14:textId="77777777" w:rsidR="00F35195" w:rsidRDefault="00F35195">
      <w:pPr>
        <w:widowControl/>
        <w:ind w:firstLine="1701"/>
        <w:jc w:val="both"/>
        <w:rPr>
          <w:rFonts w:ascii="Calibri" w:eastAsia="Calibri" w:hAnsi="Calibri" w:cs="Calibri"/>
          <w:sz w:val="24"/>
        </w:rPr>
      </w:pPr>
    </w:p>
    <w:p w14:paraId="1DB7F30B"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Desvantagens: menor durabilidade, ausência ou restrição de garantias, risco de falhas técnicas, possibilidade de não atendimento às normas de segurança e de saúde.</w:t>
      </w:r>
    </w:p>
    <w:p w14:paraId="34F3A964" w14:textId="77777777" w:rsidR="00F35195" w:rsidRDefault="00F35195">
      <w:pPr>
        <w:widowControl/>
        <w:ind w:firstLine="1701"/>
        <w:jc w:val="both"/>
        <w:rPr>
          <w:rFonts w:ascii="Calibri" w:eastAsia="Calibri" w:hAnsi="Calibri" w:cs="Calibri"/>
          <w:sz w:val="24"/>
        </w:rPr>
      </w:pPr>
    </w:p>
    <w:p w14:paraId="02B6243E" w14:textId="77777777" w:rsidR="00F35195" w:rsidRDefault="00096053">
      <w:pPr>
        <w:widowControl/>
        <w:numPr>
          <w:ilvl w:val="0"/>
          <w:numId w:val="14"/>
        </w:numPr>
        <w:jc w:val="both"/>
      </w:pPr>
      <w:r>
        <w:rPr>
          <w:rFonts w:ascii="Calibri" w:eastAsia="Calibri" w:hAnsi="Calibri" w:cs="Calibri"/>
          <w:sz w:val="24"/>
        </w:rPr>
        <w:t>Locação de equipamentos hospitalares:</w:t>
      </w:r>
    </w:p>
    <w:p w14:paraId="209919DE" w14:textId="77777777" w:rsidR="00F35195" w:rsidRDefault="00F35195">
      <w:pPr>
        <w:widowControl/>
        <w:ind w:firstLine="1701"/>
        <w:jc w:val="both"/>
        <w:rPr>
          <w:rFonts w:ascii="Calibri" w:eastAsia="Calibri" w:hAnsi="Calibri" w:cs="Calibri"/>
          <w:sz w:val="24"/>
        </w:rPr>
      </w:pPr>
    </w:p>
    <w:p w14:paraId="2C822E19"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Vantagens: não exige imobilização de patrimônio, custo diluído mensalmente, manutenção geralmente inclusa.</w:t>
      </w:r>
    </w:p>
    <w:p w14:paraId="192F3466" w14:textId="77777777" w:rsidR="00F35195" w:rsidRDefault="00F35195">
      <w:pPr>
        <w:widowControl/>
        <w:ind w:firstLine="1701"/>
        <w:jc w:val="both"/>
        <w:rPr>
          <w:rFonts w:ascii="Calibri" w:eastAsia="Calibri" w:hAnsi="Calibri" w:cs="Calibri"/>
          <w:sz w:val="24"/>
        </w:rPr>
      </w:pPr>
    </w:p>
    <w:p w14:paraId="42F9F330"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Desvantagens: custo recorrente elevado em longo prazo, ausência de patrimônio para o município, risco de indisponibilidade caso haja atraso no fornecimento pelo prestador.</w:t>
      </w:r>
    </w:p>
    <w:p w14:paraId="09F352E1" w14:textId="77777777" w:rsidR="00F35195" w:rsidRDefault="00F35195">
      <w:pPr>
        <w:widowControl/>
        <w:ind w:firstLine="1701"/>
        <w:jc w:val="both"/>
        <w:rPr>
          <w:rFonts w:ascii="Calibri" w:eastAsia="Calibri" w:hAnsi="Calibri" w:cs="Calibri"/>
          <w:sz w:val="24"/>
        </w:rPr>
      </w:pPr>
    </w:p>
    <w:p w14:paraId="56BF3E6E" w14:textId="77777777" w:rsidR="00F35195" w:rsidRDefault="00096053">
      <w:pPr>
        <w:widowControl/>
        <w:ind w:firstLine="1701"/>
        <w:jc w:val="both"/>
        <w:rPr>
          <w:rFonts w:ascii="Calibri" w:eastAsia="Calibri" w:hAnsi="Calibri" w:cs="Calibri"/>
          <w:b/>
          <w:sz w:val="24"/>
        </w:rPr>
      </w:pPr>
      <w:r>
        <w:rPr>
          <w:rFonts w:ascii="Calibri" w:eastAsia="Calibri" w:hAnsi="Calibri" w:cs="Calibri"/>
          <w:b/>
          <w:sz w:val="24"/>
        </w:rPr>
        <w:t>2. Justificativa da solução escolhida:</w:t>
      </w:r>
    </w:p>
    <w:p w14:paraId="01CAE0C0" w14:textId="77777777" w:rsidR="00F35195" w:rsidRDefault="00F35195">
      <w:pPr>
        <w:widowControl/>
        <w:ind w:firstLine="1701"/>
        <w:jc w:val="both"/>
        <w:rPr>
          <w:rFonts w:ascii="Calibri" w:eastAsia="Calibri" w:hAnsi="Calibri" w:cs="Calibri"/>
          <w:b/>
          <w:sz w:val="24"/>
        </w:rPr>
      </w:pPr>
    </w:p>
    <w:p w14:paraId="5F1CD09B"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lastRenderedPageBreak/>
        <w:t>Após análise comparativa, conclui-se que a solução mais adequada é a aquisição de equipamentos novos, devidamente certificados e com garantia, conforme especificações técnicas constantes neste Estudo técnico Preliminar e no Termo de Referência.</w:t>
      </w:r>
    </w:p>
    <w:p w14:paraId="6F7BC69D" w14:textId="77777777" w:rsidR="00F35195" w:rsidRDefault="00F35195">
      <w:pPr>
        <w:widowControl/>
        <w:ind w:firstLine="1701"/>
        <w:jc w:val="both"/>
        <w:rPr>
          <w:rFonts w:ascii="Calibri" w:eastAsia="Calibri" w:hAnsi="Calibri" w:cs="Calibri"/>
          <w:sz w:val="24"/>
        </w:rPr>
      </w:pPr>
    </w:p>
    <w:p w14:paraId="7A7F72FD"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Tal escolha se justifica:</w:t>
      </w:r>
    </w:p>
    <w:p w14:paraId="066B3ACA" w14:textId="77777777" w:rsidR="00F35195" w:rsidRDefault="00F35195">
      <w:pPr>
        <w:widowControl/>
        <w:ind w:firstLine="1701"/>
        <w:jc w:val="both"/>
        <w:rPr>
          <w:rFonts w:ascii="Calibri" w:eastAsia="Calibri" w:hAnsi="Calibri" w:cs="Calibri"/>
          <w:sz w:val="24"/>
        </w:rPr>
      </w:pPr>
    </w:p>
    <w:p w14:paraId="5ABB19FE"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Tecnicamente, por assegurar segurança, conforto, durabilidade e conformidade com as normas da ABNT, INMETRO e demais regulamentações aplicáveis, garantindo qualidade assistencial no atendimento domiciliar e hospitalar.</w:t>
      </w:r>
    </w:p>
    <w:p w14:paraId="56E11178" w14:textId="77777777" w:rsidR="00F35195" w:rsidRDefault="00F35195">
      <w:pPr>
        <w:widowControl/>
        <w:ind w:firstLine="1701"/>
        <w:jc w:val="both"/>
        <w:rPr>
          <w:rFonts w:ascii="Calibri" w:eastAsia="Calibri" w:hAnsi="Calibri" w:cs="Calibri"/>
          <w:sz w:val="24"/>
        </w:rPr>
      </w:pPr>
    </w:p>
    <w:p w14:paraId="13680D86"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Economicamente, por se tratar de solução com melhor relação custo-benefício, visto que a aquisição de equipamentos novos representa investimento único, com menor necessidade de substituições ou manutenções corretivas, reduzindo custos futuros para a Administração. Além disso, a aquisição viabiliza a formação de um acervo permanente do município, possibilitando uso continuado por diferentes pacientes ao longo do tempo.</w:t>
      </w:r>
    </w:p>
    <w:p w14:paraId="19DB9ADC" w14:textId="77777777" w:rsidR="00F35195" w:rsidRDefault="00F35195">
      <w:pPr>
        <w:widowControl/>
        <w:ind w:firstLine="1701"/>
        <w:jc w:val="both"/>
        <w:rPr>
          <w:rFonts w:ascii="Calibri" w:eastAsia="Calibri" w:hAnsi="Calibri" w:cs="Calibri"/>
          <w:sz w:val="24"/>
        </w:rPr>
      </w:pPr>
    </w:p>
    <w:p w14:paraId="18D0A0D9"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Operacionalmente, a entrega parcelada durante 24 meses permite adequar o fornecimento à demanda real, evitando estoque excessivo e desperdício de recursos públicos.</w:t>
      </w:r>
    </w:p>
    <w:p w14:paraId="16B75DC8" w14:textId="77777777" w:rsidR="00F35195" w:rsidRDefault="00F35195">
      <w:pPr>
        <w:widowControl/>
        <w:ind w:firstLine="1701"/>
        <w:jc w:val="both"/>
        <w:rPr>
          <w:rFonts w:ascii="Calibri" w:eastAsia="Calibri" w:hAnsi="Calibri" w:cs="Calibri"/>
          <w:sz w:val="24"/>
        </w:rPr>
      </w:pPr>
    </w:p>
    <w:p w14:paraId="139576EF"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Dessa forma, a opção pela aquisição de equipamentos novos, em detrimento de alternativas como locação ou compra de recondicionados, mostra-se a mais viável e eficiente para o atendimento da população, garantindo sustentabilidade técnica, econômica e social à solução adotada.</w:t>
      </w:r>
    </w:p>
    <w:p w14:paraId="680067EB" w14:textId="77777777" w:rsidR="00F35195" w:rsidRDefault="00F35195">
      <w:pPr>
        <w:widowControl/>
        <w:ind w:firstLine="1701"/>
        <w:jc w:val="both"/>
        <w:rPr>
          <w:rFonts w:ascii="Calibri" w:eastAsia="Calibri" w:hAnsi="Calibri" w:cs="Calibri"/>
          <w:sz w:val="24"/>
        </w:rPr>
      </w:pPr>
    </w:p>
    <w:p w14:paraId="729F8BF1" w14:textId="77777777" w:rsidR="00F35195" w:rsidRDefault="00F35195">
      <w:pPr>
        <w:widowControl/>
        <w:ind w:firstLine="1701"/>
        <w:jc w:val="both"/>
        <w:rPr>
          <w:rFonts w:ascii="Calibri" w:eastAsia="Calibri" w:hAnsi="Calibri" w:cs="Calibri"/>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43CDCE50" w14:textId="77777777" w:rsidTr="00B916AF">
        <w:tc>
          <w:tcPr>
            <w:tcW w:w="5000" w:type="pct"/>
          </w:tcPr>
          <w:p w14:paraId="6DC89A21"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VI - ESTIMATIVA DO VALOR DA CONTRATAÇÃO.</w:t>
            </w:r>
          </w:p>
        </w:tc>
      </w:tr>
    </w:tbl>
    <w:p w14:paraId="0135FC26"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A estimativa do valor da contratação, acompanhada dos preços unitários referenciais, foi elaborada meticulosamente, considerando as particularidades dos itens a serem contratados e os custos associados à sua contratação. Com o intuito de salvaguardar a confidencialidade das informações sensíveis e promover a equidade no processo licitatório, a estimativa do valor da contratação será mantida em anexo (Anexo I do Estudo Técnico Preliminar – Estimativa de valor) de forma sigilosa, e tornar-se-á pública durante a fase de negociação, servindo como referencial de valor máximo aceito. Essa medida é essencial para proteger os interesses da administração pública e garantir a economicidade no processo licitatório.</w:t>
      </w:r>
    </w:p>
    <w:p w14:paraId="0F16E73E" w14:textId="77777777" w:rsidR="00F35195" w:rsidRDefault="00F35195">
      <w:pPr>
        <w:widowControl/>
        <w:spacing w:line="256" w:lineRule="auto"/>
        <w:ind w:firstLine="1701"/>
        <w:jc w:val="both"/>
        <w:rPr>
          <w:rFonts w:ascii="Calibri" w:eastAsia="Calibri" w:hAnsi="Calibri" w:cs="Calibri"/>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52D6C48F" w14:textId="77777777" w:rsidTr="00B916AF">
        <w:tc>
          <w:tcPr>
            <w:tcW w:w="5000" w:type="pct"/>
          </w:tcPr>
          <w:p w14:paraId="7CB1FA28"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VII - DESCRIÇÃO DA SOLUÇÃO COMO UM TODO.</w:t>
            </w:r>
          </w:p>
        </w:tc>
      </w:tr>
    </w:tbl>
    <w:p w14:paraId="143F7319" w14:textId="77777777" w:rsidR="00F35195" w:rsidRDefault="00F35195">
      <w:pPr>
        <w:widowControl/>
        <w:ind w:firstLine="1701"/>
        <w:jc w:val="both"/>
        <w:rPr>
          <w:sz w:val="24"/>
        </w:rPr>
      </w:pPr>
    </w:p>
    <w:p w14:paraId="612F550E"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A solução a ser contratada consiste na aquisição de meios auxiliares de locomoção, colchões hospitalares e camas hospitalares, destinados ao atendimento de pacientes assistidos pela rede municipal de saúde de Taguaí, em especial aqueles em situação de vulnerabilidade física e socioeconômica.</w:t>
      </w:r>
    </w:p>
    <w:p w14:paraId="6FDEE528" w14:textId="77777777" w:rsidR="00F35195" w:rsidRDefault="00F35195">
      <w:pPr>
        <w:widowControl/>
        <w:ind w:firstLine="1701"/>
        <w:jc w:val="both"/>
        <w:rPr>
          <w:rFonts w:ascii="Calibri" w:eastAsia="Calibri" w:hAnsi="Calibri" w:cs="Calibri"/>
          <w:sz w:val="24"/>
        </w:rPr>
      </w:pPr>
    </w:p>
    <w:p w14:paraId="550A1F06"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O escopo da contratação abrange:</w:t>
      </w:r>
    </w:p>
    <w:p w14:paraId="00550DD0" w14:textId="77777777" w:rsidR="00F35195" w:rsidRDefault="00F35195">
      <w:pPr>
        <w:widowControl/>
        <w:ind w:firstLine="1701"/>
        <w:jc w:val="both"/>
        <w:rPr>
          <w:rFonts w:ascii="Calibri" w:eastAsia="Calibri" w:hAnsi="Calibri" w:cs="Calibri"/>
          <w:sz w:val="24"/>
        </w:rPr>
      </w:pPr>
    </w:p>
    <w:p w14:paraId="59FF95DD" w14:textId="77777777" w:rsidR="00F35195" w:rsidRDefault="00096053">
      <w:pPr>
        <w:widowControl/>
        <w:numPr>
          <w:ilvl w:val="0"/>
          <w:numId w:val="14"/>
        </w:numPr>
        <w:jc w:val="both"/>
      </w:pPr>
      <w:r>
        <w:rPr>
          <w:rFonts w:ascii="Calibri" w:eastAsia="Calibri" w:hAnsi="Calibri" w:cs="Calibri"/>
          <w:sz w:val="24"/>
        </w:rPr>
        <w:t>Fornecimento dos equipamentos novos, de primeiro uso, conforme especificações técnicas detalhadas no Termo de Referência;</w:t>
      </w:r>
    </w:p>
    <w:p w14:paraId="3D252D0F" w14:textId="77777777" w:rsidR="00F35195" w:rsidRDefault="00F35195">
      <w:pPr>
        <w:widowControl/>
        <w:ind w:firstLine="1701"/>
        <w:jc w:val="both"/>
        <w:rPr>
          <w:rFonts w:ascii="Calibri" w:eastAsia="Calibri" w:hAnsi="Calibri" w:cs="Calibri"/>
          <w:sz w:val="24"/>
        </w:rPr>
      </w:pPr>
    </w:p>
    <w:p w14:paraId="563E5E48" w14:textId="77777777" w:rsidR="00F35195" w:rsidRDefault="00096053">
      <w:pPr>
        <w:widowControl/>
        <w:numPr>
          <w:ilvl w:val="0"/>
          <w:numId w:val="14"/>
        </w:numPr>
        <w:jc w:val="both"/>
      </w:pPr>
      <w:r>
        <w:rPr>
          <w:rFonts w:ascii="Calibri" w:eastAsia="Calibri" w:hAnsi="Calibri" w:cs="Calibri"/>
          <w:sz w:val="24"/>
        </w:rPr>
        <w:t>Entrega parcelada dos itens durante o período de vigência contratual de 24 (vinte e quatro) meses, conforme solicitações do setor de Saúde;</w:t>
      </w:r>
    </w:p>
    <w:p w14:paraId="31B3D516" w14:textId="77777777" w:rsidR="00F35195" w:rsidRDefault="00F35195">
      <w:pPr>
        <w:widowControl/>
        <w:ind w:firstLine="1701"/>
        <w:jc w:val="both"/>
        <w:rPr>
          <w:rFonts w:ascii="Calibri" w:eastAsia="Calibri" w:hAnsi="Calibri" w:cs="Calibri"/>
          <w:sz w:val="24"/>
        </w:rPr>
      </w:pPr>
    </w:p>
    <w:p w14:paraId="5B027A2B" w14:textId="77777777" w:rsidR="00F35195" w:rsidRDefault="00096053">
      <w:pPr>
        <w:widowControl/>
        <w:numPr>
          <w:ilvl w:val="0"/>
          <w:numId w:val="14"/>
        </w:numPr>
        <w:jc w:val="both"/>
      </w:pPr>
      <w:r>
        <w:rPr>
          <w:rFonts w:ascii="Calibri" w:eastAsia="Calibri" w:hAnsi="Calibri" w:cs="Calibri"/>
          <w:sz w:val="24"/>
        </w:rPr>
        <w:t>Entrega direta dos itens no Centro de Saúde III – Rosa Boranga Ribeiro, devidamente embalados e em condições adequadas de uso imediato;</w:t>
      </w:r>
    </w:p>
    <w:p w14:paraId="0915A0E9" w14:textId="77777777" w:rsidR="00F35195" w:rsidRDefault="00F35195">
      <w:pPr>
        <w:widowControl/>
        <w:spacing w:after="160" w:line="256" w:lineRule="auto"/>
        <w:ind w:left="720"/>
        <w:rPr>
          <w:rFonts w:ascii="Calibri" w:eastAsia="Calibri" w:hAnsi="Calibri" w:cs="Calibri"/>
          <w:sz w:val="24"/>
        </w:rPr>
      </w:pPr>
    </w:p>
    <w:p w14:paraId="1DCAC398" w14:textId="77777777" w:rsidR="00F35195" w:rsidRDefault="00096053">
      <w:pPr>
        <w:widowControl/>
        <w:numPr>
          <w:ilvl w:val="0"/>
          <w:numId w:val="14"/>
        </w:numPr>
        <w:jc w:val="both"/>
      </w:pPr>
      <w:r>
        <w:rPr>
          <w:rFonts w:ascii="Calibri" w:eastAsia="Calibri" w:hAnsi="Calibri" w:cs="Calibri"/>
          <w:sz w:val="24"/>
        </w:rPr>
        <w:t>Entrega dos respectivos comprovantes de garantia, observando o prazo mínimo estabelecido nas especificações dos produtos, com cobertura integral contra defeitos de fabricação, aplicável a todos os equipamentos fornecidos.</w:t>
      </w:r>
    </w:p>
    <w:p w14:paraId="06BE537F" w14:textId="77777777" w:rsidR="00F35195" w:rsidRDefault="00F35195">
      <w:pPr>
        <w:widowControl/>
        <w:spacing w:after="160" w:line="256" w:lineRule="auto"/>
        <w:ind w:left="720"/>
        <w:rPr>
          <w:rFonts w:ascii="Calibri" w:eastAsia="Calibri" w:hAnsi="Calibri" w:cs="Calibri"/>
          <w:sz w:val="24"/>
        </w:rPr>
      </w:pPr>
    </w:p>
    <w:p w14:paraId="4E95E83B" w14:textId="77777777" w:rsidR="00F35195" w:rsidRDefault="00096053">
      <w:pPr>
        <w:widowControl/>
        <w:numPr>
          <w:ilvl w:val="0"/>
          <w:numId w:val="14"/>
        </w:numPr>
        <w:jc w:val="both"/>
      </w:pPr>
      <w:r>
        <w:rPr>
          <w:rFonts w:ascii="Calibri" w:eastAsia="Calibri" w:hAnsi="Calibri" w:cs="Calibri"/>
          <w:sz w:val="24"/>
        </w:rPr>
        <w:t>Substituição dos itens que apresentarem vícios, defeitos ou não estiverem em conformidade com as especificações, no prazo máximo de 10 (dez) dias úteis após a notificação da Administração.</w:t>
      </w:r>
    </w:p>
    <w:p w14:paraId="67FB0901" w14:textId="77777777" w:rsidR="00F35195" w:rsidRDefault="00F35195">
      <w:pPr>
        <w:widowControl/>
        <w:ind w:firstLine="1701"/>
        <w:jc w:val="both"/>
        <w:rPr>
          <w:rFonts w:ascii="Calibri" w:eastAsia="Calibri" w:hAnsi="Calibri" w:cs="Calibri"/>
          <w:sz w:val="24"/>
        </w:rPr>
      </w:pPr>
    </w:p>
    <w:p w14:paraId="249568F2"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Etapas previstas para execução da solução:</w:t>
      </w:r>
    </w:p>
    <w:p w14:paraId="12E7CFE1" w14:textId="77777777" w:rsidR="00F35195" w:rsidRDefault="00F35195">
      <w:pPr>
        <w:widowControl/>
        <w:ind w:firstLine="1701"/>
        <w:jc w:val="both"/>
        <w:rPr>
          <w:rFonts w:ascii="Calibri" w:eastAsia="Calibri" w:hAnsi="Calibri" w:cs="Calibri"/>
          <w:sz w:val="24"/>
        </w:rPr>
      </w:pPr>
    </w:p>
    <w:p w14:paraId="621E948C" w14:textId="77777777" w:rsidR="00F35195" w:rsidRDefault="00096053">
      <w:pPr>
        <w:widowControl/>
        <w:numPr>
          <w:ilvl w:val="0"/>
          <w:numId w:val="15"/>
        </w:numPr>
        <w:jc w:val="both"/>
      </w:pPr>
      <w:r>
        <w:rPr>
          <w:rFonts w:ascii="Calibri" w:eastAsia="Calibri" w:hAnsi="Calibri" w:cs="Calibri"/>
          <w:sz w:val="24"/>
        </w:rPr>
        <w:t>Emissão das ordens de fornecimento pela Secretaria Municipal de Saúde, conforme demanda;</w:t>
      </w:r>
    </w:p>
    <w:p w14:paraId="4A35A656" w14:textId="77777777" w:rsidR="00F35195" w:rsidRDefault="00F35195">
      <w:pPr>
        <w:widowControl/>
        <w:ind w:firstLine="1701"/>
        <w:jc w:val="both"/>
        <w:rPr>
          <w:rFonts w:ascii="Calibri" w:eastAsia="Calibri" w:hAnsi="Calibri" w:cs="Calibri"/>
          <w:sz w:val="24"/>
        </w:rPr>
      </w:pPr>
    </w:p>
    <w:p w14:paraId="073B052A" w14:textId="77777777" w:rsidR="00F35195" w:rsidRDefault="00096053">
      <w:pPr>
        <w:widowControl/>
        <w:numPr>
          <w:ilvl w:val="0"/>
          <w:numId w:val="15"/>
        </w:numPr>
        <w:jc w:val="both"/>
      </w:pPr>
      <w:r>
        <w:rPr>
          <w:rFonts w:ascii="Calibri" w:eastAsia="Calibri" w:hAnsi="Calibri" w:cs="Calibri"/>
          <w:sz w:val="24"/>
        </w:rPr>
        <w:t>Fornecimento, transporte e entrega dos equipamentos pela contratada;</w:t>
      </w:r>
    </w:p>
    <w:p w14:paraId="7E41E084" w14:textId="77777777" w:rsidR="00F35195" w:rsidRDefault="00F35195">
      <w:pPr>
        <w:widowControl/>
        <w:ind w:firstLine="1701"/>
        <w:jc w:val="both"/>
        <w:rPr>
          <w:rFonts w:ascii="Calibri" w:eastAsia="Calibri" w:hAnsi="Calibri" w:cs="Calibri"/>
          <w:sz w:val="24"/>
        </w:rPr>
      </w:pPr>
    </w:p>
    <w:p w14:paraId="404F1400" w14:textId="77777777" w:rsidR="00F35195" w:rsidRDefault="00096053">
      <w:pPr>
        <w:widowControl/>
        <w:numPr>
          <w:ilvl w:val="0"/>
          <w:numId w:val="15"/>
        </w:numPr>
        <w:jc w:val="both"/>
      </w:pPr>
      <w:r>
        <w:rPr>
          <w:rFonts w:ascii="Calibri" w:eastAsia="Calibri" w:hAnsi="Calibri" w:cs="Calibri"/>
          <w:sz w:val="24"/>
        </w:rPr>
        <w:t>Conferência, recebimento e ateste pela equipe responsável da Secretaria de Saúde;</w:t>
      </w:r>
    </w:p>
    <w:p w14:paraId="34BF1B25" w14:textId="77777777" w:rsidR="00F35195" w:rsidRDefault="00F35195">
      <w:pPr>
        <w:widowControl/>
        <w:ind w:firstLine="1701"/>
        <w:jc w:val="both"/>
        <w:rPr>
          <w:rFonts w:ascii="Calibri" w:eastAsia="Calibri" w:hAnsi="Calibri" w:cs="Calibri"/>
          <w:sz w:val="24"/>
        </w:rPr>
      </w:pPr>
    </w:p>
    <w:p w14:paraId="2281176F" w14:textId="77777777" w:rsidR="00F35195" w:rsidRDefault="00096053">
      <w:pPr>
        <w:widowControl/>
        <w:numPr>
          <w:ilvl w:val="0"/>
          <w:numId w:val="15"/>
        </w:numPr>
        <w:jc w:val="both"/>
      </w:pPr>
      <w:r>
        <w:rPr>
          <w:rFonts w:ascii="Calibri" w:eastAsia="Calibri" w:hAnsi="Calibri" w:cs="Calibri"/>
          <w:sz w:val="24"/>
        </w:rPr>
        <w:t>Registro e disponibilização dos equipamentos aos pacientes beneficiários, conforme avaliação técnica da equipe de saúde;</w:t>
      </w:r>
    </w:p>
    <w:p w14:paraId="4D6CD19E" w14:textId="77777777" w:rsidR="00F35195" w:rsidRDefault="00F35195">
      <w:pPr>
        <w:widowControl/>
        <w:ind w:firstLine="1701"/>
        <w:jc w:val="both"/>
        <w:rPr>
          <w:rFonts w:ascii="Calibri" w:eastAsia="Calibri" w:hAnsi="Calibri" w:cs="Calibri"/>
          <w:sz w:val="24"/>
        </w:rPr>
      </w:pPr>
    </w:p>
    <w:p w14:paraId="62B2817F" w14:textId="77777777" w:rsidR="00F35195" w:rsidRDefault="00096053">
      <w:pPr>
        <w:widowControl/>
        <w:numPr>
          <w:ilvl w:val="0"/>
          <w:numId w:val="15"/>
        </w:numPr>
        <w:jc w:val="both"/>
      </w:pPr>
      <w:r>
        <w:rPr>
          <w:rFonts w:ascii="Calibri" w:eastAsia="Calibri" w:hAnsi="Calibri" w:cs="Calibri"/>
          <w:sz w:val="24"/>
        </w:rPr>
        <w:t>Acompanhamento e fiscalização do contrato pelo fiscal designado, com verificação da conformidade dos produtos entregues.</w:t>
      </w:r>
    </w:p>
    <w:p w14:paraId="751EE2F0" w14:textId="77777777" w:rsidR="00F35195" w:rsidRDefault="00F35195">
      <w:pPr>
        <w:widowControl/>
        <w:ind w:firstLine="1701"/>
        <w:jc w:val="both"/>
        <w:rPr>
          <w:rFonts w:ascii="Calibri" w:eastAsia="Calibri" w:hAnsi="Calibri" w:cs="Calibri"/>
          <w:sz w:val="24"/>
        </w:rPr>
      </w:pPr>
    </w:p>
    <w:p w14:paraId="3CF5106B" w14:textId="77777777" w:rsidR="00F35195" w:rsidRDefault="00096053">
      <w:pPr>
        <w:widowControl/>
        <w:numPr>
          <w:ilvl w:val="0"/>
          <w:numId w:val="15"/>
        </w:numPr>
        <w:jc w:val="both"/>
      </w:pPr>
      <w:r>
        <w:rPr>
          <w:rFonts w:ascii="Calibri" w:eastAsia="Calibri" w:hAnsi="Calibri" w:cs="Calibri"/>
          <w:sz w:val="24"/>
        </w:rPr>
        <w:t>Quanto à manutenção, assistência técnica ou suporte, não há previsão de contratação contínua de tais serviços, visto que os itens são adquiridos novos e cobertos pela garantia de fábrica. Entretanto:</w:t>
      </w:r>
    </w:p>
    <w:p w14:paraId="20839CD5" w14:textId="77777777" w:rsidR="00F35195" w:rsidRDefault="00F35195">
      <w:pPr>
        <w:widowControl/>
        <w:ind w:firstLine="1701"/>
        <w:jc w:val="both"/>
        <w:rPr>
          <w:rFonts w:ascii="Calibri" w:eastAsia="Calibri" w:hAnsi="Calibri" w:cs="Calibri"/>
          <w:sz w:val="24"/>
        </w:rPr>
      </w:pPr>
    </w:p>
    <w:p w14:paraId="7424678D" w14:textId="77777777" w:rsidR="00F35195" w:rsidRDefault="00096053">
      <w:pPr>
        <w:widowControl/>
        <w:numPr>
          <w:ilvl w:val="0"/>
          <w:numId w:val="15"/>
        </w:numPr>
        <w:jc w:val="both"/>
      </w:pPr>
      <w:r>
        <w:rPr>
          <w:rFonts w:ascii="Calibri" w:eastAsia="Calibri" w:hAnsi="Calibri" w:cs="Calibri"/>
          <w:sz w:val="24"/>
        </w:rPr>
        <w:lastRenderedPageBreak/>
        <w:t>Caso os equipamentos apresentem defeitos durante o período de garantia, a contratada deverá providenciar a substituição ou reparo sem ônus para a Administração;</w:t>
      </w:r>
    </w:p>
    <w:p w14:paraId="33A573B3" w14:textId="77777777" w:rsidR="00F35195" w:rsidRDefault="00F35195">
      <w:pPr>
        <w:widowControl/>
        <w:ind w:firstLine="1701"/>
        <w:jc w:val="both"/>
        <w:rPr>
          <w:rFonts w:ascii="Calibri" w:eastAsia="Calibri" w:hAnsi="Calibri" w:cs="Calibri"/>
          <w:sz w:val="24"/>
        </w:rPr>
      </w:pPr>
    </w:p>
    <w:p w14:paraId="6D546E05" w14:textId="77777777" w:rsidR="00F35195" w:rsidRDefault="00096053">
      <w:pPr>
        <w:widowControl/>
        <w:numPr>
          <w:ilvl w:val="0"/>
          <w:numId w:val="15"/>
        </w:numPr>
        <w:jc w:val="both"/>
      </w:pPr>
      <w:r>
        <w:rPr>
          <w:rFonts w:ascii="Calibri" w:eastAsia="Calibri" w:hAnsi="Calibri" w:cs="Calibri"/>
          <w:sz w:val="24"/>
        </w:rPr>
        <w:t>Recomenda-se que os fornecedores disponibilizem canal de atendimento para eventuais orientações técnicas relativas ao uso e conservação dos equipamentos.</w:t>
      </w:r>
    </w:p>
    <w:p w14:paraId="5B0DA768" w14:textId="77777777" w:rsidR="00F35195" w:rsidRDefault="00F35195">
      <w:pPr>
        <w:widowControl/>
        <w:ind w:firstLine="1701"/>
        <w:jc w:val="both"/>
        <w:rPr>
          <w:rFonts w:ascii="Calibri" w:eastAsia="Calibri" w:hAnsi="Calibri" w:cs="Calibri"/>
          <w:sz w:val="24"/>
        </w:rPr>
      </w:pPr>
    </w:p>
    <w:p w14:paraId="35DC28B5"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Em síntese, a solução adotada visa garantir o fornecimento regular e seguro de equipamentos essenciais à promoção da saúde, assegurando condições adequadas de mobilidade, conforto e dignidade aos pacientes, com atendimento integral e eficiente às demandas da população.</w:t>
      </w:r>
    </w:p>
    <w:p w14:paraId="5A127F1E" w14:textId="77777777" w:rsidR="00F35195" w:rsidRDefault="00F35195">
      <w:pPr>
        <w:widowControl/>
        <w:spacing w:line="256" w:lineRule="auto"/>
        <w:jc w:val="both"/>
        <w:rPr>
          <w:rFonts w:ascii="Calibri" w:eastAsia="Calibri" w:hAnsi="Calibri" w:cs="Calibri"/>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295DDED4" w14:textId="77777777" w:rsidTr="00B916AF">
        <w:tc>
          <w:tcPr>
            <w:tcW w:w="5000" w:type="pct"/>
          </w:tcPr>
          <w:p w14:paraId="12A39A29" w14:textId="77777777" w:rsidR="00F35195" w:rsidRDefault="00096053">
            <w:pPr>
              <w:widowControl/>
              <w:spacing w:after="160" w:line="256" w:lineRule="auto"/>
              <w:jc w:val="center"/>
              <w:rPr>
                <w:rFonts w:ascii="Calibri" w:eastAsia="Calibri" w:hAnsi="Calibri" w:cs="Calibri"/>
                <w:b/>
                <w:sz w:val="24"/>
              </w:rPr>
            </w:pPr>
            <w:r>
              <w:rPr>
                <w:rFonts w:ascii="Calibri" w:eastAsia="Calibri" w:hAnsi="Calibri" w:cs="Calibri"/>
                <w:b/>
                <w:sz w:val="24"/>
              </w:rPr>
              <w:t>VIII - JUSTIFICATIVAS O PARCELAMENTO.</w:t>
            </w:r>
          </w:p>
        </w:tc>
      </w:tr>
    </w:tbl>
    <w:p w14:paraId="113A2CE1" w14:textId="77777777" w:rsidR="00F35195" w:rsidRDefault="00F35195">
      <w:pPr>
        <w:widowControl/>
        <w:spacing w:line="256" w:lineRule="auto"/>
        <w:ind w:firstLine="1701"/>
        <w:jc w:val="both"/>
        <w:rPr>
          <w:rFonts w:ascii="Calibri" w:eastAsia="Calibri" w:hAnsi="Calibri" w:cs="Calibri"/>
          <w:sz w:val="24"/>
        </w:rPr>
      </w:pPr>
    </w:p>
    <w:p w14:paraId="7FD8809C"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O parcelamento da contratação mostra-se adequado, uma vez que os objetos são plenamente divisíveis em itens, sem comprometer a integralidade da solução pretendida, favorecendo a ampla participação de fornecedores.</w:t>
      </w:r>
    </w:p>
    <w:p w14:paraId="2FCAEED0" w14:textId="77777777" w:rsidR="00F35195" w:rsidRDefault="00F35195">
      <w:pPr>
        <w:widowControl/>
        <w:spacing w:line="256" w:lineRule="auto"/>
        <w:ind w:firstLine="1701"/>
        <w:jc w:val="both"/>
        <w:rPr>
          <w:rFonts w:ascii="Calibri" w:eastAsia="Calibri" w:hAnsi="Calibri" w:cs="Calibri"/>
          <w:sz w:val="24"/>
        </w:rPr>
      </w:pPr>
    </w:p>
    <w:p w14:paraId="17386B12"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Dessa forma, a presente licitação será organizada por itens individualizados, permitindo que empresas especializadas em cada tipo de equipamento participem de forma independente, o que amplia a competitividade, assegura a economicidade e possibilita contratações mais vantajosas para a Administração.</w:t>
      </w:r>
    </w:p>
    <w:p w14:paraId="6A704C48" w14:textId="77777777" w:rsidR="00F35195" w:rsidRDefault="00F35195">
      <w:pPr>
        <w:widowControl/>
        <w:spacing w:line="256" w:lineRule="auto"/>
        <w:ind w:firstLine="1701"/>
        <w:jc w:val="both"/>
        <w:rPr>
          <w:rFonts w:ascii="Calibri" w:eastAsia="Calibri" w:hAnsi="Calibri" w:cs="Calibri"/>
          <w:sz w:val="24"/>
        </w:rPr>
      </w:pPr>
    </w:p>
    <w:p w14:paraId="712B4F94"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Além disso, o parcelamento por item contribui para o atendimento gradativo das necessidades da Secretaria Municipal de Saúde, garantindo maior eficiência na gestão orçamentária e no controle das entregas, sem prejuízo da continuidade dos serviços prestados à população.</w:t>
      </w:r>
    </w:p>
    <w:p w14:paraId="2598D069" w14:textId="77777777" w:rsidR="00F35195" w:rsidRDefault="00F35195">
      <w:pPr>
        <w:widowControl/>
        <w:spacing w:line="256" w:lineRule="auto"/>
        <w:ind w:firstLine="1701"/>
        <w:jc w:val="both"/>
        <w:rPr>
          <w:rFonts w:ascii="Calibri" w:eastAsia="Calibri" w:hAnsi="Calibri" w:cs="Calibri"/>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37389D80" w14:textId="77777777" w:rsidTr="00B916AF">
        <w:tc>
          <w:tcPr>
            <w:tcW w:w="5000" w:type="pct"/>
          </w:tcPr>
          <w:p w14:paraId="7280187E" w14:textId="77777777" w:rsidR="00F35195" w:rsidRDefault="00096053">
            <w:pPr>
              <w:widowControl/>
              <w:spacing w:after="160" w:line="256" w:lineRule="auto"/>
              <w:ind w:firstLine="1701"/>
              <w:rPr>
                <w:rFonts w:ascii="Calibri" w:eastAsia="Calibri" w:hAnsi="Calibri" w:cs="Calibri"/>
                <w:b/>
                <w:sz w:val="24"/>
              </w:rPr>
            </w:pPr>
            <w:r>
              <w:rPr>
                <w:rFonts w:ascii="Calibri" w:eastAsia="Calibri" w:hAnsi="Calibri" w:cs="Calibri"/>
                <w:b/>
                <w:sz w:val="24"/>
              </w:rPr>
              <w:t>IX - DEMONSTRATIVO DOS RESULTADOS PRETENDIDOS.</w:t>
            </w:r>
          </w:p>
        </w:tc>
      </w:tr>
    </w:tbl>
    <w:p w14:paraId="11FEF791" w14:textId="77777777" w:rsidR="00F35195" w:rsidRDefault="00F35195">
      <w:pPr>
        <w:widowControl/>
        <w:spacing w:line="360" w:lineRule="auto"/>
        <w:ind w:firstLine="1701"/>
        <w:jc w:val="both"/>
        <w:rPr>
          <w:rFonts w:ascii="Calibri" w:eastAsia="Calibri" w:hAnsi="Calibri" w:cs="Calibri"/>
          <w:sz w:val="24"/>
        </w:rPr>
      </w:pPr>
    </w:p>
    <w:p w14:paraId="7D6C34C3"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A contratação ora proposta tem como objetivo assegurar o fornecimento regular de meios auxiliares de locomoção, colchões hospitalares e camas hospitalares para pacientes assistidos pela rede municipal de saúde, resultando em ganhos expressivos de economicidade e aproveitamento de recursos públicos.</w:t>
      </w:r>
    </w:p>
    <w:p w14:paraId="3B311ACC" w14:textId="77777777" w:rsidR="00F35195" w:rsidRDefault="00F35195">
      <w:pPr>
        <w:widowControl/>
        <w:spacing w:line="256" w:lineRule="auto"/>
        <w:ind w:firstLine="1701"/>
        <w:jc w:val="both"/>
        <w:rPr>
          <w:rFonts w:ascii="Calibri" w:eastAsia="Calibri" w:hAnsi="Calibri" w:cs="Calibri"/>
          <w:sz w:val="24"/>
        </w:rPr>
      </w:pPr>
    </w:p>
    <w:p w14:paraId="65DDC49F"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Entre os principais resultados esperados, destacam-se:</w:t>
      </w:r>
    </w:p>
    <w:p w14:paraId="07CCF0AA" w14:textId="77777777" w:rsidR="00F35195" w:rsidRDefault="00F35195">
      <w:pPr>
        <w:widowControl/>
        <w:spacing w:line="256" w:lineRule="auto"/>
        <w:ind w:firstLine="1701"/>
        <w:jc w:val="both"/>
        <w:rPr>
          <w:rFonts w:ascii="Calibri" w:eastAsia="Calibri" w:hAnsi="Calibri" w:cs="Calibri"/>
          <w:sz w:val="24"/>
        </w:rPr>
      </w:pPr>
    </w:p>
    <w:p w14:paraId="5C39689F"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b/>
          <w:sz w:val="24"/>
        </w:rPr>
        <w:t>Economia de recursos financeiros:</w:t>
      </w:r>
      <w:r>
        <w:rPr>
          <w:rFonts w:ascii="Calibri" w:eastAsia="Calibri" w:hAnsi="Calibri" w:cs="Calibri"/>
          <w:sz w:val="24"/>
        </w:rPr>
        <w:t xml:space="preserve"> a aquisição de equipamentos novos e de qualidade, com garantia por prazo igual ou superior ao mínimo estabelecido, reduz custos </w:t>
      </w:r>
      <w:r>
        <w:rPr>
          <w:rFonts w:ascii="Calibri" w:eastAsia="Calibri" w:hAnsi="Calibri" w:cs="Calibri"/>
          <w:sz w:val="24"/>
        </w:rPr>
        <w:lastRenderedPageBreak/>
        <w:t>com manutenções corretivas e substituições emergenciais, além de evitar gastos adicionais com reinternações hospitalares decorrentes da ausência de equipamentos adequados no cuidado domiciliar.</w:t>
      </w:r>
    </w:p>
    <w:p w14:paraId="216F84D0" w14:textId="77777777" w:rsidR="00F35195" w:rsidRDefault="00F35195">
      <w:pPr>
        <w:widowControl/>
        <w:spacing w:line="256" w:lineRule="auto"/>
        <w:ind w:firstLine="1701"/>
        <w:jc w:val="both"/>
        <w:rPr>
          <w:rFonts w:ascii="Calibri" w:eastAsia="Calibri" w:hAnsi="Calibri" w:cs="Calibri"/>
          <w:sz w:val="24"/>
        </w:rPr>
      </w:pPr>
    </w:p>
    <w:p w14:paraId="4E46EC5D"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b/>
          <w:sz w:val="24"/>
        </w:rPr>
        <w:t>Melhoria na gestão dos processos de saúde:</w:t>
      </w:r>
      <w:r>
        <w:rPr>
          <w:rFonts w:ascii="Calibri" w:eastAsia="Calibri" w:hAnsi="Calibri" w:cs="Calibri"/>
          <w:sz w:val="24"/>
        </w:rPr>
        <w:t xml:space="preserve"> a disponibilidade dos equipamentos permitirá que pacientes acamados, idosos e pessoas com deficiência recebam cuidados em domicílio de forma mais segura e confortável, reduzindo o tempo de permanência em unidades hospitalares e agilizando altas médicas.</w:t>
      </w:r>
    </w:p>
    <w:p w14:paraId="11E68C98" w14:textId="77777777" w:rsidR="00F35195" w:rsidRDefault="00F35195">
      <w:pPr>
        <w:widowControl/>
        <w:spacing w:line="256" w:lineRule="auto"/>
        <w:ind w:firstLine="1701"/>
        <w:jc w:val="both"/>
        <w:rPr>
          <w:rFonts w:ascii="Calibri" w:eastAsia="Calibri" w:hAnsi="Calibri" w:cs="Calibri"/>
          <w:sz w:val="24"/>
        </w:rPr>
      </w:pPr>
    </w:p>
    <w:p w14:paraId="54AC70C5"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b/>
          <w:sz w:val="24"/>
        </w:rPr>
        <w:t>Otimização do uso de pessoal e materiais:</w:t>
      </w:r>
      <w:r>
        <w:rPr>
          <w:rFonts w:ascii="Calibri" w:eastAsia="Calibri" w:hAnsi="Calibri" w:cs="Calibri"/>
          <w:sz w:val="24"/>
        </w:rPr>
        <w:t xml:space="preserve"> ao viabilizar o cuidado domiciliar, haverá melhor aproveitamento da equipe multiprofissional da saúde, que poderá dedicar mais tempo ao acompanhamento preventivo e ambulatorial, reduzindo a sobrecarga de atendimentos em unidades de internação.</w:t>
      </w:r>
    </w:p>
    <w:p w14:paraId="766F0F54" w14:textId="77777777" w:rsidR="00F35195" w:rsidRDefault="00F35195">
      <w:pPr>
        <w:widowControl/>
        <w:spacing w:line="256" w:lineRule="auto"/>
        <w:ind w:firstLine="1701"/>
        <w:jc w:val="both"/>
        <w:rPr>
          <w:rFonts w:ascii="Calibri" w:eastAsia="Calibri" w:hAnsi="Calibri" w:cs="Calibri"/>
          <w:sz w:val="24"/>
        </w:rPr>
      </w:pPr>
    </w:p>
    <w:p w14:paraId="1DABFA96"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b/>
          <w:sz w:val="24"/>
        </w:rPr>
        <w:t xml:space="preserve">Aprimoramento da execução orçamentária: </w:t>
      </w:r>
      <w:r>
        <w:rPr>
          <w:rFonts w:ascii="Calibri" w:eastAsia="Calibri" w:hAnsi="Calibri" w:cs="Calibri"/>
          <w:sz w:val="24"/>
        </w:rPr>
        <w:t>o fornecimento parcelado permite a adequada programação financeira e evita a imobilização de recursos em aquisições em excesso, assegurando equilíbrio entre necessidade real e disponibilidade orçamentária.</w:t>
      </w:r>
    </w:p>
    <w:p w14:paraId="69B903B6" w14:textId="77777777" w:rsidR="00F35195" w:rsidRDefault="00F35195">
      <w:pPr>
        <w:widowControl/>
        <w:spacing w:line="256" w:lineRule="auto"/>
        <w:ind w:firstLine="1701"/>
        <w:jc w:val="both"/>
        <w:rPr>
          <w:rFonts w:ascii="Calibri" w:eastAsia="Calibri" w:hAnsi="Calibri" w:cs="Calibri"/>
          <w:b/>
          <w:sz w:val="24"/>
        </w:rPr>
      </w:pPr>
    </w:p>
    <w:p w14:paraId="79D0584C"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b/>
          <w:sz w:val="24"/>
        </w:rPr>
        <w:t>Impacto positivo nos serviços prestados:</w:t>
      </w:r>
      <w:r>
        <w:rPr>
          <w:rFonts w:ascii="Calibri" w:eastAsia="Calibri" w:hAnsi="Calibri" w:cs="Calibri"/>
          <w:sz w:val="24"/>
        </w:rPr>
        <w:t xml:space="preserve"> com a disponibilidade imediata de equipamentos essenciais, a rede municipal de saúde proporcionará maior qualidade, segurança e dignidade aos pacientes, reforçando os princípios do SUS — universalidade, equidade e integralidade — e fortalecendo a confiança da população nos serviços públicos ofertados.</w:t>
      </w:r>
    </w:p>
    <w:p w14:paraId="48D84D20" w14:textId="77777777" w:rsidR="00F35195" w:rsidRDefault="00F35195">
      <w:pPr>
        <w:widowControl/>
        <w:spacing w:line="256" w:lineRule="auto"/>
        <w:ind w:firstLine="1701"/>
        <w:jc w:val="both"/>
        <w:rPr>
          <w:rFonts w:ascii="Calibri" w:eastAsia="Calibri" w:hAnsi="Calibri" w:cs="Calibri"/>
          <w:sz w:val="24"/>
        </w:rPr>
      </w:pPr>
    </w:p>
    <w:p w14:paraId="2D13A5A9" w14:textId="77777777" w:rsidR="00F35195" w:rsidRDefault="00096053">
      <w:pPr>
        <w:widowControl/>
        <w:spacing w:line="256" w:lineRule="auto"/>
        <w:ind w:firstLine="1701"/>
        <w:jc w:val="both"/>
        <w:rPr>
          <w:rFonts w:ascii="Calibri" w:eastAsia="Calibri" w:hAnsi="Calibri" w:cs="Calibri"/>
          <w:sz w:val="24"/>
        </w:rPr>
      </w:pPr>
      <w:r>
        <w:rPr>
          <w:rFonts w:ascii="Calibri" w:eastAsia="Calibri" w:hAnsi="Calibri" w:cs="Calibri"/>
          <w:sz w:val="24"/>
        </w:rPr>
        <w:t>Em síntese, a contratação permitirá a utilização racional dos recursos financeiros, materiais e humanos, garantindo maior eficiência administrativa e melhoria efetiva na qualidade do atendimento prestado à população de Taguaí.</w:t>
      </w:r>
    </w:p>
    <w:p w14:paraId="65C7007C" w14:textId="77777777" w:rsidR="00F35195" w:rsidRDefault="00F35195">
      <w:pPr>
        <w:widowControl/>
        <w:spacing w:line="256" w:lineRule="auto"/>
        <w:ind w:firstLine="1701"/>
        <w:jc w:val="both"/>
        <w:rPr>
          <w:rFonts w:ascii="Calibri" w:eastAsia="Calibri" w:hAnsi="Calibri" w:cs="Calibri"/>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780F5F63" w14:textId="77777777" w:rsidTr="00B916AF">
        <w:tc>
          <w:tcPr>
            <w:tcW w:w="5000" w:type="pct"/>
          </w:tcPr>
          <w:p w14:paraId="1E6A88D0" w14:textId="77777777" w:rsidR="00F35195" w:rsidRDefault="00096053">
            <w:pPr>
              <w:widowControl/>
              <w:spacing w:after="160" w:line="256" w:lineRule="auto"/>
              <w:jc w:val="center"/>
              <w:rPr>
                <w:rFonts w:ascii="Calibri" w:eastAsia="Calibri" w:hAnsi="Calibri" w:cs="Calibri"/>
                <w:b/>
                <w:color w:val="000000"/>
                <w:sz w:val="24"/>
              </w:rPr>
            </w:pPr>
            <w:r>
              <w:rPr>
                <w:rFonts w:ascii="Calibri" w:eastAsia="Calibri" w:hAnsi="Calibri" w:cs="Calibri"/>
                <w:b/>
                <w:color w:val="000000"/>
                <w:sz w:val="24"/>
              </w:rPr>
              <w:t>X - PROVIDÊNCIAS A SEREM ADOTADAS PELA ADMINISTRAÇÃO PREVIAMENTE À CELEBRAÇÃO DO CONTRATO.</w:t>
            </w:r>
          </w:p>
        </w:tc>
      </w:tr>
    </w:tbl>
    <w:p w14:paraId="00CB5247" w14:textId="77777777" w:rsidR="00F35195" w:rsidRDefault="00F35195">
      <w:pPr>
        <w:widowControl/>
        <w:spacing w:line="256" w:lineRule="auto"/>
        <w:ind w:firstLine="1701"/>
        <w:jc w:val="both"/>
        <w:rPr>
          <w:rFonts w:ascii="Calibri" w:eastAsia="Calibri" w:hAnsi="Calibri" w:cs="Calibri"/>
          <w:color w:val="000000"/>
          <w:sz w:val="24"/>
          <w:shd w:val="clear" w:color="auto" w:fill="FFFF00"/>
        </w:rPr>
      </w:pPr>
    </w:p>
    <w:p w14:paraId="13202445" w14:textId="77777777" w:rsidR="00F35195" w:rsidRDefault="00096053">
      <w:pPr>
        <w:widowControl/>
        <w:ind w:firstLine="1701"/>
        <w:jc w:val="both"/>
        <w:rPr>
          <w:rFonts w:ascii="Calibri" w:eastAsia="Calibri" w:hAnsi="Calibri" w:cs="Calibri"/>
          <w:color w:val="000000"/>
          <w:sz w:val="24"/>
        </w:rPr>
      </w:pPr>
      <w:bookmarkStart w:id="58" w:name="_Hlk159597771"/>
      <w:bookmarkEnd w:id="58"/>
      <w:r>
        <w:rPr>
          <w:rFonts w:ascii="Calibri" w:eastAsia="Calibri" w:hAnsi="Calibri" w:cs="Calibri"/>
          <w:color w:val="000000"/>
          <w:sz w:val="24"/>
        </w:rPr>
        <w:t>Considerando o histórico bem-sucedido da equipe em contratos anteriores, aliado à eficácia das práticas existentes de gestão de contratos e à ausência de requisitos ou desafios extraordinários no contrato em questão, conclui-se que não há necessidade de se adotar providências prévias à celebração do contrato.</w:t>
      </w:r>
    </w:p>
    <w:p w14:paraId="531C2091" w14:textId="77777777" w:rsidR="00F35195" w:rsidRDefault="00F35195">
      <w:pPr>
        <w:widowControl/>
        <w:spacing w:line="360" w:lineRule="auto"/>
        <w:ind w:firstLine="1701"/>
        <w:jc w:val="both"/>
        <w:rPr>
          <w:rFonts w:ascii="Calibri" w:eastAsia="Calibri" w:hAnsi="Calibri" w:cs="Calibri"/>
          <w:color w:val="000000"/>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7D508E3E" w14:textId="77777777" w:rsidTr="00B916AF">
        <w:tc>
          <w:tcPr>
            <w:tcW w:w="5000" w:type="pct"/>
          </w:tcPr>
          <w:p w14:paraId="791A342D" w14:textId="77777777" w:rsidR="00F35195" w:rsidRDefault="00096053">
            <w:pPr>
              <w:widowControl/>
              <w:spacing w:after="160"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XI - CONTRATAÇÕES CORRELATAS E/OU INTERDEPENDENTES.</w:t>
            </w:r>
          </w:p>
        </w:tc>
      </w:tr>
    </w:tbl>
    <w:p w14:paraId="166DCFF2" w14:textId="77777777" w:rsidR="00F35195" w:rsidRDefault="00F35195">
      <w:pPr>
        <w:widowControl/>
        <w:spacing w:line="360" w:lineRule="auto"/>
        <w:ind w:firstLine="1701"/>
        <w:jc w:val="both"/>
        <w:rPr>
          <w:rFonts w:ascii="Calibri" w:eastAsia="Calibri" w:hAnsi="Calibri" w:cs="Calibri"/>
          <w:sz w:val="24"/>
        </w:rPr>
      </w:pPr>
    </w:p>
    <w:p w14:paraId="0DCF2E4A" w14:textId="77777777" w:rsidR="00F35195" w:rsidRDefault="00096053">
      <w:pPr>
        <w:widowControl/>
        <w:ind w:firstLine="1701"/>
        <w:jc w:val="both"/>
        <w:rPr>
          <w:rFonts w:ascii="Calibri" w:eastAsia="Calibri" w:hAnsi="Calibri" w:cs="Calibri"/>
          <w:color w:val="000000"/>
          <w:sz w:val="24"/>
        </w:rPr>
      </w:pPr>
      <w:r>
        <w:rPr>
          <w:rFonts w:ascii="Calibri" w:eastAsia="Calibri" w:hAnsi="Calibri" w:cs="Calibri"/>
          <w:color w:val="000000"/>
          <w:sz w:val="24"/>
        </w:rPr>
        <w:lastRenderedPageBreak/>
        <w:t>Não existem contratações correlatas ou interdependentes que influenciem ou condicionem a aquisição de meios auxiliares de locomoção, colchões hospitalares e camas hospitalares, uma vez que a solução proposta refere-se exclusivamente ao fornecimento parcelado desses equipamentos, destinados ao atendimento de pacientes assistidos pela rede municipal de saúde. Assim, não há necessidade de integração com outros contratos em vigor ou previstos.</w:t>
      </w:r>
    </w:p>
    <w:p w14:paraId="602F8946" w14:textId="77777777" w:rsidR="00F35195" w:rsidRDefault="00F35195">
      <w:pPr>
        <w:widowControl/>
        <w:ind w:firstLine="1701"/>
        <w:jc w:val="both"/>
        <w:rPr>
          <w:rFonts w:ascii="Calibri" w:eastAsia="Calibri" w:hAnsi="Calibri" w:cs="Calibri"/>
          <w:color w:val="000000"/>
          <w:sz w:val="24"/>
        </w:rPr>
      </w:pPr>
    </w:p>
    <w:p w14:paraId="1AB22BB5" w14:textId="77777777" w:rsidR="00F35195" w:rsidRDefault="00096053">
      <w:pPr>
        <w:widowControl/>
        <w:ind w:firstLine="1701"/>
        <w:jc w:val="both"/>
        <w:rPr>
          <w:rFonts w:ascii="Calibri" w:eastAsia="Calibri" w:hAnsi="Calibri" w:cs="Calibri"/>
          <w:color w:val="000000"/>
          <w:sz w:val="24"/>
        </w:rPr>
      </w:pPr>
      <w:r>
        <w:rPr>
          <w:rFonts w:ascii="Calibri" w:eastAsia="Calibri" w:hAnsi="Calibri" w:cs="Calibri"/>
          <w:color w:val="000000"/>
          <w:sz w:val="24"/>
        </w:rPr>
        <w:t>Dessa forma, a execução do objeto poderá ocorrer de maneira autônoma e independente, assegurando a efetividade da solução, a simplificação do processo licitatório e a continuidade regular da assistência prestada aos pacientes.</w:t>
      </w:r>
    </w:p>
    <w:p w14:paraId="40437A19" w14:textId="77777777" w:rsidR="00F35195" w:rsidRDefault="00F35195">
      <w:pPr>
        <w:widowControl/>
        <w:ind w:firstLine="1701"/>
        <w:jc w:val="both"/>
        <w:rPr>
          <w:rFonts w:ascii="Calibri" w:eastAsia="Calibri" w:hAnsi="Calibri" w:cs="Calibri"/>
          <w:color w:val="000000"/>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32053AB8" w14:textId="77777777" w:rsidTr="00B916AF">
        <w:tc>
          <w:tcPr>
            <w:tcW w:w="5000" w:type="pct"/>
          </w:tcPr>
          <w:p w14:paraId="77AFE586" w14:textId="77777777" w:rsidR="00F35195" w:rsidRDefault="00096053">
            <w:pPr>
              <w:widowControl/>
              <w:spacing w:after="160" w:line="256" w:lineRule="auto"/>
              <w:jc w:val="center"/>
              <w:rPr>
                <w:rFonts w:ascii="Calibri" w:eastAsia="Calibri" w:hAnsi="Calibri" w:cs="Calibri"/>
                <w:b/>
                <w:color w:val="000000"/>
                <w:sz w:val="24"/>
              </w:rPr>
            </w:pPr>
            <w:r>
              <w:rPr>
                <w:rFonts w:ascii="Calibri" w:eastAsia="Calibri" w:hAnsi="Calibri" w:cs="Calibri"/>
                <w:b/>
                <w:color w:val="000000"/>
                <w:sz w:val="24"/>
              </w:rPr>
              <w:t>XII - DESCRIÇÃO DE POSSÍVEIS IMPACTOS AMBIENTAIS E RESPECTIVAS MEDIDAS MITIGADORAS.</w:t>
            </w:r>
          </w:p>
        </w:tc>
      </w:tr>
    </w:tbl>
    <w:p w14:paraId="0DAA7432" w14:textId="77777777" w:rsidR="00F35195" w:rsidRDefault="00F35195">
      <w:pPr>
        <w:widowControl/>
        <w:ind w:firstLine="1701"/>
        <w:jc w:val="both"/>
        <w:rPr>
          <w:rFonts w:ascii="Calibri" w:eastAsia="Calibri" w:hAnsi="Calibri" w:cs="Calibri"/>
          <w:color w:val="000000"/>
          <w:sz w:val="24"/>
        </w:rPr>
      </w:pPr>
    </w:p>
    <w:p w14:paraId="5F38635A" w14:textId="77777777" w:rsidR="00F35195" w:rsidRDefault="00096053">
      <w:pPr>
        <w:widowControl/>
        <w:ind w:firstLine="1701"/>
        <w:jc w:val="both"/>
        <w:rPr>
          <w:rFonts w:ascii="Calibri" w:eastAsia="Calibri" w:hAnsi="Calibri" w:cs="Calibri"/>
          <w:color w:val="000000"/>
          <w:sz w:val="24"/>
        </w:rPr>
      </w:pPr>
      <w:r>
        <w:rPr>
          <w:rFonts w:ascii="Calibri" w:eastAsia="Calibri" w:hAnsi="Calibri" w:cs="Calibri"/>
          <w:color w:val="000000"/>
          <w:sz w:val="24"/>
        </w:rPr>
        <w:t>A presente contratação refere-se à aquisição de equipamentos hospitalares e de apoio à mobilidade, cujo uso, por si só, não gera impactos ambientais significativos. Contudo, ao longo de seu ciclo de vida, devem ser considerados alguns aspectos ambientais relacionados à produção, transporte, utilização e descarte final desses bens.</w:t>
      </w:r>
    </w:p>
    <w:p w14:paraId="11484E96" w14:textId="77777777" w:rsidR="00F35195" w:rsidRDefault="00F35195">
      <w:pPr>
        <w:widowControl/>
        <w:ind w:firstLine="1701"/>
        <w:jc w:val="both"/>
        <w:rPr>
          <w:rFonts w:ascii="Calibri" w:eastAsia="Calibri" w:hAnsi="Calibri" w:cs="Calibri"/>
          <w:color w:val="000000"/>
          <w:sz w:val="24"/>
        </w:rPr>
      </w:pPr>
    </w:p>
    <w:p w14:paraId="1DFB90A2" w14:textId="77777777" w:rsidR="00F35195" w:rsidRDefault="00096053">
      <w:pPr>
        <w:widowControl/>
        <w:ind w:firstLine="1701"/>
        <w:jc w:val="both"/>
        <w:rPr>
          <w:rFonts w:ascii="Calibri" w:eastAsia="Calibri" w:hAnsi="Calibri" w:cs="Calibri"/>
          <w:b/>
          <w:color w:val="000000"/>
          <w:sz w:val="24"/>
        </w:rPr>
      </w:pPr>
      <w:r>
        <w:rPr>
          <w:rFonts w:ascii="Calibri" w:eastAsia="Calibri" w:hAnsi="Calibri" w:cs="Calibri"/>
          <w:b/>
          <w:color w:val="000000"/>
          <w:sz w:val="24"/>
        </w:rPr>
        <w:t>Possíveis impactos ambientais identificados:</w:t>
      </w:r>
    </w:p>
    <w:p w14:paraId="56E85CE9" w14:textId="77777777" w:rsidR="00F35195" w:rsidRDefault="00F35195">
      <w:pPr>
        <w:widowControl/>
        <w:ind w:firstLine="1701"/>
        <w:jc w:val="both"/>
        <w:rPr>
          <w:rFonts w:ascii="Calibri" w:eastAsia="Calibri" w:hAnsi="Calibri" w:cs="Calibri"/>
          <w:color w:val="000000"/>
          <w:sz w:val="24"/>
        </w:rPr>
      </w:pPr>
    </w:p>
    <w:p w14:paraId="2B412A1E" w14:textId="77777777" w:rsidR="00F35195" w:rsidRDefault="00096053">
      <w:pPr>
        <w:widowControl/>
        <w:numPr>
          <w:ilvl w:val="0"/>
          <w:numId w:val="15"/>
        </w:numPr>
        <w:jc w:val="both"/>
      </w:pPr>
      <w:r>
        <w:rPr>
          <w:rFonts w:ascii="Calibri" w:eastAsia="Calibri" w:hAnsi="Calibri" w:cs="Calibri"/>
          <w:color w:val="000000"/>
          <w:sz w:val="24"/>
        </w:rPr>
        <w:t>Consumo de matérias-primas (alumínio, aço, espumas, tecidos, courvin, borrachas) no processo industrial;</w:t>
      </w:r>
    </w:p>
    <w:p w14:paraId="7DF981B5" w14:textId="77777777" w:rsidR="00F35195" w:rsidRDefault="00F35195">
      <w:pPr>
        <w:widowControl/>
        <w:ind w:firstLine="1701"/>
        <w:jc w:val="both"/>
        <w:rPr>
          <w:rFonts w:ascii="Calibri" w:eastAsia="Calibri" w:hAnsi="Calibri" w:cs="Calibri"/>
          <w:color w:val="000000"/>
          <w:sz w:val="24"/>
        </w:rPr>
      </w:pPr>
    </w:p>
    <w:p w14:paraId="67F20186" w14:textId="77777777" w:rsidR="00F35195" w:rsidRDefault="00096053">
      <w:pPr>
        <w:widowControl/>
        <w:numPr>
          <w:ilvl w:val="0"/>
          <w:numId w:val="15"/>
        </w:numPr>
        <w:jc w:val="both"/>
      </w:pPr>
      <w:r>
        <w:rPr>
          <w:rFonts w:ascii="Calibri" w:eastAsia="Calibri" w:hAnsi="Calibri" w:cs="Calibri"/>
          <w:color w:val="000000"/>
          <w:sz w:val="24"/>
        </w:rPr>
        <w:t>Geração de resíduos sólidos decorrentes de embalagens utilizadas no transporte e acondicionamento;</w:t>
      </w:r>
    </w:p>
    <w:p w14:paraId="4A316CC9" w14:textId="77777777" w:rsidR="00F35195" w:rsidRDefault="00F35195">
      <w:pPr>
        <w:widowControl/>
        <w:ind w:firstLine="1701"/>
        <w:jc w:val="both"/>
        <w:rPr>
          <w:rFonts w:ascii="Calibri" w:eastAsia="Calibri" w:hAnsi="Calibri" w:cs="Calibri"/>
          <w:color w:val="000000"/>
          <w:sz w:val="24"/>
        </w:rPr>
      </w:pPr>
    </w:p>
    <w:p w14:paraId="65274591" w14:textId="77777777" w:rsidR="00F35195" w:rsidRDefault="00096053">
      <w:pPr>
        <w:widowControl/>
        <w:numPr>
          <w:ilvl w:val="0"/>
          <w:numId w:val="15"/>
        </w:numPr>
        <w:jc w:val="both"/>
      </w:pPr>
      <w:r>
        <w:rPr>
          <w:rFonts w:ascii="Calibri" w:eastAsia="Calibri" w:hAnsi="Calibri" w:cs="Calibri"/>
          <w:color w:val="000000"/>
          <w:sz w:val="24"/>
        </w:rPr>
        <w:t>Descarte futuro de equipamentos inservíveis ou inutilizados, que podem conter materiais de difícil degradação.</w:t>
      </w:r>
    </w:p>
    <w:p w14:paraId="2EA4B0C1" w14:textId="77777777" w:rsidR="00F35195" w:rsidRDefault="00F35195">
      <w:pPr>
        <w:widowControl/>
        <w:ind w:firstLine="1701"/>
        <w:jc w:val="both"/>
        <w:rPr>
          <w:rFonts w:ascii="Calibri" w:eastAsia="Calibri" w:hAnsi="Calibri" w:cs="Calibri"/>
          <w:color w:val="000000"/>
          <w:sz w:val="24"/>
        </w:rPr>
      </w:pPr>
    </w:p>
    <w:p w14:paraId="7F1DB739" w14:textId="77777777" w:rsidR="00F35195" w:rsidRDefault="00096053">
      <w:pPr>
        <w:widowControl/>
        <w:ind w:firstLine="1701"/>
        <w:jc w:val="both"/>
        <w:rPr>
          <w:rFonts w:ascii="Calibri" w:eastAsia="Calibri" w:hAnsi="Calibri" w:cs="Calibri"/>
          <w:b/>
          <w:color w:val="000000"/>
          <w:sz w:val="24"/>
        </w:rPr>
      </w:pPr>
      <w:r>
        <w:rPr>
          <w:rFonts w:ascii="Calibri" w:eastAsia="Calibri" w:hAnsi="Calibri" w:cs="Calibri"/>
          <w:b/>
          <w:color w:val="000000"/>
          <w:sz w:val="24"/>
        </w:rPr>
        <w:t>Medidas mitigadoras recomendadas:</w:t>
      </w:r>
    </w:p>
    <w:p w14:paraId="320B011D" w14:textId="77777777" w:rsidR="00F35195" w:rsidRDefault="00F35195">
      <w:pPr>
        <w:widowControl/>
        <w:ind w:firstLine="1701"/>
        <w:jc w:val="both"/>
        <w:rPr>
          <w:rFonts w:ascii="Calibri" w:eastAsia="Calibri" w:hAnsi="Calibri" w:cs="Calibri"/>
          <w:color w:val="000000"/>
          <w:sz w:val="24"/>
        </w:rPr>
      </w:pPr>
    </w:p>
    <w:p w14:paraId="6B3695AA" w14:textId="77777777" w:rsidR="00F35195" w:rsidRDefault="00096053">
      <w:pPr>
        <w:widowControl/>
        <w:numPr>
          <w:ilvl w:val="0"/>
          <w:numId w:val="15"/>
        </w:numPr>
        <w:jc w:val="both"/>
      </w:pPr>
      <w:r>
        <w:rPr>
          <w:rFonts w:ascii="Calibri" w:eastAsia="Calibri" w:hAnsi="Calibri" w:cs="Calibri"/>
          <w:color w:val="000000"/>
          <w:sz w:val="24"/>
        </w:rPr>
        <w:t>Exigir que os produtos sejam entregues com embalagens recicláveis ou que utilizem materiais de menor impacto ambiental, sempre que possível;</w:t>
      </w:r>
    </w:p>
    <w:p w14:paraId="28189CAF" w14:textId="77777777" w:rsidR="00F35195" w:rsidRDefault="00F35195">
      <w:pPr>
        <w:widowControl/>
        <w:ind w:firstLine="1701"/>
        <w:jc w:val="both"/>
        <w:rPr>
          <w:rFonts w:ascii="Calibri" w:eastAsia="Calibri" w:hAnsi="Calibri" w:cs="Calibri"/>
          <w:color w:val="000000"/>
          <w:sz w:val="24"/>
        </w:rPr>
      </w:pPr>
    </w:p>
    <w:p w14:paraId="533FBE37" w14:textId="77777777" w:rsidR="00F35195" w:rsidRDefault="00096053">
      <w:pPr>
        <w:widowControl/>
        <w:numPr>
          <w:ilvl w:val="0"/>
          <w:numId w:val="15"/>
        </w:numPr>
        <w:jc w:val="both"/>
      </w:pPr>
      <w:r>
        <w:rPr>
          <w:rFonts w:ascii="Calibri" w:eastAsia="Calibri" w:hAnsi="Calibri" w:cs="Calibri"/>
          <w:color w:val="000000"/>
          <w:sz w:val="24"/>
        </w:rPr>
        <w:t>Incentivar a separação e destinação adequada das embalagens (recicláveis ou reutilizáveis), em conformidade com a Política Nacional de Resíduos Sólidos (Lei nº 12.305/2010);</w:t>
      </w:r>
    </w:p>
    <w:p w14:paraId="4F711940" w14:textId="77777777" w:rsidR="00F35195" w:rsidRDefault="00F35195">
      <w:pPr>
        <w:widowControl/>
        <w:ind w:firstLine="1701"/>
        <w:jc w:val="both"/>
        <w:rPr>
          <w:rFonts w:ascii="Calibri" w:eastAsia="Calibri" w:hAnsi="Calibri" w:cs="Calibri"/>
          <w:color w:val="000000"/>
          <w:sz w:val="24"/>
        </w:rPr>
      </w:pPr>
    </w:p>
    <w:p w14:paraId="40E27ADA" w14:textId="77777777" w:rsidR="00F35195" w:rsidRDefault="00096053">
      <w:pPr>
        <w:widowControl/>
        <w:numPr>
          <w:ilvl w:val="0"/>
          <w:numId w:val="15"/>
        </w:numPr>
        <w:jc w:val="both"/>
      </w:pPr>
      <w:r>
        <w:rPr>
          <w:rFonts w:ascii="Calibri" w:eastAsia="Calibri" w:hAnsi="Calibri" w:cs="Calibri"/>
          <w:color w:val="000000"/>
          <w:sz w:val="24"/>
        </w:rPr>
        <w:t>Orientar o setor de saúde para promover o uso racional e prolongamento da vida útil dos equipamentos por meio de cuidados adequados de conservação e higienização;</w:t>
      </w:r>
    </w:p>
    <w:p w14:paraId="4B8FC56D" w14:textId="77777777" w:rsidR="00F35195" w:rsidRDefault="00F35195">
      <w:pPr>
        <w:widowControl/>
        <w:ind w:firstLine="1701"/>
        <w:jc w:val="both"/>
        <w:rPr>
          <w:rFonts w:ascii="Calibri" w:eastAsia="Calibri" w:hAnsi="Calibri" w:cs="Calibri"/>
          <w:color w:val="000000"/>
          <w:sz w:val="24"/>
        </w:rPr>
      </w:pPr>
    </w:p>
    <w:p w14:paraId="6595C455" w14:textId="77777777" w:rsidR="00F35195" w:rsidRDefault="00096053">
      <w:pPr>
        <w:widowControl/>
        <w:numPr>
          <w:ilvl w:val="0"/>
          <w:numId w:val="15"/>
        </w:numPr>
        <w:jc w:val="both"/>
      </w:pPr>
      <w:r>
        <w:rPr>
          <w:rFonts w:ascii="Calibri" w:eastAsia="Calibri" w:hAnsi="Calibri" w:cs="Calibri"/>
          <w:color w:val="000000"/>
          <w:sz w:val="24"/>
        </w:rPr>
        <w:lastRenderedPageBreak/>
        <w:t>Quando aplicável, adotar práticas de logística reversa ou descarte ambientalmente adequado dos bens inservíveis, priorizando a destinação para cooperativas de reciclagem ou empresas especializadas na coleta e reaproveitamento de materiais;</w:t>
      </w:r>
    </w:p>
    <w:p w14:paraId="3D99D3A3" w14:textId="77777777" w:rsidR="00F35195" w:rsidRDefault="00F35195">
      <w:pPr>
        <w:widowControl/>
        <w:ind w:firstLine="1701"/>
        <w:jc w:val="both"/>
        <w:rPr>
          <w:rFonts w:ascii="Calibri" w:eastAsia="Calibri" w:hAnsi="Calibri" w:cs="Calibri"/>
          <w:color w:val="000000"/>
          <w:sz w:val="24"/>
        </w:rPr>
      </w:pPr>
    </w:p>
    <w:p w14:paraId="5158D720" w14:textId="77777777" w:rsidR="00F35195" w:rsidRDefault="00096053">
      <w:pPr>
        <w:widowControl/>
        <w:numPr>
          <w:ilvl w:val="0"/>
          <w:numId w:val="15"/>
        </w:numPr>
        <w:jc w:val="both"/>
      </w:pPr>
      <w:r>
        <w:rPr>
          <w:rFonts w:ascii="Calibri" w:eastAsia="Calibri" w:hAnsi="Calibri" w:cs="Calibri"/>
          <w:color w:val="000000"/>
          <w:sz w:val="24"/>
        </w:rPr>
        <w:t>Avaliar, no momento oportuno, a possibilidade de doação de equipamentos em condições de uso a instituições públicas ou entidades assistenciais, como forma de prolongar sua vida útil e reduzir impactos ambientais.</w:t>
      </w:r>
    </w:p>
    <w:p w14:paraId="5841C855" w14:textId="77777777" w:rsidR="00F35195" w:rsidRDefault="00F35195">
      <w:pPr>
        <w:widowControl/>
        <w:ind w:firstLine="1701"/>
        <w:jc w:val="both"/>
        <w:rPr>
          <w:rFonts w:ascii="Calibri" w:eastAsia="Calibri" w:hAnsi="Calibri" w:cs="Calibri"/>
          <w:color w:val="000000"/>
          <w:sz w:val="24"/>
        </w:rPr>
      </w:pPr>
    </w:p>
    <w:p w14:paraId="6EAF3952" w14:textId="77777777" w:rsidR="00F35195" w:rsidRDefault="00096053">
      <w:pPr>
        <w:widowControl/>
        <w:ind w:firstLine="1701"/>
        <w:jc w:val="both"/>
        <w:rPr>
          <w:rFonts w:ascii="Calibri" w:eastAsia="Calibri" w:hAnsi="Calibri" w:cs="Calibri"/>
          <w:color w:val="000000"/>
          <w:sz w:val="24"/>
        </w:rPr>
      </w:pPr>
      <w:r>
        <w:rPr>
          <w:rFonts w:ascii="Calibri" w:eastAsia="Calibri" w:hAnsi="Calibri" w:cs="Calibri"/>
          <w:color w:val="000000"/>
          <w:sz w:val="24"/>
        </w:rPr>
        <w:t>Dessa forma, ainda que os impactos ambientais diretos da contratação sejam reduzidos, a adoção das medidas mitigadoras propostas contribuirá para a promoção da sustentabilidade e para a conformidade com os princípios da responsabilidade socioambiental na Administração Pública.</w:t>
      </w:r>
    </w:p>
    <w:p w14:paraId="5336F3D4" w14:textId="77777777" w:rsidR="00F35195" w:rsidRDefault="00F35195">
      <w:pPr>
        <w:widowControl/>
        <w:ind w:firstLine="1701"/>
        <w:jc w:val="both"/>
        <w:rPr>
          <w:rFonts w:ascii="Calibri" w:eastAsia="Calibri" w:hAnsi="Calibri" w:cs="Calibri"/>
          <w:color w:val="000000"/>
          <w:sz w:val="24"/>
        </w:rPr>
      </w:pP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9062"/>
      </w:tblGrid>
      <w:tr w:rsidR="00F35195" w14:paraId="4CD06656" w14:textId="77777777" w:rsidTr="00B916AF">
        <w:tc>
          <w:tcPr>
            <w:tcW w:w="5000" w:type="pct"/>
          </w:tcPr>
          <w:p w14:paraId="7E34DB5C" w14:textId="77777777" w:rsidR="00F35195" w:rsidRDefault="00096053">
            <w:pPr>
              <w:widowControl/>
              <w:spacing w:after="160" w:line="360" w:lineRule="auto"/>
              <w:jc w:val="center"/>
              <w:rPr>
                <w:b/>
                <w:sz w:val="22"/>
                <w:shd w:val="clear" w:color="auto" w:fill="FFFFFF"/>
              </w:rPr>
            </w:pPr>
            <w:r>
              <w:rPr>
                <w:b/>
                <w:sz w:val="22"/>
                <w:shd w:val="clear" w:color="auto" w:fill="FFFFFF"/>
              </w:rPr>
              <w:t xml:space="preserve">XIII - ANÁLISE DOS RISCOS </w:t>
            </w:r>
          </w:p>
        </w:tc>
      </w:tr>
    </w:tbl>
    <w:p w14:paraId="71F2CC47" w14:textId="77777777" w:rsidR="00F35195" w:rsidRDefault="00F35195">
      <w:pPr>
        <w:widowControl/>
        <w:ind w:firstLine="1701"/>
        <w:jc w:val="both"/>
        <w:rPr>
          <w:rFonts w:ascii="Calibri" w:eastAsia="Calibri" w:hAnsi="Calibri" w:cs="Calibri"/>
          <w:color w:val="000000"/>
          <w:sz w:val="24"/>
        </w:rPr>
      </w:pPr>
    </w:p>
    <w:p w14:paraId="0A93B43C" w14:textId="77777777" w:rsidR="00F35195" w:rsidRDefault="00096053">
      <w:pPr>
        <w:widowControl/>
        <w:ind w:firstLine="1701"/>
        <w:jc w:val="both"/>
        <w:rPr>
          <w:rFonts w:ascii="Calibri" w:eastAsia="Calibri" w:hAnsi="Calibri" w:cs="Calibri"/>
          <w:color w:val="000000"/>
          <w:sz w:val="24"/>
        </w:rPr>
      </w:pPr>
      <w:r>
        <w:rPr>
          <w:rFonts w:ascii="Calibri" w:eastAsia="Calibri" w:hAnsi="Calibri" w:cs="Calibri"/>
          <w:color w:val="000000"/>
          <w:sz w:val="24"/>
        </w:rPr>
        <w:t>A análise de riscos permite identificar, avaliar e mitigar fatores que possam comprometer a licitação e a execução contratual, antecipando situações críticas que afetem prazos, qualidade, custos e eficiência da aplicação dos recursos públicos. Abaixo estão os principais riscos envolvidos no processo:</w:t>
      </w:r>
    </w:p>
    <w:tbl>
      <w:tblPr>
        <w:tblW w:w="5000" w:type="pct"/>
        <w:tblLook w:val="0000" w:firstRow="0" w:lastRow="0" w:firstColumn="0" w:lastColumn="0" w:noHBand="0" w:noVBand="0"/>
      </w:tblPr>
      <w:tblGrid>
        <w:gridCol w:w="1624"/>
        <w:gridCol w:w="1376"/>
        <w:gridCol w:w="1374"/>
        <w:gridCol w:w="1778"/>
        <w:gridCol w:w="1519"/>
        <w:gridCol w:w="1391"/>
      </w:tblGrid>
      <w:tr w:rsidR="00F35195" w14:paraId="433413D1" w14:textId="77777777" w:rsidTr="00D71B81">
        <w:tc>
          <w:tcPr>
            <w:tcW w:w="896" w:type="pct"/>
            <w:tcBorders>
              <w:top w:val="single" w:sz="4" w:space="0" w:color="auto"/>
              <w:left w:val="single" w:sz="4" w:space="0" w:color="auto"/>
              <w:bottom w:val="single" w:sz="4" w:space="0" w:color="auto"/>
              <w:right w:val="single" w:sz="4" w:space="0" w:color="auto"/>
            </w:tcBorders>
          </w:tcPr>
          <w:p w14:paraId="51AD5DFF" w14:textId="77777777" w:rsidR="00F35195" w:rsidRDefault="00096053">
            <w:pPr>
              <w:widowControl/>
              <w:jc w:val="both"/>
              <w:rPr>
                <w:rFonts w:ascii="Calibri" w:eastAsia="Calibri" w:hAnsi="Calibri" w:cs="Calibri"/>
                <w:b/>
              </w:rPr>
            </w:pPr>
            <w:r>
              <w:rPr>
                <w:rFonts w:ascii="Calibri" w:eastAsia="Calibri" w:hAnsi="Calibri" w:cs="Calibri"/>
                <w:b/>
              </w:rPr>
              <w:t>Risco</w:t>
            </w:r>
          </w:p>
        </w:tc>
        <w:tc>
          <w:tcPr>
            <w:tcW w:w="759" w:type="pct"/>
            <w:tcBorders>
              <w:top w:val="single" w:sz="4" w:space="0" w:color="auto"/>
              <w:left w:val="single" w:sz="4" w:space="0" w:color="auto"/>
              <w:bottom w:val="single" w:sz="4" w:space="0" w:color="auto"/>
              <w:right w:val="single" w:sz="4" w:space="0" w:color="auto"/>
            </w:tcBorders>
          </w:tcPr>
          <w:p w14:paraId="02FBD788" w14:textId="77777777" w:rsidR="00F35195" w:rsidRDefault="00096053">
            <w:pPr>
              <w:widowControl/>
              <w:jc w:val="both"/>
              <w:rPr>
                <w:rFonts w:ascii="Calibri" w:eastAsia="Calibri" w:hAnsi="Calibri" w:cs="Calibri"/>
                <w:b/>
              </w:rPr>
            </w:pPr>
            <w:r>
              <w:rPr>
                <w:rFonts w:ascii="Calibri" w:eastAsia="Calibri" w:hAnsi="Calibri" w:cs="Calibri"/>
                <w:b/>
              </w:rPr>
              <w:t>Probabilidade</w:t>
            </w:r>
          </w:p>
        </w:tc>
        <w:tc>
          <w:tcPr>
            <w:tcW w:w="758" w:type="pct"/>
            <w:tcBorders>
              <w:top w:val="single" w:sz="4" w:space="0" w:color="auto"/>
              <w:left w:val="single" w:sz="4" w:space="0" w:color="auto"/>
              <w:bottom w:val="single" w:sz="4" w:space="0" w:color="auto"/>
              <w:right w:val="single" w:sz="4" w:space="0" w:color="auto"/>
            </w:tcBorders>
          </w:tcPr>
          <w:p w14:paraId="1288325C" w14:textId="77777777" w:rsidR="00F35195" w:rsidRDefault="00096053">
            <w:pPr>
              <w:widowControl/>
              <w:jc w:val="both"/>
              <w:rPr>
                <w:rFonts w:ascii="Calibri" w:eastAsia="Calibri" w:hAnsi="Calibri" w:cs="Calibri"/>
                <w:b/>
              </w:rPr>
            </w:pPr>
            <w:r>
              <w:rPr>
                <w:rFonts w:ascii="Calibri" w:eastAsia="Calibri" w:hAnsi="Calibri" w:cs="Calibri"/>
                <w:b/>
              </w:rPr>
              <w:t>Impacto</w:t>
            </w:r>
          </w:p>
        </w:tc>
        <w:tc>
          <w:tcPr>
            <w:tcW w:w="981" w:type="pct"/>
            <w:tcBorders>
              <w:top w:val="single" w:sz="4" w:space="0" w:color="auto"/>
              <w:left w:val="single" w:sz="4" w:space="0" w:color="auto"/>
              <w:bottom w:val="single" w:sz="4" w:space="0" w:color="auto"/>
              <w:right w:val="single" w:sz="4" w:space="0" w:color="auto"/>
            </w:tcBorders>
          </w:tcPr>
          <w:p w14:paraId="0E009E83" w14:textId="77777777" w:rsidR="00F35195" w:rsidRDefault="00096053">
            <w:pPr>
              <w:widowControl/>
              <w:jc w:val="both"/>
              <w:rPr>
                <w:rFonts w:ascii="Calibri" w:eastAsia="Calibri" w:hAnsi="Calibri" w:cs="Calibri"/>
                <w:b/>
              </w:rPr>
            </w:pPr>
            <w:r>
              <w:rPr>
                <w:rFonts w:ascii="Calibri" w:eastAsia="Calibri" w:hAnsi="Calibri" w:cs="Calibri"/>
                <w:b/>
              </w:rPr>
              <w:t>Danos Potenciais</w:t>
            </w:r>
          </w:p>
        </w:tc>
        <w:tc>
          <w:tcPr>
            <w:tcW w:w="838" w:type="pct"/>
            <w:tcBorders>
              <w:top w:val="single" w:sz="4" w:space="0" w:color="auto"/>
              <w:left w:val="single" w:sz="4" w:space="0" w:color="auto"/>
              <w:bottom w:val="single" w:sz="4" w:space="0" w:color="auto"/>
              <w:right w:val="single" w:sz="4" w:space="0" w:color="auto"/>
            </w:tcBorders>
          </w:tcPr>
          <w:p w14:paraId="48CDBCB7" w14:textId="77777777" w:rsidR="00F35195" w:rsidRDefault="00096053">
            <w:pPr>
              <w:widowControl/>
              <w:jc w:val="both"/>
              <w:rPr>
                <w:rFonts w:ascii="Calibri" w:eastAsia="Calibri" w:hAnsi="Calibri" w:cs="Calibri"/>
                <w:b/>
              </w:rPr>
            </w:pPr>
            <w:r>
              <w:rPr>
                <w:rFonts w:ascii="Calibri" w:eastAsia="Calibri" w:hAnsi="Calibri" w:cs="Calibri"/>
                <w:b/>
              </w:rPr>
              <w:t>Medidas Preventivas</w:t>
            </w:r>
          </w:p>
        </w:tc>
        <w:tc>
          <w:tcPr>
            <w:tcW w:w="767" w:type="pct"/>
            <w:tcBorders>
              <w:top w:val="single" w:sz="4" w:space="0" w:color="auto"/>
              <w:left w:val="single" w:sz="4" w:space="0" w:color="auto"/>
              <w:bottom w:val="single" w:sz="4" w:space="0" w:color="auto"/>
              <w:right w:val="single" w:sz="4" w:space="0" w:color="auto"/>
            </w:tcBorders>
          </w:tcPr>
          <w:p w14:paraId="17CD8A01" w14:textId="77777777" w:rsidR="00F35195" w:rsidRDefault="00096053">
            <w:pPr>
              <w:widowControl/>
              <w:jc w:val="both"/>
              <w:rPr>
                <w:rFonts w:ascii="Calibri" w:eastAsia="Calibri" w:hAnsi="Calibri" w:cs="Calibri"/>
                <w:b/>
              </w:rPr>
            </w:pPr>
            <w:r>
              <w:rPr>
                <w:rFonts w:ascii="Calibri" w:eastAsia="Calibri" w:hAnsi="Calibri" w:cs="Calibri"/>
                <w:b/>
              </w:rPr>
              <w:t>Alocação de Riscos</w:t>
            </w:r>
          </w:p>
        </w:tc>
      </w:tr>
      <w:tr w:rsidR="00F35195" w14:paraId="41448CCA" w14:textId="77777777" w:rsidTr="00D71B81">
        <w:tc>
          <w:tcPr>
            <w:tcW w:w="896" w:type="pct"/>
            <w:tcBorders>
              <w:top w:val="single" w:sz="4" w:space="0" w:color="auto"/>
              <w:left w:val="single" w:sz="4" w:space="0" w:color="auto"/>
              <w:bottom w:val="single" w:sz="4" w:space="0" w:color="auto"/>
              <w:right w:val="single" w:sz="4" w:space="0" w:color="auto"/>
            </w:tcBorders>
          </w:tcPr>
          <w:p w14:paraId="3FE90F65" w14:textId="77777777" w:rsidR="00F35195" w:rsidRDefault="00096053">
            <w:pPr>
              <w:widowControl/>
              <w:jc w:val="both"/>
              <w:rPr>
                <w:rFonts w:ascii="Calibri" w:eastAsia="Calibri" w:hAnsi="Calibri" w:cs="Calibri"/>
              </w:rPr>
            </w:pPr>
            <w:r>
              <w:rPr>
                <w:rFonts w:ascii="Calibri" w:eastAsia="Calibri" w:hAnsi="Calibri" w:cs="Calibri"/>
              </w:rPr>
              <w:t>Atrasos na</w:t>
            </w:r>
          </w:p>
          <w:p w14:paraId="6B0060B1" w14:textId="77777777" w:rsidR="00F35195" w:rsidRDefault="00096053">
            <w:pPr>
              <w:widowControl/>
              <w:jc w:val="both"/>
              <w:rPr>
                <w:rFonts w:ascii="Calibri" w:eastAsia="Calibri" w:hAnsi="Calibri" w:cs="Calibri"/>
              </w:rPr>
            </w:pPr>
            <w:r>
              <w:rPr>
                <w:rFonts w:ascii="Calibri" w:eastAsia="Calibri" w:hAnsi="Calibri" w:cs="Calibri"/>
              </w:rPr>
              <w:t>entrega dos</w:t>
            </w:r>
          </w:p>
          <w:p w14:paraId="088A5FB0" w14:textId="77777777" w:rsidR="00F35195" w:rsidRDefault="00096053">
            <w:pPr>
              <w:widowControl/>
              <w:jc w:val="both"/>
              <w:rPr>
                <w:rFonts w:ascii="Calibri" w:eastAsia="Calibri" w:hAnsi="Calibri" w:cs="Calibri"/>
              </w:rPr>
            </w:pPr>
            <w:r>
              <w:rPr>
                <w:rFonts w:ascii="Calibri" w:eastAsia="Calibri" w:hAnsi="Calibri" w:cs="Calibri"/>
              </w:rPr>
              <w:t>materiais adquiridos.</w:t>
            </w:r>
          </w:p>
        </w:tc>
        <w:tc>
          <w:tcPr>
            <w:tcW w:w="759" w:type="pct"/>
            <w:tcBorders>
              <w:top w:val="single" w:sz="4" w:space="0" w:color="auto"/>
              <w:left w:val="single" w:sz="4" w:space="0" w:color="auto"/>
              <w:bottom w:val="single" w:sz="4" w:space="0" w:color="auto"/>
              <w:right w:val="single" w:sz="4" w:space="0" w:color="auto"/>
            </w:tcBorders>
          </w:tcPr>
          <w:p w14:paraId="3F85A04E" w14:textId="77777777" w:rsidR="00F35195" w:rsidRDefault="00096053">
            <w:pPr>
              <w:widowControl/>
              <w:jc w:val="both"/>
              <w:rPr>
                <w:rFonts w:ascii="Calibri" w:eastAsia="Calibri" w:hAnsi="Calibri" w:cs="Calibri"/>
              </w:rPr>
            </w:pPr>
            <w:r>
              <w:rPr>
                <w:rFonts w:ascii="Calibri" w:eastAsia="Calibri" w:hAnsi="Calibri" w:cs="Calibri"/>
              </w:rPr>
              <w:t>Média</w:t>
            </w:r>
          </w:p>
        </w:tc>
        <w:tc>
          <w:tcPr>
            <w:tcW w:w="758" w:type="pct"/>
            <w:tcBorders>
              <w:top w:val="single" w:sz="4" w:space="0" w:color="auto"/>
              <w:left w:val="single" w:sz="4" w:space="0" w:color="auto"/>
              <w:bottom w:val="single" w:sz="4" w:space="0" w:color="auto"/>
              <w:right w:val="single" w:sz="4" w:space="0" w:color="auto"/>
            </w:tcBorders>
          </w:tcPr>
          <w:p w14:paraId="0463A11D" w14:textId="77777777" w:rsidR="00F35195" w:rsidRDefault="00096053">
            <w:pPr>
              <w:widowControl/>
              <w:jc w:val="both"/>
              <w:rPr>
                <w:rFonts w:ascii="Calibri" w:eastAsia="Calibri" w:hAnsi="Calibri" w:cs="Calibri"/>
              </w:rPr>
            </w:pPr>
            <w:r>
              <w:rPr>
                <w:rFonts w:ascii="Calibri" w:eastAsia="Calibri" w:hAnsi="Calibri" w:cs="Calibri"/>
              </w:rPr>
              <w:t>Alto</w:t>
            </w:r>
          </w:p>
        </w:tc>
        <w:tc>
          <w:tcPr>
            <w:tcW w:w="981" w:type="pct"/>
            <w:tcBorders>
              <w:top w:val="single" w:sz="4" w:space="0" w:color="auto"/>
              <w:left w:val="single" w:sz="4" w:space="0" w:color="auto"/>
              <w:bottom w:val="single" w:sz="4" w:space="0" w:color="auto"/>
              <w:right w:val="single" w:sz="4" w:space="0" w:color="auto"/>
            </w:tcBorders>
          </w:tcPr>
          <w:p w14:paraId="7D2881AA" w14:textId="77777777" w:rsidR="00F35195" w:rsidRDefault="00096053">
            <w:pPr>
              <w:widowControl/>
              <w:jc w:val="both"/>
              <w:rPr>
                <w:rFonts w:ascii="Calibri" w:eastAsia="Calibri" w:hAnsi="Calibri" w:cs="Calibri"/>
              </w:rPr>
            </w:pPr>
            <w:r>
              <w:rPr>
                <w:rFonts w:ascii="Calibri" w:eastAsia="Calibri" w:hAnsi="Calibri" w:cs="Calibri"/>
              </w:rPr>
              <w:t>Interrupção no fornecimento e prejuízo à assistência aos pacientes</w:t>
            </w:r>
          </w:p>
        </w:tc>
        <w:tc>
          <w:tcPr>
            <w:tcW w:w="838" w:type="pct"/>
            <w:tcBorders>
              <w:top w:val="single" w:sz="4" w:space="0" w:color="auto"/>
              <w:left w:val="single" w:sz="4" w:space="0" w:color="auto"/>
              <w:bottom w:val="single" w:sz="4" w:space="0" w:color="auto"/>
              <w:right w:val="single" w:sz="4" w:space="0" w:color="auto"/>
            </w:tcBorders>
          </w:tcPr>
          <w:p w14:paraId="16035670" w14:textId="77777777" w:rsidR="00F35195" w:rsidRDefault="00096053">
            <w:pPr>
              <w:widowControl/>
              <w:jc w:val="both"/>
              <w:rPr>
                <w:rFonts w:ascii="Calibri" w:eastAsia="Calibri" w:hAnsi="Calibri" w:cs="Calibri"/>
              </w:rPr>
            </w:pPr>
            <w:r>
              <w:rPr>
                <w:rFonts w:ascii="Calibri" w:eastAsia="Calibri" w:hAnsi="Calibri" w:cs="Calibri"/>
              </w:rPr>
              <w:t>Aplicação de penalidades contratuais e solicitação de providências imediatas.</w:t>
            </w:r>
          </w:p>
        </w:tc>
        <w:tc>
          <w:tcPr>
            <w:tcW w:w="767" w:type="pct"/>
            <w:tcBorders>
              <w:top w:val="single" w:sz="4" w:space="0" w:color="auto"/>
              <w:left w:val="single" w:sz="4" w:space="0" w:color="auto"/>
              <w:bottom w:val="single" w:sz="4" w:space="0" w:color="auto"/>
              <w:right w:val="single" w:sz="4" w:space="0" w:color="auto"/>
            </w:tcBorders>
          </w:tcPr>
          <w:p w14:paraId="1917CDF2" w14:textId="77777777" w:rsidR="00F35195" w:rsidRDefault="00096053">
            <w:pPr>
              <w:widowControl/>
              <w:jc w:val="both"/>
              <w:rPr>
                <w:rFonts w:ascii="Calibri" w:eastAsia="Calibri" w:hAnsi="Calibri" w:cs="Calibri"/>
              </w:rPr>
            </w:pPr>
            <w:r>
              <w:rPr>
                <w:rFonts w:ascii="Calibri" w:eastAsia="Calibri" w:hAnsi="Calibri" w:cs="Calibri"/>
              </w:rPr>
              <w:t>Fornecedor</w:t>
            </w:r>
          </w:p>
        </w:tc>
      </w:tr>
      <w:tr w:rsidR="00F35195" w14:paraId="013F11EE" w14:textId="77777777" w:rsidTr="00D71B81">
        <w:tc>
          <w:tcPr>
            <w:tcW w:w="896" w:type="pct"/>
            <w:tcBorders>
              <w:top w:val="single" w:sz="4" w:space="0" w:color="auto"/>
              <w:left w:val="single" w:sz="4" w:space="0" w:color="auto"/>
              <w:bottom w:val="single" w:sz="4" w:space="0" w:color="auto"/>
              <w:right w:val="single" w:sz="4" w:space="0" w:color="auto"/>
            </w:tcBorders>
          </w:tcPr>
          <w:p w14:paraId="7DD9ECFB" w14:textId="77777777" w:rsidR="00F35195" w:rsidRDefault="00096053">
            <w:pPr>
              <w:widowControl/>
              <w:jc w:val="both"/>
              <w:rPr>
                <w:rFonts w:ascii="Calibri" w:eastAsia="Calibri" w:hAnsi="Calibri" w:cs="Calibri"/>
              </w:rPr>
            </w:pPr>
            <w:r>
              <w:rPr>
                <w:rFonts w:ascii="Calibri" w:eastAsia="Calibri" w:hAnsi="Calibri" w:cs="Calibri"/>
              </w:rPr>
              <w:t>Fornecimento de itens</w:t>
            </w:r>
          </w:p>
          <w:p w14:paraId="2C6563F4" w14:textId="77777777" w:rsidR="00F35195" w:rsidRDefault="00096053">
            <w:pPr>
              <w:widowControl/>
              <w:jc w:val="both"/>
              <w:rPr>
                <w:rFonts w:ascii="Calibri" w:eastAsia="Calibri" w:hAnsi="Calibri" w:cs="Calibri"/>
              </w:rPr>
            </w:pPr>
            <w:r>
              <w:rPr>
                <w:rFonts w:ascii="Calibri" w:eastAsia="Calibri" w:hAnsi="Calibri" w:cs="Calibri"/>
              </w:rPr>
              <w:t>fora das</w:t>
            </w:r>
          </w:p>
          <w:p w14:paraId="48B84A67" w14:textId="77777777" w:rsidR="00F35195" w:rsidRDefault="00096053">
            <w:pPr>
              <w:widowControl/>
              <w:jc w:val="both"/>
              <w:rPr>
                <w:rFonts w:ascii="Calibri" w:eastAsia="Calibri" w:hAnsi="Calibri" w:cs="Calibri"/>
              </w:rPr>
            </w:pPr>
            <w:r>
              <w:rPr>
                <w:rFonts w:ascii="Calibri" w:eastAsia="Calibri" w:hAnsi="Calibri" w:cs="Calibri"/>
              </w:rPr>
              <w:t>especificações técnicas</w:t>
            </w:r>
          </w:p>
        </w:tc>
        <w:tc>
          <w:tcPr>
            <w:tcW w:w="759" w:type="pct"/>
            <w:tcBorders>
              <w:top w:val="single" w:sz="4" w:space="0" w:color="auto"/>
              <w:left w:val="single" w:sz="4" w:space="0" w:color="auto"/>
              <w:bottom w:val="single" w:sz="4" w:space="0" w:color="auto"/>
              <w:right w:val="single" w:sz="4" w:space="0" w:color="auto"/>
            </w:tcBorders>
          </w:tcPr>
          <w:p w14:paraId="610B2530" w14:textId="77777777" w:rsidR="00F35195" w:rsidRDefault="00096053">
            <w:pPr>
              <w:widowControl/>
              <w:jc w:val="both"/>
              <w:rPr>
                <w:rFonts w:ascii="Calibri" w:eastAsia="Calibri" w:hAnsi="Calibri" w:cs="Calibri"/>
              </w:rPr>
            </w:pPr>
            <w:r>
              <w:rPr>
                <w:rFonts w:ascii="Calibri" w:eastAsia="Calibri" w:hAnsi="Calibri" w:cs="Calibri"/>
              </w:rPr>
              <w:t>Alta</w:t>
            </w:r>
          </w:p>
        </w:tc>
        <w:tc>
          <w:tcPr>
            <w:tcW w:w="758" w:type="pct"/>
            <w:tcBorders>
              <w:top w:val="single" w:sz="4" w:space="0" w:color="auto"/>
              <w:left w:val="single" w:sz="4" w:space="0" w:color="auto"/>
              <w:bottom w:val="single" w:sz="4" w:space="0" w:color="auto"/>
              <w:right w:val="single" w:sz="4" w:space="0" w:color="auto"/>
            </w:tcBorders>
          </w:tcPr>
          <w:p w14:paraId="039E7F21" w14:textId="77777777" w:rsidR="00F35195" w:rsidRDefault="00096053">
            <w:pPr>
              <w:widowControl/>
              <w:jc w:val="both"/>
              <w:rPr>
                <w:rFonts w:ascii="Calibri" w:eastAsia="Calibri" w:hAnsi="Calibri" w:cs="Calibri"/>
              </w:rPr>
            </w:pPr>
            <w:r>
              <w:rPr>
                <w:rFonts w:ascii="Calibri" w:eastAsia="Calibri" w:hAnsi="Calibri" w:cs="Calibri"/>
              </w:rPr>
              <w:t>Alto</w:t>
            </w:r>
          </w:p>
        </w:tc>
        <w:tc>
          <w:tcPr>
            <w:tcW w:w="981" w:type="pct"/>
            <w:tcBorders>
              <w:top w:val="single" w:sz="4" w:space="0" w:color="auto"/>
              <w:left w:val="single" w:sz="4" w:space="0" w:color="auto"/>
              <w:bottom w:val="single" w:sz="4" w:space="0" w:color="auto"/>
              <w:right w:val="single" w:sz="4" w:space="0" w:color="auto"/>
            </w:tcBorders>
          </w:tcPr>
          <w:p w14:paraId="727FBC8C" w14:textId="77777777" w:rsidR="00F35195" w:rsidRDefault="00096053">
            <w:pPr>
              <w:widowControl/>
              <w:jc w:val="both"/>
              <w:rPr>
                <w:rFonts w:ascii="Calibri" w:eastAsia="Calibri" w:hAnsi="Calibri" w:cs="Calibri"/>
              </w:rPr>
            </w:pPr>
            <w:r>
              <w:rPr>
                <w:rFonts w:ascii="Calibri" w:eastAsia="Calibri" w:hAnsi="Calibri" w:cs="Calibri"/>
              </w:rPr>
              <w:t>Risco à saúde e segurança;</w:t>
            </w:r>
          </w:p>
          <w:p w14:paraId="29714378" w14:textId="77777777" w:rsidR="00F35195" w:rsidRDefault="00096053">
            <w:pPr>
              <w:widowControl/>
              <w:jc w:val="both"/>
              <w:rPr>
                <w:rFonts w:ascii="Calibri" w:eastAsia="Calibri" w:hAnsi="Calibri" w:cs="Calibri"/>
              </w:rPr>
            </w:pPr>
            <w:r>
              <w:rPr>
                <w:rFonts w:ascii="Calibri" w:eastAsia="Calibri" w:hAnsi="Calibri" w:cs="Calibri"/>
              </w:rPr>
              <w:t xml:space="preserve"> </w:t>
            </w:r>
          </w:p>
          <w:p w14:paraId="793608C4" w14:textId="77777777" w:rsidR="00F35195" w:rsidRDefault="00096053">
            <w:pPr>
              <w:widowControl/>
              <w:jc w:val="both"/>
              <w:rPr>
                <w:rFonts w:ascii="Calibri" w:eastAsia="Calibri" w:hAnsi="Calibri" w:cs="Calibri"/>
              </w:rPr>
            </w:pPr>
            <w:r>
              <w:rPr>
                <w:rFonts w:ascii="Calibri" w:eastAsia="Calibri" w:hAnsi="Calibri" w:cs="Calibri"/>
              </w:rPr>
              <w:t>Necessidade de substituições.</w:t>
            </w:r>
          </w:p>
        </w:tc>
        <w:tc>
          <w:tcPr>
            <w:tcW w:w="838" w:type="pct"/>
            <w:tcBorders>
              <w:top w:val="single" w:sz="4" w:space="0" w:color="auto"/>
              <w:left w:val="single" w:sz="4" w:space="0" w:color="auto"/>
              <w:bottom w:val="single" w:sz="4" w:space="0" w:color="auto"/>
              <w:right w:val="single" w:sz="4" w:space="0" w:color="auto"/>
            </w:tcBorders>
          </w:tcPr>
          <w:p w14:paraId="28FB2D8F" w14:textId="77777777" w:rsidR="00F35195" w:rsidRDefault="00096053">
            <w:pPr>
              <w:widowControl/>
              <w:jc w:val="both"/>
              <w:rPr>
                <w:rFonts w:ascii="Calibri" w:eastAsia="Calibri" w:hAnsi="Calibri" w:cs="Calibri"/>
              </w:rPr>
            </w:pPr>
            <w:r>
              <w:rPr>
                <w:rFonts w:ascii="Calibri" w:eastAsia="Calibri" w:hAnsi="Calibri" w:cs="Calibri"/>
              </w:rPr>
              <w:t xml:space="preserve">Especificações claras no edital; </w:t>
            </w:r>
          </w:p>
          <w:p w14:paraId="470F7F38" w14:textId="77777777" w:rsidR="00F35195" w:rsidRDefault="00F35195">
            <w:pPr>
              <w:widowControl/>
              <w:jc w:val="both"/>
              <w:rPr>
                <w:rFonts w:ascii="Calibri" w:eastAsia="Calibri" w:hAnsi="Calibri" w:cs="Calibri"/>
              </w:rPr>
            </w:pPr>
          </w:p>
          <w:p w14:paraId="389070FE" w14:textId="77777777" w:rsidR="00F35195" w:rsidRDefault="00096053">
            <w:pPr>
              <w:widowControl/>
              <w:jc w:val="both"/>
              <w:rPr>
                <w:rFonts w:ascii="Calibri" w:eastAsia="Calibri" w:hAnsi="Calibri" w:cs="Calibri"/>
              </w:rPr>
            </w:pPr>
            <w:r>
              <w:rPr>
                <w:rFonts w:ascii="Calibri" w:eastAsia="Calibri" w:hAnsi="Calibri" w:cs="Calibri"/>
              </w:rPr>
              <w:t>Fiscalização rigorosa;</w:t>
            </w:r>
          </w:p>
          <w:p w14:paraId="184B9E76" w14:textId="77777777" w:rsidR="00F35195" w:rsidRDefault="00F35195">
            <w:pPr>
              <w:widowControl/>
              <w:jc w:val="both"/>
              <w:rPr>
                <w:rFonts w:ascii="Calibri" w:eastAsia="Calibri" w:hAnsi="Calibri" w:cs="Calibri"/>
              </w:rPr>
            </w:pPr>
          </w:p>
          <w:p w14:paraId="280AD4B5" w14:textId="77777777" w:rsidR="00F35195" w:rsidRDefault="00096053">
            <w:pPr>
              <w:widowControl/>
              <w:jc w:val="both"/>
              <w:rPr>
                <w:rFonts w:ascii="Calibri" w:eastAsia="Calibri" w:hAnsi="Calibri" w:cs="Calibri"/>
              </w:rPr>
            </w:pPr>
            <w:r>
              <w:rPr>
                <w:rFonts w:ascii="Calibri" w:eastAsia="Calibri" w:hAnsi="Calibri" w:cs="Calibri"/>
              </w:rPr>
              <w:t>Substituição sem ônus</w:t>
            </w:r>
          </w:p>
        </w:tc>
        <w:tc>
          <w:tcPr>
            <w:tcW w:w="767" w:type="pct"/>
            <w:tcBorders>
              <w:top w:val="single" w:sz="4" w:space="0" w:color="auto"/>
              <w:left w:val="single" w:sz="4" w:space="0" w:color="auto"/>
              <w:bottom w:val="single" w:sz="4" w:space="0" w:color="auto"/>
              <w:right w:val="single" w:sz="4" w:space="0" w:color="auto"/>
            </w:tcBorders>
          </w:tcPr>
          <w:p w14:paraId="428EF44D" w14:textId="77777777" w:rsidR="00F35195" w:rsidRDefault="00096053">
            <w:pPr>
              <w:widowControl/>
              <w:rPr>
                <w:rFonts w:ascii="Calibri" w:eastAsia="Calibri" w:hAnsi="Calibri" w:cs="Calibri"/>
              </w:rPr>
            </w:pPr>
            <w:r>
              <w:rPr>
                <w:rFonts w:ascii="Calibri" w:eastAsia="Calibri" w:hAnsi="Calibri" w:cs="Calibri"/>
              </w:rPr>
              <w:t xml:space="preserve">Fornecedor </w:t>
            </w:r>
          </w:p>
        </w:tc>
      </w:tr>
      <w:tr w:rsidR="00F35195" w14:paraId="36181114" w14:textId="77777777" w:rsidTr="00D71B81">
        <w:tc>
          <w:tcPr>
            <w:tcW w:w="896" w:type="pct"/>
            <w:tcBorders>
              <w:top w:val="single" w:sz="4" w:space="0" w:color="auto"/>
              <w:left w:val="single" w:sz="4" w:space="0" w:color="auto"/>
              <w:bottom w:val="single" w:sz="4" w:space="0" w:color="auto"/>
              <w:right w:val="single" w:sz="4" w:space="0" w:color="auto"/>
            </w:tcBorders>
          </w:tcPr>
          <w:p w14:paraId="6B9F96C6" w14:textId="77777777" w:rsidR="00F35195" w:rsidRDefault="00096053">
            <w:pPr>
              <w:widowControl/>
              <w:jc w:val="both"/>
              <w:rPr>
                <w:rFonts w:ascii="Calibri" w:eastAsia="Calibri" w:hAnsi="Calibri" w:cs="Calibri"/>
              </w:rPr>
            </w:pPr>
            <w:r>
              <w:rPr>
                <w:rFonts w:ascii="Calibri" w:eastAsia="Calibri" w:hAnsi="Calibri" w:cs="Calibri"/>
              </w:rPr>
              <w:t>Descumprimento de prazos contratuais pelo fornecedor</w:t>
            </w:r>
          </w:p>
        </w:tc>
        <w:tc>
          <w:tcPr>
            <w:tcW w:w="759" w:type="pct"/>
            <w:tcBorders>
              <w:top w:val="single" w:sz="4" w:space="0" w:color="auto"/>
              <w:left w:val="single" w:sz="4" w:space="0" w:color="auto"/>
              <w:bottom w:val="single" w:sz="4" w:space="0" w:color="auto"/>
              <w:right w:val="single" w:sz="4" w:space="0" w:color="auto"/>
            </w:tcBorders>
          </w:tcPr>
          <w:p w14:paraId="6468166D" w14:textId="77777777" w:rsidR="00F35195" w:rsidRDefault="00096053">
            <w:pPr>
              <w:widowControl/>
              <w:jc w:val="both"/>
              <w:rPr>
                <w:rFonts w:ascii="Calibri" w:eastAsia="Calibri" w:hAnsi="Calibri" w:cs="Calibri"/>
              </w:rPr>
            </w:pPr>
            <w:r>
              <w:rPr>
                <w:rFonts w:ascii="Calibri" w:eastAsia="Calibri" w:hAnsi="Calibri" w:cs="Calibri"/>
              </w:rPr>
              <w:t>Média</w:t>
            </w:r>
          </w:p>
        </w:tc>
        <w:tc>
          <w:tcPr>
            <w:tcW w:w="758" w:type="pct"/>
            <w:tcBorders>
              <w:top w:val="single" w:sz="4" w:space="0" w:color="auto"/>
              <w:left w:val="single" w:sz="4" w:space="0" w:color="auto"/>
              <w:bottom w:val="single" w:sz="4" w:space="0" w:color="auto"/>
              <w:right w:val="single" w:sz="4" w:space="0" w:color="auto"/>
            </w:tcBorders>
          </w:tcPr>
          <w:p w14:paraId="08313994" w14:textId="77777777" w:rsidR="00F35195" w:rsidRDefault="00096053">
            <w:pPr>
              <w:widowControl/>
              <w:jc w:val="both"/>
              <w:rPr>
                <w:rFonts w:ascii="Calibri" w:eastAsia="Calibri" w:hAnsi="Calibri" w:cs="Calibri"/>
              </w:rPr>
            </w:pPr>
            <w:r>
              <w:rPr>
                <w:rFonts w:ascii="Calibri" w:eastAsia="Calibri" w:hAnsi="Calibri" w:cs="Calibri"/>
              </w:rPr>
              <w:t>Alto</w:t>
            </w:r>
          </w:p>
        </w:tc>
        <w:tc>
          <w:tcPr>
            <w:tcW w:w="981" w:type="pct"/>
            <w:tcBorders>
              <w:top w:val="single" w:sz="4" w:space="0" w:color="auto"/>
              <w:left w:val="single" w:sz="4" w:space="0" w:color="auto"/>
              <w:bottom w:val="single" w:sz="4" w:space="0" w:color="auto"/>
              <w:right w:val="single" w:sz="4" w:space="0" w:color="auto"/>
            </w:tcBorders>
          </w:tcPr>
          <w:p w14:paraId="637A9E68" w14:textId="77777777" w:rsidR="00F35195" w:rsidRDefault="00096053">
            <w:pPr>
              <w:widowControl/>
              <w:jc w:val="both"/>
              <w:rPr>
                <w:rFonts w:ascii="Calibri" w:eastAsia="Calibri" w:hAnsi="Calibri" w:cs="Calibri"/>
              </w:rPr>
            </w:pPr>
            <w:r>
              <w:rPr>
                <w:rFonts w:ascii="Calibri" w:eastAsia="Calibri" w:hAnsi="Calibri" w:cs="Calibri"/>
              </w:rPr>
              <w:t>Falta de equipamentos para pacientes</w:t>
            </w:r>
          </w:p>
          <w:p w14:paraId="721BEC19" w14:textId="77777777" w:rsidR="00F35195" w:rsidRDefault="00F35195">
            <w:pPr>
              <w:widowControl/>
              <w:jc w:val="both"/>
              <w:rPr>
                <w:rFonts w:ascii="Calibri" w:eastAsia="Calibri" w:hAnsi="Calibri" w:cs="Calibri"/>
              </w:rPr>
            </w:pPr>
          </w:p>
          <w:p w14:paraId="343D5FA3" w14:textId="77777777" w:rsidR="00F35195" w:rsidRDefault="00096053">
            <w:pPr>
              <w:widowControl/>
              <w:jc w:val="both"/>
              <w:rPr>
                <w:rFonts w:ascii="Calibri" w:eastAsia="Calibri" w:hAnsi="Calibri" w:cs="Calibri"/>
              </w:rPr>
            </w:pPr>
            <w:r>
              <w:rPr>
                <w:rFonts w:ascii="Calibri" w:eastAsia="Calibri" w:hAnsi="Calibri" w:cs="Calibri"/>
              </w:rPr>
              <w:t>Comprometimento da assistência</w:t>
            </w:r>
          </w:p>
        </w:tc>
        <w:tc>
          <w:tcPr>
            <w:tcW w:w="838" w:type="pct"/>
            <w:tcBorders>
              <w:top w:val="single" w:sz="4" w:space="0" w:color="auto"/>
              <w:left w:val="single" w:sz="4" w:space="0" w:color="auto"/>
              <w:bottom w:val="single" w:sz="4" w:space="0" w:color="auto"/>
              <w:right w:val="single" w:sz="4" w:space="0" w:color="auto"/>
            </w:tcBorders>
          </w:tcPr>
          <w:p w14:paraId="318AC110" w14:textId="77777777" w:rsidR="00F35195" w:rsidRDefault="00096053">
            <w:pPr>
              <w:widowControl/>
              <w:jc w:val="both"/>
              <w:rPr>
                <w:rFonts w:ascii="Calibri" w:eastAsia="Calibri" w:hAnsi="Calibri" w:cs="Calibri"/>
              </w:rPr>
            </w:pPr>
            <w:r>
              <w:rPr>
                <w:rFonts w:ascii="Calibri" w:eastAsia="Calibri" w:hAnsi="Calibri" w:cs="Calibri"/>
              </w:rPr>
              <w:t>Definição de prazos claros;</w:t>
            </w:r>
          </w:p>
          <w:p w14:paraId="331D5C47" w14:textId="77777777" w:rsidR="00F35195" w:rsidRDefault="00F35195">
            <w:pPr>
              <w:widowControl/>
              <w:jc w:val="both"/>
              <w:rPr>
                <w:rFonts w:ascii="Calibri" w:eastAsia="Calibri" w:hAnsi="Calibri" w:cs="Calibri"/>
              </w:rPr>
            </w:pPr>
          </w:p>
          <w:p w14:paraId="0869E4FD" w14:textId="77777777" w:rsidR="00F35195" w:rsidRDefault="00096053">
            <w:pPr>
              <w:widowControl/>
              <w:jc w:val="both"/>
              <w:rPr>
                <w:rFonts w:ascii="Calibri" w:eastAsia="Calibri" w:hAnsi="Calibri" w:cs="Calibri"/>
              </w:rPr>
            </w:pPr>
            <w:r>
              <w:rPr>
                <w:rFonts w:ascii="Calibri" w:eastAsia="Calibri" w:hAnsi="Calibri" w:cs="Calibri"/>
              </w:rPr>
              <w:t>Monitoramento da execução,</w:t>
            </w:r>
          </w:p>
          <w:p w14:paraId="6182858A" w14:textId="77777777" w:rsidR="00F35195" w:rsidRDefault="00F35195">
            <w:pPr>
              <w:widowControl/>
              <w:jc w:val="both"/>
              <w:rPr>
                <w:rFonts w:ascii="Calibri" w:eastAsia="Calibri" w:hAnsi="Calibri" w:cs="Calibri"/>
              </w:rPr>
            </w:pPr>
          </w:p>
          <w:p w14:paraId="6749F1D9" w14:textId="77777777" w:rsidR="00F35195" w:rsidRDefault="00096053">
            <w:pPr>
              <w:widowControl/>
              <w:jc w:val="both"/>
              <w:rPr>
                <w:rFonts w:ascii="Calibri" w:eastAsia="Calibri" w:hAnsi="Calibri" w:cs="Calibri"/>
              </w:rPr>
            </w:pPr>
            <w:r>
              <w:rPr>
                <w:rFonts w:ascii="Calibri" w:eastAsia="Calibri" w:hAnsi="Calibri" w:cs="Calibri"/>
              </w:rPr>
              <w:t>Penalidades contratuais.</w:t>
            </w:r>
          </w:p>
        </w:tc>
        <w:tc>
          <w:tcPr>
            <w:tcW w:w="767" w:type="pct"/>
            <w:tcBorders>
              <w:top w:val="single" w:sz="4" w:space="0" w:color="auto"/>
              <w:left w:val="single" w:sz="4" w:space="0" w:color="auto"/>
              <w:bottom w:val="single" w:sz="4" w:space="0" w:color="auto"/>
              <w:right w:val="single" w:sz="4" w:space="0" w:color="auto"/>
            </w:tcBorders>
          </w:tcPr>
          <w:p w14:paraId="1ACFEF32" w14:textId="77777777" w:rsidR="00F35195" w:rsidRDefault="00096053">
            <w:pPr>
              <w:widowControl/>
              <w:jc w:val="both"/>
              <w:rPr>
                <w:rFonts w:ascii="Calibri" w:eastAsia="Calibri" w:hAnsi="Calibri" w:cs="Calibri"/>
              </w:rPr>
            </w:pPr>
            <w:r>
              <w:rPr>
                <w:rFonts w:ascii="Calibri" w:eastAsia="Calibri" w:hAnsi="Calibri" w:cs="Calibri"/>
              </w:rPr>
              <w:t xml:space="preserve">Fornecedor </w:t>
            </w:r>
          </w:p>
        </w:tc>
      </w:tr>
      <w:tr w:rsidR="00F35195" w14:paraId="50FEEF7B" w14:textId="77777777" w:rsidTr="00D71B81">
        <w:tc>
          <w:tcPr>
            <w:tcW w:w="896" w:type="pct"/>
            <w:tcBorders>
              <w:top w:val="single" w:sz="4" w:space="0" w:color="auto"/>
              <w:left w:val="single" w:sz="4" w:space="0" w:color="auto"/>
              <w:bottom w:val="single" w:sz="4" w:space="0" w:color="auto"/>
              <w:right w:val="single" w:sz="4" w:space="0" w:color="auto"/>
            </w:tcBorders>
          </w:tcPr>
          <w:p w14:paraId="545403C8" w14:textId="77777777" w:rsidR="00F35195" w:rsidRDefault="00096053">
            <w:pPr>
              <w:widowControl/>
              <w:jc w:val="both"/>
              <w:rPr>
                <w:rFonts w:ascii="Calibri" w:eastAsia="Calibri" w:hAnsi="Calibri" w:cs="Calibri"/>
              </w:rPr>
            </w:pPr>
            <w:r>
              <w:rPr>
                <w:rFonts w:ascii="Calibri" w:eastAsia="Calibri" w:hAnsi="Calibri" w:cs="Calibri"/>
              </w:rPr>
              <w:t xml:space="preserve">Fracasso de itens por ausência de no mínimo 3 participantes aptos nas cotas </w:t>
            </w:r>
            <w:r>
              <w:rPr>
                <w:rFonts w:ascii="Calibri" w:eastAsia="Calibri" w:hAnsi="Calibri" w:cs="Calibri"/>
              </w:rPr>
              <w:lastRenderedPageBreak/>
              <w:t>ou itens exclusivos.</w:t>
            </w:r>
          </w:p>
        </w:tc>
        <w:tc>
          <w:tcPr>
            <w:tcW w:w="759" w:type="pct"/>
            <w:tcBorders>
              <w:top w:val="single" w:sz="4" w:space="0" w:color="auto"/>
              <w:left w:val="single" w:sz="4" w:space="0" w:color="auto"/>
              <w:bottom w:val="single" w:sz="4" w:space="0" w:color="auto"/>
              <w:right w:val="single" w:sz="4" w:space="0" w:color="auto"/>
            </w:tcBorders>
          </w:tcPr>
          <w:p w14:paraId="3621EF7E" w14:textId="77777777" w:rsidR="00F35195" w:rsidRDefault="00096053">
            <w:pPr>
              <w:widowControl/>
              <w:jc w:val="both"/>
              <w:rPr>
                <w:rFonts w:ascii="Calibri" w:eastAsia="Calibri" w:hAnsi="Calibri" w:cs="Calibri"/>
              </w:rPr>
            </w:pPr>
            <w:r>
              <w:rPr>
                <w:rFonts w:ascii="Calibri" w:eastAsia="Calibri" w:hAnsi="Calibri" w:cs="Calibri"/>
              </w:rPr>
              <w:lastRenderedPageBreak/>
              <w:t>Média</w:t>
            </w:r>
          </w:p>
        </w:tc>
        <w:tc>
          <w:tcPr>
            <w:tcW w:w="758" w:type="pct"/>
            <w:tcBorders>
              <w:top w:val="single" w:sz="4" w:space="0" w:color="auto"/>
              <w:left w:val="single" w:sz="4" w:space="0" w:color="auto"/>
              <w:bottom w:val="single" w:sz="4" w:space="0" w:color="auto"/>
              <w:right w:val="single" w:sz="4" w:space="0" w:color="auto"/>
            </w:tcBorders>
          </w:tcPr>
          <w:p w14:paraId="4EED7476" w14:textId="77777777" w:rsidR="00F35195" w:rsidRDefault="00096053">
            <w:pPr>
              <w:widowControl/>
              <w:jc w:val="both"/>
              <w:rPr>
                <w:rFonts w:ascii="Calibri" w:eastAsia="Calibri" w:hAnsi="Calibri" w:cs="Calibri"/>
              </w:rPr>
            </w:pPr>
            <w:r>
              <w:rPr>
                <w:rFonts w:ascii="Calibri" w:eastAsia="Calibri" w:hAnsi="Calibri" w:cs="Calibri"/>
              </w:rPr>
              <w:t>Médio</w:t>
            </w:r>
          </w:p>
        </w:tc>
        <w:tc>
          <w:tcPr>
            <w:tcW w:w="981" w:type="pct"/>
            <w:tcBorders>
              <w:top w:val="single" w:sz="4" w:space="0" w:color="auto"/>
              <w:left w:val="single" w:sz="4" w:space="0" w:color="auto"/>
              <w:bottom w:val="single" w:sz="4" w:space="0" w:color="auto"/>
              <w:right w:val="single" w:sz="4" w:space="0" w:color="auto"/>
            </w:tcBorders>
          </w:tcPr>
          <w:p w14:paraId="0699BBD8" w14:textId="77777777" w:rsidR="00F35195" w:rsidRDefault="00096053">
            <w:pPr>
              <w:widowControl/>
              <w:jc w:val="both"/>
              <w:rPr>
                <w:rFonts w:ascii="Calibri" w:eastAsia="Calibri" w:hAnsi="Calibri" w:cs="Calibri"/>
              </w:rPr>
            </w:pPr>
            <w:r>
              <w:rPr>
                <w:rFonts w:ascii="Calibri" w:eastAsia="Calibri" w:hAnsi="Calibri" w:cs="Calibri"/>
              </w:rPr>
              <w:t>Itens desertos ou fracassados;</w:t>
            </w:r>
          </w:p>
          <w:p w14:paraId="52C8134D" w14:textId="77777777" w:rsidR="00F35195" w:rsidRDefault="00F35195">
            <w:pPr>
              <w:widowControl/>
              <w:jc w:val="both"/>
              <w:rPr>
                <w:rFonts w:ascii="Calibri" w:eastAsia="Calibri" w:hAnsi="Calibri" w:cs="Calibri"/>
              </w:rPr>
            </w:pPr>
          </w:p>
          <w:p w14:paraId="609955E6" w14:textId="77777777" w:rsidR="00F35195" w:rsidRDefault="00096053">
            <w:pPr>
              <w:widowControl/>
              <w:jc w:val="both"/>
              <w:rPr>
                <w:rFonts w:ascii="Calibri" w:eastAsia="Calibri" w:hAnsi="Calibri" w:cs="Calibri"/>
              </w:rPr>
            </w:pPr>
            <w:r>
              <w:rPr>
                <w:rFonts w:ascii="Calibri" w:eastAsia="Calibri" w:hAnsi="Calibri" w:cs="Calibri"/>
              </w:rPr>
              <w:t>Necessidade de republicação.</w:t>
            </w:r>
          </w:p>
        </w:tc>
        <w:tc>
          <w:tcPr>
            <w:tcW w:w="838" w:type="pct"/>
            <w:tcBorders>
              <w:top w:val="single" w:sz="4" w:space="0" w:color="auto"/>
              <w:left w:val="single" w:sz="4" w:space="0" w:color="auto"/>
              <w:bottom w:val="single" w:sz="4" w:space="0" w:color="auto"/>
              <w:right w:val="single" w:sz="4" w:space="0" w:color="auto"/>
            </w:tcBorders>
          </w:tcPr>
          <w:p w14:paraId="75814C17" w14:textId="77777777" w:rsidR="00F35195" w:rsidRDefault="00096053">
            <w:pPr>
              <w:widowControl/>
              <w:jc w:val="both"/>
              <w:rPr>
                <w:rFonts w:ascii="Calibri" w:eastAsia="Calibri" w:hAnsi="Calibri" w:cs="Calibri"/>
              </w:rPr>
            </w:pPr>
            <w:r>
              <w:rPr>
                <w:rFonts w:ascii="Calibri" w:eastAsia="Calibri" w:hAnsi="Calibri" w:cs="Calibri"/>
              </w:rPr>
              <w:t>Ampla pesquisa de mercado;</w:t>
            </w:r>
          </w:p>
          <w:p w14:paraId="7C511200" w14:textId="77777777" w:rsidR="00F35195" w:rsidRDefault="00F35195">
            <w:pPr>
              <w:widowControl/>
              <w:jc w:val="both"/>
              <w:rPr>
                <w:rFonts w:ascii="Calibri" w:eastAsia="Calibri" w:hAnsi="Calibri" w:cs="Calibri"/>
              </w:rPr>
            </w:pPr>
          </w:p>
          <w:p w14:paraId="4D2C8FBF" w14:textId="77777777" w:rsidR="00F35195" w:rsidRDefault="00096053">
            <w:pPr>
              <w:widowControl/>
              <w:jc w:val="both"/>
              <w:rPr>
                <w:rFonts w:ascii="Calibri" w:eastAsia="Calibri" w:hAnsi="Calibri" w:cs="Calibri"/>
              </w:rPr>
            </w:pPr>
            <w:r>
              <w:rPr>
                <w:rFonts w:ascii="Calibri" w:eastAsia="Calibri" w:hAnsi="Calibri" w:cs="Calibri"/>
              </w:rPr>
              <w:t xml:space="preserve">Aplicação dos benefícios </w:t>
            </w:r>
            <w:r>
              <w:rPr>
                <w:rFonts w:ascii="Calibri" w:eastAsia="Calibri" w:hAnsi="Calibri" w:cs="Calibri"/>
              </w:rPr>
              <w:lastRenderedPageBreak/>
              <w:t>previstos na LC 123/2006, quanto ao empate ficto e habilitação tardia.</w:t>
            </w:r>
          </w:p>
        </w:tc>
        <w:tc>
          <w:tcPr>
            <w:tcW w:w="767" w:type="pct"/>
            <w:tcBorders>
              <w:top w:val="single" w:sz="4" w:space="0" w:color="auto"/>
              <w:left w:val="single" w:sz="4" w:space="0" w:color="auto"/>
              <w:bottom w:val="single" w:sz="4" w:space="0" w:color="auto"/>
              <w:right w:val="single" w:sz="4" w:space="0" w:color="auto"/>
            </w:tcBorders>
          </w:tcPr>
          <w:p w14:paraId="41937511" w14:textId="77777777" w:rsidR="00F35195" w:rsidRDefault="00096053">
            <w:pPr>
              <w:widowControl/>
              <w:jc w:val="both"/>
              <w:rPr>
                <w:rFonts w:ascii="Calibri" w:eastAsia="Calibri" w:hAnsi="Calibri" w:cs="Calibri"/>
              </w:rPr>
            </w:pPr>
            <w:r>
              <w:rPr>
                <w:rFonts w:ascii="Calibri" w:eastAsia="Calibri" w:hAnsi="Calibri" w:cs="Calibri"/>
              </w:rPr>
              <w:lastRenderedPageBreak/>
              <w:t xml:space="preserve">Administração </w:t>
            </w:r>
          </w:p>
        </w:tc>
      </w:tr>
      <w:tr w:rsidR="00F35195" w14:paraId="414EB435" w14:textId="77777777" w:rsidTr="00D71B81">
        <w:tc>
          <w:tcPr>
            <w:tcW w:w="896" w:type="pct"/>
            <w:tcBorders>
              <w:top w:val="single" w:sz="4" w:space="0" w:color="auto"/>
              <w:left w:val="single" w:sz="4" w:space="0" w:color="auto"/>
              <w:bottom w:val="single" w:sz="4" w:space="0" w:color="auto"/>
              <w:right w:val="single" w:sz="4" w:space="0" w:color="auto"/>
            </w:tcBorders>
          </w:tcPr>
          <w:p w14:paraId="5F362782" w14:textId="77777777" w:rsidR="00F35195" w:rsidRDefault="00096053">
            <w:pPr>
              <w:widowControl/>
              <w:jc w:val="both"/>
              <w:rPr>
                <w:rFonts w:ascii="Calibri" w:eastAsia="Calibri" w:hAnsi="Calibri" w:cs="Calibri"/>
              </w:rPr>
            </w:pPr>
            <w:r>
              <w:rPr>
                <w:rFonts w:ascii="Calibri" w:eastAsia="Calibri" w:hAnsi="Calibri" w:cs="Calibri"/>
              </w:rPr>
              <w:t>Sobrecarga da equipe de fiscalização</w:t>
            </w:r>
          </w:p>
        </w:tc>
        <w:tc>
          <w:tcPr>
            <w:tcW w:w="759" w:type="pct"/>
            <w:tcBorders>
              <w:top w:val="single" w:sz="4" w:space="0" w:color="auto"/>
              <w:left w:val="single" w:sz="4" w:space="0" w:color="auto"/>
              <w:bottom w:val="single" w:sz="4" w:space="0" w:color="auto"/>
              <w:right w:val="single" w:sz="4" w:space="0" w:color="auto"/>
            </w:tcBorders>
          </w:tcPr>
          <w:p w14:paraId="3B96A0A9" w14:textId="77777777" w:rsidR="00F35195" w:rsidRDefault="00096053">
            <w:pPr>
              <w:widowControl/>
              <w:jc w:val="both"/>
              <w:rPr>
                <w:rFonts w:ascii="Calibri" w:eastAsia="Calibri" w:hAnsi="Calibri" w:cs="Calibri"/>
              </w:rPr>
            </w:pPr>
            <w:r>
              <w:rPr>
                <w:rFonts w:ascii="Calibri" w:eastAsia="Calibri" w:hAnsi="Calibri" w:cs="Calibri"/>
              </w:rPr>
              <w:t>Alta</w:t>
            </w:r>
          </w:p>
        </w:tc>
        <w:tc>
          <w:tcPr>
            <w:tcW w:w="758" w:type="pct"/>
            <w:tcBorders>
              <w:top w:val="single" w:sz="4" w:space="0" w:color="auto"/>
              <w:left w:val="single" w:sz="4" w:space="0" w:color="auto"/>
              <w:bottom w:val="single" w:sz="4" w:space="0" w:color="auto"/>
              <w:right w:val="single" w:sz="4" w:space="0" w:color="auto"/>
            </w:tcBorders>
          </w:tcPr>
          <w:p w14:paraId="1C9E4598" w14:textId="77777777" w:rsidR="00F35195" w:rsidRDefault="00096053">
            <w:pPr>
              <w:widowControl/>
              <w:jc w:val="both"/>
              <w:rPr>
                <w:rFonts w:ascii="Calibri" w:eastAsia="Calibri" w:hAnsi="Calibri" w:cs="Calibri"/>
              </w:rPr>
            </w:pPr>
            <w:r>
              <w:rPr>
                <w:rFonts w:ascii="Calibri" w:eastAsia="Calibri" w:hAnsi="Calibri" w:cs="Calibri"/>
              </w:rPr>
              <w:t>Médio</w:t>
            </w:r>
          </w:p>
        </w:tc>
        <w:tc>
          <w:tcPr>
            <w:tcW w:w="981" w:type="pct"/>
            <w:tcBorders>
              <w:top w:val="single" w:sz="4" w:space="0" w:color="auto"/>
              <w:left w:val="single" w:sz="4" w:space="0" w:color="auto"/>
              <w:bottom w:val="single" w:sz="4" w:space="0" w:color="auto"/>
              <w:right w:val="single" w:sz="4" w:space="0" w:color="auto"/>
            </w:tcBorders>
          </w:tcPr>
          <w:p w14:paraId="7EE095A8" w14:textId="77777777" w:rsidR="00F35195" w:rsidRDefault="00096053">
            <w:pPr>
              <w:widowControl/>
              <w:jc w:val="both"/>
              <w:rPr>
                <w:rFonts w:ascii="Calibri" w:eastAsia="Calibri" w:hAnsi="Calibri" w:cs="Calibri"/>
              </w:rPr>
            </w:pPr>
            <w:r>
              <w:rPr>
                <w:rFonts w:ascii="Calibri" w:eastAsia="Calibri" w:hAnsi="Calibri" w:cs="Calibri"/>
              </w:rPr>
              <w:t>Morosidade na análise e julgamento</w:t>
            </w:r>
          </w:p>
          <w:p w14:paraId="08DA4C24" w14:textId="77777777" w:rsidR="00F35195" w:rsidRDefault="00F35195">
            <w:pPr>
              <w:widowControl/>
              <w:jc w:val="both"/>
              <w:rPr>
                <w:rFonts w:ascii="Calibri" w:eastAsia="Calibri" w:hAnsi="Calibri" w:cs="Calibri"/>
              </w:rPr>
            </w:pPr>
          </w:p>
          <w:p w14:paraId="39A7A92A" w14:textId="77777777" w:rsidR="00F35195" w:rsidRDefault="00096053">
            <w:pPr>
              <w:widowControl/>
              <w:jc w:val="both"/>
              <w:rPr>
                <w:rFonts w:ascii="Calibri" w:eastAsia="Calibri" w:hAnsi="Calibri" w:cs="Calibri"/>
              </w:rPr>
            </w:pPr>
            <w:r>
              <w:rPr>
                <w:rFonts w:ascii="Calibri" w:eastAsia="Calibri" w:hAnsi="Calibri" w:cs="Calibri"/>
              </w:rPr>
              <w:t>Risco de falhas na conferência</w:t>
            </w:r>
          </w:p>
          <w:p w14:paraId="701190EA" w14:textId="77777777" w:rsidR="00F35195" w:rsidRDefault="00F35195">
            <w:pPr>
              <w:widowControl/>
              <w:jc w:val="both"/>
              <w:rPr>
                <w:rFonts w:ascii="Calibri" w:eastAsia="Calibri" w:hAnsi="Calibri" w:cs="Calibri"/>
              </w:rPr>
            </w:pPr>
          </w:p>
          <w:p w14:paraId="6CF146FC" w14:textId="77777777" w:rsidR="00F35195" w:rsidRDefault="00096053">
            <w:pPr>
              <w:widowControl/>
              <w:jc w:val="both"/>
              <w:rPr>
                <w:rFonts w:ascii="Calibri" w:eastAsia="Calibri" w:hAnsi="Calibri" w:cs="Calibri"/>
              </w:rPr>
            </w:pPr>
            <w:r>
              <w:rPr>
                <w:rFonts w:ascii="Calibri" w:eastAsia="Calibri" w:hAnsi="Calibri" w:cs="Calibri"/>
              </w:rPr>
              <w:t>Atraso na conclusão do certame</w:t>
            </w:r>
          </w:p>
        </w:tc>
        <w:tc>
          <w:tcPr>
            <w:tcW w:w="838" w:type="pct"/>
            <w:tcBorders>
              <w:top w:val="single" w:sz="4" w:space="0" w:color="auto"/>
              <w:left w:val="single" w:sz="4" w:space="0" w:color="auto"/>
              <w:bottom w:val="single" w:sz="4" w:space="0" w:color="auto"/>
              <w:right w:val="single" w:sz="4" w:space="0" w:color="auto"/>
            </w:tcBorders>
          </w:tcPr>
          <w:p w14:paraId="7F3D13A0" w14:textId="77777777" w:rsidR="00F35195" w:rsidRDefault="00096053">
            <w:pPr>
              <w:widowControl/>
              <w:jc w:val="both"/>
              <w:rPr>
                <w:rFonts w:ascii="Calibri" w:eastAsia="Calibri" w:hAnsi="Calibri" w:cs="Calibri"/>
              </w:rPr>
            </w:pPr>
            <w:r>
              <w:rPr>
                <w:rFonts w:ascii="Calibri" w:eastAsia="Calibri" w:hAnsi="Calibri" w:cs="Calibri"/>
              </w:rPr>
              <w:t>Planejamento prévio da equipe;</w:t>
            </w:r>
          </w:p>
          <w:p w14:paraId="6526D87C" w14:textId="77777777" w:rsidR="00F35195" w:rsidRDefault="00F35195">
            <w:pPr>
              <w:widowControl/>
              <w:jc w:val="both"/>
              <w:rPr>
                <w:rFonts w:ascii="Calibri" w:eastAsia="Calibri" w:hAnsi="Calibri" w:cs="Calibri"/>
              </w:rPr>
            </w:pPr>
          </w:p>
          <w:p w14:paraId="1E4BF486" w14:textId="77777777" w:rsidR="00F35195" w:rsidRDefault="00096053">
            <w:pPr>
              <w:widowControl/>
              <w:jc w:val="both"/>
              <w:rPr>
                <w:rFonts w:ascii="Calibri" w:eastAsia="Calibri" w:hAnsi="Calibri" w:cs="Calibri"/>
              </w:rPr>
            </w:pPr>
            <w:r>
              <w:rPr>
                <w:rFonts w:ascii="Calibri" w:eastAsia="Calibri" w:hAnsi="Calibri" w:cs="Calibri"/>
              </w:rPr>
              <w:t>Não aplicação de cota, em conformidade com as hipóteses previstas no art. 49 da Lei Complementar nº 123/2006.</w:t>
            </w:r>
          </w:p>
        </w:tc>
        <w:tc>
          <w:tcPr>
            <w:tcW w:w="767" w:type="pct"/>
            <w:tcBorders>
              <w:top w:val="single" w:sz="4" w:space="0" w:color="auto"/>
              <w:left w:val="single" w:sz="4" w:space="0" w:color="auto"/>
              <w:bottom w:val="single" w:sz="4" w:space="0" w:color="auto"/>
              <w:right w:val="single" w:sz="4" w:space="0" w:color="auto"/>
            </w:tcBorders>
          </w:tcPr>
          <w:p w14:paraId="62F08C99" w14:textId="77777777" w:rsidR="00F35195" w:rsidRDefault="00096053">
            <w:pPr>
              <w:widowControl/>
              <w:jc w:val="both"/>
              <w:rPr>
                <w:rFonts w:ascii="Calibri" w:eastAsia="Calibri" w:hAnsi="Calibri" w:cs="Calibri"/>
              </w:rPr>
            </w:pPr>
            <w:r>
              <w:rPr>
                <w:rFonts w:ascii="Calibri" w:eastAsia="Calibri" w:hAnsi="Calibri" w:cs="Calibri"/>
              </w:rPr>
              <w:t xml:space="preserve">Administração </w:t>
            </w:r>
          </w:p>
        </w:tc>
      </w:tr>
    </w:tbl>
    <w:p w14:paraId="03641AF1" w14:textId="77777777" w:rsidR="00F35195" w:rsidRDefault="00F35195">
      <w:pPr>
        <w:widowControl/>
        <w:spacing w:line="360" w:lineRule="auto"/>
        <w:jc w:val="both"/>
        <w:rPr>
          <w:rFonts w:ascii="Calibri" w:eastAsia="Calibri" w:hAnsi="Calibri" w:cs="Calibri"/>
          <w:color w:val="000000"/>
          <w:sz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F35195" w14:paraId="312CFA21" w14:textId="77777777" w:rsidTr="00B916AF">
        <w:tc>
          <w:tcPr>
            <w:tcW w:w="5000" w:type="pct"/>
          </w:tcPr>
          <w:p w14:paraId="326A402E" w14:textId="77777777" w:rsidR="00F35195" w:rsidRDefault="00096053">
            <w:pPr>
              <w:widowControl/>
              <w:spacing w:after="160" w:line="256" w:lineRule="auto"/>
              <w:ind w:firstLine="1701"/>
              <w:jc w:val="both"/>
              <w:rPr>
                <w:rFonts w:ascii="Calibri" w:eastAsia="Calibri" w:hAnsi="Calibri" w:cs="Calibri"/>
                <w:b/>
                <w:color w:val="000000"/>
                <w:sz w:val="24"/>
              </w:rPr>
            </w:pPr>
            <w:r>
              <w:rPr>
                <w:rFonts w:ascii="Calibri" w:eastAsia="Calibri" w:hAnsi="Calibri" w:cs="Calibri"/>
                <w:b/>
                <w:color w:val="000000"/>
                <w:sz w:val="24"/>
              </w:rPr>
              <w:t>XIV- POSICIONAMENTO CONCLUSIVO SOBRE A ADEQUAÇÃO DA CONTRATAÇÃO PARA O ATENDIMENTO DA NECESSIDADE A QUE SE DESTINA.</w:t>
            </w:r>
          </w:p>
        </w:tc>
      </w:tr>
    </w:tbl>
    <w:p w14:paraId="6C0F1B08" w14:textId="77777777" w:rsidR="00F35195" w:rsidRDefault="00096053">
      <w:pPr>
        <w:widowControl/>
        <w:ind w:firstLine="1701"/>
        <w:jc w:val="both"/>
        <w:rPr>
          <w:rFonts w:ascii="Calibri" w:eastAsia="Calibri" w:hAnsi="Calibri" w:cs="Calibri"/>
          <w:sz w:val="24"/>
        </w:rPr>
      </w:pPr>
      <w:r>
        <w:rPr>
          <w:rFonts w:ascii="Calibri" w:eastAsia="Calibri" w:hAnsi="Calibri" w:cs="Calibri"/>
          <w:sz w:val="24"/>
        </w:rPr>
        <w:t>Diante do exposto, conclui-se que a aquisição de equipamentos hospitalares e de apoio à mobilidade, nas quantidades e formas descritas neste Estudo Técnico Preliminar, é VIÁVEL, pois atende à necessidade pública identificada, demonstrando viabilidade técnica, econômica e operacional, conforme disposto no § 1º do art. 18 da Lei Federal nº 14.133/2021. Sugere-se, portanto, a adoção da modalidade Pregão Eletrônico, por se tratar de objeto comum e passível de ampla competitividade.</w:t>
      </w:r>
    </w:p>
    <w:p w14:paraId="1A8CE065" w14:textId="77777777" w:rsidR="00F35195" w:rsidRDefault="00F35195">
      <w:pPr>
        <w:widowControl/>
        <w:jc w:val="right"/>
        <w:rPr>
          <w:rFonts w:ascii="Calibri" w:eastAsia="Calibri" w:hAnsi="Calibri" w:cs="Calibri"/>
          <w:color w:val="000000"/>
          <w:sz w:val="24"/>
        </w:rPr>
      </w:pPr>
      <w:bookmarkStart w:id="59" w:name="_Hlk167712331"/>
      <w:bookmarkEnd w:id="59"/>
    </w:p>
    <w:p w14:paraId="2989381E" w14:textId="77777777" w:rsidR="00F35195" w:rsidRDefault="00096053">
      <w:pPr>
        <w:widowControl/>
        <w:jc w:val="right"/>
        <w:rPr>
          <w:rFonts w:ascii="Calibri" w:eastAsia="Calibri" w:hAnsi="Calibri" w:cs="Calibri"/>
          <w:color w:val="000000"/>
          <w:sz w:val="24"/>
        </w:rPr>
      </w:pPr>
      <w:r>
        <w:rPr>
          <w:rFonts w:ascii="Calibri" w:eastAsia="Calibri" w:hAnsi="Calibri" w:cs="Calibri"/>
          <w:color w:val="000000"/>
          <w:sz w:val="24"/>
        </w:rPr>
        <w:t>Taguaí-SP, 24 de setembro de 2025.</w:t>
      </w:r>
    </w:p>
    <w:p w14:paraId="103A9DEF" w14:textId="77777777" w:rsidR="00F35195" w:rsidRDefault="00F35195">
      <w:pPr>
        <w:widowControl/>
        <w:jc w:val="right"/>
        <w:rPr>
          <w:rFonts w:ascii="Calibri" w:eastAsia="Calibri" w:hAnsi="Calibri" w:cs="Calibri"/>
          <w:color w:val="000000"/>
          <w:sz w:val="24"/>
        </w:rPr>
      </w:pPr>
    </w:p>
    <w:p w14:paraId="33C994CB" w14:textId="77777777" w:rsidR="00F35195" w:rsidRDefault="00096053">
      <w:pPr>
        <w:widowControl/>
        <w:jc w:val="center"/>
        <w:rPr>
          <w:rFonts w:ascii="Calibri" w:eastAsia="Calibri" w:hAnsi="Calibri" w:cs="Calibri"/>
          <w:color w:val="000000"/>
          <w:sz w:val="24"/>
        </w:rPr>
      </w:pPr>
      <w:r>
        <w:rPr>
          <w:rFonts w:ascii="Calibri" w:eastAsia="Calibri" w:hAnsi="Calibri" w:cs="Calibri"/>
          <w:color w:val="000000"/>
          <w:sz w:val="24"/>
        </w:rPr>
        <w:t>_______________________________________</w:t>
      </w:r>
    </w:p>
    <w:p w14:paraId="575E07B6" w14:textId="77777777" w:rsidR="00F35195" w:rsidRDefault="00096053">
      <w:pPr>
        <w:widowControl/>
        <w:jc w:val="center"/>
        <w:rPr>
          <w:rFonts w:ascii="Calibri" w:eastAsia="Calibri" w:hAnsi="Calibri" w:cs="Calibri"/>
          <w:color w:val="000000"/>
          <w:sz w:val="24"/>
        </w:rPr>
      </w:pPr>
      <w:r>
        <w:rPr>
          <w:rFonts w:ascii="Calibri" w:eastAsia="Calibri" w:hAnsi="Calibri" w:cs="Calibri"/>
          <w:color w:val="000000"/>
          <w:sz w:val="24"/>
        </w:rPr>
        <w:t>Carlos Rodolfo Rodrigues</w:t>
      </w:r>
    </w:p>
    <w:p w14:paraId="4D5AB466" w14:textId="77777777" w:rsidR="00F35195" w:rsidRDefault="00096053">
      <w:pPr>
        <w:widowControl/>
        <w:jc w:val="center"/>
        <w:rPr>
          <w:rFonts w:ascii="Calibri" w:eastAsia="Calibri" w:hAnsi="Calibri" w:cs="Calibri"/>
          <w:color w:val="000000"/>
          <w:sz w:val="24"/>
        </w:rPr>
      </w:pPr>
      <w:r>
        <w:rPr>
          <w:rFonts w:ascii="Calibri" w:eastAsia="Calibri" w:hAnsi="Calibri" w:cs="Calibri"/>
          <w:color w:val="000000"/>
          <w:sz w:val="24"/>
        </w:rPr>
        <w:t>Assistente Social da Saúde</w:t>
      </w:r>
    </w:p>
    <w:p w14:paraId="2BC77A62" w14:textId="77777777" w:rsidR="00F35195" w:rsidRDefault="00F35195">
      <w:pPr>
        <w:widowControl/>
        <w:jc w:val="center"/>
        <w:rPr>
          <w:rFonts w:ascii="Calibri" w:eastAsia="Calibri" w:hAnsi="Calibri" w:cs="Calibri"/>
          <w:color w:val="000000"/>
          <w:sz w:val="24"/>
        </w:rPr>
      </w:pPr>
    </w:p>
    <w:p w14:paraId="320073EF" w14:textId="77777777" w:rsidR="00F35195" w:rsidRDefault="00096053">
      <w:pPr>
        <w:widowControl/>
        <w:jc w:val="center"/>
        <w:rPr>
          <w:rFonts w:ascii="Calibri" w:eastAsia="Calibri" w:hAnsi="Calibri" w:cs="Calibri"/>
          <w:color w:val="000000"/>
          <w:sz w:val="24"/>
        </w:rPr>
      </w:pPr>
      <w:r>
        <w:rPr>
          <w:rFonts w:ascii="Calibri" w:eastAsia="Calibri" w:hAnsi="Calibri" w:cs="Calibri"/>
          <w:color w:val="000000"/>
          <w:sz w:val="24"/>
        </w:rPr>
        <w:t>________________________________________</w:t>
      </w:r>
    </w:p>
    <w:p w14:paraId="566C7436" w14:textId="77777777" w:rsidR="00F35195" w:rsidRDefault="00096053">
      <w:pPr>
        <w:widowControl/>
        <w:jc w:val="center"/>
        <w:rPr>
          <w:rFonts w:ascii="Calibri" w:eastAsia="Calibri" w:hAnsi="Calibri" w:cs="Calibri"/>
          <w:color w:val="000000"/>
          <w:sz w:val="24"/>
        </w:rPr>
      </w:pPr>
      <w:r>
        <w:rPr>
          <w:rFonts w:ascii="Calibri" w:eastAsia="Calibri" w:hAnsi="Calibri" w:cs="Calibri"/>
          <w:color w:val="000000"/>
          <w:sz w:val="24"/>
        </w:rPr>
        <w:t>Renata Bérgamo Pires</w:t>
      </w:r>
    </w:p>
    <w:p w14:paraId="19B31409" w14:textId="77777777" w:rsidR="00F35195" w:rsidRDefault="00096053">
      <w:pPr>
        <w:tabs>
          <w:tab w:val="left" w:pos="569"/>
          <w:tab w:val="left" w:pos="854"/>
          <w:tab w:val="left" w:pos="1154"/>
          <w:tab w:val="left" w:pos="1409"/>
          <w:tab w:val="left" w:pos="1664"/>
          <w:tab w:val="left" w:pos="1979"/>
          <w:tab w:val="left" w:pos="2234"/>
          <w:tab w:val="left" w:leader="underscore" w:pos="7350"/>
        </w:tabs>
        <w:spacing w:before="57" w:after="57"/>
        <w:jc w:val="center"/>
        <w:rPr>
          <w:rFonts w:ascii="Calibri" w:eastAsia="Calibri" w:hAnsi="Calibri" w:cs="Calibri"/>
          <w:sz w:val="24"/>
        </w:rPr>
      </w:pPr>
      <w:r>
        <w:rPr>
          <w:rFonts w:ascii="Calibri" w:eastAsia="Calibri" w:hAnsi="Calibri" w:cs="Calibri"/>
          <w:sz w:val="24"/>
        </w:rPr>
        <w:t>Secretária Municipal de Saúde.</w:t>
      </w:r>
    </w:p>
    <w:p w14:paraId="5658EAD0" w14:textId="77777777" w:rsidR="00F35195" w:rsidRDefault="00096053" w:rsidP="00B916AF">
      <w:pPr>
        <w:widowControl/>
        <w:ind w:firstLine="1701"/>
        <w:jc w:val="both"/>
        <w:rPr>
          <w:rFonts w:ascii="Calibri" w:eastAsia="Calibri" w:hAnsi="Calibri" w:cs="Calibri"/>
          <w:sz w:val="24"/>
        </w:rPr>
      </w:pPr>
      <w:bookmarkStart w:id="60" w:name="_Hlk159424066"/>
      <w:bookmarkEnd w:id="60"/>
      <w:r>
        <w:rPr>
          <w:rFonts w:ascii="Calibri" w:eastAsia="Calibri" w:hAnsi="Calibri" w:cs="Calibri"/>
          <w:sz w:val="24"/>
        </w:rPr>
        <w:t>Após análise minuciosa do estudo técnico preliminar, decidi:</w:t>
      </w:r>
    </w:p>
    <w:p w14:paraId="2C351B09" w14:textId="77777777" w:rsidR="00F35195" w:rsidRDefault="00096053" w:rsidP="00B916AF">
      <w:pPr>
        <w:widowControl/>
        <w:numPr>
          <w:ilvl w:val="0"/>
          <w:numId w:val="20"/>
        </w:numPr>
        <w:jc w:val="both"/>
      </w:pPr>
      <w:r>
        <w:rPr>
          <w:rFonts w:ascii="Calibri" w:eastAsia="Calibri" w:hAnsi="Calibri" w:cs="Calibri"/>
          <w:sz w:val="24"/>
        </w:rPr>
        <w:t xml:space="preserve">acatá-lo. </w:t>
      </w:r>
    </w:p>
    <w:p w14:paraId="0C5AEA36" w14:textId="77777777" w:rsidR="00F35195" w:rsidRDefault="00096053" w:rsidP="00B916AF">
      <w:pPr>
        <w:widowControl/>
        <w:numPr>
          <w:ilvl w:val="0"/>
          <w:numId w:val="20"/>
        </w:numPr>
        <w:jc w:val="both"/>
      </w:pPr>
      <w:r>
        <w:rPr>
          <w:rFonts w:ascii="Calibri" w:eastAsia="Calibri" w:hAnsi="Calibri" w:cs="Calibri"/>
          <w:sz w:val="24"/>
        </w:rPr>
        <w:t>rejeitá-lo.</w:t>
      </w:r>
    </w:p>
    <w:p w14:paraId="16D7C71A" w14:textId="77777777" w:rsidR="00F35195" w:rsidRPr="00B916AF" w:rsidRDefault="00096053" w:rsidP="00B916AF">
      <w:pPr>
        <w:widowControl/>
        <w:numPr>
          <w:ilvl w:val="0"/>
          <w:numId w:val="20"/>
        </w:numPr>
        <w:jc w:val="both"/>
      </w:pPr>
      <w:r>
        <w:rPr>
          <w:rFonts w:ascii="Calibri" w:eastAsia="Calibri" w:hAnsi="Calibri" w:cs="Calibri"/>
          <w:sz w:val="24"/>
        </w:rPr>
        <w:t>aceitá-lo com ressalvas.</w:t>
      </w:r>
    </w:p>
    <w:p w14:paraId="5872BE20" w14:textId="77777777" w:rsidR="00B916AF" w:rsidRDefault="00B916AF" w:rsidP="00B916AF">
      <w:pPr>
        <w:widowControl/>
        <w:ind w:left="2421"/>
        <w:jc w:val="both"/>
      </w:pPr>
    </w:p>
    <w:p w14:paraId="1E963578" w14:textId="77777777" w:rsidR="00F35195" w:rsidRDefault="00096053">
      <w:pPr>
        <w:widowControl/>
        <w:jc w:val="center"/>
        <w:rPr>
          <w:rFonts w:ascii="Calibri" w:eastAsia="Calibri" w:hAnsi="Calibri" w:cs="Calibri"/>
          <w:sz w:val="24"/>
        </w:rPr>
      </w:pPr>
      <w:r>
        <w:rPr>
          <w:rFonts w:ascii="Calibri" w:eastAsia="Calibri" w:hAnsi="Calibri" w:cs="Calibri"/>
          <w:sz w:val="24"/>
        </w:rPr>
        <w:t>___________________________</w:t>
      </w:r>
    </w:p>
    <w:p w14:paraId="038DECED" w14:textId="77777777" w:rsidR="00F35195" w:rsidRDefault="00096053">
      <w:pPr>
        <w:widowControl/>
        <w:jc w:val="center"/>
        <w:rPr>
          <w:rFonts w:ascii="Calibri" w:eastAsia="Calibri" w:hAnsi="Calibri" w:cs="Calibri"/>
          <w:sz w:val="24"/>
        </w:rPr>
      </w:pPr>
      <w:r>
        <w:rPr>
          <w:rFonts w:ascii="Calibri" w:eastAsia="Calibri" w:hAnsi="Calibri" w:cs="Calibri"/>
          <w:sz w:val="24"/>
        </w:rPr>
        <w:t>Eder Carlos Fogaça da Cruz</w:t>
      </w:r>
    </w:p>
    <w:p w14:paraId="6F45B943" w14:textId="3CC02E82" w:rsidR="00F35195" w:rsidRPr="00B916AF" w:rsidRDefault="00096053" w:rsidP="00B916AF">
      <w:pPr>
        <w:widowControl/>
        <w:jc w:val="center"/>
        <w:rPr>
          <w:rFonts w:ascii="Calibri" w:eastAsia="Calibri" w:hAnsi="Calibri" w:cs="Calibri"/>
          <w:sz w:val="24"/>
        </w:rPr>
      </w:pPr>
      <w:r>
        <w:rPr>
          <w:rFonts w:ascii="Calibri" w:eastAsia="Calibri" w:hAnsi="Calibri" w:cs="Calibri"/>
          <w:sz w:val="24"/>
        </w:rPr>
        <w:t>Prefeito Municipal de Tagua</w:t>
      </w:r>
      <w:r w:rsidR="00B916AF">
        <w:rPr>
          <w:rFonts w:ascii="Calibri" w:eastAsia="Calibri" w:hAnsi="Calibri" w:cs="Calibri"/>
          <w:sz w:val="24"/>
        </w:rPr>
        <w:t>í</w:t>
      </w:r>
    </w:p>
    <w:p w14:paraId="60E11F8C" w14:textId="77777777" w:rsidR="00F35195" w:rsidRDefault="00F35195">
      <w:pPr>
        <w:widowControl/>
        <w:spacing w:line="256" w:lineRule="auto"/>
        <w:jc w:val="both"/>
        <w:rPr>
          <w:rFonts w:ascii="Calibri" w:eastAsia="Calibri" w:hAnsi="Calibri" w:cs="Calibri"/>
          <w:color w:val="000000"/>
          <w:sz w:val="24"/>
        </w:rPr>
      </w:pPr>
    </w:p>
    <w:p w14:paraId="37842064" w14:textId="77777777" w:rsidR="00F35195" w:rsidRDefault="00F35195">
      <w:pPr>
        <w:widowControl/>
        <w:spacing w:line="256" w:lineRule="auto"/>
        <w:jc w:val="both"/>
        <w:rPr>
          <w:rFonts w:ascii="Calibri" w:eastAsia="Calibri" w:hAnsi="Calibri" w:cs="Calibri"/>
          <w:color w:val="000000"/>
          <w:sz w:val="24"/>
        </w:rPr>
      </w:pPr>
    </w:p>
    <w:p w14:paraId="0962E19F" w14:textId="77777777" w:rsidR="00F35195" w:rsidRDefault="00096053">
      <w:pPr>
        <w:widowControl/>
        <w:spacing w:line="256" w:lineRule="auto"/>
        <w:jc w:val="both"/>
        <w:rPr>
          <w:rFonts w:ascii="Calibri" w:eastAsia="Calibri" w:hAnsi="Calibri" w:cs="Calibri"/>
          <w:b/>
          <w:color w:val="000000"/>
          <w:sz w:val="24"/>
        </w:rPr>
      </w:pPr>
      <w:r>
        <w:rPr>
          <w:rFonts w:ascii="Calibri" w:eastAsia="Calibri" w:hAnsi="Calibri" w:cs="Calibri"/>
          <w:b/>
          <w:color w:val="000000"/>
          <w:sz w:val="24"/>
        </w:rPr>
        <w:t xml:space="preserve">ANEXO I DO ESTUDO TÉCNICO PRELIMINAR: </w:t>
      </w:r>
      <w:bookmarkStart w:id="61" w:name="_Hlk159590820"/>
      <w:bookmarkEnd w:id="61"/>
      <w:r>
        <w:rPr>
          <w:rFonts w:ascii="Calibri" w:eastAsia="Calibri" w:hAnsi="Calibri" w:cs="Calibri"/>
          <w:b/>
          <w:color w:val="000000"/>
          <w:sz w:val="24"/>
        </w:rPr>
        <w:t>ESTIMATIVA DE CUSTO COM CARÁTER SIGILOSO</w:t>
      </w:r>
    </w:p>
    <w:p w14:paraId="317643A4" w14:textId="487B6812" w:rsidR="00F35195" w:rsidRDefault="00B916AF">
      <w:pPr>
        <w:widowControl/>
        <w:spacing w:line="256" w:lineRule="auto"/>
        <w:jc w:val="center"/>
        <w:rPr>
          <w:rFonts w:ascii="Calibri" w:eastAsia="Calibri" w:hAnsi="Calibri" w:cs="Calibri"/>
          <w:color w:val="000000"/>
          <w:sz w:val="24"/>
        </w:rPr>
      </w:pPr>
      <w:r>
        <w:rPr>
          <w:rFonts w:ascii="Calibri" w:eastAsia="Calibri" w:hAnsi="Calibri" w:cs="Calibri"/>
          <w:noProof/>
          <w:color w:val="000000"/>
          <w:sz w:val="24"/>
        </w:rPr>
        <mc:AlternateContent>
          <mc:Choice Requires="wps">
            <w:drawing>
              <wp:anchor distT="0" distB="0" distL="114300" distR="114300" simplePos="0" relativeHeight="251659264" behindDoc="0" locked="0" layoutInCell="1" allowOverlap="1" wp14:anchorId="4154488A" wp14:editId="0CD19308">
                <wp:simplePos x="0" y="0"/>
                <wp:positionH relativeFrom="column">
                  <wp:posOffset>-374015</wp:posOffset>
                </wp:positionH>
                <wp:positionV relativeFrom="paragraph">
                  <wp:posOffset>267970</wp:posOffset>
                </wp:positionV>
                <wp:extent cx="6591300" cy="7781925"/>
                <wp:effectExtent l="0" t="0" r="19050" b="28575"/>
                <wp:wrapNone/>
                <wp:docPr id="972085720" name="Conector reto 1"/>
                <wp:cNvGraphicFramePr/>
                <a:graphic xmlns:a="http://schemas.openxmlformats.org/drawingml/2006/main">
                  <a:graphicData uri="http://schemas.microsoft.com/office/word/2010/wordprocessingShape">
                    <wps:wsp>
                      <wps:cNvCnPr/>
                      <wps:spPr>
                        <a:xfrm>
                          <a:off x="0" y="0"/>
                          <a:ext cx="6591300" cy="778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DA98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21.1pt" to="489.55pt,6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" strokecolor="#4472c4 [3204]" strokeweight=".5pt">
                <v:stroke joinstyle="miter"/>
              </v:line>
            </w:pict>
          </mc:Fallback>
        </mc:AlternateContent>
      </w:r>
    </w:p>
    <w:p w14:paraId="210DAADE" w14:textId="77777777" w:rsidR="00F35195" w:rsidRDefault="00F35195">
      <w:pPr>
        <w:widowControl/>
        <w:spacing w:line="256" w:lineRule="auto"/>
        <w:jc w:val="center"/>
        <w:rPr>
          <w:rFonts w:ascii="Calibri" w:eastAsia="Calibri" w:hAnsi="Calibri" w:cs="Calibri"/>
          <w:color w:val="000000"/>
          <w:sz w:val="24"/>
        </w:rPr>
      </w:pPr>
    </w:p>
    <w:p w14:paraId="2460DAA5" w14:textId="77777777" w:rsidR="00F35195" w:rsidRDefault="00F35195">
      <w:pPr>
        <w:widowControl/>
        <w:spacing w:line="256" w:lineRule="auto"/>
        <w:jc w:val="center"/>
        <w:rPr>
          <w:rFonts w:ascii="Calibri" w:eastAsia="Calibri" w:hAnsi="Calibri" w:cs="Calibri"/>
          <w:color w:val="000000"/>
          <w:sz w:val="24"/>
        </w:rPr>
      </w:pPr>
    </w:p>
    <w:p w14:paraId="32B0B72C" w14:textId="77777777" w:rsidR="00F35195" w:rsidRDefault="00F35195">
      <w:pPr>
        <w:widowControl/>
        <w:spacing w:line="256" w:lineRule="auto"/>
        <w:jc w:val="center"/>
        <w:rPr>
          <w:rFonts w:ascii="Calibri" w:eastAsia="Calibri" w:hAnsi="Calibri" w:cs="Calibri"/>
          <w:color w:val="000000"/>
          <w:sz w:val="24"/>
        </w:rPr>
      </w:pPr>
    </w:p>
    <w:p w14:paraId="406FD48C" w14:textId="77777777" w:rsidR="00F35195" w:rsidRDefault="00F35195">
      <w:pPr>
        <w:widowControl/>
        <w:spacing w:line="256" w:lineRule="auto"/>
        <w:jc w:val="center"/>
        <w:rPr>
          <w:rFonts w:ascii="Calibri" w:eastAsia="Calibri" w:hAnsi="Calibri" w:cs="Calibri"/>
          <w:color w:val="000000"/>
          <w:sz w:val="24"/>
        </w:rPr>
      </w:pPr>
    </w:p>
    <w:p w14:paraId="1D39D63A" w14:textId="77777777" w:rsidR="00F35195" w:rsidRDefault="00F35195">
      <w:pPr>
        <w:widowControl/>
        <w:spacing w:line="256" w:lineRule="auto"/>
        <w:jc w:val="center"/>
        <w:rPr>
          <w:rFonts w:ascii="Calibri" w:eastAsia="Calibri" w:hAnsi="Calibri" w:cs="Calibri"/>
          <w:color w:val="000000"/>
          <w:sz w:val="24"/>
        </w:rPr>
      </w:pPr>
    </w:p>
    <w:p w14:paraId="4EDC40F7" w14:textId="77777777" w:rsidR="00F35195" w:rsidRDefault="00F35195">
      <w:pPr>
        <w:widowControl/>
        <w:spacing w:line="256" w:lineRule="auto"/>
        <w:jc w:val="center"/>
        <w:rPr>
          <w:rFonts w:ascii="Calibri" w:eastAsia="Calibri" w:hAnsi="Calibri" w:cs="Calibri"/>
          <w:b/>
          <w:color w:val="000000"/>
          <w:sz w:val="24"/>
        </w:rPr>
      </w:pPr>
    </w:p>
    <w:p w14:paraId="72B53206" w14:textId="77777777" w:rsidR="00F35195" w:rsidRDefault="00F35195">
      <w:pPr>
        <w:widowControl/>
        <w:spacing w:after="160" w:line="256" w:lineRule="auto"/>
        <w:rPr>
          <w:rFonts w:ascii="Calibri" w:eastAsia="Calibri" w:hAnsi="Calibri" w:cs="Calibri"/>
          <w:sz w:val="24"/>
        </w:rPr>
      </w:pPr>
    </w:p>
    <w:p w14:paraId="2C4CF868" w14:textId="77777777" w:rsidR="00F35195" w:rsidRDefault="00F35195">
      <w:pPr>
        <w:widowControl/>
        <w:spacing w:after="160" w:line="256" w:lineRule="auto"/>
        <w:rPr>
          <w:rFonts w:ascii="Calibri" w:eastAsia="Calibri" w:hAnsi="Calibri" w:cs="Calibri"/>
          <w:sz w:val="24"/>
        </w:rPr>
      </w:pPr>
    </w:p>
    <w:p w14:paraId="1FE27ABC" w14:textId="77777777" w:rsidR="00F35195" w:rsidRDefault="00F35195">
      <w:pPr>
        <w:widowControl/>
        <w:spacing w:after="160" w:line="256" w:lineRule="auto"/>
        <w:rPr>
          <w:rFonts w:ascii="Calibri" w:eastAsia="Calibri" w:hAnsi="Calibri" w:cs="Calibri"/>
          <w:sz w:val="24"/>
        </w:rPr>
      </w:pPr>
    </w:p>
    <w:p w14:paraId="4E8B46AD" w14:textId="77777777" w:rsidR="00F35195" w:rsidRDefault="00F35195">
      <w:pPr>
        <w:widowControl/>
        <w:spacing w:after="160" w:line="256" w:lineRule="auto"/>
        <w:rPr>
          <w:rFonts w:ascii="Calibri" w:eastAsia="Calibri" w:hAnsi="Calibri" w:cs="Calibri"/>
          <w:sz w:val="24"/>
        </w:rPr>
      </w:pPr>
    </w:p>
    <w:p w14:paraId="50234685" w14:textId="77777777" w:rsidR="00F35195" w:rsidRDefault="00F35195">
      <w:pPr>
        <w:widowControl/>
        <w:spacing w:after="160" w:line="256" w:lineRule="auto"/>
        <w:rPr>
          <w:rFonts w:ascii="Calibri" w:eastAsia="Calibri" w:hAnsi="Calibri" w:cs="Calibri"/>
          <w:sz w:val="24"/>
        </w:rPr>
      </w:pPr>
    </w:p>
    <w:p w14:paraId="745536D4" w14:textId="77777777" w:rsidR="00F35195" w:rsidRDefault="00F35195">
      <w:pPr>
        <w:widowControl/>
        <w:spacing w:after="160" w:line="256" w:lineRule="auto"/>
        <w:rPr>
          <w:rFonts w:ascii="Calibri" w:eastAsia="Calibri" w:hAnsi="Calibri" w:cs="Calibri"/>
          <w:sz w:val="24"/>
        </w:rPr>
      </w:pPr>
    </w:p>
    <w:p w14:paraId="04254D0B" w14:textId="77777777" w:rsidR="00F35195" w:rsidRDefault="00F35195">
      <w:pPr>
        <w:widowControl/>
        <w:spacing w:after="160" w:line="256" w:lineRule="auto"/>
        <w:rPr>
          <w:rFonts w:ascii="Calibri" w:eastAsia="Calibri" w:hAnsi="Calibri" w:cs="Calibri"/>
          <w:sz w:val="24"/>
        </w:rPr>
      </w:pPr>
    </w:p>
    <w:p w14:paraId="2609535F" w14:textId="77777777" w:rsidR="00F35195" w:rsidRDefault="00F35195">
      <w:pPr>
        <w:widowControl/>
        <w:spacing w:after="160" w:line="256" w:lineRule="auto"/>
        <w:rPr>
          <w:rFonts w:ascii="Calibri" w:eastAsia="Calibri" w:hAnsi="Calibri" w:cs="Calibri"/>
          <w:sz w:val="24"/>
        </w:rPr>
      </w:pPr>
    </w:p>
    <w:p w14:paraId="4ED03C14" w14:textId="77777777" w:rsidR="00F35195" w:rsidRDefault="00F35195">
      <w:pPr>
        <w:widowControl/>
        <w:spacing w:after="160" w:line="256" w:lineRule="auto"/>
        <w:rPr>
          <w:rFonts w:ascii="Calibri" w:eastAsia="Calibri" w:hAnsi="Calibri" w:cs="Calibri"/>
          <w:sz w:val="24"/>
        </w:rPr>
      </w:pPr>
    </w:p>
    <w:p w14:paraId="259D9991" w14:textId="77777777" w:rsidR="00F35195" w:rsidRDefault="00F35195">
      <w:pPr>
        <w:widowControl/>
        <w:spacing w:after="160" w:line="256" w:lineRule="auto"/>
        <w:rPr>
          <w:rFonts w:ascii="Calibri" w:eastAsia="Calibri" w:hAnsi="Calibri" w:cs="Calibri"/>
          <w:sz w:val="24"/>
        </w:rPr>
      </w:pPr>
    </w:p>
    <w:p w14:paraId="2A192266" w14:textId="77777777" w:rsidR="00F35195" w:rsidRDefault="00F35195">
      <w:pPr>
        <w:widowControl/>
        <w:spacing w:after="160" w:line="256" w:lineRule="auto"/>
        <w:rPr>
          <w:rFonts w:ascii="Calibri" w:eastAsia="Calibri" w:hAnsi="Calibri" w:cs="Calibri"/>
          <w:sz w:val="24"/>
        </w:rPr>
      </w:pPr>
    </w:p>
    <w:p w14:paraId="21496AEA" w14:textId="77777777" w:rsidR="00F35195" w:rsidRDefault="00F35195">
      <w:pPr>
        <w:widowControl/>
        <w:spacing w:after="160" w:line="256" w:lineRule="auto"/>
        <w:rPr>
          <w:rFonts w:ascii="Calibri" w:eastAsia="Calibri" w:hAnsi="Calibri" w:cs="Calibri"/>
          <w:sz w:val="24"/>
        </w:rPr>
      </w:pPr>
    </w:p>
    <w:p w14:paraId="18974DE7" w14:textId="77777777" w:rsidR="00F35195" w:rsidRDefault="00F35195">
      <w:pPr>
        <w:widowControl/>
        <w:spacing w:after="160" w:line="256" w:lineRule="auto"/>
        <w:rPr>
          <w:rFonts w:ascii="Calibri" w:eastAsia="Calibri" w:hAnsi="Calibri" w:cs="Calibri"/>
          <w:sz w:val="24"/>
        </w:rPr>
      </w:pPr>
    </w:p>
    <w:p w14:paraId="7F9467E9" w14:textId="77777777" w:rsidR="00F35195" w:rsidRDefault="00F35195">
      <w:pPr>
        <w:widowControl/>
        <w:spacing w:after="160" w:line="256" w:lineRule="auto"/>
        <w:rPr>
          <w:rFonts w:ascii="Calibri" w:eastAsia="Calibri" w:hAnsi="Calibri" w:cs="Calibri"/>
          <w:sz w:val="24"/>
        </w:rPr>
      </w:pPr>
    </w:p>
    <w:p w14:paraId="7B636368" w14:textId="77777777" w:rsidR="00F35195" w:rsidRDefault="00F35195">
      <w:pPr>
        <w:widowControl/>
        <w:spacing w:after="160" w:line="256" w:lineRule="auto"/>
        <w:rPr>
          <w:rFonts w:ascii="Calibri" w:eastAsia="Calibri" w:hAnsi="Calibri" w:cs="Calibri"/>
          <w:sz w:val="24"/>
        </w:rPr>
      </w:pPr>
    </w:p>
    <w:p w14:paraId="2EE98019" w14:textId="77777777" w:rsidR="00F35195" w:rsidRDefault="00F35195">
      <w:pPr>
        <w:widowControl/>
        <w:spacing w:after="160" w:line="256" w:lineRule="auto"/>
        <w:rPr>
          <w:rFonts w:ascii="Calibri" w:eastAsia="Calibri" w:hAnsi="Calibri" w:cs="Calibri"/>
          <w:sz w:val="24"/>
        </w:rPr>
      </w:pPr>
    </w:p>
    <w:p w14:paraId="4EE40789" w14:textId="77777777" w:rsidR="00F35195" w:rsidRDefault="00F35195">
      <w:pPr>
        <w:widowControl/>
        <w:spacing w:after="160" w:line="256" w:lineRule="auto"/>
        <w:rPr>
          <w:rFonts w:ascii="Calibri" w:eastAsia="Calibri" w:hAnsi="Calibri" w:cs="Calibri"/>
          <w:sz w:val="24"/>
        </w:rPr>
      </w:pPr>
    </w:p>
    <w:p w14:paraId="2B2D96F7" w14:textId="77777777" w:rsidR="00B916AF" w:rsidRDefault="00B916AF">
      <w:pPr>
        <w:widowControl/>
        <w:spacing w:after="160" w:line="256" w:lineRule="auto"/>
        <w:rPr>
          <w:rFonts w:ascii="Calibri" w:eastAsia="Calibri" w:hAnsi="Calibri" w:cs="Calibri"/>
          <w:sz w:val="24"/>
        </w:rPr>
      </w:pPr>
    </w:p>
    <w:p w14:paraId="5AD90A3F" w14:textId="77777777" w:rsidR="00B916AF" w:rsidRDefault="00B916AF">
      <w:pPr>
        <w:widowControl/>
        <w:spacing w:after="160" w:line="256" w:lineRule="auto"/>
        <w:rPr>
          <w:rFonts w:ascii="Calibri" w:eastAsia="Calibri" w:hAnsi="Calibri" w:cs="Calibri"/>
          <w:sz w:val="24"/>
        </w:rPr>
      </w:pPr>
    </w:p>
    <w:p w14:paraId="1D02056A" w14:textId="77777777" w:rsidR="00F35195" w:rsidRDefault="00F35195">
      <w:pPr>
        <w:widowControl/>
        <w:spacing w:after="160" w:line="256" w:lineRule="auto"/>
        <w:jc w:val="center"/>
        <w:rPr>
          <w:rFonts w:ascii="Calibri" w:eastAsia="Calibri" w:hAnsi="Calibri" w:cs="Calibri"/>
          <w:b/>
          <w:sz w:val="24"/>
        </w:rPr>
      </w:pPr>
    </w:p>
    <w:p w14:paraId="71966389" w14:textId="77777777" w:rsidR="00F35195" w:rsidRDefault="00096053">
      <w:pPr>
        <w:widowControl/>
        <w:spacing w:after="160" w:line="256" w:lineRule="auto"/>
        <w:ind w:firstLine="1701"/>
        <w:jc w:val="both"/>
        <w:rPr>
          <w:rFonts w:ascii="Calibri" w:eastAsia="Calibri" w:hAnsi="Calibri" w:cs="Calibri"/>
          <w:b/>
          <w:sz w:val="24"/>
        </w:rPr>
      </w:pPr>
      <w:r>
        <w:rPr>
          <w:rFonts w:ascii="Calibri" w:eastAsia="Calibri" w:hAnsi="Calibri" w:cs="Calibri"/>
          <w:b/>
          <w:sz w:val="24"/>
        </w:rPr>
        <w:lastRenderedPageBreak/>
        <w:t>ANEXO II DO ESTUDO TÉCNICO PRELIMINAR</w:t>
      </w:r>
    </w:p>
    <w:p w14:paraId="3175692B" w14:textId="77777777" w:rsidR="00F35195" w:rsidRDefault="00096053">
      <w:pPr>
        <w:widowControl/>
        <w:spacing w:after="160" w:line="256" w:lineRule="auto"/>
        <w:ind w:firstLine="1701"/>
        <w:jc w:val="both"/>
        <w:rPr>
          <w:rFonts w:ascii="Calibri" w:eastAsia="Calibri" w:hAnsi="Calibri" w:cs="Calibri"/>
          <w:b/>
          <w:sz w:val="24"/>
        </w:rPr>
      </w:pPr>
      <w:r>
        <w:rPr>
          <w:rFonts w:ascii="Calibri" w:eastAsia="Calibri" w:hAnsi="Calibri" w:cs="Calibri"/>
          <w:b/>
          <w:sz w:val="24"/>
        </w:rPr>
        <w:t>MEMÓRIA DE CÁLCULO</w:t>
      </w:r>
    </w:p>
    <w:p w14:paraId="00506DC4" w14:textId="77777777" w:rsidR="00F35195" w:rsidRDefault="00096053">
      <w:pPr>
        <w:widowControl/>
        <w:spacing w:after="160" w:line="256" w:lineRule="auto"/>
        <w:jc w:val="both"/>
        <w:rPr>
          <w:rFonts w:ascii="Calibri" w:eastAsia="Calibri" w:hAnsi="Calibri" w:cs="Calibri"/>
          <w:sz w:val="24"/>
        </w:rPr>
      </w:pPr>
      <w:r>
        <w:rPr>
          <w:rFonts w:ascii="Calibri" w:eastAsia="Calibri" w:hAnsi="Calibri" w:cs="Calibri"/>
          <w:sz w:val="24"/>
        </w:rPr>
        <w:t>A estimativa da quantidade a ser adquirida foi elaborada com base no levantamento das demandas apresentadas pelo setor de Serviço Social da Saúde, considerando os registros de atendimentos e necessidades atuais. Para embasamento da projeção, utilizou-se como referência o processo licitatório realizado no exercício de 2022 no município. As quantidades previstas contemplam o consumo estimado para um período de 24 meses, acrescidas de um percentual adicional de 10% sobre a média anual, como margem de segurança para eventuais variações na demanda.</w:t>
      </w:r>
    </w:p>
    <w:tbl>
      <w:tblPr>
        <w:tblW w:w="9240" w:type="dxa"/>
        <w:tblInd w:w="8" w:type="dxa"/>
        <w:tblLayout w:type="fixed"/>
        <w:tblLook w:val="0000" w:firstRow="0" w:lastRow="0" w:firstColumn="0" w:lastColumn="0" w:noHBand="0" w:noVBand="0"/>
      </w:tblPr>
      <w:tblGrid>
        <w:gridCol w:w="454"/>
        <w:gridCol w:w="7077"/>
        <w:gridCol w:w="1709"/>
      </w:tblGrid>
      <w:tr w:rsidR="00F35195" w14:paraId="722264FD"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88FB53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2C271376"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sz w:val="22"/>
              </w:rPr>
              <w:t xml:space="preserve">Descrição do produto: </w:t>
            </w:r>
            <w:r>
              <w:rPr>
                <w:rFonts w:ascii="Calibri" w:eastAsia="Calibri" w:hAnsi="Calibri" w:cs="Calibri"/>
                <w:b/>
                <w:sz w:val="22"/>
              </w:rPr>
              <w:t>ANDADOR ADULTO</w:t>
            </w:r>
          </w:p>
        </w:tc>
      </w:tr>
      <w:tr w:rsidR="00F35195" w14:paraId="2CF17098"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C8936E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270CBCB3"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2EAFE503"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64112052"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5793C2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5705823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0960DD29"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20</w:t>
            </w:r>
          </w:p>
        </w:tc>
      </w:tr>
      <w:tr w:rsidR="00F35195" w14:paraId="1D520CBB"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011CD00"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45F218FF"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73B5B79E"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5096851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FBF1DC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11E7205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6AD03538"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0,83</w:t>
            </w:r>
          </w:p>
        </w:tc>
      </w:tr>
      <w:tr w:rsidR="00F35195" w14:paraId="6FF9239F"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397D15A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0EB588E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65510351"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10</w:t>
            </w:r>
          </w:p>
        </w:tc>
      </w:tr>
      <w:tr w:rsidR="00F35195" w14:paraId="096816C0"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3D88BD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657A75E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260ADA5E"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2</w:t>
            </w:r>
          </w:p>
        </w:tc>
      </w:tr>
      <w:tr w:rsidR="00F35195" w14:paraId="47E987C5"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93D8BF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492FF9E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50938F33"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12</w:t>
            </w:r>
          </w:p>
        </w:tc>
      </w:tr>
      <w:tr w:rsidR="00F35195" w14:paraId="2B2239C5"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50A6E2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5C30A2F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50E98F1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24</w:t>
            </w:r>
          </w:p>
        </w:tc>
      </w:tr>
    </w:tbl>
    <w:p w14:paraId="5B0F160D"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5FB0C62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CCDE89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32617420"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sz w:val="22"/>
              </w:rPr>
              <w:t xml:space="preserve">Descrição do produto: </w:t>
            </w:r>
            <w:r>
              <w:rPr>
                <w:rFonts w:ascii="Calibri" w:eastAsia="Calibri" w:hAnsi="Calibri" w:cs="Calibri"/>
                <w:b/>
                <w:sz w:val="22"/>
              </w:rPr>
              <w:t>CADEIRA DE RODAS</w:t>
            </w:r>
          </w:p>
        </w:tc>
      </w:tr>
      <w:tr w:rsidR="00F35195" w14:paraId="4F72A59D"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1BAF319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2B0E631F"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61FD5A00"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09A0411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C485C49"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7F095E1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256AB4A1"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50</w:t>
            </w:r>
          </w:p>
        </w:tc>
      </w:tr>
      <w:tr w:rsidR="00F35195" w14:paraId="3DAD035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3EE809F"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4FC94F7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78FA8429"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2877324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31670B5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592AA21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5398D02D"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2,08</w:t>
            </w:r>
          </w:p>
        </w:tc>
      </w:tr>
      <w:tr w:rsidR="00F35195" w14:paraId="379900B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FD199A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270061C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54B4CFE9"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25</w:t>
            </w:r>
          </w:p>
        </w:tc>
      </w:tr>
      <w:tr w:rsidR="00F35195" w14:paraId="0C90B966"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3BCB1D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78FE49C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4E6179F6"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5</w:t>
            </w:r>
          </w:p>
        </w:tc>
      </w:tr>
      <w:tr w:rsidR="00F35195" w14:paraId="3F6E49E9"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725282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5782B03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4BB02452"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30</w:t>
            </w:r>
          </w:p>
        </w:tc>
      </w:tr>
      <w:tr w:rsidR="00F35195" w14:paraId="6F9EC62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5164D9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lastRenderedPageBreak/>
              <w:t>9</w:t>
            </w:r>
          </w:p>
        </w:tc>
        <w:tc>
          <w:tcPr>
            <w:tcW w:w="7020" w:type="dxa"/>
            <w:tcBorders>
              <w:top w:val="single" w:sz="6" w:space="0" w:color="808080"/>
              <w:left w:val="single" w:sz="6" w:space="0" w:color="808080"/>
              <w:bottom w:val="single" w:sz="6" w:space="0" w:color="808080"/>
              <w:right w:val="single" w:sz="6" w:space="0" w:color="808080"/>
            </w:tcBorders>
          </w:tcPr>
          <w:p w14:paraId="43AC049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39398B38"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60</w:t>
            </w:r>
          </w:p>
        </w:tc>
      </w:tr>
    </w:tbl>
    <w:p w14:paraId="3925763A"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3C5C7348"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D356CC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359BFD98"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sz w:val="22"/>
              </w:rPr>
              <w:t xml:space="preserve">Descrição do produto: </w:t>
            </w:r>
            <w:r>
              <w:rPr>
                <w:rFonts w:ascii="Calibri" w:eastAsia="Calibri" w:hAnsi="Calibri" w:cs="Calibri"/>
                <w:b/>
                <w:sz w:val="22"/>
              </w:rPr>
              <w:t>CADEIRA HIGIENICA</w:t>
            </w:r>
          </w:p>
        </w:tc>
      </w:tr>
      <w:tr w:rsidR="00F35195" w14:paraId="75CD4DC4"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1BF5A70"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64FD46E3"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63956840"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372D311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02D5555"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462F84E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280A88C2"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38</w:t>
            </w:r>
          </w:p>
        </w:tc>
      </w:tr>
      <w:tr w:rsidR="00F35195" w14:paraId="08975467"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5BC175E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27D424D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1096E9E3"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454C3E6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308DA9F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45BE4B90"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30659D31"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1,58</w:t>
            </w:r>
          </w:p>
        </w:tc>
      </w:tr>
      <w:tr w:rsidR="00F35195" w14:paraId="31123B0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190230C9"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04165A2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688E2AF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19</w:t>
            </w:r>
          </w:p>
        </w:tc>
      </w:tr>
      <w:tr w:rsidR="00F35195" w14:paraId="559EE775"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36FC02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112B89F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4E595F03"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2</w:t>
            </w:r>
          </w:p>
        </w:tc>
      </w:tr>
      <w:tr w:rsidR="00F35195" w14:paraId="52ACFBD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C22468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59F8666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297D9AEB"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21</w:t>
            </w:r>
          </w:p>
        </w:tc>
      </w:tr>
      <w:tr w:rsidR="00F35195" w14:paraId="440C359F"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51474CF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376066F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085BC7CA"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42</w:t>
            </w:r>
          </w:p>
        </w:tc>
      </w:tr>
    </w:tbl>
    <w:p w14:paraId="2371F92B"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3BC5613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670A96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0B1EE860"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sz w:val="22"/>
              </w:rPr>
              <w:t xml:space="preserve">Descrição do produto: </w:t>
            </w:r>
            <w:r>
              <w:rPr>
                <w:rFonts w:ascii="Calibri" w:eastAsia="Calibri" w:hAnsi="Calibri" w:cs="Calibri"/>
                <w:b/>
                <w:sz w:val="22"/>
              </w:rPr>
              <w:t>MULETA AXILIAR</w:t>
            </w:r>
          </w:p>
        </w:tc>
      </w:tr>
      <w:tr w:rsidR="00F35195" w14:paraId="398C843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1E2EAF75"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000DCB63"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2C404B11"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361C2C3F"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5EB8626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62A40D5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4AA1A3F8"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20</w:t>
            </w:r>
          </w:p>
        </w:tc>
      </w:tr>
      <w:tr w:rsidR="00F35195" w14:paraId="5354905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1DA4DD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5EE932F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3354B29A"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56E88F01"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E33387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3E0B2B8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4D91369A"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0,83</w:t>
            </w:r>
          </w:p>
        </w:tc>
      </w:tr>
      <w:tr w:rsidR="00F35195" w14:paraId="771079B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32C30A2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7F687BF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6669773E"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10</w:t>
            </w:r>
          </w:p>
        </w:tc>
      </w:tr>
      <w:tr w:rsidR="00F35195" w14:paraId="36E58A4B"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E1B16EF"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004BAF90"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729AC787"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2</w:t>
            </w:r>
          </w:p>
        </w:tc>
      </w:tr>
      <w:tr w:rsidR="00F35195" w14:paraId="7C902630"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1EF7380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0D2D947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28A5D2AE"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12</w:t>
            </w:r>
          </w:p>
        </w:tc>
      </w:tr>
      <w:tr w:rsidR="00F35195" w14:paraId="13409B2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115FC7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03844DC3"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05A7D91B"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24</w:t>
            </w:r>
          </w:p>
        </w:tc>
      </w:tr>
    </w:tbl>
    <w:p w14:paraId="308DFA4B"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3B24233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51C7ED21" w14:textId="77777777" w:rsidR="00F35195" w:rsidRDefault="00096053">
            <w:pPr>
              <w:widowControl/>
              <w:spacing w:after="160" w:line="276" w:lineRule="auto"/>
              <w:ind w:left="60" w:right="60"/>
              <w:rPr>
                <w:rFonts w:ascii="Times New Roman" w:eastAsia="Times New Roman" w:hAnsi="Times New Roman" w:cs="Times New Roman"/>
              </w:rPr>
            </w:pPr>
            <w:r>
              <w:rPr>
                <w:rFonts w:ascii="Times New Roman" w:eastAsia="Times New Roman" w:hAnsi="Times New Roman" w:cs="Times New Roman"/>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7DE0FBAD"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sz w:val="22"/>
              </w:rPr>
              <w:t xml:space="preserve">Descrição do produto: </w:t>
            </w:r>
            <w:r>
              <w:rPr>
                <w:rFonts w:ascii="Calibri" w:eastAsia="Calibri" w:hAnsi="Calibri" w:cs="Calibri"/>
                <w:b/>
                <w:sz w:val="22"/>
              </w:rPr>
              <w:t>MULETA CANADENSE</w:t>
            </w:r>
          </w:p>
        </w:tc>
      </w:tr>
      <w:tr w:rsidR="00F35195" w14:paraId="2FDB43C1"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468E40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lastRenderedPageBreak/>
              <w:t>2</w:t>
            </w:r>
          </w:p>
        </w:tc>
        <w:tc>
          <w:tcPr>
            <w:tcW w:w="7020" w:type="dxa"/>
            <w:tcBorders>
              <w:top w:val="single" w:sz="6" w:space="0" w:color="808080"/>
              <w:left w:val="single" w:sz="6" w:space="0" w:color="808080"/>
              <w:bottom w:val="single" w:sz="6" w:space="0" w:color="808080"/>
              <w:right w:val="single" w:sz="6" w:space="0" w:color="808080"/>
            </w:tcBorders>
          </w:tcPr>
          <w:p w14:paraId="7701C174"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19676D5D"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7043974B"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9C31B15"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1CF2B18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2592153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14</w:t>
            </w:r>
          </w:p>
        </w:tc>
      </w:tr>
      <w:tr w:rsidR="00F35195" w14:paraId="72E8A9F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C1015A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401C6A6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1D2A1808"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26DFDACB"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2CE733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25275EF3"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727252D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0,58</w:t>
            </w:r>
          </w:p>
        </w:tc>
      </w:tr>
      <w:tr w:rsidR="00F35195" w14:paraId="24B102D2"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4D9608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52582EFF"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1C0FC97A"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7</w:t>
            </w:r>
          </w:p>
        </w:tc>
      </w:tr>
      <w:tr w:rsidR="00F35195" w14:paraId="1E9EC036"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35C6004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0805F419"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6772150F"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w:t>
            </w:r>
          </w:p>
        </w:tc>
      </w:tr>
      <w:tr w:rsidR="00F35195" w14:paraId="66C0A14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B40905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06EE205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785B6F1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8</w:t>
            </w:r>
          </w:p>
        </w:tc>
      </w:tr>
      <w:tr w:rsidR="00F35195" w14:paraId="6209E765"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6F7694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5C8E656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5DD57C2E"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16</w:t>
            </w:r>
          </w:p>
        </w:tc>
      </w:tr>
    </w:tbl>
    <w:p w14:paraId="30FF031B"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62D54BDF"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226EE7D" w14:textId="77777777" w:rsidR="00F35195" w:rsidRDefault="00096053">
            <w:pPr>
              <w:widowControl/>
              <w:spacing w:after="160" w:line="276" w:lineRule="auto"/>
              <w:ind w:left="60" w:right="60"/>
              <w:rPr>
                <w:rFonts w:ascii="Calibri" w:eastAsia="Calibri" w:hAnsi="Calibri" w:cs="Calibri"/>
                <w:sz w:val="22"/>
              </w:rPr>
            </w:pPr>
            <w:bookmarkStart w:id="62" w:name="_Hlk211861856"/>
            <w:bookmarkEnd w:id="62"/>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6A97F66B"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sz w:val="22"/>
              </w:rPr>
              <w:t xml:space="preserve">Descrição do produto: </w:t>
            </w:r>
            <w:r>
              <w:rPr>
                <w:rFonts w:ascii="Calibri" w:eastAsia="Calibri" w:hAnsi="Calibri" w:cs="Calibri"/>
                <w:b/>
                <w:sz w:val="22"/>
              </w:rPr>
              <w:t>COLCHÃO HOSPITALAR</w:t>
            </w:r>
          </w:p>
        </w:tc>
      </w:tr>
      <w:tr w:rsidR="00F35195" w14:paraId="7AD4B74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BCCA485"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64D05B7B"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28525D5E"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2A6030A7"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D87768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60DC111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75892BBF"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10</w:t>
            </w:r>
          </w:p>
        </w:tc>
      </w:tr>
      <w:tr w:rsidR="00F35195" w14:paraId="6AE5FE8B"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73750A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301E1CA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0E3D90BB"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5AB7A9C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1463059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35D97B3F"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7359E51E"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0,41</w:t>
            </w:r>
          </w:p>
        </w:tc>
      </w:tr>
      <w:tr w:rsidR="00F35195" w14:paraId="6EEB2F21"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52FA320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635F245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540214F7"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5</w:t>
            </w:r>
          </w:p>
        </w:tc>
      </w:tr>
      <w:tr w:rsidR="00F35195" w14:paraId="120B249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F7BF84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61F190C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0B4C8807"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w:t>
            </w:r>
          </w:p>
        </w:tc>
      </w:tr>
      <w:tr w:rsidR="00F35195" w14:paraId="22C34ACF"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5086DF70"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6136A2D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0811826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6</w:t>
            </w:r>
          </w:p>
        </w:tc>
      </w:tr>
      <w:tr w:rsidR="00F35195" w14:paraId="54DEDCDE"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3919A7F0"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284C79A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18E2EE5B"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12</w:t>
            </w:r>
          </w:p>
        </w:tc>
      </w:tr>
    </w:tbl>
    <w:p w14:paraId="04CC1941"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611BCFF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4F1759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5E398E7A"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sz w:val="22"/>
              </w:rPr>
              <w:t xml:space="preserve">Descrição do produto: </w:t>
            </w:r>
            <w:r>
              <w:rPr>
                <w:rFonts w:ascii="Calibri" w:eastAsia="Calibri" w:hAnsi="Calibri" w:cs="Calibri"/>
                <w:b/>
                <w:sz w:val="22"/>
              </w:rPr>
              <w:t>CAMA HOSPITALAR</w:t>
            </w:r>
          </w:p>
        </w:tc>
      </w:tr>
      <w:tr w:rsidR="00F35195" w14:paraId="3C79C584"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306E57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3A9CF34C"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322E7CE2"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1764E834"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69B238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28AE01C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3687EB91"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10</w:t>
            </w:r>
          </w:p>
        </w:tc>
      </w:tr>
      <w:tr w:rsidR="00F35195" w14:paraId="015A30D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152CD42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73D3BE05"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1D2DCE9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2076224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C0FBF3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lastRenderedPageBreak/>
              <w:t>5</w:t>
            </w:r>
          </w:p>
        </w:tc>
        <w:tc>
          <w:tcPr>
            <w:tcW w:w="7020" w:type="dxa"/>
            <w:tcBorders>
              <w:top w:val="single" w:sz="6" w:space="0" w:color="808080"/>
              <w:left w:val="single" w:sz="6" w:space="0" w:color="808080"/>
              <w:bottom w:val="single" w:sz="6" w:space="0" w:color="808080"/>
              <w:right w:val="single" w:sz="6" w:space="0" w:color="808080"/>
            </w:tcBorders>
          </w:tcPr>
          <w:p w14:paraId="032722B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0F6B3FAA"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0,41</w:t>
            </w:r>
          </w:p>
        </w:tc>
      </w:tr>
      <w:tr w:rsidR="00F35195" w14:paraId="18B181B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F0E774D"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1903BFEF"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3FE6EA26"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5</w:t>
            </w:r>
          </w:p>
        </w:tc>
      </w:tr>
      <w:tr w:rsidR="00F35195" w14:paraId="1A86517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CCAB92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382ECFCF"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76E717BB"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w:t>
            </w:r>
          </w:p>
        </w:tc>
      </w:tr>
      <w:tr w:rsidR="00F35195" w14:paraId="74477DA1"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DF0889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7FB3F4F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35C8D2B0"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6</w:t>
            </w:r>
          </w:p>
        </w:tc>
      </w:tr>
      <w:tr w:rsidR="00F35195" w14:paraId="3999D8C7"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5AB859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5030041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5D1995EF"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12</w:t>
            </w:r>
          </w:p>
        </w:tc>
      </w:tr>
    </w:tbl>
    <w:p w14:paraId="5E1E13CC"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4A083410"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2EA5A3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3393D968" w14:textId="77777777" w:rsidR="00F35195" w:rsidRDefault="00096053">
            <w:pPr>
              <w:widowControl/>
              <w:spacing w:after="160" w:line="276" w:lineRule="auto"/>
              <w:rPr>
                <w:rFonts w:ascii="Calibri Light" w:eastAsia="Calibri Light" w:hAnsi="Calibri Light" w:cs="Calibri Light"/>
                <w:b/>
                <w:sz w:val="24"/>
              </w:rPr>
            </w:pPr>
            <w:r>
              <w:rPr>
                <w:rFonts w:ascii="Calibri" w:eastAsia="Calibri" w:hAnsi="Calibri" w:cs="Calibri"/>
                <w:sz w:val="22"/>
              </w:rPr>
              <w:t xml:space="preserve">Descrição do produto: </w:t>
            </w:r>
            <w:r>
              <w:rPr>
                <w:rFonts w:ascii="Calibri Light" w:eastAsia="Calibri Light" w:hAnsi="Calibri Light" w:cs="Calibri Light"/>
                <w:b/>
                <w:sz w:val="24"/>
              </w:rPr>
              <w:t>CADEIRA DE RODAS PARA OBESO</w:t>
            </w:r>
          </w:p>
        </w:tc>
      </w:tr>
      <w:tr w:rsidR="00F35195" w14:paraId="773660F5"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37C2160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2BD366E1"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681E8DE4"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7981FCD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C327DE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381409B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73C57763"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5</w:t>
            </w:r>
          </w:p>
        </w:tc>
      </w:tr>
      <w:tr w:rsidR="00F35195" w14:paraId="554F0CB2"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ACE735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2D2BAE5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7FCC225B"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7850A59C"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54A6EA7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227CF2D4"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2E7C7992"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0,20</w:t>
            </w:r>
          </w:p>
        </w:tc>
      </w:tr>
      <w:tr w:rsidR="00F35195" w14:paraId="37CA94B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8EE4E2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7938169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77C76715"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3</w:t>
            </w:r>
          </w:p>
        </w:tc>
      </w:tr>
      <w:tr w:rsidR="00F35195" w14:paraId="06180EB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1B8866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7</w:t>
            </w:r>
          </w:p>
        </w:tc>
        <w:tc>
          <w:tcPr>
            <w:tcW w:w="7020" w:type="dxa"/>
            <w:tcBorders>
              <w:top w:val="single" w:sz="6" w:space="0" w:color="808080"/>
              <w:left w:val="single" w:sz="6" w:space="0" w:color="808080"/>
              <w:bottom w:val="single" w:sz="6" w:space="0" w:color="808080"/>
              <w:right w:val="single" w:sz="6" w:space="0" w:color="808080"/>
            </w:tcBorders>
          </w:tcPr>
          <w:p w14:paraId="4F08E74C"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239E2C59"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w:t>
            </w:r>
          </w:p>
        </w:tc>
      </w:tr>
      <w:tr w:rsidR="00F35195" w14:paraId="626B72AD"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3F9B87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7E272863"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3F4558C6"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4</w:t>
            </w:r>
          </w:p>
        </w:tc>
      </w:tr>
      <w:tr w:rsidR="00F35195" w14:paraId="77D3BCE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F1B5361"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665A85BB"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39C93A70"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8</w:t>
            </w:r>
          </w:p>
        </w:tc>
      </w:tr>
    </w:tbl>
    <w:p w14:paraId="1103623C" w14:textId="77777777" w:rsidR="00F35195" w:rsidRDefault="00F35195">
      <w:pPr>
        <w:widowControl/>
        <w:spacing w:before="240" w:after="240" w:line="256" w:lineRule="auto"/>
        <w:rPr>
          <w:rFonts w:ascii="Calibri" w:eastAsia="Calibri" w:hAnsi="Calibri" w:cs="Calibri"/>
          <w:sz w:val="24"/>
        </w:rPr>
      </w:pPr>
    </w:p>
    <w:tbl>
      <w:tblPr>
        <w:tblW w:w="9240" w:type="dxa"/>
        <w:tblInd w:w="8" w:type="dxa"/>
        <w:tblLayout w:type="fixed"/>
        <w:tblLook w:val="0000" w:firstRow="0" w:lastRow="0" w:firstColumn="0" w:lastColumn="0" w:noHBand="0" w:noVBand="0"/>
      </w:tblPr>
      <w:tblGrid>
        <w:gridCol w:w="454"/>
        <w:gridCol w:w="7077"/>
        <w:gridCol w:w="1709"/>
      </w:tblGrid>
      <w:tr w:rsidR="00F35195" w14:paraId="73051FE9"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9DC49C6"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1</w:t>
            </w:r>
          </w:p>
        </w:tc>
        <w:tc>
          <w:tcPr>
            <w:tcW w:w="8715" w:type="dxa"/>
            <w:gridSpan w:val="2"/>
            <w:tcBorders>
              <w:top w:val="single" w:sz="6" w:space="0" w:color="808080"/>
              <w:left w:val="single" w:sz="6" w:space="0" w:color="808080"/>
              <w:bottom w:val="single" w:sz="6" w:space="0" w:color="808080"/>
              <w:right w:val="single" w:sz="6" w:space="0" w:color="808080"/>
            </w:tcBorders>
          </w:tcPr>
          <w:p w14:paraId="230710B1" w14:textId="77777777" w:rsidR="00F35195" w:rsidRDefault="00096053">
            <w:pPr>
              <w:widowControl/>
              <w:spacing w:after="160" w:line="276" w:lineRule="auto"/>
              <w:rPr>
                <w:rFonts w:ascii="Calibri Light" w:eastAsia="Calibri Light" w:hAnsi="Calibri Light" w:cs="Calibri Light"/>
                <w:b/>
                <w:sz w:val="24"/>
              </w:rPr>
            </w:pPr>
            <w:r>
              <w:rPr>
                <w:rFonts w:ascii="Calibri" w:eastAsia="Calibri" w:hAnsi="Calibri" w:cs="Calibri"/>
                <w:sz w:val="22"/>
              </w:rPr>
              <w:t xml:space="preserve">Descrição do produto: </w:t>
            </w:r>
            <w:r>
              <w:rPr>
                <w:rFonts w:ascii="Calibri Light" w:eastAsia="Calibri Light" w:hAnsi="Calibri Light" w:cs="Calibri Light"/>
                <w:b/>
                <w:sz w:val="24"/>
              </w:rPr>
              <w:t>CADEIRA HIGIENICA PARA OBESO</w:t>
            </w:r>
          </w:p>
          <w:p w14:paraId="61180F05" w14:textId="77777777" w:rsidR="00F35195" w:rsidRDefault="00F35195">
            <w:pPr>
              <w:widowControl/>
              <w:spacing w:after="160" w:line="276" w:lineRule="auto"/>
              <w:ind w:left="60" w:right="60"/>
              <w:rPr>
                <w:rFonts w:ascii="Calibri" w:eastAsia="Calibri" w:hAnsi="Calibri" w:cs="Calibri"/>
              </w:rPr>
            </w:pPr>
          </w:p>
        </w:tc>
      </w:tr>
      <w:tr w:rsidR="00F35195" w14:paraId="4E49DB93"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6A6197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2</w:t>
            </w:r>
          </w:p>
        </w:tc>
        <w:tc>
          <w:tcPr>
            <w:tcW w:w="7020" w:type="dxa"/>
            <w:tcBorders>
              <w:top w:val="single" w:sz="6" w:space="0" w:color="808080"/>
              <w:left w:val="single" w:sz="6" w:space="0" w:color="808080"/>
              <w:bottom w:val="single" w:sz="6" w:space="0" w:color="808080"/>
              <w:right w:val="single" w:sz="6" w:space="0" w:color="808080"/>
            </w:tcBorders>
          </w:tcPr>
          <w:p w14:paraId="4D2BD2C1" w14:textId="77777777" w:rsidR="00F35195" w:rsidRDefault="00096053">
            <w:pPr>
              <w:widowControl/>
              <w:spacing w:after="160" w:line="276" w:lineRule="auto"/>
              <w:ind w:left="60" w:right="60"/>
              <w:rPr>
                <w:rFonts w:ascii="Calibri" w:eastAsia="Calibri" w:hAnsi="Calibri" w:cs="Calibri"/>
                <w:b/>
                <w:sz w:val="22"/>
              </w:rPr>
            </w:pPr>
            <w:r>
              <w:rPr>
                <w:rFonts w:ascii="Calibri" w:eastAsia="Calibri" w:hAnsi="Calibri" w:cs="Calibri"/>
                <w:b/>
                <w:sz w:val="22"/>
              </w:rPr>
              <w:t xml:space="preserve">Especificação da unidade </w:t>
            </w:r>
          </w:p>
        </w:tc>
        <w:tc>
          <w:tcPr>
            <w:tcW w:w="1695" w:type="dxa"/>
            <w:tcBorders>
              <w:top w:val="single" w:sz="6" w:space="0" w:color="808080"/>
              <w:left w:val="single" w:sz="6" w:space="0" w:color="808080"/>
              <w:bottom w:val="single" w:sz="6" w:space="0" w:color="808080"/>
              <w:right w:val="single" w:sz="6" w:space="0" w:color="808080"/>
            </w:tcBorders>
          </w:tcPr>
          <w:p w14:paraId="25411EDD" w14:textId="77777777" w:rsidR="00F35195" w:rsidRDefault="00096053">
            <w:pPr>
              <w:widowControl/>
              <w:spacing w:after="160" w:line="276" w:lineRule="auto"/>
              <w:ind w:left="60" w:right="60"/>
              <w:jc w:val="center"/>
              <w:rPr>
                <w:rFonts w:ascii="Calibri" w:eastAsia="Calibri" w:hAnsi="Calibri" w:cs="Calibri"/>
                <w:b/>
                <w:sz w:val="22"/>
              </w:rPr>
            </w:pPr>
            <w:r>
              <w:rPr>
                <w:rFonts w:ascii="Calibri" w:eastAsia="Calibri" w:hAnsi="Calibri" w:cs="Calibri"/>
                <w:b/>
                <w:sz w:val="22"/>
              </w:rPr>
              <w:t>UN</w:t>
            </w:r>
          </w:p>
        </w:tc>
      </w:tr>
      <w:tr w:rsidR="00F35195" w14:paraId="35A50346"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27987B3"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3</w:t>
            </w:r>
          </w:p>
        </w:tc>
        <w:tc>
          <w:tcPr>
            <w:tcW w:w="7020" w:type="dxa"/>
            <w:tcBorders>
              <w:top w:val="single" w:sz="6" w:space="0" w:color="808080"/>
              <w:left w:val="single" w:sz="6" w:space="0" w:color="808080"/>
              <w:bottom w:val="single" w:sz="6" w:space="0" w:color="808080"/>
              <w:right w:val="single" w:sz="6" w:space="0" w:color="808080"/>
            </w:tcBorders>
          </w:tcPr>
          <w:p w14:paraId="0B5783B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 xml:space="preserve">Quantidade adquirida pela Licitação: 143/2022 </w:t>
            </w:r>
          </w:p>
        </w:tc>
        <w:tc>
          <w:tcPr>
            <w:tcW w:w="1695" w:type="dxa"/>
            <w:tcBorders>
              <w:top w:val="single" w:sz="6" w:space="0" w:color="808080"/>
              <w:left w:val="single" w:sz="6" w:space="0" w:color="808080"/>
              <w:bottom w:val="single" w:sz="6" w:space="0" w:color="808080"/>
              <w:right w:val="single" w:sz="6" w:space="0" w:color="808080"/>
            </w:tcBorders>
          </w:tcPr>
          <w:p w14:paraId="3764EB56"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5</w:t>
            </w:r>
          </w:p>
        </w:tc>
      </w:tr>
      <w:tr w:rsidR="00F35195" w14:paraId="7B857EB4"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167B5219"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4</w:t>
            </w:r>
          </w:p>
        </w:tc>
        <w:tc>
          <w:tcPr>
            <w:tcW w:w="7020" w:type="dxa"/>
            <w:tcBorders>
              <w:top w:val="single" w:sz="6" w:space="0" w:color="808080"/>
              <w:left w:val="single" w:sz="6" w:space="0" w:color="808080"/>
              <w:bottom w:val="single" w:sz="6" w:space="0" w:color="808080"/>
              <w:right w:val="single" w:sz="6" w:space="0" w:color="808080"/>
            </w:tcBorders>
          </w:tcPr>
          <w:p w14:paraId="14094F5E"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44368B29"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w:t>
            </w:r>
          </w:p>
        </w:tc>
      </w:tr>
      <w:tr w:rsidR="00F35195" w14:paraId="27D7F305"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4B5AC54A"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5</w:t>
            </w:r>
          </w:p>
        </w:tc>
        <w:tc>
          <w:tcPr>
            <w:tcW w:w="7020" w:type="dxa"/>
            <w:tcBorders>
              <w:top w:val="single" w:sz="6" w:space="0" w:color="808080"/>
              <w:left w:val="single" w:sz="6" w:space="0" w:color="808080"/>
              <w:bottom w:val="single" w:sz="6" w:space="0" w:color="808080"/>
              <w:right w:val="single" w:sz="6" w:space="0" w:color="808080"/>
            </w:tcBorders>
          </w:tcPr>
          <w:p w14:paraId="744F7222"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médio mensal no período do exercício anterior (linha 3 menos linhas 4 dividido por 24 meses)</w:t>
            </w:r>
          </w:p>
        </w:tc>
        <w:tc>
          <w:tcPr>
            <w:tcW w:w="1695" w:type="dxa"/>
            <w:tcBorders>
              <w:top w:val="single" w:sz="6" w:space="0" w:color="808080"/>
              <w:left w:val="single" w:sz="6" w:space="0" w:color="808080"/>
              <w:bottom w:val="single" w:sz="6" w:space="0" w:color="808080"/>
              <w:right w:val="single" w:sz="6" w:space="0" w:color="808080"/>
            </w:tcBorders>
          </w:tcPr>
          <w:p w14:paraId="26DA82C8"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0,20</w:t>
            </w:r>
          </w:p>
        </w:tc>
      </w:tr>
      <w:tr w:rsidR="00F35195" w14:paraId="7E7F91EB"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2292E1C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6</w:t>
            </w:r>
          </w:p>
        </w:tc>
        <w:tc>
          <w:tcPr>
            <w:tcW w:w="7020" w:type="dxa"/>
            <w:tcBorders>
              <w:top w:val="single" w:sz="6" w:space="0" w:color="808080"/>
              <w:left w:val="single" w:sz="6" w:space="0" w:color="808080"/>
              <w:bottom w:val="single" w:sz="6" w:space="0" w:color="808080"/>
              <w:right w:val="single" w:sz="6" w:space="0" w:color="808080"/>
            </w:tcBorders>
          </w:tcPr>
          <w:p w14:paraId="77EC7CC3"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467B2D24"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3</w:t>
            </w:r>
          </w:p>
        </w:tc>
      </w:tr>
      <w:tr w:rsidR="00F35195" w14:paraId="01CB48B1"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7F0DEE63"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lastRenderedPageBreak/>
              <w:t>7</w:t>
            </w:r>
          </w:p>
        </w:tc>
        <w:tc>
          <w:tcPr>
            <w:tcW w:w="7020" w:type="dxa"/>
            <w:tcBorders>
              <w:top w:val="single" w:sz="6" w:space="0" w:color="808080"/>
              <w:left w:val="single" w:sz="6" w:space="0" w:color="808080"/>
              <w:bottom w:val="single" w:sz="6" w:space="0" w:color="808080"/>
              <w:right w:val="single" w:sz="6" w:space="0" w:color="808080"/>
            </w:tcBorders>
          </w:tcPr>
          <w:p w14:paraId="547F3C4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Acréscimo/diminuição de consumo anual justificável (10%)</w:t>
            </w:r>
          </w:p>
        </w:tc>
        <w:tc>
          <w:tcPr>
            <w:tcW w:w="1695" w:type="dxa"/>
            <w:tcBorders>
              <w:top w:val="single" w:sz="6" w:space="0" w:color="808080"/>
              <w:left w:val="single" w:sz="6" w:space="0" w:color="808080"/>
              <w:bottom w:val="single" w:sz="6" w:space="0" w:color="808080"/>
              <w:right w:val="single" w:sz="6" w:space="0" w:color="808080"/>
            </w:tcBorders>
          </w:tcPr>
          <w:p w14:paraId="30387AC9"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1</w:t>
            </w:r>
          </w:p>
        </w:tc>
      </w:tr>
      <w:tr w:rsidR="00F35195" w14:paraId="0F27E2DA"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6EB04F5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8</w:t>
            </w:r>
          </w:p>
        </w:tc>
        <w:tc>
          <w:tcPr>
            <w:tcW w:w="7020" w:type="dxa"/>
            <w:tcBorders>
              <w:top w:val="single" w:sz="6" w:space="0" w:color="808080"/>
              <w:left w:val="single" w:sz="6" w:space="0" w:color="808080"/>
              <w:bottom w:val="single" w:sz="6" w:space="0" w:color="808080"/>
              <w:right w:val="single" w:sz="6" w:space="0" w:color="808080"/>
            </w:tcBorders>
          </w:tcPr>
          <w:p w14:paraId="7CE0C0C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a ser adquirida (linha 6 menos linhas 4 mais linhas 7)</w:t>
            </w:r>
          </w:p>
        </w:tc>
        <w:tc>
          <w:tcPr>
            <w:tcW w:w="1695" w:type="dxa"/>
            <w:tcBorders>
              <w:top w:val="single" w:sz="6" w:space="0" w:color="808080"/>
              <w:left w:val="single" w:sz="6" w:space="0" w:color="808080"/>
              <w:bottom w:val="single" w:sz="6" w:space="0" w:color="808080"/>
              <w:right w:val="single" w:sz="6" w:space="0" w:color="808080"/>
            </w:tcBorders>
          </w:tcPr>
          <w:p w14:paraId="55509318" w14:textId="77777777" w:rsidR="00F35195" w:rsidRDefault="00096053">
            <w:pPr>
              <w:widowControl/>
              <w:spacing w:after="160" w:line="276" w:lineRule="auto"/>
              <w:ind w:left="60" w:right="60"/>
              <w:jc w:val="center"/>
              <w:rPr>
                <w:rFonts w:ascii="Calibri" w:eastAsia="Calibri" w:hAnsi="Calibri" w:cs="Calibri"/>
                <w:sz w:val="22"/>
              </w:rPr>
            </w:pPr>
            <w:r>
              <w:rPr>
                <w:rFonts w:ascii="Calibri" w:eastAsia="Calibri" w:hAnsi="Calibri" w:cs="Calibri"/>
                <w:sz w:val="22"/>
              </w:rPr>
              <w:t>4</w:t>
            </w:r>
          </w:p>
        </w:tc>
      </w:tr>
      <w:tr w:rsidR="00F35195" w14:paraId="1FADC734" w14:textId="77777777">
        <w:trPr>
          <w:trHeight w:val="455"/>
        </w:trPr>
        <w:tc>
          <w:tcPr>
            <w:tcW w:w="450" w:type="dxa"/>
            <w:tcBorders>
              <w:top w:val="single" w:sz="6" w:space="0" w:color="808080"/>
              <w:left w:val="single" w:sz="6" w:space="0" w:color="808080"/>
              <w:bottom w:val="single" w:sz="6" w:space="0" w:color="808080"/>
              <w:right w:val="single" w:sz="6" w:space="0" w:color="808080"/>
            </w:tcBorders>
          </w:tcPr>
          <w:p w14:paraId="08368497"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9</w:t>
            </w:r>
          </w:p>
        </w:tc>
        <w:tc>
          <w:tcPr>
            <w:tcW w:w="7020" w:type="dxa"/>
            <w:tcBorders>
              <w:top w:val="single" w:sz="6" w:space="0" w:color="808080"/>
              <w:left w:val="single" w:sz="6" w:space="0" w:color="808080"/>
              <w:bottom w:val="single" w:sz="6" w:space="0" w:color="808080"/>
              <w:right w:val="single" w:sz="6" w:space="0" w:color="808080"/>
            </w:tcBorders>
          </w:tcPr>
          <w:p w14:paraId="2E893B98" w14:textId="77777777" w:rsidR="00F35195" w:rsidRDefault="00096053">
            <w:pPr>
              <w:widowControl/>
              <w:spacing w:after="160" w:line="276" w:lineRule="auto"/>
              <w:ind w:left="60" w:right="60"/>
              <w:rPr>
                <w:rFonts w:ascii="Calibri" w:eastAsia="Calibri" w:hAnsi="Calibri" w:cs="Calibri"/>
                <w:sz w:val="22"/>
              </w:rPr>
            </w:pPr>
            <w:r>
              <w:rPr>
                <w:rFonts w:ascii="Calibri" w:eastAsia="Calibri" w:hAnsi="Calibri" w:cs="Calibri"/>
                <w:sz w:val="22"/>
              </w:rPr>
              <w:t>Quantidade estimada para 02 (dois anos)</w:t>
            </w:r>
          </w:p>
        </w:tc>
        <w:tc>
          <w:tcPr>
            <w:tcW w:w="1695" w:type="dxa"/>
            <w:tcBorders>
              <w:top w:val="single" w:sz="6" w:space="0" w:color="808080"/>
              <w:left w:val="single" w:sz="6" w:space="0" w:color="808080"/>
              <w:bottom w:val="single" w:sz="6" w:space="0" w:color="808080"/>
              <w:right w:val="single" w:sz="6" w:space="0" w:color="808080"/>
            </w:tcBorders>
          </w:tcPr>
          <w:p w14:paraId="61C00C89" w14:textId="77777777" w:rsidR="00F35195" w:rsidRDefault="00096053">
            <w:pPr>
              <w:widowControl/>
              <w:spacing w:after="160" w:line="276" w:lineRule="auto"/>
              <w:ind w:right="60"/>
              <w:jc w:val="center"/>
              <w:rPr>
                <w:rFonts w:ascii="Calibri" w:eastAsia="Calibri" w:hAnsi="Calibri" w:cs="Calibri"/>
                <w:sz w:val="22"/>
              </w:rPr>
            </w:pPr>
            <w:r>
              <w:rPr>
                <w:rFonts w:ascii="Calibri" w:eastAsia="Calibri" w:hAnsi="Calibri" w:cs="Calibri"/>
                <w:sz w:val="22"/>
              </w:rPr>
              <w:t>8</w:t>
            </w:r>
          </w:p>
        </w:tc>
      </w:tr>
    </w:tbl>
    <w:p w14:paraId="68BFCACA" w14:textId="77777777" w:rsidR="00F35195" w:rsidRDefault="00096053">
      <w:pPr>
        <w:widowControl/>
        <w:spacing w:before="240" w:line="256" w:lineRule="auto"/>
        <w:rPr>
          <w:rFonts w:ascii="Calibri Light" w:eastAsia="Calibri Light" w:hAnsi="Calibri Light" w:cs="Calibri Light"/>
          <w:sz w:val="24"/>
        </w:rPr>
      </w:pPr>
      <w:r>
        <w:rPr>
          <w:rFonts w:ascii="Calibri Light" w:eastAsia="Calibri Light" w:hAnsi="Calibri Light" w:cs="Calibri Light"/>
          <w:sz w:val="24"/>
        </w:rPr>
        <w:t>Atenciosamente,</w:t>
      </w:r>
    </w:p>
    <w:p w14:paraId="20D38A5E" w14:textId="77777777" w:rsidR="00F35195" w:rsidRDefault="00F35195">
      <w:pPr>
        <w:widowControl/>
        <w:spacing w:before="240" w:line="256" w:lineRule="auto"/>
        <w:rPr>
          <w:rFonts w:ascii="Calibri Light" w:eastAsia="Calibri Light" w:hAnsi="Calibri Light" w:cs="Calibri Light"/>
          <w:sz w:val="24"/>
        </w:rPr>
      </w:pPr>
    </w:p>
    <w:p w14:paraId="6E6FE999" w14:textId="77777777" w:rsidR="00F35195" w:rsidRDefault="00096053">
      <w:pPr>
        <w:widowControl/>
        <w:spacing w:line="256" w:lineRule="auto"/>
        <w:ind w:left="60" w:right="60"/>
        <w:jc w:val="center"/>
        <w:rPr>
          <w:rFonts w:ascii="Calibri Light" w:eastAsia="Calibri Light" w:hAnsi="Calibri Light" w:cs="Calibri Light"/>
          <w:sz w:val="24"/>
        </w:rPr>
      </w:pPr>
      <w:r>
        <w:rPr>
          <w:rFonts w:ascii="Calibri Light" w:eastAsia="Calibri Light" w:hAnsi="Calibri Light" w:cs="Calibri Light"/>
          <w:sz w:val="24"/>
        </w:rPr>
        <w:t>Renata Bérgamo Pires</w:t>
      </w:r>
    </w:p>
    <w:p w14:paraId="56618E4A" w14:textId="77777777" w:rsidR="00F35195" w:rsidRDefault="00096053">
      <w:pPr>
        <w:widowControl/>
        <w:spacing w:line="256" w:lineRule="auto"/>
        <w:ind w:left="60" w:right="60"/>
        <w:jc w:val="center"/>
        <w:rPr>
          <w:rFonts w:ascii="Calibri Light" w:eastAsia="Calibri Light" w:hAnsi="Calibri Light" w:cs="Calibri Light"/>
          <w:sz w:val="24"/>
        </w:rPr>
      </w:pPr>
      <w:r>
        <w:rPr>
          <w:rFonts w:ascii="Calibri Light" w:eastAsia="Calibri Light" w:hAnsi="Calibri Light" w:cs="Calibri Light"/>
          <w:sz w:val="24"/>
        </w:rPr>
        <w:t>Coordenadora de Saúde</w:t>
      </w:r>
    </w:p>
    <w:p w14:paraId="779C8286" w14:textId="77777777" w:rsidR="00F35195" w:rsidRDefault="00F35195">
      <w:pPr>
        <w:widowControl/>
        <w:spacing w:after="160" w:line="256" w:lineRule="auto"/>
        <w:rPr>
          <w:rFonts w:ascii="Calibri" w:eastAsia="Calibri" w:hAnsi="Calibri" w:cs="Calibri"/>
          <w:sz w:val="24"/>
        </w:rPr>
      </w:pPr>
    </w:p>
    <w:p w14:paraId="4A48401F" w14:textId="77777777" w:rsidR="00F35195" w:rsidRDefault="00F35195">
      <w:pPr>
        <w:widowControl/>
        <w:spacing w:after="160" w:line="256" w:lineRule="auto"/>
        <w:rPr>
          <w:rFonts w:ascii="Calibri" w:eastAsia="Calibri" w:hAnsi="Calibri" w:cs="Calibri"/>
          <w:sz w:val="22"/>
        </w:rPr>
      </w:pPr>
    </w:p>
    <w:p w14:paraId="50D0BF66" w14:textId="77777777" w:rsidR="00F35195" w:rsidRDefault="00F35195">
      <w:pPr>
        <w:spacing w:line="312" w:lineRule="auto"/>
        <w:jc w:val="both"/>
        <w:rPr>
          <w:rFonts w:ascii="Times New Roman" w:eastAsia="Times New Roman" w:hAnsi="Times New Roman" w:cs="Times New Roman"/>
          <w:sz w:val="24"/>
        </w:rPr>
      </w:pPr>
    </w:p>
    <w:p w14:paraId="734B9999" w14:textId="77777777" w:rsidR="00F35195" w:rsidRDefault="00F35195">
      <w:pPr>
        <w:spacing w:line="312" w:lineRule="auto"/>
        <w:jc w:val="both"/>
        <w:rPr>
          <w:rFonts w:ascii="Times New Roman" w:eastAsia="Times New Roman" w:hAnsi="Times New Roman" w:cs="Times New Roman"/>
          <w:sz w:val="24"/>
        </w:rPr>
      </w:pPr>
    </w:p>
    <w:p w14:paraId="365071DA" w14:textId="77777777" w:rsidR="00F35195" w:rsidRDefault="00F35195">
      <w:pPr>
        <w:spacing w:line="312" w:lineRule="auto"/>
        <w:jc w:val="both"/>
        <w:rPr>
          <w:rFonts w:ascii="Times New Roman" w:eastAsia="Times New Roman" w:hAnsi="Times New Roman" w:cs="Times New Roman"/>
          <w:sz w:val="24"/>
        </w:rPr>
      </w:pPr>
    </w:p>
    <w:p w14:paraId="472C87FE" w14:textId="77777777" w:rsidR="00F35195" w:rsidRDefault="00F35195">
      <w:pPr>
        <w:spacing w:line="312" w:lineRule="auto"/>
        <w:jc w:val="both"/>
        <w:rPr>
          <w:rFonts w:ascii="Times New Roman" w:eastAsia="Times New Roman" w:hAnsi="Times New Roman" w:cs="Times New Roman"/>
          <w:sz w:val="24"/>
        </w:rPr>
      </w:pPr>
    </w:p>
    <w:p w14:paraId="126A0646" w14:textId="77777777" w:rsidR="00F35195" w:rsidRDefault="00F35195">
      <w:pPr>
        <w:spacing w:line="312" w:lineRule="auto"/>
        <w:jc w:val="both"/>
        <w:rPr>
          <w:rFonts w:ascii="Times New Roman" w:eastAsia="Times New Roman" w:hAnsi="Times New Roman" w:cs="Times New Roman"/>
          <w:sz w:val="24"/>
        </w:rPr>
      </w:pPr>
    </w:p>
    <w:p w14:paraId="087F6D98" w14:textId="77777777" w:rsidR="00F35195" w:rsidRDefault="00F35195">
      <w:pPr>
        <w:spacing w:line="312" w:lineRule="auto"/>
        <w:jc w:val="both"/>
        <w:rPr>
          <w:rFonts w:ascii="Times New Roman" w:eastAsia="Times New Roman" w:hAnsi="Times New Roman" w:cs="Times New Roman"/>
          <w:sz w:val="24"/>
        </w:rPr>
      </w:pPr>
    </w:p>
    <w:p w14:paraId="1B9C229C" w14:textId="77777777" w:rsidR="00F35195" w:rsidRDefault="00F35195">
      <w:pPr>
        <w:spacing w:line="312" w:lineRule="auto"/>
        <w:jc w:val="both"/>
        <w:rPr>
          <w:rFonts w:ascii="Times New Roman" w:eastAsia="Times New Roman" w:hAnsi="Times New Roman" w:cs="Times New Roman"/>
          <w:sz w:val="24"/>
        </w:rPr>
      </w:pPr>
    </w:p>
    <w:p w14:paraId="4FE86B99" w14:textId="77777777" w:rsidR="00F35195" w:rsidRDefault="00F35195">
      <w:pPr>
        <w:spacing w:line="312" w:lineRule="auto"/>
        <w:jc w:val="both"/>
        <w:rPr>
          <w:rFonts w:ascii="Times New Roman" w:eastAsia="Times New Roman" w:hAnsi="Times New Roman" w:cs="Times New Roman"/>
          <w:sz w:val="24"/>
        </w:rPr>
      </w:pPr>
    </w:p>
    <w:p w14:paraId="2274BDE0" w14:textId="77777777" w:rsidR="00F35195" w:rsidRDefault="00F35195">
      <w:pPr>
        <w:spacing w:line="312" w:lineRule="auto"/>
        <w:jc w:val="both"/>
        <w:rPr>
          <w:rFonts w:ascii="Times New Roman" w:eastAsia="Times New Roman" w:hAnsi="Times New Roman" w:cs="Times New Roman"/>
          <w:sz w:val="24"/>
        </w:rPr>
      </w:pPr>
    </w:p>
    <w:p w14:paraId="73A5066D" w14:textId="77777777" w:rsidR="00F35195" w:rsidRDefault="00F35195">
      <w:pPr>
        <w:spacing w:line="312" w:lineRule="auto"/>
        <w:jc w:val="center"/>
        <w:rPr>
          <w:b/>
          <w:sz w:val="24"/>
        </w:rPr>
      </w:pPr>
    </w:p>
    <w:p w14:paraId="1CF46B73" w14:textId="77777777" w:rsidR="00F35195" w:rsidRDefault="00F35195">
      <w:pPr>
        <w:spacing w:line="312" w:lineRule="auto"/>
        <w:jc w:val="center"/>
        <w:rPr>
          <w:b/>
          <w:sz w:val="24"/>
        </w:rPr>
      </w:pPr>
    </w:p>
    <w:p w14:paraId="797316D6" w14:textId="77777777" w:rsidR="00B916AF" w:rsidRDefault="00B916AF">
      <w:pPr>
        <w:spacing w:line="312" w:lineRule="auto"/>
        <w:jc w:val="center"/>
        <w:rPr>
          <w:b/>
          <w:sz w:val="24"/>
        </w:rPr>
      </w:pPr>
    </w:p>
    <w:p w14:paraId="65212625" w14:textId="77777777" w:rsidR="00B916AF" w:rsidRDefault="00B916AF">
      <w:pPr>
        <w:spacing w:line="312" w:lineRule="auto"/>
        <w:jc w:val="center"/>
        <w:rPr>
          <w:b/>
          <w:sz w:val="24"/>
        </w:rPr>
      </w:pPr>
    </w:p>
    <w:p w14:paraId="69A796FC" w14:textId="77777777" w:rsidR="00B916AF" w:rsidRDefault="00B916AF">
      <w:pPr>
        <w:spacing w:line="312" w:lineRule="auto"/>
        <w:jc w:val="center"/>
        <w:rPr>
          <w:b/>
          <w:sz w:val="24"/>
        </w:rPr>
      </w:pPr>
    </w:p>
    <w:p w14:paraId="1B69B0BF" w14:textId="77777777" w:rsidR="00B916AF" w:rsidRDefault="00B916AF">
      <w:pPr>
        <w:spacing w:line="312" w:lineRule="auto"/>
        <w:jc w:val="center"/>
        <w:rPr>
          <w:b/>
          <w:sz w:val="24"/>
        </w:rPr>
      </w:pPr>
    </w:p>
    <w:p w14:paraId="7B3BE7F1" w14:textId="77777777" w:rsidR="00B916AF" w:rsidRDefault="00B916AF">
      <w:pPr>
        <w:spacing w:line="312" w:lineRule="auto"/>
        <w:jc w:val="center"/>
        <w:rPr>
          <w:b/>
          <w:sz w:val="24"/>
        </w:rPr>
      </w:pPr>
    </w:p>
    <w:p w14:paraId="195E973F" w14:textId="77777777" w:rsidR="00B916AF" w:rsidRDefault="00B916AF">
      <w:pPr>
        <w:spacing w:line="312" w:lineRule="auto"/>
        <w:jc w:val="center"/>
        <w:rPr>
          <w:b/>
          <w:sz w:val="24"/>
        </w:rPr>
      </w:pPr>
    </w:p>
    <w:p w14:paraId="280EE3FF" w14:textId="77777777" w:rsidR="00B916AF" w:rsidRDefault="00B916AF">
      <w:pPr>
        <w:spacing w:line="312" w:lineRule="auto"/>
        <w:jc w:val="center"/>
        <w:rPr>
          <w:b/>
          <w:sz w:val="24"/>
        </w:rPr>
      </w:pPr>
    </w:p>
    <w:p w14:paraId="5F78834F" w14:textId="77777777" w:rsidR="00B916AF" w:rsidRDefault="00B916AF">
      <w:pPr>
        <w:spacing w:line="312" w:lineRule="auto"/>
        <w:jc w:val="center"/>
        <w:rPr>
          <w:b/>
          <w:sz w:val="24"/>
        </w:rPr>
      </w:pPr>
    </w:p>
    <w:p w14:paraId="4BF6439E" w14:textId="77777777" w:rsidR="00B916AF" w:rsidRDefault="00B916AF">
      <w:pPr>
        <w:spacing w:line="312" w:lineRule="auto"/>
        <w:jc w:val="center"/>
        <w:rPr>
          <w:b/>
          <w:sz w:val="24"/>
        </w:rPr>
      </w:pPr>
    </w:p>
    <w:p w14:paraId="56BD5EBC" w14:textId="77777777" w:rsidR="00B916AF" w:rsidRDefault="00B916AF">
      <w:pPr>
        <w:spacing w:line="312" w:lineRule="auto"/>
        <w:jc w:val="center"/>
        <w:rPr>
          <w:b/>
          <w:sz w:val="24"/>
        </w:rPr>
      </w:pPr>
    </w:p>
    <w:p w14:paraId="19E6B86B" w14:textId="77777777" w:rsidR="00B916AF" w:rsidRDefault="00B916AF">
      <w:pPr>
        <w:spacing w:line="312" w:lineRule="auto"/>
        <w:jc w:val="center"/>
        <w:rPr>
          <w:b/>
          <w:sz w:val="24"/>
        </w:rPr>
      </w:pPr>
    </w:p>
    <w:p w14:paraId="2C514D6E" w14:textId="77777777" w:rsidR="00B916AF" w:rsidRDefault="00B916AF">
      <w:pPr>
        <w:spacing w:line="312" w:lineRule="auto"/>
        <w:jc w:val="center"/>
        <w:rPr>
          <w:b/>
          <w:sz w:val="24"/>
        </w:rPr>
      </w:pPr>
    </w:p>
    <w:p w14:paraId="0F5A371C" w14:textId="77777777" w:rsidR="00B916AF" w:rsidRDefault="00B916AF">
      <w:pPr>
        <w:spacing w:line="312" w:lineRule="auto"/>
        <w:jc w:val="center"/>
        <w:rPr>
          <w:b/>
          <w:sz w:val="24"/>
        </w:rPr>
      </w:pPr>
    </w:p>
    <w:p w14:paraId="2768C76E" w14:textId="77777777" w:rsidR="00B916AF" w:rsidRDefault="00B916AF">
      <w:pPr>
        <w:spacing w:line="312" w:lineRule="auto"/>
        <w:jc w:val="center"/>
        <w:rPr>
          <w:b/>
          <w:sz w:val="24"/>
        </w:rPr>
      </w:pPr>
    </w:p>
    <w:p w14:paraId="6EB2B31B" w14:textId="77777777" w:rsidR="00F35195" w:rsidRDefault="00096053">
      <w:pPr>
        <w:spacing w:line="312" w:lineRule="auto"/>
        <w:jc w:val="center"/>
        <w:rPr>
          <w:b/>
          <w:sz w:val="24"/>
        </w:rPr>
      </w:pPr>
      <w:r>
        <w:rPr>
          <w:b/>
          <w:sz w:val="24"/>
        </w:rPr>
        <w:lastRenderedPageBreak/>
        <w:t>ANEXO II</w:t>
      </w:r>
    </w:p>
    <w:p w14:paraId="588DF87C" w14:textId="77777777" w:rsidR="00F35195" w:rsidRDefault="00F35195">
      <w:pPr>
        <w:spacing w:line="312" w:lineRule="auto"/>
        <w:jc w:val="both"/>
        <w:rPr>
          <w:rFonts w:ascii="Times New Roman" w:eastAsia="Times New Roman" w:hAnsi="Times New Roman" w:cs="Times New Roman"/>
          <w:sz w:val="24"/>
        </w:rPr>
      </w:pPr>
    </w:p>
    <w:p w14:paraId="5982999E" w14:textId="77777777" w:rsidR="00F35195" w:rsidRDefault="00096053">
      <w:pPr>
        <w:widowControl/>
        <w:spacing w:line="312" w:lineRule="auto"/>
        <w:jc w:val="center"/>
        <w:rPr>
          <w:b/>
          <w:sz w:val="24"/>
        </w:rPr>
      </w:pPr>
      <w:r>
        <w:rPr>
          <w:b/>
          <w:sz w:val="24"/>
        </w:rPr>
        <w:t>DOS REPRESENTANTES E DAS VIAS DE COMUNICAÇÃO</w:t>
      </w:r>
    </w:p>
    <w:p w14:paraId="024C23CF" w14:textId="77777777" w:rsidR="00F35195" w:rsidRDefault="00F3519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F35195" w14:paraId="5FCE477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E0674C5" w14:textId="77777777" w:rsidR="00F35195" w:rsidRDefault="0009605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8BA88BB" w14:textId="77777777" w:rsidR="00F35195" w:rsidRDefault="00096053">
            <w:pPr>
              <w:pBdr>
                <w:top w:val="none" w:sz="6" w:space="0" w:color="auto"/>
                <w:left w:val="none" w:sz="6" w:space="0" w:color="auto"/>
                <w:bottom w:val="none" w:sz="6" w:space="0" w:color="auto"/>
                <w:right w:val="none" w:sz="6" w:space="0" w:color="auto"/>
                <w:between w:val="none" w:sz="6" w:space="0" w:color="auto"/>
              </w:pBdr>
            </w:pPr>
            <w:r>
              <w:t>000299/25</w:t>
            </w:r>
          </w:p>
        </w:tc>
        <w:tc>
          <w:tcPr>
            <w:tcW w:w="2290" w:type="dxa"/>
            <w:gridSpan w:val="2"/>
            <w:tcBorders>
              <w:top w:val="single" w:sz="4" w:space="0" w:color="000000"/>
              <w:left w:val="single" w:sz="4" w:space="0" w:color="000000"/>
              <w:bottom w:val="single" w:sz="4" w:space="0" w:color="000000"/>
              <w:right w:val="single" w:sz="4" w:space="0" w:color="000000"/>
            </w:tcBorders>
          </w:tcPr>
          <w:p w14:paraId="471C2C46" w14:textId="77777777" w:rsidR="00F35195" w:rsidRDefault="0009605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EDB5811" w14:textId="77777777" w:rsidR="00F35195" w:rsidRDefault="000960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25</w:t>
            </w:r>
          </w:p>
        </w:tc>
      </w:tr>
      <w:tr w:rsidR="00F35195" w14:paraId="7A76D0E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798580E" w14:textId="77777777" w:rsidR="00F35195" w:rsidRDefault="00096053">
            <w:pPr>
              <w:widowControl/>
              <w:spacing w:line="312" w:lineRule="auto"/>
              <w:jc w:val="both"/>
              <w:rPr>
                <w:b/>
                <w:sz w:val="16"/>
                <w:shd w:val="clear" w:color="auto" w:fill="FFFFFF"/>
              </w:rPr>
            </w:pPr>
            <w:r>
              <w:rPr>
                <w:b/>
                <w:sz w:val="16"/>
                <w:shd w:val="clear" w:color="auto" w:fill="FFFFFF"/>
              </w:rPr>
              <w:t>DADOS DA EMPRESA</w:t>
            </w:r>
          </w:p>
        </w:tc>
      </w:tr>
      <w:tr w:rsidR="00F35195" w14:paraId="4CBF1E1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B39E4A5" w14:textId="77777777" w:rsidR="00F35195" w:rsidRDefault="00096053">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370571F9"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6F223BD" w14:textId="77777777" w:rsidR="00F35195" w:rsidRDefault="0009605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251F208"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55E3DDB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AF1EB29" w14:textId="77777777" w:rsidR="00F35195" w:rsidRDefault="0009605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0DD77471"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D9ABFC9"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4BC465A"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323F5E6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1BD61FD" w14:textId="77777777" w:rsidR="00F35195" w:rsidRDefault="0009605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964FCB3" w14:textId="77777777" w:rsidR="00F35195" w:rsidRDefault="00F35195">
            <w:pPr>
              <w:widowControl/>
              <w:spacing w:line="312" w:lineRule="auto"/>
              <w:jc w:val="both"/>
              <w:rPr>
                <w:sz w:val="16"/>
              </w:rPr>
            </w:pPr>
          </w:p>
        </w:tc>
      </w:tr>
      <w:tr w:rsidR="00F35195" w14:paraId="7129BD8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4158D87" w14:textId="77777777" w:rsidR="00F35195" w:rsidRDefault="0009605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9E35468"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04AB92A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95889CE" w14:textId="77777777" w:rsidR="00F35195" w:rsidRDefault="00096053">
            <w:pPr>
              <w:widowControl/>
              <w:spacing w:line="312" w:lineRule="auto"/>
              <w:jc w:val="both"/>
              <w:rPr>
                <w:b/>
                <w:sz w:val="16"/>
              </w:rPr>
            </w:pPr>
            <w:r>
              <w:rPr>
                <w:b/>
                <w:sz w:val="16"/>
              </w:rPr>
              <w:t>DADOS DO REPRESENTANTE LEGAL – COM PODERES PARA ASSINAR O CONTRATO</w:t>
            </w:r>
          </w:p>
        </w:tc>
      </w:tr>
      <w:tr w:rsidR="00F35195" w14:paraId="28D987F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526034F" w14:textId="77777777" w:rsidR="00F35195" w:rsidRDefault="0009605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5E59C417"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4C490C1" w14:textId="77777777" w:rsidR="00F35195" w:rsidRDefault="000960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3F21341"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4668164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C42098A" w14:textId="77777777" w:rsidR="00F35195" w:rsidRDefault="0009605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4C74C1CF"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63BF166" w14:textId="77777777" w:rsidR="00F35195" w:rsidRDefault="000960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4A8AFAC"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4BF10525"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222A7B01" w14:textId="77777777" w:rsidR="00F35195" w:rsidRDefault="0009605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2BDA277"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00E858C"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8262F4A"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18EFCA1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85F3F6B" w14:textId="77777777" w:rsidR="00F35195" w:rsidRDefault="000960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910EA0C" w14:textId="77777777" w:rsidR="00F35195" w:rsidRDefault="00F35195">
            <w:pPr>
              <w:widowControl/>
              <w:spacing w:line="312" w:lineRule="auto"/>
              <w:jc w:val="both"/>
              <w:rPr>
                <w:sz w:val="16"/>
              </w:rPr>
            </w:pPr>
          </w:p>
        </w:tc>
      </w:tr>
      <w:tr w:rsidR="00F35195" w14:paraId="5550622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227C3D2" w14:textId="77777777" w:rsidR="00F35195" w:rsidRDefault="0009605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A901A5F"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736C6DF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7D1B854" w14:textId="77777777" w:rsidR="00F35195" w:rsidRDefault="0009605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1399194D"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487EFE1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1C2C7FD" w14:textId="77777777" w:rsidR="00F35195" w:rsidRDefault="00096053">
            <w:pPr>
              <w:widowControl/>
              <w:spacing w:line="312" w:lineRule="auto"/>
              <w:jc w:val="both"/>
              <w:rPr>
                <w:b/>
                <w:sz w:val="16"/>
              </w:rPr>
            </w:pPr>
            <w:r>
              <w:rPr>
                <w:b/>
                <w:sz w:val="16"/>
              </w:rPr>
              <w:t>DADOS DO PREPOSTO – RESPONSÁVEL PELA EXECUÇÃO DO CONTRATO</w:t>
            </w:r>
          </w:p>
        </w:tc>
      </w:tr>
      <w:tr w:rsidR="00F35195" w14:paraId="47A3978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AE78A22" w14:textId="77777777" w:rsidR="00F35195" w:rsidRDefault="0009605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2FAB0DE6"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040F856" w14:textId="77777777" w:rsidR="00F35195" w:rsidRDefault="000960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783D587"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3739683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9F8D6B4" w14:textId="77777777" w:rsidR="00F35195" w:rsidRDefault="0009605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0A51AE3B"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A95C40E" w14:textId="77777777" w:rsidR="00F35195" w:rsidRDefault="000960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E8F36E2"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34D3465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06030AB" w14:textId="77777777" w:rsidR="00F35195" w:rsidRDefault="0009605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7537E16A"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BCFA2C7"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7A4B57C"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553D7FD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83F4257" w14:textId="77777777" w:rsidR="00F35195" w:rsidRDefault="000960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DE0D44E" w14:textId="77777777" w:rsidR="00F35195" w:rsidRDefault="00F35195">
            <w:pPr>
              <w:widowControl/>
              <w:spacing w:line="312" w:lineRule="auto"/>
              <w:jc w:val="both"/>
              <w:rPr>
                <w:sz w:val="16"/>
              </w:rPr>
            </w:pPr>
          </w:p>
        </w:tc>
      </w:tr>
      <w:tr w:rsidR="00F35195" w14:paraId="6C9B53C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35F1EB9" w14:textId="77777777" w:rsidR="00F35195" w:rsidRDefault="0009605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32A6616"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67401D2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DE8CCF6" w14:textId="77777777" w:rsidR="00F35195" w:rsidRDefault="0009605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070BB58A"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2D0CB35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1AAB5C9" w14:textId="77777777" w:rsidR="00F35195" w:rsidRDefault="00096053">
            <w:pPr>
              <w:widowControl/>
              <w:spacing w:line="312" w:lineRule="auto"/>
              <w:jc w:val="both"/>
              <w:rPr>
                <w:b/>
                <w:sz w:val="16"/>
              </w:rPr>
            </w:pPr>
            <w:r>
              <w:rPr>
                <w:b/>
                <w:sz w:val="16"/>
              </w:rPr>
              <w:t>DADOS PARA ENCAMINHAR CORRESPONDÊNCIA ELETRÔNICA</w:t>
            </w:r>
          </w:p>
        </w:tc>
      </w:tr>
      <w:tr w:rsidR="00F35195" w14:paraId="0F565E3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B48E9D8" w14:textId="77777777" w:rsidR="00F35195" w:rsidRDefault="00096053">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173FEA20" w14:textId="77777777" w:rsidR="00F35195" w:rsidRDefault="00096053">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0A057B43" w14:textId="77777777" w:rsidR="00F35195" w:rsidRDefault="00096053">
            <w:pPr>
              <w:widowControl/>
              <w:spacing w:line="312" w:lineRule="auto"/>
              <w:jc w:val="both"/>
              <w:rPr>
                <w:b/>
                <w:sz w:val="16"/>
                <w:u w:val="single"/>
              </w:rPr>
            </w:pPr>
            <w:r>
              <w:rPr>
                <w:b/>
                <w:sz w:val="16"/>
                <w:u w:val="single"/>
              </w:rPr>
              <w:t>TELEFONE</w:t>
            </w:r>
          </w:p>
        </w:tc>
      </w:tr>
      <w:tr w:rsidR="00F35195" w14:paraId="79CCEF3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F68D8D0" w14:textId="77777777" w:rsidR="00F35195" w:rsidRDefault="00F351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452A14A" w14:textId="77777777" w:rsidR="00F35195" w:rsidRDefault="00F3519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1028C4B"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0815B24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600EB64" w14:textId="77777777" w:rsidR="00F35195" w:rsidRDefault="00F351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C5324FC" w14:textId="77777777" w:rsidR="00F35195" w:rsidRDefault="00F3519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CBEA03B"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24FB083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36431A4" w14:textId="77777777" w:rsidR="00F35195" w:rsidRDefault="00F351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5D14C19" w14:textId="77777777" w:rsidR="00F35195" w:rsidRDefault="00F3519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9614E05"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51FED01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D77A75C" w14:textId="77777777" w:rsidR="00F35195" w:rsidRDefault="00F351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25C4BCB" w14:textId="77777777" w:rsidR="00F35195" w:rsidRDefault="00F3519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9D45648"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0A1385F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781DB39" w14:textId="77777777" w:rsidR="00F35195" w:rsidRDefault="00F351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BC3DD85" w14:textId="77777777" w:rsidR="00F35195" w:rsidRDefault="00F3519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415F98D"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490B33B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A0641CC" w14:textId="77777777" w:rsidR="00F35195" w:rsidRDefault="00F351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D170161" w14:textId="77777777" w:rsidR="00F35195" w:rsidRDefault="00F3519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69CD104"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2567886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DCB9BDE" w14:textId="77777777" w:rsidR="00F35195" w:rsidRDefault="00F351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72769D2" w14:textId="77777777" w:rsidR="00F35195" w:rsidRDefault="00F3519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E134C6B" w14:textId="77777777" w:rsidR="00F35195" w:rsidRDefault="00F35195">
            <w:pPr>
              <w:widowControl/>
              <w:spacing w:line="312" w:lineRule="auto"/>
              <w:jc w:val="both"/>
              <w:rPr>
                <w:rFonts w:ascii="Times New Roman" w:eastAsia="Times New Roman" w:hAnsi="Times New Roman" w:cs="Times New Roman"/>
                <w:sz w:val="16"/>
              </w:rPr>
            </w:pPr>
          </w:p>
        </w:tc>
      </w:tr>
    </w:tbl>
    <w:p w14:paraId="0FE7AD1C" w14:textId="77777777" w:rsidR="00F35195" w:rsidRDefault="00F35195">
      <w:pPr>
        <w:widowControl/>
        <w:spacing w:line="312" w:lineRule="auto"/>
        <w:jc w:val="both"/>
        <w:rPr>
          <w:rFonts w:ascii="Times New Roman" w:eastAsia="Times New Roman" w:hAnsi="Times New Roman" w:cs="Times New Roman"/>
          <w:sz w:val="24"/>
        </w:rPr>
      </w:pPr>
    </w:p>
    <w:p w14:paraId="45E8C3AB" w14:textId="77777777" w:rsidR="00F35195" w:rsidRDefault="000960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0DA74F51" w14:textId="77777777" w:rsidR="00F35195" w:rsidRDefault="00096053">
      <w:pPr>
        <w:widowControl/>
        <w:spacing w:after="160" w:line="312" w:lineRule="auto"/>
        <w:jc w:val="both"/>
        <w:rPr>
          <w:sz w:val="24"/>
        </w:rPr>
      </w:pPr>
      <w:r>
        <w:rPr>
          <w:sz w:val="24"/>
        </w:rPr>
        <w:t>Local e Data.</w:t>
      </w:r>
    </w:p>
    <w:p w14:paraId="669A81E2" w14:textId="77777777" w:rsidR="00F35195" w:rsidRDefault="00096053">
      <w:pPr>
        <w:widowControl/>
        <w:spacing w:after="160" w:line="312" w:lineRule="auto"/>
        <w:jc w:val="both"/>
        <w:rPr>
          <w:b/>
          <w:sz w:val="24"/>
        </w:rPr>
      </w:pPr>
      <w:r>
        <w:rPr>
          <w:b/>
          <w:sz w:val="24"/>
        </w:rPr>
        <w:t>_____________________________________</w:t>
      </w:r>
    </w:p>
    <w:p w14:paraId="5075A26D" w14:textId="77777777" w:rsidR="00F35195" w:rsidRDefault="00096053">
      <w:pPr>
        <w:widowControl/>
        <w:spacing w:after="160" w:line="312" w:lineRule="auto"/>
        <w:jc w:val="both"/>
        <w:rPr>
          <w:b/>
          <w:sz w:val="24"/>
        </w:rPr>
      </w:pPr>
      <w:r>
        <w:rPr>
          <w:b/>
          <w:sz w:val="24"/>
        </w:rPr>
        <w:t>Representante Legal</w:t>
      </w:r>
    </w:p>
    <w:p w14:paraId="4BE51BF2" w14:textId="77777777" w:rsidR="00F35195" w:rsidRDefault="00096053">
      <w:pPr>
        <w:widowControl/>
        <w:spacing w:line="312" w:lineRule="auto"/>
        <w:jc w:val="center"/>
        <w:rPr>
          <w:b/>
          <w:sz w:val="24"/>
        </w:rPr>
      </w:pPr>
      <w:r>
        <w:rPr>
          <w:b/>
          <w:sz w:val="24"/>
        </w:rPr>
        <w:lastRenderedPageBreak/>
        <w:t>ANEXO III</w:t>
      </w:r>
    </w:p>
    <w:p w14:paraId="2F6DDF6B" w14:textId="77777777" w:rsidR="00F35195" w:rsidRDefault="00096053">
      <w:pPr>
        <w:widowControl/>
        <w:spacing w:line="312" w:lineRule="auto"/>
        <w:jc w:val="center"/>
        <w:rPr>
          <w:b/>
          <w:sz w:val="24"/>
        </w:rPr>
      </w:pPr>
      <w:r>
        <w:rPr>
          <w:b/>
          <w:sz w:val="24"/>
        </w:rPr>
        <w:t>Da solicitação de direito de preferência de contratação às empresas enquadradas como microempresa ou empresa de pequeno porte</w:t>
      </w:r>
    </w:p>
    <w:p w14:paraId="2520D0CF" w14:textId="77777777" w:rsidR="00F35195" w:rsidRDefault="00F35195">
      <w:pPr>
        <w:widowControl/>
        <w:spacing w:line="312" w:lineRule="auto"/>
        <w:jc w:val="both"/>
        <w:rPr>
          <w:rFonts w:ascii="Times New Roman" w:eastAsia="Times New Roman" w:hAnsi="Times New Roman" w:cs="Times New Roman"/>
          <w:sz w:val="24"/>
        </w:rPr>
      </w:pPr>
    </w:p>
    <w:p w14:paraId="76F74CDE" w14:textId="77777777" w:rsidR="00F35195" w:rsidRDefault="00096053">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084CDF48" w14:textId="77777777" w:rsidR="00F35195" w:rsidRDefault="00F35195">
      <w:pPr>
        <w:widowControl/>
        <w:spacing w:line="312" w:lineRule="auto"/>
        <w:jc w:val="both"/>
        <w:rPr>
          <w:rFonts w:ascii="Times New Roman" w:eastAsia="Times New Roman" w:hAnsi="Times New Roman" w:cs="Times New Roman"/>
          <w:sz w:val="24"/>
        </w:rPr>
      </w:pPr>
    </w:p>
    <w:p w14:paraId="081E7FBD" w14:textId="77777777" w:rsidR="00F35195" w:rsidRDefault="00096053">
      <w:pPr>
        <w:widowControl/>
        <w:spacing w:line="312" w:lineRule="auto"/>
        <w:jc w:val="center"/>
        <w:rPr>
          <w:b/>
          <w:sz w:val="24"/>
        </w:rPr>
      </w:pPr>
      <w:r>
        <w:rPr>
          <w:b/>
          <w:sz w:val="24"/>
        </w:rPr>
        <w:t>SOLICITAÇÃO DE DIREITO DE PREFERÊNCIA DE CONTRATAÇÃO</w:t>
      </w:r>
    </w:p>
    <w:p w14:paraId="15171A14" w14:textId="77777777" w:rsidR="00F35195" w:rsidRDefault="00096053">
      <w:pPr>
        <w:widowControl/>
        <w:spacing w:line="312" w:lineRule="auto"/>
        <w:jc w:val="center"/>
        <w:rPr>
          <w:b/>
          <w:sz w:val="24"/>
        </w:rPr>
      </w:pPr>
      <w:r>
        <w:rPr>
          <w:b/>
          <w:sz w:val="24"/>
        </w:rPr>
        <w:t>(Para microempresas e empresas de pequeno porte)</w:t>
      </w:r>
    </w:p>
    <w:p w14:paraId="32502F62" w14:textId="77777777" w:rsidR="00F35195" w:rsidRDefault="00F3519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F35195" w14:paraId="2C669DB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9368C55" w14:textId="77777777" w:rsidR="00F35195" w:rsidRDefault="0009605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CB26887" w14:textId="77777777" w:rsidR="00F35195" w:rsidRDefault="00096053">
            <w:pPr>
              <w:pBdr>
                <w:top w:val="none" w:sz="6" w:space="0" w:color="auto"/>
                <w:left w:val="none" w:sz="6" w:space="0" w:color="auto"/>
                <w:bottom w:val="none" w:sz="6" w:space="0" w:color="auto"/>
                <w:right w:val="none" w:sz="6" w:space="0" w:color="auto"/>
                <w:between w:val="none" w:sz="6" w:space="0" w:color="auto"/>
              </w:pBdr>
            </w:pPr>
            <w:r>
              <w:t>000299/25</w:t>
            </w:r>
          </w:p>
        </w:tc>
        <w:tc>
          <w:tcPr>
            <w:tcW w:w="2290" w:type="dxa"/>
            <w:gridSpan w:val="2"/>
            <w:tcBorders>
              <w:top w:val="single" w:sz="4" w:space="0" w:color="000000"/>
              <w:left w:val="single" w:sz="4" w:space="0" w:color="000000"/>
              <w:bottom w:val="single" w:sz="4" w:space="0" w:color="000000"/>
              <w:right w:val="single" w:sz="4" w:space="0" w:color="000000"/>
            </w:tcBorders>
          </w:tcPr>
          <w:p w14:paraId="7360E01A" w14:textId="77777777" w:rsidR="00F35195" w:rsidRDefault="0009605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6823636" w14:textId="77777777" w:rsidR="00F35195" w:rsidRDefault="000960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25</w:t>
            </w:r>
          </w:p>
        </w:tc>
      </w:tr>
      <w:tr w:rsidR="00F35195" w14:paraId="13D227F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7BC749A" w14:textId="77777777" w:rsidR="00F35195" w:rsidRDefault="00096053">
            <w:pPr>
              <w:widowControl/>
              <w:spacing w:line="312" w:lineRule="auto"/>
              <w:jc w:val="both"/>
              <w:rPr>
                <w:b/>
                <w:sz w:val="16"/>
                <w:shd w:val="clear" w:color="auto" w:fill="FFFFFF"/>
              </w:rPr>
            </w:pPr>
            <w:r>
              <w:rPr>
                <w:b/>
                <w:sz w:val="16"/>
                <w:shd w:val="clear" w:color="auto" w:fill="FFFFFF"/>
              </w:rPr>
              <w:t>DADOS DA EMPRESA</w:t>
            </w:r>
          </w:p>
        </w:tc>
      </w:tr>
      <w:tr w:rsidR="00F35195" w14:paraId="5A8A22E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053F77D" w14:textId="77777777" w:rsidR="00F35195" w:rsidRDefault="00096053">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04A3833"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5AC270" w14:textId="77777777" w:rsidR="00F35195" w:rsidRDefault="0009605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6E2169B"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722B48B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06AF096"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19C6217"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76BDDA8"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0233814"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1453560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19291B8" w14:textId="77777777" w:rsidR="00F35195" w:rsidRDefault="0009605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EECFA83" w14:textId="77777777" w:rsidR="00F35195" w:rsidRDefault="00F35195">
            <w:pPr>
              <w:widowControl/>
              <w:spacing w:line="312" w:lineRule="auto"/>
              <w:jc w:val="both"/>
              <w:rPr>
                <w:sz w:val="16"/>
              </w:rPr>
            </w:pPr>
          </w:p>
        </w:tc>
      </w:tr>
      <w:tr w:rsidR="00F35195" w14:paraId="41D4CBC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C18E34C" w14:textId="77777777" w:rsidR="00F35195" w:rsidRDefault="00096053">
            <w:pPr>
              <w:widowControl/>
              <w:spacing w:line="312" w:lineRule="auto"/>
              <w:jc w:val="both"/>
              <w:rPr>
                <w:b/>
                <w:sz w:val="16"/>
              </w:rPr>
            </w:pPr>
            <w:r>
              <w:rPr>
                <w:b/>
                <w:sz w:val="16"/>
              </w:rPr>
              <w:t>DADOS DO REPRESENTANTE LEGAL</w:t>
            </w:r>
          </w:p>
        </w:tc>
      </w:tr>
      <w:tr w:rsidR="00F35195" w14:paraId="5130BF8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B99693B" w14:textId="77777777" w:rsidR="00F35195" w:rsidRDefault="000960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766C629"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CCD08E7" w14:textId="77777777" w:rsidR="00F35195" w:rsidRDefault="000960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0DB8958"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4DA01DB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6304741" w14:textId="77777777" w:rsidR="00F35195" w:rsidRDefault="000960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52A5EB5"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5801448" w14:textId="77777777" w:rsidR="00F35195" w:rsidRDefault="000960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D96CF6B"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12355C3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2A14B1B"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0CAF8D0"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5B831A3"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654E72C"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2D43621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41FDD5C" w14:textId="77777777" w:rsidR="00F35195" w:rsidRDefault="000960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57BE66A" w14:textId="77777777" w:rsidR="00F35195" w:rsidRDefault="00F35195">
            <w:pPr>
              <w:widowControl/>
              <w:spacing w:line="312" w:lineRule="auto"/>
              <w:jc w:val="both"/>
              <w:rPr>
                <w:sz w:val="16"/>
              </w:rPr>
            </w:pPr>
          </w:p>
        </w:tc>
      </w:tr>
    </w:tbl>
    <w:p w14:paraId="0D174103" w14:textId="77777777" w:rsidR="00F35195" w:rsidRDefault="00F35195">
      <w:pPr>
        <w:widowControl/>
        <w:spacing w:line="312" w:lineRule="auto"/>
        <w:jc w:val="both"/>
        <w:rPr>
          <w:rFonts w:ascii="Times New Roman" w:eastAsia="Times New Roman" w:hAnsi="Times New Roman" w:cs="Times New Roman"/>
          <w:sz w:val="24"/>
        </w:rPr>
      </w:pPr>
    </w:p>
    <w:p w14:paraId="5025C118" w14:textId="77777777" w:rsidR="00F35195" w:rsidRDefault="00F35195">
      <w:pPr>
        <w:widowControl/>
        <w:spacing w:line="312" w:lineRule="auto"/>
        <w:jc w:val="both"/>
        <w:rPr>
          <w:rFonts w:ascii="Times New Roman" w:eastAsia="Times New Roman" w:hAnsi="Times New Roman" w:cs="Times New Roman"/>
          <w:sz w:val="24"/>
        </w:rPr>
      </w:pPr>
    </w:p>
    <w:p w14:paraId="536D879D" w14:textId="77777777" w:rsidR="00F35195" w:rsidRDefault="000960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2BF88055" w14:textId="77777777" w:rsidR="00F35195" w:rsidRDefault="00096053">
      <w:pPr>
        <w:widowControl/>
        <w:spacing w:after="160" w:line="312" w:lineRule="auto"/>
        <w:jc w:val="center"/>
        <w:rPr>
          <w:sz w:val="24"/>
        </w:rPr>
      </w:pPr>
      <w:r>
        <w:rPr>
          <w:sz w:val="24"/>
        </w:rPr>
        <w:t>Local e Data.</w:t>
      </w:r>
    </w:p>
    <w:p w14:paraId="775FFEBD" w14:textId="77777777" w:rsidR="00F35195" w:rsidRDefault="00F35195">
      <w:pPr>
        <w:widowControl/>
        <w:spacing w:line="312" w:lineRule="auto"/>
        <w:jc w:val="center"/>
        <w:rPr>
          <w:rFonts w:ascii="Times New Roman" w:eastAsia="Times New Roman" w:hAnsi="Times New Roman" w:cs="Times New Roman"/>
          <w:sz w:val="24"/>
        </w:rPr>
      </w:pPr>
    </w:p>
    <w:p w14:paraId="38BC8BE7" w14:textId="77777777" w:rsidR="00F35195" w:rsidRDefault="00096053">
      <w:pPr>
        <w:widowControl/>
        <w:spacing w:after="160" w:line="312" w:lineRule="auto"/>
        <w:jc w:val="center"/>
        <w:rPr>
          <w:b/>
          <w:sz w:val="24"/>
        </w:rPr>
      </w:pPr>
      <w:r>
        <w:rPr>
          <w:b/>
          <w:sz w:val="24"/>
        </w:rPr>
        <w:t>_____________________________________</w:t>
      </w:r>
    </w:p>
    <w:p w14:paraId="344FDE7B" w14:textId="77777777" w:rsidR="00F35195" w:rsidRDefault="00096053">
      <w:pPr>
        <w:widowControl/>
        <w:spacing w:after="160" w:line="312" w:lineRule="auto"/>
        <w:jc w:val="center"/>
        <w:rPr>
          <w:b/>
          <w:sz w:val="24"/>
        </w:rPr>
      </w:pPr>
      <w:r>
        <w:rPr>
          <w:b/>
          <w:sz w:val="24"/>
        </w:rPr>
        <w:t>Representante Legal</w:t>
      </w:r>
    </w:p>
    <w:p w14:paraId="7716EC0C" w14:textId="77777777" w:rsidR="00F35195" w:rsidRDefault="00F35195">
      <w:pPr>
        <w:widowControl/>
        <w:spacing w:after="160" w:line="312" w:lineRule="auto"/>
        <w:jc w:val="center"/>
        <w:rPr>
          <w:rFonts w:ascii="Times New Roman" w:eastAsia="Times New Roman" w:hAnsi="Times New Roman" w:cs="Times New Roman"/>
          <w:b/>
          <w:sz w:val="24"/>
        </w:rPr>
      </w:pPr>
    </w:p>
    <w:p w14:paraId="456A809F" w14:textId="77777777" w:rsidR="00F35195" w:rsidRDefault="00F35195">
      <w:pPr>
        <w:widowControl/>
        <w:spacing w:after="160" w:line="312" w:lineRule="auto"/>
        <w:jc w:val="center"/>
        <w:rPr>
          <w:rFonts w:ascii="Times New Roman" w:eastAsia="Times New Roman" w:hAnsi="Times New Roman" w:cs="Times New Roman"/>
          <w:b/>
          <w:sz w:val="24"/>
        </w:rPr>
      </w:pPr>
    </w:p>
    <w:p w14:paraId="21D51BC5" w14:textId="77777777" w:rsidR="00F35195" w:rsidRDefault="00F35195">
      <w:pPr>
        <w:widowControl/>
        <w:spacing w:after="160" w:line="312" w:lineRule="auto"/>
        <w:jc w:val="center"/>
        <w:rPr>
          <w:rFonts w:ascii="Times New Roman" w:eastAsia="Times New Roman" w:hAnsi="Times New Roman" w:cs="Times New Roman"/>
          <w:b/>
          <w:sz w:val="24"/>
        </w:rPr>
      </w:pPr>
    </w:p>
    <w:p w14:paraId="07971D67" w14:textId="77777777" w:rsidR="00F35195" w:rsidRDefault="00F35195">
      <w:pPr>
        <w:widowControl/>
        <w:spacing w:after="160" w:line="312" w:lineRule="auto"/>
        <w:jc w:val="center"/>
        <w:rPr>
          <w:rFonts w:ascii="Times New Roman" w:eastAsia="Times New Roman" w:hAnsi="Times New Roman" w:cs="Times New Roman"/>
          <w:sz w:val="24"/>
        </w:rPr>
      </w:pPr>
    </w:p>
    <w:p w14:paraId="4B4F9ACF" w14:textId="77777777" w:rsidR="00F35195" w:rsidRDefault="00096053">
      <w:pPr>
        <w:widowControl/>
        <w:spacing w:line="312" w:lineRule="auto"/>
        <w:jc w:val="center"/>
        <w:rPr>
          <w:b/>
          <w:sz w:val="24"/>
        </w:rPr>
      </w:pPr>
      <w:r>
        <w:rPr>
          <w:b/>
          <w:sz w:val="24"/>
        </w:rPr>
        <w:lastRenderedPageBreak/>
        <w:t>ANEXO III</w:t>
      </w:r>
    </w:p>
    <w:p w14:paraId="47F2DF59" w14:textId="77777777" w:rsidR="00F35195" w:rsidRDefault="00096053">
      <w:pPr>
        <w:widowControl/>
        <w:spacing w:line="312" w:lineRule="auto"/>
        <w:jc w:val="center"/>
        <w:rPr>
          <w:b/>
          <w:sz w:val="24"/>
        </w:rPr>
      </w:pPr>
      <w:r>
        <w:rPr>
          <w:b/>
          <w:sz w:val="24"/>
        </w:rPr>
        <w:t>Da solicitação de direito de preferência de contratação às empresas enquadradas como microempresa ou empresa de pequeno porte</w:t>
      </w:r>
    </w:p>
    <w:p w14:paraId="4B6F459A" w14:textId="77777777" w:rsidR="00F35195" w:rsidRDefault="00F35195">
      <w:pPr>
        <w:widowControl/>
        <w:spacing w:line="312" w:lineRule="auto"/>
        <w:jc w:val="both"/>
        <w:rPr>
          <w:rFonts w:ascii="Times New Roman" w:eastAsia="Times New Roman" w:hAnsi="Times New Roman" w:cs="Times New Roman"/>
          <w:sz w:val="24"/>
        </w:rPr>
      </w:pPr>
    </w:p>
    <w:p w14:paraId="06CE10D9" w14:textId="77777777" w:rsidR="00F35195" w:rsidRDefault="00096053">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2A68F787" w14:textId="77777777" w:rsidR="00F35195" w:rsidRDefault="00F35195">
      <w:pPr>
        <w:widowControl/>
        <w:spacing w:line="312" w:lineRule="auto"/>
        <w:jc w:val="both"/>
        <w:rPr>
          <w:rFonts w:ascii="Times New Roman" w:eastAsia="Times New Roman" w:hAnsi="Times New Roman" w:cs="Times New Roman"/>
          <w:sz w:val="24"/>
        </w:rPr>
      </w:pPr>
    </w:p>
    <w:p w14:paraId="17ECAD58" w14:textId="77777777" w:rsidR="00F35195" w:rsidRDefault="00096053">
      <w:pPr>
        <w:widowControl/>
        <w:spacing w:line="312" w:lineRule="auto"/>
        <w:jc w:val="center"/>
        <w:rPr>
          <w:b/>
          <w:sz w:val="24"/>
        </w:rPr>
      </w:pPr>
      <w:r>
        <w:rPr>
          <w:b/>
          <w:sz w:val="24"/>
        </w:rPr>
        <w:t>SOLICITAÇÃO DE DIREITO DE PREFERÊNCIA DE CONTRATAÇÃO</w:t>
      </w:r>
    </w:p>
    <w:p w14:paraId="6DC2BE64" w14:textId="77777777" w:rsidR="00F35195" w:rsidRDefault="00096053">
      <w:pPr>
        <w:widowControl/>
        <w:spacing w:line="312" w:lineRule="auto"/>
        <w:jc w:val="center"/>
        <w:rPr>
          <w:b/>
          <w:sz w:val="24"/>
        </w:rPr>
      </w:pPr>
      <w:r>
        <w:rPr>
          <w:b/>
          <w:sz w:val="24"/>
        </w:rPr>
        <w:t>(Para cooperativas)</w:t>
      </w:r>
    </w:p>
    <w:p w14:paraId="630EEFB9" w14:textId="77777777" w:rsidR="00F35195" w:rsidRDefault="00F3519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F35195" w14:paraId="5C49936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F0F6D8A" w14:textId="77777777" w:rsidR="00F35195" w:rsidRDefault="00096053">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DEA1F1A" w14:textId="77777777" w:rsidR="00F35195" w:rsidRDefault="00096053">
            <w:pPr>
              <w:pBdr>
                <w:top w:val="none" w:sz="6" w:space="0" w:color="auto"/>
                <w:left w:val="none" w:sz="6" w:space="0" w:color="auto"/>
                <w:bottom w:val="none" w:sz="6" w:space="0" w:color="auto"/>
                <w:right w:val="none" w:sz="6" w:space="0" w:color="auto"/>
                <w:between w:val="none" w:sz="6" w:space="0" w:color="auto"/>
              </w:pBdr>
            </w:pPr>
            <w:r>
              <w:t>000299/25</w:t>
            </w:r>
          </w:p>
        </w:tc>
        <w:tc>
          <w:tcPr>
            <w:tcW w:w="2290" w:type="dxa"/>
            <w:gridSpan w:val="2"/>
            <w:tcBorders>
              <w:top w:val="single" w:sz="4" w:space="0" w:color="000000"/>
              <w:left w:val="single" w:sz="4" w:space="0" w:color="000000"/>
              <w:bottom w:val="single" w:sz="4" w:space="0" w:color="000000"/>
              <w:right w:val="single" w:sz="4" w:space="0" w:color="000000"/>
            </w:tcBorders>
          </w:tcPr>
          <w:p w14:paraId="39B7E55D" w14:textId="77777777" w:rsidR="00F35195" w:rsidRDefault="0009605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EE6EE1C" w14:textId="77777777" w:rsidR="00F35195" w:rsidRDefault="000960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25</w:t>
            </w:r>
          </w:p>
        </w:tc>
      </w:tr>
      <w:tr w:rsidR="00F35195" w14:paraId="0F94CED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A860C3" w14:textId="77777777" w:rsidR="00F35195" w:rsidRDefault="00096053">
            <w:pPr>
              <w:widowControl/>
              <w:spacing w:line="312" w:lineRule="auto"/>
              <w:jc w:val="both"/>
              <w:rPr>
                <w:b/>
                <w:sz w:val="16"/>
              </w:rPr>
            </w:pPr>
            <w:r>
              <w:rPr>
                <w:b/>
                <w:sz w:val="16"/>
              </w:rPr>
              <w:t>DADOS DA EMPRESA</w:t>
            </w:r>
          </w:p>
        </w:tc>
      </w:tr>
      <w:tr w:rsidR="00F35195" w14:paraId="1DCB7AD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AD0CCB3" w14:textId="77777777" w:rsidR="00F35195" w:rsidRDefault="0009605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749D5C2"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69A2814" w14:textId="77777777" w:rsidR="00F35195" w:rsidRDefault="000960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3004E5F"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6A85CD4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2335169"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5C6E670"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A83207E"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3825863"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2BFF81E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A209AEC" w14:textId="77777777" w:rsidR="00F35195" w:rsidRDefault="0009605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FE414D2" w14:textId="77777777" w:rsidR="00F35195" w:rsidRDefault="00F35195">
            <w:pPr>
              <w:widowControl/>
              <w:spacing w:line="312" w:lineRule="auto"/>
              <w:jc w:val="both"/>
              <w:rPr>
                <w:sz w:val="16"/>
              </w:rPr>
            </w:pPr>
          </w:p>
        </w:tc>
      </w:tr>
      <w:tr w:rsidR="00F35195" w14:paraId="6CB31B4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4272495" w14:textId="77777777" w:rsidR="00F35195" w:rsidRDefault="00096053">
            <w:pPr>
              <w:widowControl/>
              <w:spacing w:line="312" w:lineRule="auto"/>
              <w:jc w:val="both"/>
              <w:rPr>
                <w:b/>
                <w:sz w:val="16"/>
              </w:rPr>
            </w:pPr>
            <w:r>
              <w:rPr>
                <w:b/>
                <w:sz w:val="16"/>
              </w:rPr>
              <w:t>DADOS DO REPRESENTANTE LEGAL</w:t>
            </w:r>
          </w:p>
        </w:tc>
      </w:tr>
      <w:tr w:rsidR="00F35195" w14:paraId="0ACBEC4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2B5B80" w14:textId="77777777" w:rsidR="00F35195" w:rsidRDefault="000960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0620129"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AD35C8E" w14:textId="77777777" w:rsidR="00F35195" w:rsidRDefault="000960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992AB8B"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3A4225F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C345881" w14:textId="77777777" w:rsidR="00F35195" w:rsidRDefault="000960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F34183F"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C92D205" w14:textId="77777777" w:rsidR="00F35195" w:rsidRDefault="000960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78FFF4F"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6109BCA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6B7F570"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A4F88B4"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83C3203"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8578803"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6C95F92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D96F2D0" w14:textId="77777777" w:rsidR="00F35195" w:rsidRDefault="000960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2EDEC7B" w14:textId="77777777" w:rsidR="00F35195" w:rsidRDefault="00F35195">
            <w:pPr>
              <w:widowControl/>
              <w:spacing w:line="312" w:lineRule="auto"/>
              <w:jc w:val="both"/>
              <w:rPr>
                <w:sz w:val="16"/>
              </w:rPr>
            </w:pPr>
          </w:p>
        </w:tc>
      </w:tr>
    </w:tbl>
    <w:p w14:paraId="50836E02" w14:textId="77777777" w:rsidR="00F35195" w:rsidRDefault="00F35195">
      <w:pPr>
        <w:widowControl/>
        <w:spacing w:line="312" w:lineRule="auto"/>
        <w:jc w:val="both"/>
        <w:rPr>
          <w:rFonts w:ascii="Times New Roman" w:eastAsia="Times New Roman" w:hAnsi="Times New Roman" w:cs="Times New Roman"/>
          <w:sz w:val="24"/>
        </w:rPr>
      </w:pPr>
    </w:p>
    <w:p w14:paraId="5D2028DA" w14:textId="77777777" w:rsidR="00F35195" w:rsidRDefault="00F35195">
      <w:pPr>
        <w:widowControl/>
        <w:spacing w:line="312" w:lineRule="auto"/>
        <w:jc w:val="both"/>
        <w:rPr>
          <w:rFonts w:ascii="Times New Roman" w:eastAsia="Times New Roman" w:hAnsi="Times New Roman" w:cs="Times New Roman"/>
          <w:sz w:val="24"/>
        </w:rPr>
      </w:pPr>
    </w:p>
    <w:p w14:paraId="35CC2324" w14:textId="77777777" w:rsidR="00F35195" w:rsidRDefault="000960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736CDDCA" w14:textId="77777777" w:rsidR="00F35195" w:rsidRDefault="00F35195">
      <w:pPr>
        <w:widowControl/>
        <w:spacing w:line="312" w:lineRule="auto"/>
        <w:jc w:val="center"/>
        <w:rPr>
          <w:rFonts w:ascii="Times New Roman" w:eastAsia="Times New Roman" w:hAnsi="Times New Roman" w:cs="Times New Roman"/>
          <w:sz w:val="24"/>
        </w:rPr>
      </w:pPr>
    </w:p>
    <w:p w14:paraId="328573B0" w14:textId="77777777" w:rsidR="00F35195" w:rsidRDefault="00096053">
      <w:pPr>
        <w:widowControl/>
        <w:spacing w:after="160" w:line="312" w:lineRule="auto"/>
        <w:jc w:val="center"/>
        <w:rPr>
          <w:sz w:val="24"/>
        </w:rPr>
      </w:pPr>
      <w:r>
        <w:rPr>
          <w:sz w:val="24"/>
        </w:rPr>
        <w:t>Local e Data.</w:t>
      </w:r>
    </w:p>
    <w:p w14:paraId="44B3F098" w14:textId="77777777" w:rsidR="00F35195" w:rsidRDefault="00096053">
      <w:pPr>
        <w:widowControl/>
        <w:spacing w:after="160" w:line="312" w:lineRule="auto"/>
        <w:jc w:val="center"/>
        <w:rPr>
          <w:b/>
          <w:sz w:val="24"/>
        </w:rPr>
      </w:pPr>
      <w:r>
        <w:rPr>
          <w:b/>
          <w:sz w:val="24"/>
        </w:rPr>
        <w:t>_____________________________________</w:t>
      </w:r>
    </w:p>
    <w:p w14:paraId="4621BFE6" w14:textId="77777777" w:rsidR="00F35195" w:rsidRDefault="00096053">
      <w:pPr>
        <w:widowControl/>
        <w:spacing w:after="160" w:line="312" w:lineRule="auto"/>
        <w:jc w:val="center"/>
        <w:rPr>
          <w:b/>
          <w:sz w:val="24"/>
        </w:rPr>
      </w:pPr>
      <w:r>
        <w:rPr>
          <w:b/>
          <w:sz w:val="24"/>
        </w:rPr>
        <w:t>Representante Legal</w:t>
      </w:r>
    </w:p>
    <w:p w14:paraId="17CBBBBD" w14:textId="77777777" w:rsidR="00F35195" w:rsidRDefault="00F35195">
      <w:pPr>
        <w:widowControl/>
        <w:spacing w:line="312" w:lineRule="auto"/>
        <w:jc w:val="both"/>
        <w:rPr>
          <w:rFonts w:ascii="Times New Roman" w:eastAsia="Times New Roman" w:hAnsi="Times New Roman" w:cs="Times New Roman"/>
          <w:b/>
          <w:sz w:val="24"/>
        </w:rPr>
      </w:pPr>
    </w:p>
    <w:p w14:paraId="7DEE0BB0" w14:textId="77777777" w:rsidR="00F35195" w:rsidRDefault="00F35195">
      <w:pPr>
        <w:widowControl/>
        <w:spacing w:line="312" w:lineRule="auto"/>
        <w:jc w:val="both"/>
        <w:rPr>
          <w:rFonts w:ascii="Times New Roman" w:eastAsia="Times New Roman" w:hAnsi="Times New Roman" w:cs="Times New Roman"/>
          <w:b/>
          <w:sz w:val="24"/>
        </w:rPr>
      </w:pPr>
    </w:p>
    <w:p w14:paraId="30434A76" w14:textId="77777777" w:rsidR="00F35195" w:rsidRDefault="00F35195">
      <w:pPr>
        <w:widowControl/>
        <w:spacing w:line="312" w:lineRule="auto"/>
        <w:jc w:val="both"/>
        <w:rPr>
          <w:rFonts w:ascii="Times New Roman" w:eastAsia="Times New Roman" w:hAnsi="Times New Roman" w:cs="Times New Roman"/>
          <w:b/>
          <w:sz w:val="24"/>
        </w:rPr>
      </w:pPr>
    </w:p>
    <w:p w14:paraId="208C5D85" w14:textId="77777777" w:rsidR="00F35195" w:rsidRDefault="00F35195">
      <w:pPr>
        <w:widowControl/>
        <w:spacing w:line="312" w:lineRule="auto"/>
        <w:jc w:val="both"/>
        <w:rPr>
          <w:rFonts w:ascii="Times New Roman" w:eastAsia="Times New Roman" w:hAnsi="Times New Roman" w:cs="Times New Roman"/>
          <w:b/>
          <w:sz w:val="24"/>
        </w:rPr>
      </w:pPr>
    </w:p>
    <w:p w14:paraId="43EC8A30" w14:textId="77777777" w:rsidR="00F35195" w:rsidRDefault="00F35195">
      <w:pPr>
        <w:widowControl/>
        <w:spacing w:line="312" w:lineRule="auto"/>
        <w:jc w:val="both"/>
        <w:rPr>
          <w:rFonts w:ascii="Times New Roman" w:eastAsia="Times New Roman" w:hAnsi="Times New Roman" w:cs="Times New Roman"/>
          <w:b/>
          <w:sz w:val="24"/>
        </w:rPr>
      </w:pPr>
    </w:p>
    <w:p w14:paraId="647E293A" w14:textId="77777777" w:rsidR="00F35195" w:rsidRDefault="00096053">
      <w:pPr>
        <w:widowControl/>
        <w:spacing w:line="312" w:lineRule="auto"/>
        <w:jc w:val="center"/>
        <w:rPr>
          <w:b/>
          <w:sz w:val="24"/>
        </w:rPr>
      </w:pPr>
      <w:r>
        <w:rPr>
          <w:b/>
          <w:sz w:val="24"/>
        </w:rPr>
        <w:lastRenderedPageBreak/>
        <w:t>ANEXO III</w:t>
      </w:r>
    </w:p>
    <w:p w14:paraId="57009573" w14:textId="77777777" w:rsidR="00F35195" w:rsidRDefault="00096053">
      <w:pPr>
        <w:widowControl/>
        <w:spacing w:line="312" w:lineRule="auto"/>
        <w:jc w:val="center"/>
        <w:rPr>
          <w:b/>
          <w:sz w:val="24"/>
        </w:rPr>
      </w:pPr>
      <w:r>
        <w:rPr>
          <w:b/>
          <w:sz w:val="24"/>
        </w:rPr>
        <w:t>Da solicitação de direito de preferência de contratação às empresas enquadradas como microempresa ou empresa de pequeno porte</w:t>
      </w:r>
    </w:p>
    <w:p w14:paraId="4C722E86" w14:textId="77777777" w:rsidR="00F35195" w:rsidRDefault="00F35195">
      <w:pPr>
        <w:widowControl/>
        <w:spacing w:line="312" w:lineRule="auto"/>
        <w:jc w:val="both"/>
        <w:rPr>
          <w:rFonts w:ascii="Times New Roman" w:eastAsia="Times New Roman" w:hAnsi="Times New Roman" w:cs="Times New Roman"/>
          <w:sz w:val="24"/>
        </w:rPr>
      </w:pPr>
    </w:p>
    <w:p w14:paraId="536FAB09" w14:textId="77777777" w:rsidR="00F35195" w:rsidRDefault="00096053">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7E0168BC" w14:textId="77777777" w:rsidR="00F35195" w:rsidRDefault="00F35195">
      <w:pPr>
        <w:widowControl/>
        <w:spacing w:line="312" w:lineRule="auto"/>
        <w:jc w:val="center"/>
        <w:rPr>
          <w:rFonts w:ascii="Times New Roman" w:eastAsia="Times New Roman" w:hAnsi="Times New Roman" w:cs="Times New Roman"/>
          <w:sz w:val="24"/>
        </w:rPr>
      </w:pPr>
    </w:p>
    <w:p w14:paraId="171BE6CA" w14:textId="77777777" w:rsidR="00F35195" w:rsidRDefault="00096053">
      <w:pPr>
        <w:widowControl/>
        <w:spacing w:line="312" w:lineRule="auto"/>
        <w:jc w:val="center"/>
        <w:rPr>
          <w:b/>
          <w:sz w:val="24"/>
        </w:rPr>
      </w:pPr>
      <w:r>
        <w:rPr>
          <w:b/>
          <w:sz w:val="24"/>
        </w:rPr>
        <w:t>DECLARAÇÃO DE OBSERVÂNCIA À RECEITA BRUTA</w:t>
      </w:r>
    </w:p>
    <w:p w14:paraId="24719BD7" w14:textId="77777777" w:rsidR="00F35195" w:rsidRDefault="00096053">
      <w:pPr>
        <w:widowControl/>
        <w:spacing w:line="312" w:lineRule="auto"/>
        <w:jc w:val="center"/>
        <w:rPr>
          <w:b/>
          <w:sz w:val="24"/>
        </w:rPr>
      </w:pPr>
      <w:r>
        <w:rPr>
          <w:b/>
          <w:sz w:val="24"/>
        </w:rPr>
        <w:t>(Para ME, EPP e COOPERATIVA)</w:t>
      </w:r>
    </w:p>
    <w:p w14:paraId="35745362" w14:textId="77777777" w:rsidR="00F35195" w:rsidRDefault="00F3519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F35195" w14:paraId="777A1EF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AAFACFE" w14:textId="77777777" w:rsidR="00F35195" w:rsidRDefault="00096053">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508C76AC" w14:textId="77777777" w:rsidR="00F35195" w:rsidRDefault="00096053">
            <w:pPr>
              <w:pBdr>
                <w:top w:val="none" w:sz="6" w:space="0" w:color="auto"/>
                <w:left w:val="none" w:sz="6" w:space="0" w:color="auto"/>
                <w:bottom w:val="none" w:sz="6" w:space="0" w:color="auto"/>
                <w:right w:val="none" w:sz="6" w:space="0" w:color="auto"/>
                <w:between w:val="none" w:sz="6" w:space="0" w:color="auto"/>
              </w:pBdr>
            </w:pPr>
            <w:r>
              <w:t>000299/25</w:t>
            </w:r>
          </w:p>
        </w:tc>
        <w:tc>
          <w:tcPr>
            <w:tcW w:w="2320" w:type="dxa"/>
            <w:gridSpan w:val="2"/>
            <w:tcBorders>
              <w:top w:val="single" w:sz="4" w:space="0" w:color="000000"/>
              <w:left w:val="single" w:sz="4" w:space="0" w:color="000000"/>
              <w:bottom w:val="single" w:sz="4" w:space="0" w:color="000000"/>
              <w:right w:val="single" w:sz="4" w:space="0" w:color="000000"/>
            </w:tcBorders>
          </w:tcPr>
          <w:p w14:paraId="37B17BA0" w14:textId="77777777" w:rsidR="00F35195" w:rsidRDefault="0009605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EE08C7B" w14:textId="77777777" w:rsidR="00F35195" w:rsidRDefault="0009605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25</w:t>
            </w:r>
          </w:p>
        </w:tc>
      </w:tr>
      <w:tr w:rsidR="00F35195" w14:paraId="4F518C2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30343EC" w14:textId="77777777" w:rsidR="00F35195" w:rsidRDefault="00096053">
            <w:pPr>
              <w:widowControl/>
              <w:spacing w:line="312" w:lineRule="auto"/>
              <w:jc w:val="both"/>
              <w:rPr>
                <w:b/>
                <w:sz w:val="16"/>
                <w:shd w:val="clear" w:color="auto" w:fill="FFFFFF"/>
              </w:rPr>
            </w:pPr>
            <w:r>
              <w:rPr>
                <w:b/>
                <w:sz w:val="16"/>
                <w:shd w:val="clear" w:color="auto" w:fill="FFFFFF"/>
              </w:rPr>
              <w:t>DADOS DA EMPRESA</w:t>
            </w:r>
          </w:p>
        </w:tc>
      </w:tr>
      <w:tr w:rsidR="00F35195" w14:paraId="5EB28A1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7B7337" w14:textId="77777777" w:rsidR="00F35195" w:rsidRDefault="0009605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8FFC8CA"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7C6D5FC" w14:textId="77777777" w:rsidR="00F35195" w:rsidRDefault="000960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20BEDE7"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28BBA6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2685FAA"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92A9EEC"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31FBD58"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3AFC23F"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75D030E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1E7D9C0" w14:textId="77777777" w:rsidR="00F35195" w:rsidRDefault="0009605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699654D" w14:textId="77777777" w:rsidR="00F35195" w:rsidRDefault="00F35195">
            <w:pPr>
              <w:widowControl/>
              <w:spacing w:line="312" w:lineRule="auto"/>
              <w:jc w:val="both"/>
              <w:rPr>
                <w:sz w:val="16"/>
              </w:rPr>
            </w:pPr>
          </w:p>
        </w:tc>
      </w:tr>
      <w:tr w:rsidR="00F35195" w14:paraId="15ED510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EF130E3" w14:textId="77777777" w:rsidR="00F35195" w:rsidRDefault="00096053">
            <w:pPr>
              <w:widowControl/>
              <w:spacing w:line="312" w:lineRule="auto"/>
              <w:jc w:val="both"/>
              <w:rPr>
                <w:b/>
                <w:sz w:val="16"/>
              </w:rPr>
            </w:pPr>
            <w:r>
              <w:rPr>
                <w:b/>
                <w:sz w:val="16"/>
              </w:rPr>
              <w:t>DADOS DO REPRESENTANTE LEGAL</w:t>
            </w:r>
          </w:p>
        </w:tc>
      </w:tr>
      <w:tr w:rsidR="00F35195" w14:paraId="24F423D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C49535A" w14:textId="77777777" w:rsidR="00F35195" w:rsidRDefault="000960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40F822E"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201FA6C" w14:textId="77777777" w:rsidR="00F35195" w:rsidRDefault="000960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0F0E7AA"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5FD4F70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510136C" w14:textId="77777777" w:rsidR="00F35195" w:rsidRDefault="000960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4C5FD0A"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A892434" w14:textId="77777777" w:rsidR="00F35195" w:rsidRDefault="000960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A3EA1E0"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3B79136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8167E0D"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1EE6168" w14:textId="77777777" w:rsidR="00F35195" w:rsidRDefault="00F351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1BC4D3"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15A97A9" w14:textId="77777777" w:rsidR="00F35195" w:rsidRDefault="00F35195">
            <w:pPr>
              <w:widowControl/>
              <w:spacing w:line="312" w:lineRule="auto"/>
              <w:jc w:val="both"/>
              <w:rPr>
                <w:rFonts w:ascii="Times New Roman" w:eastAsia="Times New Roman" w:hAnsi="Times New Roman" w:cs="Times New Roman"/>
                <w:sz w:val="16"/>
              </w:rPr>
            </w:pPr>
          </w:p>
        </w:tc>
      </w:tr>
      <w:tr w:rsidR="00F35195" w14:paraId="12D7F2F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EEA0433" w14:textId="77777777" w:rsidR="00F35195" w:rsidRDefault="0009605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2AFF1B1" w14:textId="77777777" w:rsidR="00F35195" w:rsidRDefault="00F35195">
            <w:pPr>
              <w:widowControl/>
              <w:spacing w:line="312" w:lineRule="auto"/>
              <w:jc w:val="both"/>
              <w:rPr>
                <w:sz w:val="16"/>
              </w:rPr>
            </w:pPr>
          </w:p>
        </w:tc>
      </w:tr>
    </w:tbl>
    <w:p w14:paraId="019185AB" w14:textId="77777777" w:rsidR="00F35195" w:rsidRDefault="00F35195">
      <w:pPr>
        <w:widowControl/>
        <w:spacing w:line="312" w:lineRule="auto"/>
        <w:jc w:val="both"/>
        <w:rPr>
          <w:rFonts w:ascii="Times New Roman" w:eastAsia="Times New Roman" w:hAnsi="Times New Roman" w:cs="Times New Roman"/>
          <w:sz w:val="24"/>
        </w:rPr>
      </w:pPr>
    </w:p>
    <w:p w14:paraId="46C1959C" w14:textId="77777777" w:rsidR="00F35195" w:rsidRDefault="0009605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0B956D20" w14:textId="77777777" w:rsidR="00F35195" w:rsidRDefault="00096053">
      <w:pPr>
        <w:widowControl/>
        <w:spacing w:after="160" w:line="312" w:lineRule="auto"/>
        <w:jc w:val="both"/>
        <w:rPr>
          <w:sz w:val="24"/>
        </w:rPr>
      </w:pPr>
      <w:r>
        <w:rPr>
          <w:sz w:val="24"/>
        </w:rPr>
        <w:t xml:space="preserve">- neste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F35195" w14:paraId="353A3C42" w14:textId="77777777">
        <w:tc>
          <w:tcPr>
            <w:tcW w:w="1690" w:type="dxa"/>
            <w:tcBorders>
              <w:top w:val="single" w:sz="4" w:space="0" w:color="000000"/>
              <w:left w:val="single" w:sz="4" w:space="0" w:color="000000"/>
              <w:bottom w:val="single" w:sz="4" w:space="0" w:color="000000"/>
              <w:right w:val="single" w:sz="4" w:space="0" w:color="000000"/>
            </w:tcBorders>
          </w:tcPr>
          <w:p w14:paraId="7E880F55" w14:textId="77777777" w:rsidR="00F35195" w:rsidRDefault="00096053">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44C11E40" w14:textId="77777777" w:rsidR="00F35195" w:rsidRDefault="00096053">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3FB24628" w14:textId="77777777" w:rsidR="00F35195" w:rsidRDefault="00096053">
            <w:pPr>
              <w:widowControl/>
              <w:shd w:val="clear" w:color="auto" w:fill="CCCCCC"/>
              <w:spacing w:before="100" w:after="100" w:line="312" w:lineRule="auto"/>
              <w:jc w:val="center"/>
              <w:rPr>
                <w:b/>
                <w:sz w:val="16"/>
                <w:u w:val="single"/>
              </w:rPr>
            </w:pPr>
            <w:r>
              <w:rPr>
                <w:b/>
                <w:sz w:val="16"/>
                <w:u w:val="single"/>
              </w:rPr>
              <w:t>Valor total do contrato</w:t>
            </w:r>
          </w:p>
        </w:tc>
      </w:tr>
      <w:tr w:rsidR="00F35195" w14:paraId="6BC66871" w14:textId="77777777">
        <w:tc>
          <w:tcPr>
            <w:tcW w:w="1690" w:type="dxa"/>
            <w:tcBorders>
              <w:top w:val="single" w:sz="4" w:space="0" w:color="000000"/>
              <w:left w:val="single" w:sz="4" w:space="0" w:color="000000"/>
              <w:bottom w:val="single" w:sz="4" w:space="0" w:color="000000"/>
              <w:right w:val="single" w:sz="4" w:space="0" w:color="000000"/>
            </w:tcBorders>
          </w:tcPr>
          <w:p w14:paraId="16266DA5"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5B491939"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1E598816"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r>
      <w:tr w:rsidR="00F35195" w14:paraId="2061695B" w14:textId="77777777">
        <w:tc>
          <w:tcPr>
            <w:tcW w:w="1690" w:type="dxa"/>
            <w:tcBorders>
              <w:top w:val="single" w:sz="4" w:space="0" w:color="000000"/>
              <w:left w:val="single" w:sz="4" w:space="0" w:color="000000"/>
              <w:bottom w:val="single" w:sz="4" w:space="0" w:color="000000"/>
              <w:right w:val="single" w:sz="4" w:space="0" w:color="000000"/>
            </w:tcBorders>
          </w:tcPr>
          <w:p w14:paraId="35A19696"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31AC2C0"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4ADF374"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r>
      <w:tr w:rsidR="00F35195" w14:paraId="55A3826B" w14:textId="77777777">
        <w:tc>
          <w:tcPr>
            <w:tcW w:w="1690" w:type="dxa"/>
            <w:tcBorders>
              <w:top w:val="single" w:sz="4" w:space="0" w:color="000000"/>
              <w:left w:val="single" w:sz="4" w:space="0" w:color="000000"/>
              <w:bottom w:val="single" w:sz="4" w:space="0" w:color="000000"/>
              <w:right w:val="single" w:sz="4" w:space="0" w:color="000000"/>
            </w:tcBorders>
          </w:tcPr>
          <w:p w14:paraId="54139515"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0E4B3C58" w14:textId="77777777" w:rsidR="00F35195" w:rsidRDefault="00096053">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7756BD27" w14:textId="77777777" w:rsidR="00F35195" w:rsidRDefault="00F35195">
            <w:pPr>
              <w:widowControl/>
              <w:shd w:val="clear" w:color="auto" w:fill="CCCCCC"/>
              <w:spacing w:before="100" w:after="100" w:line="312" w:lineRule="auto"/>
              <w:jc w:val="both"/>
              <w:rPr>
                <w:rFonts w:ascii="Times New Roman" w:eastAsia="Times New Roman" w:hAnsi="Times New Roman" w:cs="Times New Roman"/>
                <w:sz w:val="16"/>
              </w:rPr>
            </w:pPr>
          </w:p>
        </w:tc>
      </w:tr>
    </w:tbl>
    <w:p w14:paraId="7CCF2972" w14:textId="77777777" w:rsidR="00F35195" w:rsidRDefault="00096053">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3275EDCE" w14:textId="77777777" w:rsidR="00F35195" w:rsidRDefault="00F35195">
      <w:pPr>
        <w:widowControl/>
        <w:spacing w:after="160" w:line="312" w:lineRule="auto"/>
        <w:jc w:val="both"/>
        <w:rPr>
          <w:rFonts w:ascii="Times New Roman" w:eastAsia="Times New Roman" w:hAnsi="Times New Roman" w:cs="Times New Roman"/>
          <w:sz w:val="24"/>
        </w:rPr>
      </w:pPr>
    </w:p>
    <w:p w14:paraId="7130C72F" w14:textId="77777777" w:rsidR="00F35195" w:rsidRDefault="00F35195">
      <w:pPr>
        <w:widowControl/>
        <w:spacing w:after="160" w:line="312" w:lineRule="auto"/>
        <w:jc w:val="both"/>
        <w:rPr>
          <w:rFonts w:ascii="Times New Roman" w:eastAsia="Times New Roman" w:hAnsi="Times New Roman" w:cs="Times New Roman"/>
          <w:sz w:val="24"/>
        </w:rPr>
      </w:pPr>
    </w:p>
    <w:p w14:paraId="77563D9F" w14:textId="77777777" w:rsidR="00F35195" w:rsidRDefault="00096053">
      <w:pPr>
        <w:widowControl/>
        <w:spacing w:after="160" w:line="312" w:lineRule="auto"/>
        <w:jc w:val="center"/>
        <w:rPr>
          <w:b/>
          <w:color w:val="FF0000"/>
          <w:sz w:val="56"/>
        </w:rPr>
      </w:pPr>
      <w:r>
        <w:rPr>
          <w:b/>
          <w:color w:val="FF0000"/>
          <w:sz w:val="56"/>
        </w:rPr>
        <w:lastRenderedPageBreak/>
        <w:t>OU</w:t>
      </w:r>
    </w:p>
    <w:p w14:paraId="4286FE2A" w14:textId="77777777" w:rsidR="00F35195" w:rsidRDefault="00F35195">
      <w:pPr>
        <w:widowControl/>
        <w:spacing w:after="160" w:line="312" w:lineRule="auto"/>
        <w:jc w:val="both"/>
        <w:rPr>
          <w:rFonts w:ascii="Times New Roman" w:eastAsia="Times New Roman" w:hAnsi="Times New Roman" w:cs="Times New Roman"/>
          <w:b/>
          <w:sz w:val="24"/>
        </w:rPr>
      </w:pPr>
    </w:p>
    <w:p w14:paraId="4FD15F68" w14:textId="77777777" w:rsidR="00F35195" w:rsidRDefault="00096053">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2E4603EE" w14:textId="77777777" w:rsidR="00F35195" w:rsidRDefault="00F35195">
      <w:pPr>
        <w:widowControl/>
        <w:spacing w:after="160" w:line="312" w:lineRule="auto"/>
        <w:jc w:val="center"/>
        <w:rPr>
          <w:rFonts w:ascii="Times New Roman" w:eastAsia="Times New Roman" w:hAnsi="Times New Roman" w:cs="Times New Roman"/>
          <w:sz w:val="24"/>
        </w:rPr>
      </w:pPr>
    </w:p>
    <w:p w14:paraId="4F11918F" w14:textId="77777777" w:rsidR="00F35195" w:rsidRDefault="00096053">
      <w:pPr>
        <w:widowControl/>
        <w:spacing w:after="160" w:line="312" w:lineRule="auto"/>
        <w:jc w:val="center"/>
        <w:rPr>
          <w:sz w:val="24"/>
        </w:rPr>
      </w:pPr>
      <w:r>
        <w:rPr>
          <w:sz w:val="24"/>
        </w:rPr>
        <w:t>Local e Data.</w:t>
      </w:r>
    </w:p>
    <w:p w14:paraId="7009FB74" w14:textId="77777777" w:rsidR="00F35195" w:rsidRDefault="00F35195">
      <w:pPr>
        <w:widowControl/>
        <w:spacing w:after="160" w:line="312" w:lineRule="auto"/>
        <w:jc w:val="center"/>
        <w:rPr>
          <w:sz w:val="24"/>
        </w:rPr>
      </w:pPr>
    </w:p>
    <w:p w14:paraId="4A008F8B" w14:textId="77777777" w:rsidR="00F35195" w:rsidRDefault="00096053">
      <w:pPr>
        <w:widowControl/>
        <w:spacing w:after="160" w:line="312" w:lineRule="auto"/>
        <w:jc w:val="center"/>
        <w:rPr>
          <w:b/>
          <w:sz w:val="24"/>
        </w:rPr>
      </w:pPr>
      <w:r>
        <w:rPr>
          <w:b/>
          <w:sz w:val="24"/>
        </w:rPr>
        <w:t>_____________________________________</w:t>
      </w:r>
    </w:p>
    <w:p w14:paraId="128FB1D3" w14:textId="77777777" w:rsidR="00F35195" w:rsidRDefault="00096053">
      <w:pPr>
        <w:widowControl/>
        <w:spacing w:after="160" w:line="312" w:lineRule="auto"/>
        <w:jc w:val="center"/>
        <w:rPr>
          <w:b/>
          <w:sz w:val="24"/>
        </w:rPr>
      </w:pPr>
      <w:r>
        <w:rPr>
          <w:b/>
          <w:sz w:val="24"/>
        </w:rPr>
        <w:t>Representante Legal</w:t>
      </w:r>
    </w:p>
    <w:p w14:paraId="2DA59577" w14:textId="77777777" w:rsidR="00F35195" w:rsidRDefault="00F35195">
      <w:pPr>
        <w:widowControl/>
        <w:spacing w:line="312" w:lineRule="auto"/>
        <w:jc w:val="both"/>
        <w:rPr>
          <w:rFonts w:ascii="Times New Roman" w:eastAsia="Times New Roman" w:hAnsi="Times New Roman" w:cs="Times New Roman"/>
          <w:sz w:val="24"/>
        </w:rPr>
      </w:pPr>
    </w:p>
    <w:p w14:paraId="4463B758" w14:textId="77777777" w:rsidR="00F35195" w:rsidRDefault="00F35195">
      <w:pPr>
        <w:widowControl/>
        <w:spacing w:line="312" w:lineRule="auto"/>
        <w:jc w:val="both"/>
        <w:rPr>
          <w:rFonts w:ascii="Times New Roman" w:eastAsia="Times New Roman" w:hAnsi="Times New Roman" w:cs="Times New Roman"/>
          <w:sz w:val="24"/>
        </w:rPr>
      </w:pPr>
    </w:p>
    <w:p w14:paraId="407D7EE4" w14:textId="77777777" w:rsidR="00F35195" w:rsidRDefault="00F35195">
      <w:pPr>
        <w:widowControl/>
        <w:spacing w:line="312" w:lineRule="auto"/>
        <w:jc w:val="both"/>
        <w:rPr>
          <w:rFonts w:ascii="Times New Roman" w:eastAsia="Times New Roman" w:hAnsi="Times New Roman" w:cs="Times New Roman"/>
          <w:sz w:val="24"/>
        </w:rPr>
      </w:pPr>
    </w:p>
    <w:p w14:paraId="2979B517" w14:textId="77777777" w:rsidR="00F35195" w:rsidRDefault="00F35195">
      <w:pPr>
        <w:widowControl/>
        <w:spacing w:line="312" w:lineRule="auto"/>
        <w:jc w:val="both"/>
        <w:rPr>
          <w:rFonts w:ascii="Times New Roman" w:eastAsia="Times New Roman" w:hAnsi="Times New Roman" w:cs="Times New Roman"/>
          <w:sz w:val="24"/>
        </w:rPr>
      </w:pPr>
    </w:p>
    <w:p w14:paraId="3D24F90A" w14:textId="77777777" w:rsidR="00F35195" w:rsidRDefault="00F35195">
      <w:pPr>
        <w:widowControl/>
        <w:spacing w:line="312" w:lineRule="auto"/>
        <w:jc w:val="both"/>
        <w:rPr>
          <w:rFonts w:ascii="Times New Roman" w:eastAsia="Times New Roman" w:hAnsi="Times New Roman" w:cs="Times New Roman"/>
          <w:sz w:val="24"/>
        </w:rPr>
      </w:pPr>
    </w:p>
    <w:p w14:paraId="4E72CBA0" w14:textId="77777777" w:rsidR="00F35195" w:rsidRDefault="00F35195">
      <w:pPr>
        <w:widowControl/>
        <w:spacing w:line="312" w:lineRule="auto"/>
        <w:jc w:val="both"/>
        <w:rPr>
          <w:rFonts w:ascii="Times New Roman" w:eastAsia="Times New Roman" w:hAnsi="Times New Roman" w:cs="Times New Roman"/>
          <w:sz w:val="24"/>
        </w:rPr>
      </w:pPr>
    </w:p>
    <w:p w14:paraId="24FA8E8C" w14:textId="77777777" w:rsidR="00F35195" w:rsidRDefault="00F35195">
      <w:pPr>
        <w:widowControl/>
        <w:spacing w:line="312" w:lineRule="auto"/>
        <w:jc w:val="both"/>
        <w:rPr>
          <w:rFonts w:ascii="Times New Roman" w:eastAsia="Times New Roman" w:hAnsi="Times New Roman" w:cs="Times New Roman"/>
          <w:sz w:val="24"/>
        </w:rPr>
      </w:pPr>
    </w:p>
    <w:p w14:paraId="3B3B4708" w14:textId="77777777" w:rsidR="00F35195" w:rsidRDefault="00F35195">
      <w:pPr>
        <w:widowControl/>
        <w:spacing w:line="312" w:lineRule="auto"/>
        <w:jc w:val="both"/>
        <w:rPr>
          <w:rFonts w:ascii="Times New Roman" w:eastAsia="Times New Roman" w:hAnsi="Times New Roman" w:cs="Times New Roman"/>
          <w:sz w:val="24"/>
        </w:rPr>
      </w:pPr>
    </w:p>
    <w:p w14:paraId="6C20E442" w14:textId="77777777" w:rsidR="00F35195" w:rsidRDefault="00F35195">
      <w:pPr>
        <w:widowControl/>
        <w:spacing w:line="312" w:lineRule="auto"/>
        <w:jc w:val="both"/>
        <w:rPr>
          <w:rFonts w:ascii="Times New Roman" w:eastAsia="Times New Roman" w:hAnsi="Times New Roman" w:cs="Times New Roman"/>
          <w:sz w:val="24"/>
        </w:rPr>
      </w:pPr>
    </w:p>
    <w:p w14:paraId="44E19676" w14:textId="77777777" w:rsidR="00F35195" w:rsidRDefault="00F35195">
      <w:pPr>
        <w:widowControl/>
        <w:spacing w:line="312" w:lineRule="auto"/>
        <w:jc w:val="both"/>
        <w:rPr>
          <w:rFonts w:ascii="Times New Roman" w:eastAsia="Times New Roman" w:hAnsi="Times New Roman" w:cs="Times New Roman"/>
          <w:sz w:val="24"/>
        </w:rPr>
      </w:pPr>
    </w:p>
    <w:p w14:paraId="1D5608A8" w14:textId="77777777" w:rsidR="00F35195" w:rsidRDefault="00F35195">
      <w:pPr>
        <w:widowControl/>
        <w:spacing w:line="312" w:lineRule="auto"/>
        <w:jc w:val="both"/>
        <w:rPr>
          <w:rFonts w:ascii="Times New Roman" w:eastAsia="Times New Roman" w:hAnsi="Times New Roman" w:cs="Times New Roman"/>
          <w:sz w:val="24"/>
        </w:rPr>
      </w:pPr>
    </w:p>
    <w:p w14:paraId="0896DC11" w14:textId="77777777" w:rsidR="00F35195" w:rsidRDefault="00F35195">
      <w:pPr>
        <w:widowControl/>
        <w:spacing w:line="312" w:lineRule="auto"/>
        <w:jc w:val="both"/>
        <w:rPr>
          <w:rFonts w:ascii="Times New Roman" w:eastAsia="Times New Roman" w:hAnsi="Times New Roman" w:cs="Times New Roman"/>
          <w:sz w:val="24"/>
        </w:rPr>
      </w:pPr>
    </w:p>
    <w:p w14:paraId="1E853326" w14:textId="77777777" w:rsidR="00F35195" w:rsidRDefault="00F35195">
      <w:pPr>
        <w:widowControl/>
        <w:spacing w:line="312" w:lineRule="auto"/>
        <w:jc w:val="both"/>
        <w:rPr>
          <w:rFonts w:ascii="Times New Roman" w:eastAsia="Times New Roman" w:hAnsi="Times New Roman" w:cs="Times New Roman"/>
          <w:sz w:val="24"/>
        </w:rPr>
      </w:pPr>
    </w:p>
    <w:p w14:paraId="7707EA67" w14:textId="77777777" w:rsidR="00F35195" w:rsidRDefault="00F35195">
      <w:pPr>
        <w:widowControl/>
        <w:spacing w:line="312" w:lineRule="auto"/>
        <w:jc w:val="both"/>
        <w:rPr>
          <w:rFonts w:ascii="Times New Roman" w:eastAsia="Times New Roman" w:hAnsi="Times New Roman" w:cs="Times New Roman"/>
          <w:sz w:val="24"/>
        </w:rPr>
      </w:pPr>
    </w:p>
    <w:p w14:paraId="05B87B11" w14:textId="77777777" w:rsidR="00F35195" w:rsidRDefault="00F35195">
      <w:pPr>
        <w:widowControl/>
        <w:spacing w:line="312" w:lineRule="auto"/>
        <w:jc w:val="both"/>
        <w:rPr>
          <w:rFonts w:ascii="Times New Roman" w:eastAsia="Times New Roman" w:hAnsi="Times New Roman" w:cs="Times New Roman"/>
          <w:sz w:val="24"/>
        </w:rPr>
      </w:pPr>
    </w:p>
    <w:p w14:paraId="1155E237" w14:textId="77777777" w:rsidR="00F35195" w:rsidRDefault="00F35195">
      <w:pPr>
        <w:widowControl/>
        <w:spacing w:line="312" w:lineRule="auto"/>
        <w:jc w:val="both"/>
        <w:rPr>
          <w:rFonts w:ascii="Times New Roman" w:eastAsia="Times New Roman" w:hAnsi="Times New Roman" w:cs="Times New Roman"/>
          <w:sz w:val="24"/>
        </w:rPr>
      </w:pPr>
    </w:p>
    <w:p w14:paraId="26D423CF" w14:textId="77777777" w:rsidR="00F35195" w:rsidRDefault="00F35195">
      <w:pPr>
        <w:widowControl/>
        <w:spacing w:line="312" w:lineRule="auto"/>
        <w:jc w:val="both"/>
        <w:rPr>
          <w:rFonts w:ascii="Times New Roman" w:eastAsia="Times New Roman" w:hAnsi="Times New Roman" w:cs="Times New Roman"/>
          <w:sz w:val="24"/>
        </w:rPr>
      </w:pPr>
    </w:p>
    <w:p w14:paraId="336E8F25" w14:textId="77777777" w:rsidR="00F35195" w:rsidRDefault="00F35195">
      <w:pPr>
        <w:widowControl/>
        <w:spacing w:line="312" w:lineRule="auto"/>
        <w:jc w:val="both"/>
        <w:rPr>
          <w:rFonts w:ascii="Times New Roman" w:eastAsia="Times New Roman" w:hAnsi="Times New Roman" w:cs="Times New Roman"/>
          <w:sz w:val="24"/>
        </w:rPr>
      </w:pPr>
    </w:p>
    <w:p w14:paraId="33765B34" w14:textId="77777777" w:rsidR="00F35195" w:rsidRDefault="00F35195">
      <w:pPr>
        <w:widowControl/>
        <w:spacing w:line="312" w:lineRule="auto"/>
        <w:jc w:val="both"/>
        <w:rPr>
          <w:rFonts w:ascii="Times New Roman" w:eastAsia="Times New Roman" w:hAnsi="Times New Roman" w:cs="Times New Roman"/>
          <w:sz w:val="24"/>
        </w:rPr>
      </w:pPr>
    </w:p>
    <w:p w14:paraId="5E95AEC8" w14:textId="77777777" w:rsidR="00F35195" w:rsidRDefault="00F35195">
      <w:pPr>
        <w:widowControl/>
        <w:spacing w:line="312" w:lineRule="auto"/>
        <w:jc w:val="both"/>
        <w:rPr>
          <w:rFonts w:ascii="Times New Roman" w:eastAsia="Times New Roman" w:hAnsi="Times New Roman" w:cs="Times New Roman"/>
          <w:sz w:val="24"/>
        </w:rPr>
      </w:pPr>
    </w:p>
    <w:p w14:paraId="2F5F2724" w14:textId="77777777" w:rsidR="00F35195" w:rsidRDefault="00F35195">
      <w:pPr>
        <w:widowControl/>
        <w:spacing w:line="312" w:lineRule="auto"/>
        <w:jc w:val="center"/>
        <w:rPr>
          <w:b/>
          <w:sz w:val="24"/>
        </w:rPr>
      </w:pPr>
    </w:p>
    <w:p w14:paraId="706D6CE9" w14:textId="77777777" w:rsidR="00F35195" w:rsidRDefault="00096053">
      <w:pPr>
        <w:widowControl/>
        <w:spacing w:line="312" w:lineRule="auto"/>
        <w:jc w:val="center"/>
        <w:rPr>
          <w:b/>
          <w:sz w:val="24"/>
        </w:rPr>
      </w:pPr>
      <w:r>
        <w:rPr>
          <w:b/>
          <w:sz w:val="24"/>
        </w:rPr>
        <w:t>ANEXO IV</w:t>
      </w:r>
    </w:p>
    <w:p w14:paraId="30F828DF" w14:textId="77777777" w:rsidR="00F35195" w:rsidRDefault="00F35195">
      <w:pPr>
        <w:widowControl/>
        <w:spacing w:line="312" w:lineRule="auto"/>
        <w:jc w:val="both"/>
        <w:rPr>
          <w:rFonts w:ascii="Times New Roman" w:eastAsia="Times New Roman" w:hAnsi="Times New Roman" w:cs="Times New Roman"/>
          <w:sz w:val="24"/>
        </w:rPr>
      </w:pPr>
    </w:p>
    <w:p w14:paraId="3B44C12A" w14:textId="77777777" w:rsidR="00F35195" w:rsidRDefault="00096053">
      <w:pPr>
        <w:widowControl/>
        <w:spacing w:line="312" w:lineRule="auto"/>
        <w:jc w:val="center"/>
        <w:rPr>
          <w:b/>
          <w:sz w:val="24"/>
        </w:rPr>
      </w:pPr>
      <w:r>
        <w:rPr>
          <w:b/>
          <w:sz w:val="24"/>
        </w:rPr>
        <w:t>Proposta de Preço – cláusula 5.5.3</w:t>
      </w:r>
    </w:p>
    <w:p w14:paraId="57B32D0A" w14:textId="77777777" w:rsidR="00F35195" w:rsidRDefault="00F35195">
      <w:pPr>
        <w:widowControl/>
        <w:spacing w:line="312" w:lineRule="auto"/>
        <w:jc w:val="both"/>
        <w:rPr>
          <w:rFonts w:ascii="Times New Roman" w:eastAsia="Times New Roman" w:hAnsi="Times New Roman" w:cs="Times New Roman"/>
          <w:sz w:val="24"/>
        </w:rPr>
      </w:pPr>
    </w:p>
    <w:p w14:paraId="0FD3CF19" w14:textId="77777777" w:rsidR="00F35195" w:rsidRDefault="00F35195">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F35195" w14:paraId="0B3EE14A"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4BBCAC3A" w14:textId="77777777" w:rsidR="00F35195" w:rsidRDefault="00096053">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028051D" w14:textId="77777777" w:rsidR="00F35195" w:rsidRDefault="00096053">
            <w:pPr>
              <w:widowControl/>
              <w:spacing w:line="312" w:lineRule="auto"/>
              <w:jc w:val="both"/>
              <w:rPr>
                <w:b/>
                <w:sz w:val="16"/>
                <w:shd w:val="clear" w:color="auto" w:fill="FFFFFF"/>
              </w:rPr>
            </w:pPr>
            <w:r>
              <w:rPr>
                <w:b/>
                <w:sz w:val="16"/>
                <w:shd w:val="clear" w:color="auto" w:fill="FFFFFF"/>
              </w:rPr>
              <w:t xml:space="preserve"> 000299/25</w:t>
            </w:r>
          </w:p>
        </w:tc>
        <w:tc>
          <w:tcPr>
            <w:tcW w:w="2320" w:type="dxa"/>
            <w:gridSpan w:val="2"/>
            <w:tcBorders>
              <w:top w:val="single" w:sz="4" w:space="0" w:color="000000"/>
              <w:left w:val="single" w:sz="4" w:space="0" w:color="000000"/>
              <w:bottom w:val="single" w:sz="4" w:space="0" w:color="000000"/>
              <w:right w:val="single" w:sz="4" w:space="0" w:color="000000"/>
            </w:tcBorders>
          </w:tcPr>
          <w:p w14:paraId="3A58ED6C" w14:textId="77777777" w:rsidR="00F35195" w:rsidRDefault="0009605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0991172" w14:textId="77777777" w:rsidR="00F35195" w:rsidRDefault="00096053">
            <w:pPr>
              <w:widowControl/>
              <w:spacing w:line="312" w:lineRule="auto"/>
              <w:jc w:val="both"/>
              <w:rPr>
                <w:b/>
                <w:sz w:val="16"/>
                <w:shd w:val="clear" w:color="auto" w:fill="FFFFFF"/>
              </w:rPr>
            </w:pPr>
            <w:r>
              <w:rPr>
                <w:b/>
                <w:sz w:val="16"/>
                <w:shd w:val="clear" w:color="auto" w:fill="FFFFFF"/>
              </w:rPr>
              <w:t xml:space="preserve"> 25</w:t>
            </w:r>
          </w:p>
        </w:tc>
      </w:tr>
      <w:tr w:rsidR="00F35195" w14:paraId="19453C76"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6558112" w14:textId="77777777" w:rsidR="00F35195" w:rsidRDefault="00096053">
            <w:pPr>
              <w:widowControl/>
              <w:spacing w:line="312" w:lineRule="auto"/>
              <w:jc w:val="both"/>
              <w:rPr>
                <w:b/>
                <w:sz w:val="16"/>
              </w:rPr>
            </w:pPr>
            <w:r>
              <w:rPr>
                <w:b/>
                <w:sz w:val="16"/>
              </w:rPr>
              <w:t>DADOS DA EMPRESA</w:t>
            </w:r>
          </w:p>
        </w:tc>
      </w:tr>
      <w:tr w:rsidR="00F35195" w14:paraId="7176116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02D3D72" w14:textId="77777777" w:rsidR="00F35195" w:rsidRDefault="00096053">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329AED95"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C9940EF" w14:textId="77777777" w:rsidR="00F35195" w:rsidRDefault="000960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E5D042E" w14:textId="77777777" w:rsidR="00F35195" w:rsidRDefault="00F35195">
            <w:pPr>
              <w:widowControl/>
              <w:spacing w:line="312" w:lineRule="auto"/>
              <w:jc w:val="both"/>
              <w:rPr>
                <w:b/>
                <w:sz w:val="16"/>
              </w:rPr>
            </w:pPr>
          </w:p>
        </w:tc>
      </w:tr>
      <w:tr w:rsidR="00F35195" w14:paraId="5D2EC8F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987960E" w14:textId="77777777" w:rsidR="00F35195" w:rsidRDefault="00096053">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419482E8"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96EE6BA" w14:textId="77777777" w:rsidR="00F35195" w:rsidRDefault="00096053">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2E9675B7" w14:textId="77777777" w:rsidR="00F35195" w:rsidRDefault="00F35195">
            <w:pPr>
              <w:widowControl/>
              <w:spacing w:line="312" w:lineRule="auto"/>
              <w:jc w:val="both"/>
              <w:rPr>
                <w:b/>
                <w:sz w:val="16"/>
              </w:rPr>
            </w:pPr>
          </w:p>
        </w:tc>
      </w:tr>
      <w:tr w:rsidR="00F35195" w14:paraId="009073D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6E0A39D" w14:textId="77777777" w:rsidR="00F35195" w:rsidRDefault="0009605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2F1AFDA"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CF414AA"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AC988C2" w14:textId="77777777" w:rsidR="00F35195" w:rsidRDefault="00F35195">
            <w:pPr>
              <w:widowControl/>
              <w:spacing w:line="312" w:lineRule="auto"/>
              <w:jc w:val="both"/>
              <w:rPr>
                <w:b/>
                <w:sz w:val="16"/>
              </w:rPr>
            </w:pPr>
          </w:p>
        </w:tc>
      </w:tr>
      <w:tr w:rsidR="00F35195" w14:paraId="52211A0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0B9A2A7" w14:textId="77777777" w:rsidR="00F35195" w:rsidRDefault="00096053">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2CA1B171" w14:textId="77777777" w:rsidR="00F35195" w:rsidRDefault="00F35195">
            <w:pPr>
              <w:widowControl/>
              <w:spacing w:line="312" w:lineRule="auto"/>
              <w:jc w:val="both"/>
              <w:rPr>
                <w:b/>
                <w:sz w:val="16"/>
              </w:rPr>
            </w:pPr>
          </w:p>
        </w:tc>
      </w:tr>
      <w:tr w:rsidR="00F35195" w14:paraId="3A3E043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AEFB663" w14:textId="77777777" w:rsidR="00F35195" w:rsidRDefault="00096053">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3934D0E0" w14:textId="77777777" w:rsidR="00F35195" w:rsidRDefault="00F35195">
            <w:pPr>
              <w:widowControl/>
              <w:spacing w:line="312" w:lineRule="auto"/>
              <w:jc w:val="both"/>
              <w:rPr>
                <w:b/>
                <w:sz w:val="16"/>
              </w:rPr>
            </w:pPr>
          </w:p>
        </w:tc>
      </w:tr>
      <w:tr w:rsidR="00F35195" w14:paraId="050108F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8342F21" w14:textId="77777777" w:rsidR="00F35195" w:rsidRDefault="00096053">
            <w:pPr>
              <w:widowControl/>
              <w:spacing w:line="312" w:lineRule="auto"/>
              <w:jc w:val="both"/>
              <w:rPr>
                <w:b/>
                <w:sz w:val="16"/>
              </w:rPr>
            </w:pPr>
            <w:r>
              <w:rPr>
                <w:b/>
                <w:sz w:val="16"/>
              </w:rPr>
              <w:t>DADOS DO REPRESENTANTE LEGAL</w:t>
            </w:r>
          </w:p>
        </w:tc>
      </w:tr>
      <w:tr w:rsidR="00F35195" w14:paraId="6205A80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3C0B416" w14:textId="77777777" w:rsidR="00F35195" w:rsidRDefault="00096053">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62C95BC0"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1D1B196" w14:textId="77777777" w:rsidR="00F35195" w:rsidRDefault="000960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496A35B" w14:textId="77777777" w:rsidR="00F35195" w:rsidRDefault="00F35195">
            <w:pPr>
              <w:widowControl/>
              <w:spacing w:line="312" w:lineRule="auto"/>
              <w:jc w:val="both"/>
              <w:rPr>
                <w:b/>
                <w:sz w:val="16"/>
              </w:rPr>
            </w:pPr>
          </w:p>
        </w:tc>
      </w:tr>
      <w:tr w:rsidR="00F35195" w14:paraId="49F71DB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E0D24AA" w14:textId="77777777" w:rsidR="00F35195" w:rsidRDefault="00096053">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29443FBD"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A4DEF0E" w14:textId="77777777" w:rsidR="00F35195" w:rsidRDefault="000960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AD8CB2B" w14:textId="77777777" w:rsidR="00F35195" w:rsidRDefault="00F35195">
            <w:pPr>
              <w:widowControl/>
              <w:spacing w:line="312" w:lineRule="auto"/>
              <w:jc w:val="both"/>
              <w:rPr>
                <w:b/>
                <w:sz w:val="16"/>
              </w:rPr>
            </w:pPr>
          </w:p>
        </w:tc>
      </w:tr>
      <w:tr w:rsidR="00F35195" w14:paraId="039C773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83BE14E" w14:textId="77777777" w:rsidR="00F35195" w:rsidRDefault="0009605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1C3F2F6D"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F0B2404"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97188DE" w14:textId="77777777" w:rsidR="00F35195" w:rsidRDefault="00F35195">
            <w:pPr>
              <w:widowControl/>
              <w:spacing w:line="312" w:lineRule="auto"/>
              <w:jc w:val="both"/>
              <w:rPr>
                <w:b/>
                <w:sz w:val="16"/>
              </w:rPr>
            </w:pPr>
          </w:p>
        </w:tc>
      </w:tr>
      <w:tr w:rsidR="00F35195" w14:paraId="45849AAD"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495D577" w14:textId="77777777" w:rsidR="00F35195" w:rsidRDefault="0009605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232B0C53" w14:textId="77777777" w:rsidR="00F35195" w:rsidRDefault="00F35195">
            <w:pPr>
              <w:widowControl/>
              <w:spacing w:line="312" w:lineRule="auto"/>
              <w:jc w:val="both"/>
              <w:rPr>
                <w:b/>
                <w:sz w:val="16"/>
              </w:rPr>
            </w:pPr>
          </w:p>
        </w:tc>
      </w:tr>
    </w:tbl>
    <w:p w14:paraId="0B2EC67A" w14:textId="77777777" w:rsidR="00F35195" w:rsidRDefault="00F35195">
      <w:pPr>
        <w:widowControl/>
        <w:spacing w:line="312" w:lineRule="auto"/>
        <w:jc w:val="both"/>
        <w:rPr>
          <w:rFonts w:ascii="Times New Roman" w:eastAsia="Times New Roman" w:hAnsi="Times New Roman" w:cs="Times New Roman"/>
          <w:sz w:val="24"/>
        </w:rPr>
      </w:pPr>
    </w:p>
    <w:p w14:paraId="1C80F1D1" w14:textId="77777777" w:rsidR="00F35195" w:rsidRDefault="00096053">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F35195" w14:paraId="4B21FA17" w14:textId="77777777">
        <w:tc>
          <w:tcPr>
            <w:tcW w:w="660" w:type="dxa"/>
            <w:shd w:val="clear" w:color="auto" w:fill="F0F0F0"/>
          </w:tcPr>
          <w:p w14:paraId="19C99AF2"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6649FC58"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3F62B248"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485E46B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63CC2DD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2B07EDB2"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6A3695E9"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F35195" w14:paraId="60C3EBDE" w14:textId="77777777">
        <w:tc>
          <w:tcPr>
            <w:tcW w:w="660" w:type="dxa"/>
            <w:shd w:val="clear" w:color="auto" w:fill="FFFFFF"/>
          </w:tcPr>
          <w:p w14:paraId="71841427"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7306072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ANDADOR ADULTO</w:t>
            </w:r>
          </w:p>
          <w:p w14:paraId="494DBEC8"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confeccionado em alumínio, dobrável, articulado e com regulagem de altura, suporte mínimo de 100 KG.</w:t>
            </w:r>
          </w:p>
        </w:tc>
        <w:tc>
          <w:tcPr>
            <w:tcW w:w="855" w:type="dxa"/>
            <w:shd w:val="clear" w:color="auto" w:fill="FFFFFF"/>
          </w:tcPr>
          <w:p w14:paraId="469CE77B"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855" w:type="dxa"/>
            <w:shd w:val="clear" w:color="auto" w:fill="FFFFFF"/>
          </w:tcPr>
          <w:p w14:paraId="0C6937F2"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B9405B9"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8AC56A2"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684692E"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1EFCD14C" w14:textId="77777777">
        <w:tc>
          <w:tcPr>
            <w:tcW w:w="660" w:type="dxa"/>
            <w:shd w:val="clear" w:color="auto" w:fill="FFFFFF"/>
          </w:tcPr>
          <w:p w14:paraId="573C7B8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465C3972"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CADEIRA DE RODAS</w:t>
            </w:r>
          </w:p>
          <w:p w14:paraId="5B149BDC"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comum (fabricado em aço carbono, com assento/encosto em nylon, dobrável, freios bilaterais, aro impulsor bilateral, apoio para braços e pés fixos, rodas dianteiras aro 6" com pneus maciços e rodas traseiras aro 24" em aluminío com pneus maciços).</w:t>
            </w:r>
          </w:p>
        </w:tc>
        <w:tc>
          <w:tcPr>
            <w:tcW w:w="855" w:type="dxa"/>
            <w:shd w:val="clear" w:color="auto" w:fill="FFFFFF"/>
          </w:tcPr>
          <w:p w14:paraId="40AC31C5"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855" w:type="dxa"/>
            <w:shd w:val="clear" w:color="auto" w:fill="FFFFFF"/>
          </w:tcPr>
          <w:p w14:paraId="28FE2D28"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A172229"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865570"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0887BA9"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16003DBF" w14:textId="77777777">
        <w:tc>
          <w:tcPr>
            <w:tcW w:w="660" w:type="dxa"/>
            <w:shd w:val="clear" w:color="auto" w:fill="FFFFFF"/>
          </w:tcPr>
          <w:p w14:paraId="63F60E59"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71915FF2"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CADEIRA HIGIÊNICA</w:t>
            </w:r>
          </w:p>
          <w:p w14:paraId="711AAB2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comum (fabricado em aço carbono ideal para uso sanitário e chuveiro, Assento Sanitário removível, apoio para os braços fixos, freios bilaterais rodas traseiras aro 6, giratórias com pneus maciços, rodas traseiras de aro 6 com pneus maciços posicionados na parte interna da cadeiras, encosto em nylon.</w:t>
            </w:r>
          </w:p>
        </w:tc>
        <w:tc>
          <w:tcPr>
            <w:tcW w:w="855" w:type="dxa"/>
            <w:shd w:val="clear" w:color="auto" w:fill="FFFFFF"/>
          </w:tcPr>
          <w:p w14:paraId="27256BF6"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855" w:type="dxa"/>
            <w:shd w:val="clear" w:color="auto" w:fill="FFFFFF"/>
          </w:tcPr>
          <w:p w14:paraId="61AB8007"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B5B6736"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C932DDA"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52D69E"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0FDF7BEC" w14:textId="77777777">
        <w:tc>
          <w:tcPr>
            <w:tcW w:w="660" w:type="dxa"/>
            <w:shd w:val="clear" w:color="auto" w:fill="FFFFFF"/>
          </w:tcPr>
          <w:p w14:paraId="224D93C4"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152A95B4"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MULETA AXILAR</w:t>
            </w:r>
          </w:p>
          <w:p w14:paraId="1DBDE984"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Muleta do tipo tradicional (axilar), indicada para uso adulto, confeccionada em alumínio de alta resistência, com estrutura leve, durável e resistente à corrosão. É recomendada para pessoas com mobilidade reduzida ou em reabilitação que necessitam de apoio parcial ou total durante a marcha. Deve possuir apoio axilar e empunhadura manual em material emborrachado ou similar, com formato anatômico que proporciona maior conforto e </w:t>
            </w:r>
            <w:r>
              <w:rPr>
                <w:rFonts w:ascii="Consolas" w:eastAsia="Consolas" w:hAnsi="Consolas" w:cs="Consolas"/>
                <w:b/>
                <w:sz w:val="16"/>
              </w:rPr>
              <w:lastRenderedPageBreak/>
              <w:t xml:space="preserve">segurança no uso contínuo. A altura deve ser regulável por sistema de travamento com pinos metálicos, permitindo a adaptação conforme a estatura do usuário, com variação aproximada entre 115 cm e 135 cm. Deve contar com ponteira inferior de borracha antiderrapante, que assegura boa aderência ao solo, evitando deslizamentos e garantindo estabilidade. O equipamento deve suportar peso mínimo de 130 kg e possuir peso unitário leve, entre 1,2 kg e 1,6 kg, facilitando seu manuseio e transporte. </w:t>
            </w:r>
          </w:p>
        </w:tc>
        <w:tc>
          <w:tcPr>
            <w:tcW w:w="855" w:type="dxa"/>
            <w:shd w:val="clear" w:color="auto" w:fill="FFFFFF"/>
          </w:tcPr>
          <w:p w14:paraId="19B43F9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24</w:t>
            </w:r>
          </w:p>
        </w:tc>
        <w:tc>
          <w:tcPr>
            <w:tcW w:w="855" w:type="dxa"/>
            <w:shd w:val="clear" w:color="auto" w:fill="FFFFFF"/>
          </w:tcPr>
          <w:p w14:paraId="32F8B7D6"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0AB14BC3"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EB42219"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F8D0401"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729E02A0" w14:textId="77777777">
        <w:tc>
          <w:tcPr>
            <w:tcW w:w="660" w:type="dxa"/>
            <w:shd w:val="clear" w:color="auto" w:fill="FFFFFF"/>
          </w:tcPr>
          <w:p w14:paraId="0BA1D365"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5A37882E"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MULETA CANADENSE</w:t>
            </w:r>
          </w:p>
          <w:p w14:paraId="1F703949"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Muleta, tipo canadense, confeccionada em alumínio anodizado de alta resistência, leve e resistente à corrosão, ideal para pessoas com mobilidade reduzida ou em processo de reabilitação ortopédica. Possui estrutura ergonômica com apoio para antebraço em polipropileno ou ABS, com formato anatômico que oferece segurança e conforto durante a marcha. A empunhadura é anatômica, confeccionada em material emborrachado ou PVC, proporcionando firmeza e evitando deslizamentos. A altura deve ser regulável por sistema de pinos com travamento seguro, permitindo ajustes em diferentes níveis, normalmente entre 95 cm e 115 cm, adaptando-se à estatura do usuário. Deve contar com ponteira de borracha antiderrapante na base, que garante excelente aderência ao solo, prevenindo escorregões. Deve suportar carga mínima de 130 kg e ter peso entre 700 g e 1,2 kg, o que facilita seu transporte e manuseio</w:t>
            </w:r>
          </w:p>
        </w:tc>
        <w:tc>
          <w:tcPr>
            <w:tcW w:w="855" w:type="dxa"/>
            <w:shd w:val="clear" w:color="auto" w:fill="FFFFFF"/>
          </w:tcPr>
          <w:p w14:paraId="2F526090"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855" w:type="dxa"/>
            <w:shd w:val="clear" w:color="auto" w:fill="FFFFFF"/>
          </w:tcPr>
          <w:p w14:paraId="064F5340"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2C39770C"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398D510"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9328827"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789C1CFC" w14:textId="77777777">
        <w:tc>
          <w:tcPr>
            <w:tcW w:w="660" w:type="dxa"/>
            <w:shd w:val="clear" w:color="auto" w:fill="FFFFFF"/>
          </w:tcPr>
          <w:p w14:paraId="32D7B8C0"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18D764B6"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COLCHÃO HOSPITALAR</w:t>
            </w:r>
          </w:p>
          <w:p w14:paraId="1A3F4E1F"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 espuma 100% poliuretano de alta resistência, densidade D-33, que suporte pacientes com peso de até 160 KG; espuma com tratamento antiácaro, antimofo e antialérgico, capa confeccionada em courvin na cor azul, com reforços em malha de poliester, constura com fio de nylon, grantindo durabilidade e impermiabilidade total, resistente a produtos de limpeza, inclusive álcool; abertura com zíper que permita a troca da capa, se necessário.</w:t>
            </w:r>
          </w:p>
        </w:tc>
        <w:tc>
          <w:tcPr>
            <w:tcW w:w="855" w:type="dxa"/>
            <w:shd w:val="clear" w:color="auto" w:fill="FFFFFF"/>
          </w:tcPr>
          <w:p w14:paraId="09A4B0FD"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855" w:type="dxa"/>
            <w:shd w:val="clear" w:color="auto" w:fill="FFFFFF"/>
          </w:tcPr>
          <w:p w14:paraId="0E269675"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966B0FC"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A0B35F"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70E3F37"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1F4C2018" w14:textId="77777777">
        <w:tc>
          <w:tcPr>
            <w:tcW w:w="660" w:type="dxa"/>
            <w:shd w:val="clear" w:color="auto" w:fill="FFFFFF"/>
          </w:tcPr>
          <w:p w14:paraId="1810E111"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5A9703D8"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CAMA HOSPITALAR</w:t>
            </w:r>
          </w:p>
          <w:p w14:paraId="6E7B57EC"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Cama hospitalar com barreiras laterais removíveis, articulação por meio de 2 manivelas zincadas para o movimento Fowlwe, semifowler, flexão de pernas e cardíaco, pés com rodízios de 3" de diâmetro com freio diagonal; leitoem chapa de aço; centro fizo e peseira, espessura de 1,21mm, bitola 18#, perfurado; cabeceira e peseira em tubos de aço redondo de 1.1/4 (3,751mm) em pintura epóxi; peso máximo suportado: 160 KG; dimensões da cama: altura mínima: 95cm, altuma máxima: 128 cm, largura 90,5cm, comprimento: 200cm.</w:t>
            </w:r>
          </w:p>
        </w:tc>
        <w:tc>
          <w:tcPr>
            <w:tcW w:w="855" w:type="dxa"/>
            <w:shd w:val="clear" w:color="auto" w:fill="FFFFFF"/>
          </w:tcPr>
          <w:p w14:paraId="0CE8EC81"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855" w:type="dxa"/>
            <w:shd w:val="clear" w:color="auto" w:fill="FFFFFF"/>
          </w:tcPr>
          <w:p w14:paraId="5EC5B667"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1F36755"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D00085"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3B0C396"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76A725DD" w14:textId="77777777">
        <w:tc>
          <w:tcPr>
            <w:tcW w:w="660" w:type="dxa"/>
            <w:shd w:val="clear" w:color="auto" w:fill="FFFFFF"/>
          </w:tcPr>
          <w:p w14:paraId="467800F3"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04C94804"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CADEIRA DE RODAS PARA OBESO</w:t>
            </w:r>
          </w:p>
          <w:p w14:paraId="38DC7DD9"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Confeccionada em alumínio tubular ou aço carbono com pintura epoxi, dobrável em X, apoio para braços, apoio de pés com altura ajustável eleváveis, rodas traseiras grandes (24 polegadas) com pneus infláveis, com rolamentos blindados, rodas diateiras pequenas giratórias com pneus maciços de no mínimo 6", ambas providas de rolamentos </w:t>
            </w:r>
            <w:r>
              <w:rPr>
                <w:rFonts w:ascii="Consolas" w:eastAsia="Consolas" w:hAnsi="Consolas" w:cs="Consolas"/>
                <w:b/>
                <w:sz w:val="16"/>
              </w:rPr>
              <w:lastRenderedPageBreak/>
              <w:t>blindados nos seus eixos, eixos de aço reforçado. Freios bilaterais, assento e encosto em tecido de nylon impermeavel de alta resistência, acompanha ua almofada em espuma de no mínimo de 3cm de espessura no tamanho do assento, forrada com o mesmo tecido da cadeira, com velcro para fixação; assento reforçado com larguras mínimas de 60cm, manoplas emborrachadas para condução de terceiros.Capacidade de carga mínima de 120 kg ou superior.</w:t>
            </w:r>
          </w:p>
        </w:tc>
        <w:tc>
          <w:tcPr>
            <w:tcW w:w="855" w:type="dxa"/>
            <w:shd w:val="clear" w:color="auto" w:fill="FFFFFF"/>
          </w:tcPr>
          <w:p w14:paraId="7DD4B0BD"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8</w:t>
            </w:r>
          </w:p>
        </w:tc>
        <w:tc>
          <w:tcPr>
            <w:tcW w:w="855" w:type="dxa"/>
            <w:shd w:val="clear" w:color="auto" w:fill="FFFFFF"/>
          </w:tcPr>
          <w:p w14:paraId="638D4AB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E78BC61"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8DFA3EA"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A01734"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r w:rsidR="00F35195" w14:paraId="59AAFBC7" w14:textId="77777777">
        <w:tc>
          <w:tcPr>
            <w:tcW w:w="660" w:type="dxa"/>
            <w:shd w:val="clear" w:color="auto" w:fill="FFFFFF"/>
          </w:tcPr>
          <w:p w14:paraId="056498C8"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7F45F01E"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CADEIRA HIGIÊNICA PARA OBESO</w:t>
            </w:r>
          </w:p>
          <w:p w14:paraId="3919A955"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Confeccionada em aço carbono ideal para uso sanitário e chuveiro; Assento sanitário removível (com largura mínima de 60cm), apoio para os braços fixos, freios bilaterais, rodas traseiras aro 6" giratórias com pneus maciços, rodas traseiras de aro 6" com pneus maciços posicionados na parte interna da cadeira, encosto em nylon.</w:t>
            </w:r>
          </w:p>
        </w:tc>
        <w:tc>
          <w:tcPr>
            <w:tcW w:w="855" w:type="dxa"/>
            <w:shd w:val="clear" w:color="auto" w:fill="FFFFFF"/>
          </w:tcPr>
          <w:p w14:paraId="2881F43A"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1C832073" w14:textId="77777777" w:rsidR="00F35195" w:rsidRDefault="0009605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D80AB46" w14:textId="77777777" w:rsidR="00F35195" w:rsidRDefault="00F351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3791EA"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E5B704" w14:textId="77777777" w:rsidR="00F35195" w:rsidRDefault="00F35195">
            <w:pPr>
              <w:pBdr>
                <w:top w:val="none" w:sz="6" w:space="0" w:color="auto"/>
                <w:left w:val="none" w:sz="6" w:space="0" w:color="auto"/>
                <w:bottom w:val="none" w:sz="6" w:space="0" w:color="auto"/>
                <w:right w:val="none" w:sz="6" w:space="0" w:color="auto"/>
                <w:between w:val="none" w:sz="6" w:space="0" w:color="auto"/>
              </w:pBdr>
            </w:pPr>
          </w:p>
        </w:tc>
      </w:tr>
    </w:tbl>
    <w:p w14:paraId="0F89EDB8" w14:textId="77777777" w:rsidR="00F35195" w:rsidRDefault="00096053">
      <w:pPr>
        <w:widowControl/>
        <w:spacing w:after="160" w:line="312" w:lineRule="auto"/>
        <w:jc w:val="both"/>
        <w:rPr>
          <w:sz w:val="24"/>
        </w:rPr>
      </w:pPr>
      <w:r>
        <w:rPr>
          <w:sz w:val="24"/>
        </w:rPr>
        <w:t>1) O preço global é de R$ _____ (_________________).</w:t>
      </w:r>
    </w:p>
    <w:p w14:paraId="397158F4" w14:textId="77777777" w:rsidR="00F35195" w:rsidRDefault="00096053">
      <w:pPr>
        <w:widowControl/>
        <w:spacing w:after="160" w:line="312" w:lineRule="auto"/>
        <w:jc w:val="both"/>
        <w:rPr>
          <w:sz w:val="24"/>
        </w:rPr>
      </w:pPr>
      <w:r>
        <w:rPr>
          <w:sz w:val="24"/>
        </w:rPr>
        <w:t>2) Nos preços estão incluídos, além do lucro, todas as despesas e custos como frete, embalagem, seguro, tributos de qualquer natureza e todas as demais despesas, diretas ou indiretas, relacionadas com o fornecimento do objeto da presente licitação</w:t>
      </w:r>
    </w:p>
    <w:p w14:paraId="4C6E4974" w14:textId="77777777" w:rsidR="00F35195" w:rsidRDefault="00096053">
      <w:pPr>
        <w:widowControl/>
        <w:spacing w:after="160" w:line="312" w:lineRule="auto"/>
        <w:jc w:val="both"/>
        <w:rPr>
          <w:sz w:val="24"/>
        </w:rPr>
      </w:pPr>
      <w:r>
        <w:rPr>
          <w:sz w:val="24"/>
        </w:rPr>
        <w:t>3) Prazo de validade da Proposta: 60 dias.</w:t>
      </w:r>
    </w:p>
    <w:p w14:paraId="3E04C58D" w14:textId="77777777" w:rsidR="00F35195" w:rsidRDefault="00F35195">
      <w:pPr>
        <w:widowControl/>
        <w:spacing w:after="160" w:line="312" w:lineRule="auto"/>
        <w:jc w:val="center"/>
        <w:rPr>
          <w:rFonts w:ascii="Times New Roman" w:eastAsia="Times New Roman" w:hAnsi="Times New Roman" w:cs="Times New Roman"/>
          <w:sz w:val="24"/>
        </w:rPr>
      </w:pPr>
    </w:p>
    <w:p w14:paraId="581B86F7" w14:textId="77777777" w:rsidR="00F35195" w:rsidRDefault="00096053">
      <w:pPr>
        <w:widowControl/>
        <w:spacing w:after="160" w:line="312" w:lineRule="auto"/>
        <w:jc w:val="center"/>
        <w:rPr>
          <w:sz w:val="24"/>
        </w:rPr>
      </w:pPr>
      <w:r>
        <w:rPr>
          <w:sz w:val="24"/>
        </w:rPr>
        <w:t>Local e Data.</w:t>
      </w:r>
    </w:p>
    <w:p w14:paraId="33159C48" w14:textId="77777777" w:rsidR="00F35195" w:rsidRDefault="00096053">
      <w:pPr>
        <w:widowControl/>
        <w:spacing w:after="160" w:line="312" w:lineRule="auto"/>
        <w:jc w:val="center"/>
        <w:rPr>
          <w:b/>
          <w:sz w:val="24"/>
        </w:rPr>
      </w:pPr>
      <w:r>
        <w:rPr>
          <w:b/>
          <w:sz w:val="24"/>
        </w:rPr>
        <w:t>_____________________________________</w:t>
      </w:r>
    </w:p>
    <w:p w14:paraId="5F1934DF" w14:textId="77777777" w:rsidR="00F35195" w:rsidRDefault="00096053">
      <w:pPr>
        <w:widowControl/>
        <w:spacing w:after="160" w:line="312" w:lineRule="auto"/>
        <w:jc w:val="center"/>
        <w:rPr>
          <w:b/>
          <w:sz w:val="24"/>
        </w:rPr>
      </w:pPr>
      <w:r>
        <w:rPr>
          <w:b/>
          <w:sz w:val="24"/>
        </w:rPr>
        <w:t>Representante Legal</w:t>
      </w:r>
    </w:p>
    <w:p w14:paraId="650E2A1F" w14:textId="77777777" w:rsidR="00F35195" w:rsidRDefault="00F35195">
      <w:pPr>
        <w:widowControl/>
        <w:spacing w:line="312" w:lineRule="auto"/>
        <w:jc w:val="center"/>
        <w:rPr>
          <w:rFonts w:ascii="Times New Roman" w:eastAsia="Times New Roman" w:hAnsi="Times New Roman" w:cs="Times New Roman"/>
          <w:sz w:val="24"/>
        </w:rPr>
      </w:pPr>
    </w:p>
    <w:p w14:paraId="6B72E2AB" w14:textId="77777777" w:rsidR="00F35195" w:rsidRDefault="00F35195">
      <w:pPr>
        <w:widowControl/>
        <w:spacing w:line="312" w:lineRule="auto"/>
        <w:jc w:val="center"/>
        <w:rPr>
          <w:b/>
          <w:sz w:val="24"/>
        </w:rPr>
      </w:pPr>
    </w:p>
    <w:p w14:paraId="316E9A2E" w14:textId="77777777" w:rsidR="00F35195" w:rsidRDefault="00F35195">
      <w:pPr>
        <w:widowControl/>
        <w:spacing w:line="312" w:lineRule="auto"/>
        <w:jc w:val="center"/>
        <w:rPr>
          <w:b/>
          <w:sz w:val="24"/>
        </w:rPr>
      </w:pPr>
    </w:p>
    <w:p w14:paraId="7C68B2C5" w14:textId="77777777" w:rsidR="00B916AF" w:rsidRDefault="00B916AF">
      <w:pPr>
        <w:widowControl/>
        <w:spacing w:line="312" w:lineRule="auto"/>
        <w:jc w:val="center"/>
        <w:rPr>
          <w:b/>
          <w:sz w:val="24"/>
        </w:rPr>
      </w:pPr>
    </w:p>
    <w:p w14:paraId="11C76101" w14:textId="77777777" w:rsidR="00B916AF" w:rsidRDefault="00B916AF">
      <w:pPr>
        <w:widowControl/>
        <w:spacing w:line="312" w:lineRule="auto"/>
        <w:jc w:val="center"/>
        <w:rPr>
          <w:b/>
          <w:sz w:val="24"/>
        </w:rPr>
      </w:pPr>
    </w:p>
    <w:p w14:paraId="60B70AF0" w14:textId="77777777" w:rsidR="00B916AF" w:rsidRDefault="00B916AF">
      <w:pPr>
        <w:widowControl/>
        <w:spacing w:line="312" w:lineRule="auto"/>
        <w:jc w:val="center"/>
        <w:rPr>
          <w:b/>
          <w:sz w:val="24"/>
        </w:rPr>
      </w:pPr>
    </w:p>
    <w:p w14:paraId="43198304" w14:textId="77777777" w:rsidR="00B916AF" w:rsidRDefault="00B916AF">
      <w:pPr>
        <w:widowControl/>
        <w:spacing w:line="312" w:lineRule="auto"/>
        <w:jc w:val="center"/>
        <w:rPr>
          <w:b/>
          <w:sz w:val="24"/>
        </w:rPr>
      </w:pPr>
    </w:p>
    <w:p w14:paraId="30BA462F" w14:textId="77777777" w:rsidR="00B916AF" w:rsidRDefault="00B916AF">
      <w:pPr>
        <w:widowControl/>
        <w:spacing w:line="312" w:lineRule="auto"/>
        <w:jc w:val="center"/>
        <w:rPr>
          <w:b/>
          <w:sz w:val="24"/>
        </w:rPr>
      </w:pPr>
    </w:p>
    <w:p w14:paraId="679B07E4" w14:textId="77777777" w:rsidR="00B916AF" w:rsidRDefault="00B916AF">
      <w:pPr>
        <w:widowControl/>
        <w:spacing w:line="312" w:lineRule="auto"/>
        <w:jc w:val="center"/>
        <w:rPr>
          <w:b/>
          <w:sz w:val="24"/>
        </w:rPr>
      </w:pPr>
    </w:p>
    <w:p w14:paraId="018D218C" w14:textId="77777777" w:rsidR="00B916AF" w:rsidRDefault="00B916AF">
      <w:pPr>
        <w:widowControl/>
        <w:spacing w:line="312" w:lineRule="auto"/>
        <w:jc w:val="center"/>
        <w:rPr>
          <w:b/>
          <w:sz w:val="24"/>
        </w:rPr>
      </w:pPr>
    </w:p>
    <w:p w14:paraId="7F138B60" w14:textId="77777777" w:rsidR="00B916AF" w:rsidRDefault="00B916AF">
      <w:pPr>
        <w:widowControl/>
        <w:spacing w:line="312" w:lineRule="auto"/>
        <w:jc w:val="center"/>
        <w:rPr>
          <w:b/>
          <w:sz w:val="24"/>
        </w:rPr>
      </w:pPr>
    </w:p>
    <w:p w14:paraId="6ECFADEC" w14:textId="77777777" w:rsidR="00B916AF" w:rsidRDefault="00B916AF">
      <w:pPr>
        <w:widowControl/>
        <w:spacing w:line="312" w:lineRule="auto"/>
        <w:jc w:val="center"/>
        <w:rPr>
          <w:b/>
          <w:sz w:val="24"/>
        </w:rPr>
      </w:pPr>
    </w:p>
    <w:p w14:paraId="0CA6B190" w14:textId="77777777" w:rsidR="00B916AF" w:rsidRDefault="00B916AF">
      <w:pPr>
        <w:widowControl/>
        <w:spacing w:line="312" w:lineRule="auto"/>
        <w:jc w:val="center"/>
        <w:rPr>
          <w:b/>
          <w:sz w:val="24"/>
        </w:rPr>
      </w:pPr>
    </w:p>
    <w:p w14:paraId="7B1DAB74" w14:textId="77777777" w:rsidR="00F35195" w:rsidRDefault="00F35195">
      <w:pPr>
        <w:widowControl/>
        <w:spacing w:line="312" w:lineRule="auto"/>
        <w:jc w:val="center"/>
        <w:rPr>
          <w:b/>
          <w:sz w:val="24"/>
        </w:rPr>
      </w:pPr>
    </w:p>
    <w:p w14:paraId="3C476BB0" w14:textId="77777777" w:rsidR="00F35195" w:rsidRDefault="00096053">
      <w:pPr>
        <w:widowControl/>
        <w:spacing w:line="312" w:lineRule="auto"/>
        <w:jc w:val="center"/>
        <w:rPr>
          <w:b/>
          <w:sz w:val="24"/>
        </w:rPr>
      </w:pPr>
      <w:r>
        <w:rPr>
          <w:b/>
          <w:sz w:val="24"/>
        </w:rPr>
        <w:lastRenderedPageBreak/>
        <w:t>ANEXO V</w:t>
      </w:r>
    </w:p>
    <w:p w14:paraId="1AFB242B" w14:textId="77777777" w:rsidR="00F35195" w:rsidRDefault="00F35195">
      <w:pPr>
        <w:widowControl/>
        <w:spacing w:line="312" w:lineRule="auto"/>
        <w:jc w:val="both"/>
        <w:rPr>
          <w:rFonts w:ascii="Times New Roman" w:eastAsia="Times New Roman" w:hAnsi="Times New Roman" w:cs="Times New Roman"/>
          <w:sz w:val="24"/>
        </w:rPr>
      </w:pPr>
    </w:p>
    <w:p w14:paraId="2FA7484F" w14:textId="77777777" w:rsidR="00F35195" w:rsidRDefault="00096053">
      <w:pPr>
        <w:widowControl/>
        <w:spacing w:line="312" w:lineRule="auto"/>
        <w:jc w:val="both"/>
        <w:rPr>
          <w:b/>
          <w:sz w:val="24"/>
        </w:rPr>
      </w:pPr>
      <w:r>
        <w:rPr>
          <w:b/>
          <w:sz w:val="24"/>
        </w:rPr>
        <w:t>DAS DECLARAÇÕES QUE DEVEM ACOMPANHAR A PROPOSTA DE PREÇO</w:t>
      </w:r>
    </w:p>
    <w:p w14:paraId="3F8DCB80" w14:textId="77777777" w:rsidR="00F35195" w:rsidRDefault="00F35195">
      <w:pPr>
        <w:widowControl/>
        <w:spacing w:line="312" w:lineRule="auto"/>
        <w:jc w:val="both"/>
        <w:rPr>
          <w:rFonts w:ascii="Times New Roman" w:eastAsia="Times New Roman" w:hAnsi="Times New Roman" w:cs="Times New Roman"/>
          <w:sz w:val="24"/>
        </w:rPr>
      </w:pPr>
    </w:p>
    <w:p w14:paraId="3DC4CE4F" w14:textId="77777777" w:rsidR="00F35195" w:rsidRDefault="00096053">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422B7A40" w14:textId="77777777" w:rsidR="00F35195" w:rsidRDefault="00F3519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F35195" w14:paraId="30BDFE1C"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8FDC304" w14:textId="77777777" w:rsidR="00F35195" w:rsidRDefault="00096053">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5A2F3B28" w14:textId="77777777" w:rsidR="00F35195" w:rsidRDefault="00096053">
            <w:pPr>
              <w:pBdr>
                <w:top w:val="none" w:sz="6" w:space="0" w:color="auto"/>
                <w:left w:val="none" w:sz="6" w:space="0" w:color="auto"/>
                <w:bottom w:val="none" w:sz="6" w:space="0" w:color="auto"/>
                <w:right w:val="none" w:sz="6" w:space="0" w:color="auto"/>
                <w:between w:val="none" w:sz="6" w:space="0" w:color="auto"/>
              </w:pBdr>
            </w:pPr>
            <w:r>
              <w:t>000299/25</w:t>
            </w:r>
          </w:p>
        </w:tc>
        <w:tc>
          <w:tcPr>
            <w:tcW w:w="2200" w:type="dxa"/>
            <w:gridSpan w:val="2"/>
            <w:tcBorders>
              <w:top w:val="single" w:sz="4" w:space="0" w:color="000000"/>
              <w:left w:val="single" w:sz="4" w:space="0" w:color="000000"/>
              <w:bottom w:val="single" w:sz="4" w:space="0" w:color="000000"/>
              <w:right w:val="single" w:sz="4" w:space="0" w:color="000000"/>
            </w:tcBorders>
          </w:tcPr>
          <w:p w14:paraId="60FD4B0A" w14:textId="77777777" w:rsidR="00F35195" w:rsidRDefault="00096053">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7034B2D8" w14:textId="77777777" w:rsidR="00F35195" w:rsidRDefault="0009605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25</w:t>
            </w:r>
          </w:p>
        </w:tc>
      </w:tr>
      <w:tr w:rsidR="00F35195" w14:paraId="7F01C513"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3CA328C" w14:textId="77777777" w:rsidR="00F35195" w:rsidRDefault="00096053">
            <w:pPr>
              <w:widowControl/>
              <w:spacing w:line="312" w:lineRule="auto"/>
              <w:jc w:val="both"/>
              <w:rPr>
                <w:b/>
                <w:sz w:val="16"/>
              </w:rPr>
            </w:pPr>
            <w:r>
              <w:rPr>
                <w:b/>
                <w:sz w:val="16"/>
              </w:rPr>
              <w:t>DADOS DA EMPRESA</w:t>
            </w:r>
          </w:p>
        </w:tc>
      </w:tr>
      <w:tr w:rsidR="00F35195" w14:paraId="057A022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1F26E28" w14:textId="77777777" w:rsidR="00F35195" w:rsidRDefault="00096053">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4C789892"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982010B" w14:textId="77777777" w:rsidR="00F35195" w:rsidRDefault="00096053">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1B6ED1F9" w14:textId="77777777" w:rsidR="00F35195" w:rsidRDefault="00F35195">
            <w:pPr>
              <w:widowControl/>
              <w:spacing w:line="312" w:lineRule="auto"/>
              <w:jc w:val="both"/>
              <w:rPr>
                <w:b/>
                <w:sz w:val="16"/>
              </w:rPr>
            </w:pPr>
          </w:p>
        </w:tc>
      </w:tr>
      <w:tr w:rsidR="00F35195" w14:paraId="7981A2D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4B1F4C1" w14:textId="77777777" w:rsidR="00F35195" w:rsidRDefault="0009605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A074E61"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556B6E7" w14:textId="77777777" w:rsidR="00F35195" w:rsidRDefault="0009605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AB3A9B1" w14:textId="77777777" w:rsidR="00F35195" w:rsidRDefault="00F35195">
            <w:pPr>
              <w:widowControl/>
              <w:spacing w:line="312" w:lineRule="auto"/>
              <w:jc w:val="both"/>
              <w:rPr>
                <w:b/>
                <w:sz w:val="16"/>
              </w:rPr>
            </w:pPr>
          </w:p>
        </w:tc>
      </w:tr>
      <w:tr w:rsidR="00F35195" w14:paraId="5DDEB882"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D5042FA" w14:textId="77777777" w:rsidR="00F35195" w:rsidRDefault="00096053">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0B267838" w14:textId="77777777" w:rsidR="00F35195" w:rsidRDefault="00F35195">
            <w:pPr>
              <w:widowControl/>
              <w:spacing w:line="312" w:lineRule="auto"/>
              <w:jc w:val="both"/>
              <w:rPr>
                <w:b/>
                <w:sz w:val="16"/>
              </w:rPr>
            </w:pPr>
          </w:p>
        </w:tc>
      </w:tr>
      <w:tr w:rsidR="00F35195" w14:paraId="31109E1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594DF6" w14:textId="77777777" w:rsidR="00F35195" w:rsidRDefault="00096053">
            <w:pPr>
              <w:widowControl/>
              <w:spacing w:line="312" w:lineRule="auto"/>
              <w:jc w:val="both"/>
              <w:rPr>
                <w:b/>
                <w:sz w:val="16"/>
              </w:rPr>
            </w:pPr>
            <w:r>
              <w:rPr>
                <w:b/>
                <w:sz w:val="16"/>
              </w:rPr>
              <w:t>DADOS DO REPRESENTANTE LEGAL</w:t>
            </w:r>
          </w:p>
        </w:tc>
      </w:tr>
      <w:tr w:rsidR="00F35195" w14:paraId="5396828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58D1238" w14:textId="77777777" w:rsidR="00F35195" w:rsidRDefault="00096053">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000EDF2"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EB54390" w14:textId="77777777" w:rsidR="00F35195" w:rsidRDefault="00096053">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3AEDE5D2" w14:textId="77777777" w:rsidR="00F35195" w:rsidRDefault="00F35195">
            <w:pPr>
              <w:widowControl/>
              <w:spacing w:line="312" w:lineRule="auto"/>
              <w:jc w:val="both"/>
              <w:rPr>
                <w:b/>
                <w:sz w:val="16"/>
              </w:rPr>
            </w:pPr>
          </w:p>
        </w:tc>
      </w:tr>
      <w:tr w:rsidR="00F35195" w14:paraId="063B7F4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01A5BB2" w14:textId="77777777" w:rsidR="00F35195" w:rsidRDefault="00096053">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1E3C8FA9"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46011A0" w14:textId="77777777" w:rsidR="00F35195" w:rsidRDefault="00096053">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4490E8B0" w14:textId="77777777" w:rsidR="00F35195" w:rsidRDefault="00F35195">
            <w:pPr>
              <w:widowControl/>
              <w:spacing w:line="312" w:lineRule="auto"/>
              <w:jc w:val="both"/>
              <w:rPr>
                <w:b/>
                <w:sz w:val="16"/>
              </w:rPr>
            </w:pPr>
          </w:p>
        </w:tc>
      </w:tr>
      <w:tr w:rsidR="00F35195" w14:paraId="3CD49E5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8FA53C" w14:textId="77777777" w:rsidR="00F35195" w:rsidRDefault="0009605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8C2B6BB"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0E8E5CB" w14:textId="77777777" w:rsidR="00F35195" w:rsidRDefault="0009605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1C48FFD" w14:textId="77777777" w:rsidR="00F35195" w:rsidRDefault="00F35195">
            <w:pPr>
              <w:widowControl/>
              <w:spacing w:line="312" w:lineRule="auto"/>
              <w:jc w:val="both"/>
              <w:rPr>
                <w:b/>
                <w:sz w:val="16"/>
              </w:rPr>
            </w:pPr>
          </w:p>
        </w:tc>
      </w:tr>
      <w:tr w:rsidR="00F35195" w14:paraId="222CAB4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3CA9F95" w14:textId="77777777" w:rsidR="00F35195" w:rsidRDefault="00096053">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4F58F144" w14:textId="77777777" w:rsidR="00F35195" w:rsidRDefault="00F35195">
            <w:pPr>
              <w:widowControl/>
              <w:spacing w:line="312" w:lineRule="auto"/>
              <w:jc w:val="both"/>
              <w:rPr>
                <w:b/>
                <w:sz w:val="16"/>
              </w:rPr>
            </w:pPr>
          </w:p>
        </w:tc>
      </w:tr>
    </w:tbl>
    <w:p w14:paraId="26B27F28" w14:textId="77777777" w:rsidR="00F35195" w:rsidRDefault="00F35195">
      <w:pPr>
        <w:widowControl/>
        <w:spacing w:line="312" w:lineRule="auto"/>
        <w:jc w:val="both"/>
        <w:rPr>
          <w:rFonts w:ascii="Times New Roman" w:eastAsia="Times New Roman" w:hAnsi="Times New Roman" w:cs="Times New Roman"/>
          <w:sz w:val="24"/>
        </w:rPr>
      </w:pPr>
    </w:p>
    <w:p w14:paraId="28C4F142" w14:textId="77777777" w:rsidR="00F35195" w:rsidRDefault="00096053">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26682EA5" w14:textId="77777777" w:rsidR="00F35195" w:rsidRDefault="00F35195">
      <w:pPr>
        <w:widowControl/>
        <w:spacing w:line="312" w:lineRule="auto"/>
        <w:jc w:val="both"/>
        <w:rPr>
          <w:sz w:val="24"/>
        </w:rPr>
      </w:pPr>
    </w:p>
    <w:p w14:paraId="05D2363A" w14:textId="77777777" w:rsidR="00F35195" w:rsidRDefault="00096053">
      <w:pPr>
        <w:widowControl/>
        <w:spacing w:line="312" w:lineRule="auto"/>
        <w:jc w:val="both"/>
        <w:rPr>
          <w:b/>
          <w:sz w:val="24"/>
        </w:rPr>
      </w:pPr>
      <w:r>
        <w:rPr>
          <w:b/>
          <w:sz w:val="24"/>
        </w:rPr>
        <w:t>I - DECLARA que:</w:t>
      </w:r>
    </w:p>
    <w:p w14:paraId="6C771114" w14:textId="77777777" w:rsidR="00F35195" w:rsidRDefault="00F35195">
      <w:pPr>
        <w:widowControl/>
        <w:spacing w:line="312" w:lineRule="auto"/>
        <w:jc w:val="both"/>
        <w:rPr>
          <w:rFonts w:ascii="Times New Roman" w:eastAsia="Times New Roman" w:hAnsi="Times New Roman" w:cs="Times New Roman"/>
          <w:sz w:val="24"/>
        </w:rPr>
      </w:pPr>
    </w:p>
    <w:p w14:paraId="2ED72D72" w14:textId="77777777" w:rsidR="00F35195" w:rsidRDefault="00096053">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FF72796" w14:textId="77777777" w:rsidR="00F35195" w:rsidRDefault="00F35195">
      <w:pPr>
        <w:widowControl/>
        <w:spacing w:line="312" w:lineRule="auto"/>
        <w:jc w:val="both"/>
        <w:rPr>
          <w:rFonts w:ascii="Times New Roman" w:eastAsia="Times New Roman" w:hAnsi="Times New Roman" w:cs="Times New Roman"/>
          <w:sz w:val="24"/>
        </w:rPr>
      </w:pPr>
    </w:p>
    <w:p w14:paraId="17B66FAD" w14:textId="77777777" w:rsidR="00F35195" w:rsidRDefault="00096053">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CE6EC94" w14:textId="77777777" w:rsidR="00F35195" w:rsidRDefault="00F35195">
      <w:pPr>
        <w:widowControl/>
        <w:spacing w:line="312" w:lineRule="auto"/>
        <w:jc w:val="both"/>
        <w:rPr>
          <w:rFonts w:ascii="Times New Roman" w:eastAsia="Times New Roman" w:hAnsi="Times New Roman" w:cs="Times New Roman"/>
          <w:b/>
          <w:sz w:val="24"/>
        </w:rPr>
      </w:pPr>
    </w:p>
    <w:p w14:paraId="520ED476" w14:textId="77777777" w:rsidR="00F35195" w:rsidRDefault="00096053">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1DF9A5E2" w14:textId="77777777" w:rsidR="00F35195" w:rsidRDefault="00F35195">
      <w:pPr>
        <w:widowControl/>
        <w:spacing w:line="312" w:lineRule="auto"/>
        <w:jc w:val="both"/>
        <w:rPr>
          <w:rFonts w:ascii="Times New Roman" w:eastAsia="Times New Roman" w:hAnsi="Times New Roman" w:cs="Times New Roman"/>
          <w:sz w:val="24"/>
        </w:rPr>
      </w:pPr>
    </w:p>
    <w:p w14:paraId="0D5DA1FA" w14:textId="77777777" w:rsidR="00F35195" w:rsidRDefault="00096053">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5C1BA340" w14:textId="77777777" w:rsidR="00F35195" w:rsidRDefault="00F35195">
      <w:pPr>
        <w:widowControl/>
        <w:spacing w:line="312" w:lineRule="auto"/>
        <w:jc w:val="both"/>
        <w:rPr>
          <w:rFonts w:ascii="Times New Roman" w:eastAsia="Times New Roman" w:hAnsi="Times New Roman" w:cs="Times New Roman"/>
          <w:sz w:val="24"/>
        </w:rPr>
      </w:pPr>
    </w:p>
    <w:p w14:paraId="2B52A744" w14:textId="77777777" w:rsidR="00F35195" w:rsidRDefault="00096053">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1CE7AD74" w14:textId="77777777" w:rsidR="00F35195" w:rsidRDefault="00F35195">
      <w:pPr>
        <w:widowControl/>
        <w:spacing w:line="312" w:lineRule="auto"/>
        <w:jc w:val="both"/>
        <w:rPr>
          <w:sz w:val="24"/>
        </w:rPr>
      </w:pPr>
    </w:p>
    <w:p w14:paraId="7EF5F522" w14:textId="77777777" w:rsidR="00F35195" w:rsidRDefault="00096053">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3CCA09D2" w14:textId="77777777" w:rsidR="00F35195" w:rsidRDefault="00F35195">
      <w:pPr>
        <w:widowControl/>
        <w:spacing w:line="312" w:lineRule="auto"/>
        <w:jc w:val="both"/>
        <w:rPr>
          <w:rFonts w:ascii="Times New Roman" w:eastAsia="Times New Roman" w:hAnsi="Times New Roman" w:cs="Times New Roman"/>
          <w:sz w:val="24"/>
        </w:rPr>
      </w:pPr>
    </w:p>
    <w:p w14:paraId="2DE7897E" w14:textId="77777777" w:rsidR="00F35195" w:rsidRDefault="00096053">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927633" w14:textId="77777777" w:rsidR="00F35195" w:rsidRDefault="00F35195">
      <w:pPr>
        <w:widowControl/>
        <w:tabs>
          <w:tab w:val="left" w:pos="1044"/>
        </w:tabs>
        <w:spacing w:before="119" w:after="160" w:line="312" w:lineRule="auto"/>
        <w:jc w:val="both"/>
        <w:rPr>
          <w:rFonts w:ascii="Times New Roman" w:eastAsia="Times New Roman" w:hAnsi="Times New Roman" w:cs="Times New Roman"/>
          <w:sz w:val="24"/>
        </w:rPr>
      </w:pPr>
    </w:p>
    <w:p w14:paraId="5BCD4AAF" w14:textId="77777777" w:rsidR="00F35195" w:rsidRDefault="00096053">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6DB6F257" w14:textId="77777777" w:rsidR="00F35195" w:rsidRDefault="00F35195">
      <w:pPr>
        <w:widowControl/>
        <w:tabs>
          <w:tab w:val="left" w:pos="1044"/>
        </w:tabs>
        <w:spacing w:before="119" w:after="160" w:line="312" w:lineRule="auto"/>
        <w:jc w:val="both"/>
        <w:rPr>
          <w:rFonts w:ascii="Times New Roman" w:eastAsia="Times New Roman" w:hAnsi="Times New Roman" w:cs="Times New Roman"/>
          <w:sz w:val="24"/>
        </w:rPr>
      </w:pPr>
    </w:p>
    <w:p w14:paraId="1E7BDA7C" w14:textId="77777777" w:rsidR="00F35195" w:rsidRDefault="00096053">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107989A9" w14:textId="77777777" w:rsidR="00F35195" w:rsidRDefault="00F35195">
      <w:pPr>
        <w:widowControl/>
        <w:spacing w:after="160" w:line="312" w:lineRule="auto"/>
        <w:jc w:val="center"/>
        <w:rPr>
          <w:rFonts w:ascii="Times New Roman" w:eastAsia="Times New Roman" w:hAnsi="Times New Roman" w:cs="Times New Roman"/>
          <w:sz w:val="24"/>
        </w:rPr>
      </w:pPr>
    </w:p>
    <w:p w14:paraId="21A2DE3B" w14:textId="77777777" w:rsidR="00F35195" w:rsidRDefault="00096053">
      <w:pPr>
        <w:widowControl/>
        <w:spacing w:after="160" w:line="312" w:lineRule="auto"/>
        <w:jc w:val="center"/>
        <w:rPr>
          <w:sz w:val="24"/>
        </w:rPr>
      </w:pPr>
      <w:r>
        <w:rPr>
          <w:sz w:val="24"/>
        </w:rPr>
        <w:t>Local e Data.</w:t>
      </w:r>
    </w:p>
    <w:p w14:paraId="00343C01" w14:textId="77777777" w:rsidR="00F35195" w:rsidRDefault="00096053">
      <w:pPr>
        <w:widowControl/>
        <w:spacing w:after="160" w:line="312" w:lineRule="auto"/>
        <w:jc w:val="center"/>
        <w:rPr>
          <w:b/>
          <w:sz w:val="24"/>
        </w:rPr>
      </w:pPr>
      <w:r>
        <w:rPr>
          <w:b/>
          <w:sz w:val="24"/>
        </w:rPr>
        <w:t>_____________________________________</w:t>
      </w:r>
    </w:p>
    <w:p w14:paraId="6EEE992C" w14:textId="77777777" w:rsidR="00F35195" w:rsidRDefault="00096053">
      <w:pPr>
        <w:widowControl/>
        <w:spacing w:after="160" w:line="312" w:lineRule="auto"/>
        <w:jc w:val="center"/>
        <w:rPr>
          <w:b/>
          <w:sz w:val="24"/>
        </w:rPr>
      </w:pPr>
      <w:r>
        <w:rPr>
          <w:b/>
          <w:sz w:val="24"/>
        </w:rPr>
        <w:t>Representante Legal</w:t>
      </w:r>
    </w:p>
    <w:p w14:paraId="527730A2" w14:textId="77777777" w:rsidR="00F35195" w:rsidRDefault="00F35195">
      <w:pPr>
        <w:widowControl/>
        <w:spacing w:line="312" w:lineRule="auto"/>
        <w:jc w:val="center"/>
        <w:rPr>
          <w:rFonts w:ascii="Times New Roman" w:eastAsia="Times New Roman" w:hAnsi="Times New Roman" w:cs="Times New Roman"/>
          <w:sz w:val="24"/>
        </w:rPr>
      </w:pPr>
    </w:p>
    <w:p w14:paraId="4191A49F" w14:textId="77777777" w:rsidR="00F35195" w:rsidRDefault="00F35195">
      <w:pPr>
        <w:widowControl/>
        <w:spacing w:line="312" w:lineRule="auto"/>
        <w:jc w:val="center"/>
        <w:rPr>
          <w:rFonts w:ascii="Times New Roman" w:eastAsia="Times New Roman" w:hAnsi="Times New Roman" w:cs="Times New Roman"/>
          <w:sz w:val="24"/>
        </w:rPr>
      </w:pPr>
    </w:p>
    <w:p w14:paraId="0B654593" w14:textId="77777777" w:rsidR="00F35195" w:rsidRDefault="00F35195">
      <w:pPr>
        <w:widowControl/>
        <w:spacing w:line="312" w:lineRule="auto"/>
        <w:jc w:val="center"/>
        <w:rPr>
          <w:rFonts w:ascii="Times New Roman" w:eastAsia="Times New Roman" w:hAnsi="Times New Roman" w:cs="Times New Roman"/>
          <w:sz w:val="24"/>
        </w:rPr>
      </w:pPr>
    </w:p>
    <w:p w14:paraId="472ADBC3" w14:textId="77777777" w:rsidR="00F35195" w:rsidRDefault="00F35195">
      <w:pPr>
        <w:widowControl/>
        <w:spacing w:line="312" w:lineRule="auto"/>
        <w:jc w:val="center"/>
        <w:rPr>
          <w:rFonts w:ascii="Times New Roman" w:eastAsia="Times New Roman" w:hAnsi="Times New Roman" w:cs="Times New Roman"/>
          <w:sz w:val="24"/>
        </w:rPr>
      </w:pPr>
    </w:p>
    <w:p w14:paraId="523DACFE" w14:textId="77777777" w:rsidR="00F35195" w:rsidRDefault="00F35195">
      <w:pPr>
        <w:widowControl/>
        <w:spacing w:line="312" w:lineRule="auto"/>
        <w:jc w:val="center"/>
        <w:rPr>
          <w:rFonts w:ascii="Times New Roman" w:eastAsia="Times New Roman" w:hAnsi="Times New Roman" w:cs="Times New Roman"/>
          <w:sz w:val="24"/>
        </w:rPr>
      </w:pPr>
    </w:p>
    <w:p w14:paraId="23226E5B" w14:textId="77777777" w:rsidR="00F35195" w:rsidRDefault="00F35195">
      <w:pPr>
        <w:widowControl/>
        <w:spacing w:line="312" w:lineRule="auto"/>
        <w:jc w:val="center"/>
        <w:rPr>
          <w:b/>
          <w:sz w:val="24"/>
        </w:rPr>
      </w:pPr>
    </w:p>
    <w:p w14:paraId="7AF069FA" w14:textId="77777777" w:rsidR="00F35195" w:rsidRDefault="00F35195">
      <w:pPr>
        <w:widowControl/>
        <w:spacing w:line="312" w:lineRule="auto"/>
        <w:jc w:val="center"/>
        <w:rPr>
          <w:b/>
          <w:sz w:val="24"/>
        </w:rPr>
      </w:pPr>
    </w:p>
    <w:p w14:paraId="741EA29D" w14:textId="77777777" w:rsidR="00F35195" w:rsidRDefault="00F35195">
      <w:pPr>
        <w:widowControl/>
        <w:spacing w:line="312" w:lineRule="auto"/>
        <w:jc w:val="center"/>
        <w:rPr>
          <w:b/>
          <w:sz w:val="24"/>
        </w:rPr>
      </w:pPr>
    </w:p>
    <w:p w14:paraId="5651588B" w14:textId="77777777" w:rsidR="00F35195" w:rsidRDefault="00096053">
      <w:pPr>
        <w:widowControl/>
        <w:spacing w:line="312" w:lineRule="auto"/>
        <w:jc w:val="center"/>
        <w:rPr>
          <w:b/>
          <w:sz w:val="24"/>
        </w:rPr>
      </w:pPr>
      <w:r>
        <w:rPr>
          <w:b/>
          <w:sz w:val="24"/>
        </w:rPr>
        <w:t>ANEXO VI</w:t>
      </w:r>
    </w:p>
    <w:p w14:paraId="09BEC1EA" w14:textId="77777777" w:rsidR="00F35195" w:rsidRDefault="00F35195">
      <w:pPr>
        <w:widowControl/>
        <w:spacing w:line="312" w:lineRule="auto"/>
        <w:jc w:val="both"/>
        <w:rPr>
          <w:rFonts w:ascii="Times New Roman" w:eastAsia="Times New Roman" w:hAnsi="Times New Roman" w:cs="Times New Roman"/>
          <w:sz w:val="24"/>
        </w:rPr>
      </w:pPr>
    </w:p>
    <w:p w14:paraId="7621D352" w14:textId="77777777" w:rsidR="00F35195" w:rsidRDefault="00096053">
      <w:pPr>
        <w:widowControl/>
        <w:spacing w:line="312" w:lineRule="auto"/>
        <w:jc w:val="center"/>
        <w:rPr>
          <w:b/>
          <w:sz w:val="24"/>
        </w:rPr>
      </w:pPr>
      <w:r>
        <w:rPr>
          <w:b/>
          <w:sz w:val="24"/>
        </w:rPr>
        <w:t>Das declarações que devem acompanhar os documentos de Habilitação</w:t>
      </w:r>
    </w:p>
    <w:p w14:paraId="0AB4DC2A" w14:textId="77777777" w:rsidR="00F35195" w:rsidRDefault="00F35195">
      <w:pPr>
        <w:tabs>
          <w:tab w:val="left" w:pos="1418"/>
        </w:tabs>
        <w:spacing w:line="312" w:lineRule="auto"/>
        <w:jc w:val="both"/>
        <w:rPr>
          <w:rFonts w:ascii="Times New Roman" w:eastAsia="Times New Roman" w:hAnsi="Times New Roman" w:cs="Times New Roman"/>
          <w:sz w:val="24"/>
        </w:rPr>
      </w:pPr>
    </w:p>
    <w:p w14:paraId="576EF5F9" w14:textId="77777777" w:rsidR="00F35195" w:rsidRDefault="00096053">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56DF2C92" w14:textId="77777777" w:rsidR="00F35195" w:rsidRDefault="00F35195">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F35195" w14:paraId="36354BC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ABDB215" w14:textId="77777777" w:rsidR="00F35195" w:rsidRDefault="0009605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A65AFAF" w14:textId="77777777" w:rsidR="00F35195" w:rsidRDefault="00096053">
            <w:pPr>
              <w:pBdr>
                <w:top w:val="none" w:sz="6" w:space="0" w:color="auto"/>
                <w:left w:val="none" w:sz="6" w:space="0" w:color="auto"/>
                <w:bottom w:val="none" w:sz="6" w:space="0" w:color="auto"/>
                <w:right w:val="none" w:sz="6" w:space="0" w:color="auto"/>
                <w:between w:val="none" w:sz="6" w:space="0" w:color="auto"/>
              </w:pBdr>
            </w:pPr>
            <w:r>
              <w:t>000299/25</w:t>
            </w:r>
          </w:p>
        </w:tc>
        <w:tc>
          <w:tcPr>
            <w:tcW w:w="2290" w:type="dxa"/>
            <w:gridSpan w:val="2"/>
            <w:tcBorders>
              <w:top w:val="single" w:sz="4" w:space="0" w:color="000000"/>
              <w:left w:val="single" w:sz="4" w:space="0" w:color="000000"/>
              <w:bottom w:val="single" w:sz="4" w:space="0" w:color="000000"/>
              <w:right w:val="single" w:sz="4" w:space="0" w:color="000000"/>
            </w:tcBorders>
          </w:tcPr>
          <w:p w14:paraId="5A11C788" w14:textId="77777777" w:rsidR="00F35195" w:rsidRDefault="0009605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7208904" w14:textId="77777777" w:rsidR="00F35195" w:rsidRDefault="0009605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25</w:t>
            </w:r>
          </w:p>
        </w:tc>
      </w:tr>
      <w:tr w:rsidR="00F35195" w14:paraId="26A88A3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5A8C55E" w14:textId="77777777" w:rsidR="00F35195" w:rsidRDefault="00096053">
            <w:pPr>
              <w:widowControl/>
              <w:spacing w:line="312" w:lineRule="auto"/>
              <w:jc w:val="both"/>
              <w:rPr>
                <w:b/>
                <w:sz w:val="16"/>
                <w:shd w:val="clear" w:color="auto" w:fill="FFFFFF"/>
              </w:rPr>
            </w:pPr>
            <w:r>
              <w:rPr>
                <w:b/>
                <w:sz w:val="16"/>
                <w:shd w:val="clear" w:color="auto" w:fill="FFFFFF"/>
              </w:rPr>
              <w:t>DADOS DA EMPRESA</w:t>
            </w:r>
          </w:p>
        </w:tc>
      </w:tr>
      <w:tr w:rsidR="00F35195" w14:paraId="182D50D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CACBAD" w14:textId="77777777" w:rsidR="00F35195" w:rsidRDefault="0009605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0F47D12"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E6EF17A" w14:textId="77777777" w:rsidR="00F35195" w:rsidRDefault="0009605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132E2A4" w14:textId="77777777" w:rsidR="00F35195" w:rsidRDefault="00F35195">
            <w:pPr>
              <w:widowControl/>
              <w:spacing w:line="312" w:lineRule="auto"/>
              <w:jc w:val="both"/>
              <w:rPr>
                <w:b/>
                <w:sz w:val="16"/>
              </w:rPr>
            </w:pPr>
          </w:p>
        </w:tc>
      </w:tr>
      <w:tr w:rsidR="00F35195" w14:paraId="3C242A3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D8443B2"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625C9FB"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2C2A13A"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FAFF3AE" w14:textId="77777777" w:rsidR="00F35195" w:rsidRDefault="00F35195">
            <w:pPr>
              <w:widowControl/>
              <w:spacing w:line="312" w:lineRule="auto"/>
              <w:jc w:val="both"/>
              <w:rPr>
                <w:b/>
                <w:sz w:val="16"/>
              </w:rPr>
            </w:pPr>
          </w:p>
        </w:tc>
      </w:tr>
      <w:tr w:rsidR="00F35195" w14:paraId="1E365D4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2751956" w14:textId="77777777" w:rsidR="00F35195" w:rsidRDefault="00096053">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7159D467" w14:textId="77777777" w:rsidR="00F35195" w:rsidRDefault="00F35195">
            <w:pPr>
              <w:widowControl/>
              <w:spacing w:line="312" w:lineRule="auto"/>
              <w:jc w:val="both"/>
              <w:rPr>
                <w:b/>
                <w:sz w:val="16"/>
              </w:rPr>
            </w:pPr>
          </w:p>
        </w:tc>
      </w:tr>
      <w:tr w:rsidR="00F35195" w14:paraId="429E542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A5D30D" w14:textId="77777777" w:rsidR="00F35195" w:rsidRDefault="00096053">
            <w:pPr>
              <w:widowControl/>
              <w:spacing w:line="312" w:lineRule="auto"/>
              <w:jc w:val="both"/>
              <w:rPr>
                <w:b/>
                <w:sz w:val="16"/>
              </w:rPr>
            </w:pPr>
            <w:r>
              <w:rPr>
                <w:b/>
                <w:sz w:val="16"/>
              </w:rPr>
              <w:t>DADOS DO REPRESENTANTE LEGAL</w:t>
            </w:r>
          </w:p>
        </w:tc>
      </w:tr>
      <w:tr w:rsidR="00F35195" w14:paraId="036B2F8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F0FC32C" w14:textId="77777777" w:rsidR="00F35195" w:rsidRDefault="0009605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ABF48C0"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756B875" w14:textId="77777777" w:rsidR="00F35195" w:rsidRDefault="0009605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4EF17A7" w14:textId="77777777" w:rsidR="00F35195" w:rsidRDefault="00F35195">
            <w:pPr>
              <w:widowControl/>
              <w:spacing w:line="312" w:lineRule="auto"/>
              <w:jc w:val="both"/>
              <w:rPr>
                <w:b/>
                <w:sz w:val="16"/>
              </w:rPr>
            </w:pPr>
          </w:p>
        </w:tc>
      </w:tr>
      <w:tr w:rsidR="00F35195" w14:paraId="7BC7B35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20AD097" w14:textId="77777777" w:rsidR="00F35195" w:rsidRDefault="0009605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33F11170"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236D4B2" w14:textId="77777777" w:rsidR="00F35195" w:rsidRDefault="0009605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C8A96CA" w14:textId="77777777" w:rsidR="00F35195" w:rsidRDefault="00F35195">
            <w:pPr>
              <w:widowControl/>
              <w:spacing w:line="312" w:lineRule="auto"/>
              <w:jc w:val="both"/>
              <w:rPr>
                <w:b/>
                <w:sz w:val="16"/>
              </w:rPr>
            </w:pPr>
          </w:p>
        </w:tc>
      </w:tr>
      <w:tr w:rsidR="00F35195" w14:paraId="537FC86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7375F3B" w14:textId="77777777" w:rsidR="00F35195" w:rsidRDefault="0009605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24D1972" w14:textId="77777777" w:rsidR="00F35195" w:rsidRDefault="00F351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2D62166" w14:textId="77777777" w:rsidR="00F35195" w:rsidRDefault="0009605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BCC30FB" w14:textId="77777777" w:rsidR="00F35195" w:rsidRDefault="00F35195">
            <w:pPr>
              <w:widowControl/>
              <w:spacing w:line="312" w:lineRule="auto"/>
              <w:jc w:val="both"/>
              <w:rPr>
                <w:b/>
                <w:sz w:val="16"/>
              </w:rPr>
            </w:pPr>
          </w:p>
        </w:tc>
      </w:tr>
      <w:tr w:rsidR="00F35195" w14:paraId="512F4BC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836F7BE" w14:textId="77777777" w:rsidR="00F35195" w:rsidRDefault="0009605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FCB314E" w14:textId="77777777" w:rsidR="00F35195" w:rsidRDefault="00F35195">
            <w:pPr>
              <w:widowControl/>
              <w:spacing w:line="312" w:lineRule="auto"/>
              <w:jc w:val="both"/>
              <w:rPr>
                <w:b/>
                <w:sz w:val="16"/>
              </w:rPr>
            </w:pPr>
          </w:p>
        </w:tc>
      </w:tr>
    </w:tbl>
    <w:p w14:paraId="1E7B3EAE" w14:textId="77777777" w:rsidR="00F35195" w:rsidRDefault="00F35195">
      <w:pPr>
        <w:tabs>
          <w:tab w:val="left" w:pos="1418"/>
        </w:tabs>
        <w:spacing w:line="312" w:lineRule="auto"/>
        <w:jc w:val="both"/>
        <w:rPr>
          <w:rFonts w:ascii="Times New Roman" w:eastAsia="Times New Roman" w:hAnsi="Times New Roman" w:cs="Times New Roman"/>
          <w:sz w:val="24"/>
        </w:rPr>
      </w:pPr>
    </w:p>
    <w:p w14:paraId="792058D2" w14:textId="77777777" w:rsidR="00F35195" w:rsidRDefault="00096053">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68FC78A8" w14:textId="77777777" w:rsidR="00F35195" w:rsidRDefault="00F35195">
      <w:pPr>
        <w:widowControl/>
        <w:spacing w:after="120" w:line="312" w:lineRule="auto"/>
        <w:jc w:val="both"/>
        <w:rPr>
          <w:rFonts w:ascii="Times New Roman" w:eastAsia="Times New Roman" w:hAnsi="Times New Roman" w:cs="Times New Roman"/>
          <w:sz w:val="24"/>
        </w:rPr>
      </w:pPr>
    </w:p>
    <w:p w14:paraId="38ADB559" w14:textId="77777777" w:rsidR="00F35195" w:rsidRDefault="00096053">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7B12FBE2" w14:textId="77777777" w:rsidR="00F35195" w:rsidRDefault="00F35195">
      <w:pPr>
        <w:widowControl/>
        <w:tabs>
          <w:tab w:val="left" w:pos="1380"/>
          <w:tab w:val="left" w:pos="1418"/>
        </w:tabs>
        <w:spacing w:after="120" w:line="312" w:lineRule="auto"/>
        <w:jc w:val="both"/>
        <w:rPr>
          <w:rFonts w:ascii="Times New Roman" w:eastAsia="Times New Roman" w:hAnsi="Times New Roman" w:cs="Times New Roman"/>
          <w:sz w:val="24"/>
        </w:rPr>
      </w:pPr>
    </w:p>
    <w:p w14:paraId="2256042A" w14:textId="77777777" w:rsidR="00F35195" w:rsidRDefault="00096053">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58EA8ADC" w14:textId="77777777" w:rsidR="00F35195" w:rsidRDefault="00F35195">
      <w:pPr>
        <w:widowControl/>
        <w:tabs>
          <w:tab w:val="left" w:pos="1377"/>
          <w:tab w:val="left" w:pos="1418"/>
        </w:tabs>
        <w:spacing w:after="120" w:line="312" w:lineRule="auto"/>
        <w:jc w:val="both"/>
        <w:rPr>
          <w:rFonts w:ascii="Times New Roman" w:eastAsia="Times New Roman" w:hAnsi="Times New Roman" w:cs="Times New Roman"/>
          <w:sz w:val="24"/>
        </w:rPr>
      </w:pPr>
    </w:p>
    <w:p w14:paraId="38DDFE54" w14:textId="77777777" w:rsidR="00F35195" w:rsidRDefault="00096053">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7729F47" w14:textId="77777777" w:rsidR="00F35195" w:rsidRDefault="00F35195">
      <w:pPr>
        <w:widowControl/>
        <w:spacing w:after="120" w:line="312" w:lineRule="auto"/>
        <w:jc w:val="both"/>
        <w:rPr>
          <w:rFonts w:ascii="Times New Roman" w:eastAsia="Times New Roman" w:hAnsi="Times New Roman" w:cs="Times New Roman"/>
          <w:sz w:val="24"/>
        </w:rPr>
      </w:pPr>
    </w:p>
    <w:p w14:paraId="43553A90" w14:textId="77777777" w:rsidR="00F35195" w:rsidRDefault="00F35195">
      <w:pPr>
        <w:widowControl/>
        <w:spacing w:after="120" w:line="312" w:lineRule="auto"/>
        <w:jc w:val="both"/>
        <w:rPr>
          <w:rFonts w:ascii="Times New Roman" w:eastAsia="Times New Roman" w:hAnsi="Times New Roman" w:cs="Times New Roman"/>
          <w:sz w:val="24"/>
        </w:rPr>
      </w:pPr>
    </w:p>
    <w:p w14:paraId="37B48300" w14:textId="77777777" w:rsidR="00F35195" w:rsidRDefault="00096053">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231264ED" w14:textId="77777777" w:rsidR="00F35195" w:rsidRDefault="00F35195">
      <w:pPr>
        <w:widowControl/>
        <w:spacing w:after="120" w:line="312" w:lineRule="auto"/>
        <w:jc w:val="both"/>
        <w:rPr>
          <w:rFonts w:ascii="Times New Roman" w:eastAsia="Times New Roman" w:hAnsi="Times New Roman" w:cs="Times New Roman"/>
          <w:sz w:val="24"/>
        </w:rPr>
      </w:pPr>
    </w:p>
    <w:p w14:paraId="13B6AE58" w14:textId="77777777" w:rsidR="00F35195" w:rsidRDefault="00096053">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624B1C11" w14:textId="77777777" w:rsidR="00F35195" w:rsidRDefault="00F35195">
      <w:pPr>
        <w:widowControl/>
        <w:spacing w:after="120" w:line="312" w:lineRule="auto"/>
        <w:jc w:val="both"/>
        <w:rPr>
          <w:rFonts w:ascii="Times New Roman" w:eastAsia="Times New Roman" w:hAnsi="Times New Roman" w:cs="Times New Roman"/>
          <w:sz w:val="24"/>
        </w:rPr>
      </w:pPr>
    </w:p>
    <w:p w14:paraId="7680978E" w14:textId="77777777" w:rsidR="00F35195" w:rsidRDefault="00096053">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3E432B8E" w14:textId="77777777" w:rsidR="00F35195" w:rsidRDefault="00F35195">
      <w:pPr>
        <w:widowControl/>
        <w:spacing w:after="120" w:line="312" w:lineRule="auto"/>
        <w:jc w:val="both"/>
        <w:rPr>
          <w:rFonts w:ascii="Times New Roman" w:eastAsia="Times New Roman" w:hAnsi="Times New Roman" w:cs="Times New Roman"/>
          <w:sz w:val="24"/>
        </w:rPr>
      </w:pPr>
    </w:p>
    <w:p w14:paraId="31EAC1ED" w14:textId="77777777" w:rsidR="00F35195" w:rsidRDefault="00096053">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161E64B0" w14:textId="77777777" w:rsidR="00F35195" w:rsidRDefault="00F35195">
      <w:pPr>
        <w:widowControl/>
        <w:spacing w:after="120" w:line="312" w:lineRule="auto"/>
        <w:jc w:val="both"/>
        <w:rPr>
          <w:rFonts w:ascii="Times New Roman" w:eastAsia="Times New Roman" w:hAnsi="Times New Roman" w:cs="Times New Roman"/>
          <w:sz w:val="24"/>
        </w:rPr>
      </w:pPr>
    </w:p>
    <w:p w14:paraId="27096145" w14:textId="77777777" w:rsidR="00F35195" w:rsidRDefault="00096053">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2DE569C9" w14:textId="77777777" w:rsidR="00F35195" w:rsidRDefault="00F35195">
      <w:pPr>
        <w:widowControl/>
        <w:spacing w:line="312" w:lineRule="auto"/>
        <w:jc w:val="both"/>
        <w:rPr>
          <w:sz w:val="24"/>
        </w:rPr>
      </w:pPr>
    </w:p>
    <w:p w14:paraId="55181611" w14:textId="77777777" w:rsidR="00F35195" w:rsidRDefault="00096053">
      <w:pPr>
        <w:widowControl/>
        <w:spacing w:after="160" w:line="312" w:lineRule="auto"/>
        <w:jc w:val="center"/>
        <w:rPr>
          <w:sz w:val="24"/>
        </w:rPr>
      </w:pPr>
      <w:r>
        <w:rPr>
          <w:sz w:val="24"/>
        </w:rPr>
        <w:t>Local e Data.</w:t>
      </w:r>
    </w:p>
    <w:p w14:paraId="1813600C" w14:textId="77777777" w:rsidR="00F35195" w:rsidRDefault="00096053">
      <w:pPr>
        <w:widowControl/>
        <w:spacing w:after="160" w:line="312" w:lineRule="auto"/>
        <w:jc w:val="center"/>
        <w:rPr>
          <w:b/>
          <w:sz w:val="24"/>
        </w:rPr>
      </w:pPr>
      <w:r>
        <w:rPr>
          <w:b/>
          <w:sz w:val="24"/>
        </w:rPr>
        <w:t>_____________________________________</w:t>
      </w:r>
    </w:p>
    <w:p w14:paraId="3A5865FB" w14:textId="77777777" w:rsidR="00F35195" w:rsidRDefault="00096053">
      <w:pPr>
        <w:widowControl/>
        <w:spacing w:after="160" w:line="312" w:lineRule="auto"/>
        <w:jc w:val="center"/>
        <w:rPr>
          <w:b/>
          <w:sz w:val="24"/>
        </w:rPr>
      </w:pPr>
      <w:r>
        <w:rPr>
          <w:b/>
          <w:sz w:val="24"/>
        </w:rPr>
        <w:t>Representante Legal</w:t>
      </w:r>
    </w:p>
    <w:p w14:paraId="6C4D1BCF" w14:textId="77777777" w:rsidR="00F35195" w:rsidRDefault="00F35195">
      <w:pPr>
        <w:widowControl/>
        <w:spacing w:line="312" w:lineRule="auto"/>
        <w:jc w:val="both"/>
        <w:rPr>
          <w:rFonts w:ascii="Times New Roman" w:eastAsia="Times New Roman" w:hAnsi="Times New Roman" w:cs="Times New Roman"/>
          <w:sz w:val="24"/>
        </w:rPr>
      </w:pPr>
    </w:p>
    <w:p w14:paraId="6530B4EE" w14:textId="77777777" w:rsidR="00F35195" w:rsidRDefault="00F35195">
      <w:pPr>
        <w:widowControl/>
        <w:spacing w:line="312" w:lineRule="auto"/>
        <w:jc w:val="both"/>
        <w:rPr>
          <w:rFonts w:ascii="Times New Roman" w:eastAsia="Times New Roman" w:hAnsi="Times New Roman" w:cs="Times New Roman"/>
          <w:sz w:val="24"/>
        </w:rPr>
      </w:pPr>
    </w:p>
    <w:p w14:paraId="1899FB7C" w14:textId="77777777" w:rsidR="00F35195" w:rsidRDefault="00F35195">
      <w:pPr>
        <w:widowControl/>
        <w:spacing w:line="312" w:lineRule="auto"/>
        <w:jc w:val="both"/>
        <w:rPr>
          <w:rFonts w:ascii="Times New Roman" w:eastAsia="Times New Roman" w:hAnsi="Times New Roman" w:cs="Times New Roman"/>
          <w:sz w:val="24"/>
        </w:rPr>
      </w:pPr>
    </w:p>
    <w:p w14:paraId="66518289" w14:textId="77777777" w:rsidR="00F35195" w:rsidRDefault="00F35195">
      <w:pPr>
        <w:widowControl/>
        <w:spacing w:line="312" w:lineRule="auto"/>
        <w:jc w:val="center"/>
        <w:rPr>
          <w:b/>
          <w:sz w:val="24"/>
        </w:rPr>
      </w:pPr>
    </w:p>
    <w:p w14:paraId="6009AE57" w14:textId="77777777" w:rsidR="00F35195" w:rsidRDefault="00F35195">
      <w:pPr>
        <w:widowControl/>
        <w:spacing w:line="312" w:lineRule="auto"/>
        <w:jc w:val="center"/>
        <w:rPr>
          <w:b/>
          <w:sz w:val="24"/>
        </w:rPr>
      </w:pPr>
    </w:p>
    <w:p w14:paraId="6E722102" w14:textId="77777777" w:rsidR="00F35195" w:rsidRDefault="00096053">
      <w:pPr>
        <w:widowControl/>
        <w:spacing w:line="312" w:lineRule="auto"/>
        <w:jc w:val="center"/>
        <w:rPr>
          <w:b/>
          <w:sz w:val="24"/>
        </w:rPr>
      </w:pPr>
      <w:r>
        <w:rPr>
          <w:b/>
          <w:sz w:val="24"/>
        </w:rPr>
        <w:t>ANEXO VII</w:t>
      </w:r>
    </w:p>
    <w:p w14:paraId="2B694F07" w14:textId="77777777" w:rsidR="00F35195" w:rsidRDefault="00F35195">
      <w:pPr>
        <w:widowControl/>
        <w:spacing w:line="312" w:lineRule="auto"/>
        <w:jc w:val="center"/>
        <w:rPr>
          <w:rFonts w:ascii="Times New Roman" w:eastAsia="Times New Roman" w:hAnsi="Times New Roman" w:cs="Times New Roman"/>
          <w:sz w:val="24"/>
        </w:rPr>
      </w:pPr>
    </w:p>
    <w:p w14:paraId="0209786B" w14:textId="77777777" w:rsidR="00F35195" w:rsidRDefault="00096053">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405D4F2D" w14:textId="77777777" w:rsidR="00F35195" w:rsidRDefault="00F35195">
      <w:pPr>
        <w:widowControl/>
        <w:spacing w:line="312" w:lineRule="auto"/>
        <w:jc w:val="both"/>
        <w:rPr>
          <w:rFonts w:ascii="Times New Roman" w:eastAsia="Times New Roman" w:hAnsi="Times New Roman" w:cs="Times New Roman"/>
          <w:sz w:val="24"/>
        </w:rPr>
      </w:pPr>
    </w:p>
    <w:p w14:paraId="56B354EE" w14:textId="77777777" w:rsidR="00F35195" w:rsidRDefault="00096053">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000299/25</w:t>
      </w:r>
    </w:p>
    <w:p w14:paraId="38CE084D" w14:textId="77777777" w:rsidR="00F35195" w:rsidRDefault="00F35195">
      <w:pPr>
        <w:spacing w:line="312" w:lineRule="auto"/>
        <w:jc w:val="both"/>
        <w:rPr>
          <w:rFonts w:ascii="Times New Roman" w:eastAsia="Times New Roman" w:hAnsi="Times New Roman" w:cs="Times New Roman"/>
          <w:sz w:val="24"/>
        </w:rPr>
      </w:pPr>
    </w:p>
    <w:p w14:paraId="532143A5" w14:textId="77777777" w:rsidR="00F35195" w:rsidRDefault="00096053">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25</w:t>
      </w:r>
    </w:p>
    <w:p w14:paraId="3E2CEA55" w14:textId="77777777" w:rsidR="00F35195" w:rsidRDefault="00F35195">
      <w:pPr>
        <w:widowControl/>
        <w:spacing w:line="312" w:lineRule="auto"/>
        <w:jc w:val="both"/>
        <w:rPr>
          <w:rFonts w:ascii="Times New Roman" w:eastAsia="Times New Roman" w:hAnsi="Times New Roman" w:cs="Times New Roman"/>
          <w:sz w:val="24"/>
        </w:rPr>
      </w:pPr>
    </w:p>
    <w:p w14:paraId="5C268D1A" w14:textId="77777777" w:rsidR="00F35195" w:rsidRDefault="00096053">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4595/2025</w:t>
      </w:r>
    </w:p>
    <w:p w14:paraId="4E001090" w14:textId="77777777" w:rsidR="00F35195" w:rsidRDefault="00F35195">
      <w:pPr>
        <w:widowControl/>
        <w:spacing w:line="312" w:lineRule="auto"/>
        <w:jc w:val="both"/>
        <w:rPr>
          <w:rFonts w:ascii="Times New Roman" w:eastAsia="Times New Roman" w:hAnsi="Times New Roman" w:cs="Times New Roman"/>
          <w:sz w:val="24"/>
        </w:rPr>
      </w:pPr>
    </w:p>
    <w:p w14:paraId="73883049" w14:textId="77777777" w:rsidR="00F35195" w:rsidRDefault="00F35195">
      <w:pPr>
        <w:widowControl/>
        <w:spacing w:line="312" w:lineRule="auto"/>
        <w:jc w:val="both"/>
        <w:rPr>
          <w:rFonts w:ascii="Times New Roman" w:eastAsia="Times New Roman" w:hAnsi="Times New Roman" w:cs="Times New Roman"/>
          <w:sz w:val="24"/>
        </w:rPr>
      </w:pPr>
    </w:p>
    <w:p w14:paraId="4AB167C4" w14:textId="77777777" w:rsidR="00F35195" w:rsidRDefault="00096053">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12E69ECD" w14:textId="77777777" w:rsidR="00F35195" w:rsidRDefault="00F35195">
      <w:pPr>
        <w:widowControl/>
        <w:spacing w:line="312" w:lineRule="auto"/>
        <w:ind w:left="4253" w:right="-17"/>
        <w:jc w:val="both"/>
        <w:rPr>
          <w:rFonts w:ascii="Times New Roman" w:eastAsia="Times New Roman" w:hAnsi="Times New Roman" w:cs="Times New Roman"/>
          <w:sz w:val="24"/>
        </w:rPr>
      </w:pPr>
    </w:p>
    <w:p w14:paraId="3466D4B9" w14:textId="77777777" w:rsidR="00F35195" w:rsidRDefault="00F35195">
      <w:pPr>
        <w:widowControl/>
        <w:spacing w:line="312" w:lineRule="auto"/>
        <w:jc w:val="both"/>
        <w:rPr>
          <w:rFonts w:ascii="Times New Roman" w:eastAsia="Times New Roman" w:hAnsi="Times New Roman" w:cs="Times New Roman"/>
          <w:sz w:val="24"/>
        </w:rPr>
      </w:pPr>
    </w:p>
    <w:p w14:paraId="67FB8429" w14:textId="77777777" w:rsidR="00F35195" w:rsidRDefault="00096053">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ELETRÔNICO:25</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F35195" w14:paraId="1985C4DA"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370A199F" w14:textId="77777777" w:rsidR="00F35195" w:rsidRDefault="00096053">
            <w:pPr>
              <w:widowControl/>
              <w:spacing w:line="312" w:lineRule="auto"/>
              <w:jc w:val="both"/>
              <w:rPr>
                <w:sz w:val="24"/>
              </w:rPr>
            </w:pPr>
            <w:r>
              <w:rPr>
                <w:sz w:val="24"/>
              </w:rPr>
              <w:t>Razão Social: {CODIGO_FORN}} {NOME_FORN}}</w:t>
            </w:r>
          </w:p>
        </w:tc>
      </w:tr>
      <w:tr w:rsidR="00F35195" w14:paraId="3FAC7282"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3BDD9BBD" w14:textId="77777777" w:rsidR="00F35195" w:rsidRDefault="00096053">
            <w:pPr>
              <w:widowControl/>
              <w:spacing w:line="312" w:lineRule="auto"/>
              <w:jc w:val="both"/>
              <w:rPr>
                <w:sz w:val="24"/>
              </w:rPr>
            </w:pPr>
            <w:r>
              <w:rPr>
                <w:sz w:val="24"/>
              </w:rPr>
              <w:t>Endereço: {ENDERECO_FORN}}{ENDERECO_NUM_FORN}}</w:t>
            </w:r>
          </w:p>
        </w:tc>
      </w:tr>
      <w:tr w:rsidR="00F35195" w14:paraId="1670ADEC"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55B1BEB1" w14:textId="77777777" w:rsidR="00F35195" w:rsidRDefault="00096053">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1EED617F" w14:textId="77777777" w:rsidR="00F35195" w:rsidRDefault="00096053">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13C20CC5" w14:textId="77777777" w:rsidR="00F35195" w:rsidRDefault="00096053">
            <w:pPr>
              <w:widowControl/>
              <w:spacing w:line="312" w:lineRule="auto"/>
              <w:jc w:val="both"/>
              <w:rPr>
                <w:sz w:val="24"/>
              </w:rPr>
            </w:pPr>
            <w:r>
              <w:rPr>
                <w:sz w:val="24"/>
              </w:rPr>
              <w:t>Fone/Fax: {TELEFONE_FORN}}</w:t>
            </w:r>
          </w:p>
        </w:tc>
      </w:tr>
      <w:tr w:rsidR="00F35195" w14:paraId="5DD9C035"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7BCCEDBA" w14:textId="77777777" w:rsidR="00F35195" w:rsidRDefault="00096053">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7FC90535" w14:textId="77777777" w:rsidR="00F35195" w:rsidRDefault="00096053">
            <w:pPr>
              <w:widowControl/>
              <w:spacing w:line="312" w:lineRule="auto"/>
              <w:jc w:val="both"/>
              <w:rPr>
                <w:sz w:val="24"/>
              </w:rPr>
            </w:pPr>
            <w:r>
              <w:rPr>
                <w:sz w:val="24"/>
              </w:rPr>
              <w:t>CNPJ nº {CNPJ_FORN}}</w:t>
            </w:r>
          </w:p>
        </w:tc>
      </w:tr>
      <w:tr w:rsidR="00F35195" w14:paraId="191D73B2"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05AF9822" w14:textId="77777777" w:rsidR="00F35195" w:rsidRDefault="00096053">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3C6C12E3" w14:textId="77777777" w:rsidR="00F35195" w:rsidRDefault="00096053">
            <w:pPr>
              <w:widowControl/>
              <w:spacing w:line="312" w:lineRule="auto"/>
              <w:jc w:val="both"/>
              <w:rPr>
                <w:sz w:val="24"/>
              </w:rPr>
            </w:pPr>
            <w:r>
              <w:rPr>
                <w:sz w:val="24"/>
              </w:rPr>
              <w:t>e-mail:</w:t>
            </w:r>
          </w:p>
        </w:tc>
      </w:tr>
      <w:tr w:rsidR="00F35195" w14:paraId="668DB876"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19EC365A" w14:textId="77777777" w:rsidR="00F35195" w:rsidRDefault="00096053">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15EDE780" w14:textId="77777777" w:rsidR="00F35195" w:rsidRDefault="00096053">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62D6D3F1" w14:textId="77777777" w:rsidR="00F35195" w:rsidRDefault="00096053">
            <w:pPr>
              <w:widowControl/>
              <w:spacing w:line="312" w:lineRule="auto"/>
              <w:jc w:val="both"/>
              <w:rPr>
                <w:sz w:val="24"/>
              </w:rPr>
            </w:pPr>
            <w:r>
              <w:rPr>
                <w:sz w:val="24"/>
              </w:rPr>
              <w:t xml:space="preserve">CPF: </w:t>
            </w:r>
          </w:p>
        </w:tc>
      </w:tr>
      <w:tr w:rsidR="00F35195" w14:paraId="7149AF56"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65EA86FE" w14:textId="77777777" w:rsidR="00F35195" w:rsidRDefault="00096053">
            <w:pPr>
              <w:widowControl/>
              <w:spacing w:line="312" w:lineRule="auto"/>
              <w:jc w:val="both"/>
              <w:rPr>
                <w:sz w:val="24"/>
              </w:rPr>
            </w:pPr>
            <w:r>
              <w:rPr>
                <w:sz w:val="24"/>
              </w:rPr>
              <w:t>Endereço representante:</w:t>
            </w:r>
          </w:p>
        </w:tc>
      </w:tr>
    </w:tbl>
    <w:p w14:paraId="32D87A1E"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35D19EC0" w14:textId="77777777" w:rsidR="00F35195" w:rsidRDefault="00096053">
      <w:pPr>
        <w:keepNext/>
        <w:keepLines/>
        <w:widowControl/>
        <w:tabs>
          <w:tab w:val="left" w:pos="567"/>
        </w:tabs>
        <w:spacing w:line="312" w:lineRule="auto"/>
        <w:jc w:val="both"/>
        <w:outlineLvl w:val="0"/>
        <w:rPr>
          <w:b/>
          <w:sz w:val="24"/>
        </w:rPr>
      </w:pPr>
      <w:r>
        <w:rPr>
          <w:b/>
          <w:sz w:val="24"/>
        </w:rPr>
        <w:t>CLÁUSULA PRIMEIRA – OBJETO (</w:t>
      </w:r>
      <w:hyperlink r:id="rId23" w:anchor="art92">
        <w:r>
          <w:rPr>
            <w:b/>
            <w:sz w:val="24"/>
            <w:u w:val="single"/>
          </w:rPr>
          <w:t>art. 92, I e II</w:t>
        </w:r>
      </w:hyperlink>
      <w:r>
        <w:rPr>
          <w:b/>
          <w:sz w:val="24"/>
        </w:rPr>
        <w:t>)</w:t>
      </w:r>
    </w:p>
    <w:p w14:paraId="45C3FB06" w14:textId="77777777" w:rsidR="00F35195" w:rsidRDefault="00F35195">
      <w:pPr>
        <w:keepNext/>
        <w:keepLines/>
        <w:widowControl/>
        <w:tabs>
          <w:tab w:val="left" w:pos="567"/>
        </w:tabs>
        <w:spacing w:line="360" w:lineRule="auto"/>
        <w:jc w:val="both"/>
        <w:outlineLvl w:val="0"/>
        <w:rPr>
          <w:b/>
          <w:sz w:val="24"/>
        </w:rPr>
      </w:pPr>
    </w:p>
    <w:p w14:paraId="0A81F5C4" w14:textId="77777777" w:rsidR="00F35195" w:rsidRDefault="00096053">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36BE18DA" w14:textId="77777777" w:rsidR="00F35195" w:rsidRDefault="00096053">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35CC22F6" w14:textId="77777777" w:rsidR="00F35195" w:rsidRDefault="00096053">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736600F2" w14:textId="77777777" w:rsidR="00F35195" w:rsidRDefault="00096053">
      <w:pPr>
        <w:widowControl/>
        <w:spacing w:line="312" w:lineRule="auto"/>
        <w:jc w:val="both"/>
        <w:rPr>
          <w:sz w:val="24"/>
        </w:rPr>
      </w:pPr>
      <w:r>
        <w:rPr>
          <w:b/>
          <w:sz w:val="24"/>
        </w:rPr>
        <w:t>1.2.</w:t>
      </w:r>
      <w:r>
        <w:rPr>
          <w:sz w:val="24"/>
        </w:rPr>
        <w:t xml:space="preserve"> Objeto da contratação:</w:t>
      </w:r>
    </w:p>
    <w:p w14:paraId="2B3F2BFE" w14:textId="77777777" w:rsidR="00F35195" w:rsidRDefault="00096053">
      <w:pPr>
        <w:widowControl/>
        <w:spacing w:line="312" w:lineRule="auto"/>
        <w:jc w:val="both"/>
        <w:rPr>
          <w:sz w:val="24"/>
        </w:rPr>
      </w:pPr>
      <w:r>
        <w:rPr>
          <w:b/>
          <w:sz w:val="24"/>
        </w:rPr>
        <w:t>1.3.</w:t>
      </w:r>
      <w:r>
        <w:rPr>
          <w:sz w:val="24"/>
        </w:rPr>
        <w:t xml:space="preserve"> Vinculam esta contratação, independentemente de transcrição:</w:t>
      </w:r>
    </w:p>
    <w:p w14:paraId="31876E4A" w14:textId="77777777" w:rsidR="00F35195" w:rsidRDefault="00096053">
      <w:pPr>
        <w:widowControl/>
        <w:spacing w:line="312" w:lineRule="auto"/>
        <w:jc w:val="both"/>
        <w:rPr>
          <w:sz w:val="24"/>
        </w:rPr>
      </w:pPr>
      <w:r>
        <w:rPr>
          <w:b/>
          <w:sz w:val="24"/>
        </w:rPr>
        <w:t xml:space="preserve">1.3.1. </w:t>
      </w:r>
      <w:r>
        <w:rPr>
          <w:sz w:val="24"/>
        </w:rPr>
        <w:t>O Termo de Referência;</w:t>
      </w:r>
    </w:p>
    <w:p w14:paraId="339EDD82" w14:textId="77777777" w:rsidR="00F35195" w:rsidRDefault="00096053">
      <w:pPr>
        <w:widowControl/>
        <w:spacing w:line="312" w:lineRule="auto"/>
        <w:jc w:val="both"/>
        <w:rPr>
          <w:sz w:val="24"/>
        </w:rPr>
      </w:pPr>
      <w:r>
        <w:rPr>
          <w:b/>
          <w:sz w:val="24"/>
        </w:rPr>
        <w:t xml:space="preserve">1.3.2. </w:t>
      </w:r>
      <w:r>
        <w:rPr>
          <w:sz w:val="24"/>
        </w:rPr>
        <w:t>O Edital da Licitação;</w:t>
      </w:r>
    </w:p>
    <w:p w14:paraId="70A488C9" w14:textId="77777777" w:rsidR="00F35195" w:rsidRDefault="00096053">
      <w:pPr>
        <w:widowControl/>
        <w:spacing w:line="312" w:lineRule="auto"/>
        <w:jc w:val="both"/>
        <w:rPr>
          <w:sz w:val="24"/>
        </w:rPr>
      </w:pPr>
      <w:r>
        <w:rPr>
          <w:b/>
          <w:sz w:val="24"/>
        </w:rPr>
        <w:t>1.3.3.</w:t>
      </w:r>
      <w:r>
        <w:rPr>
          <w:sz w:val="24"/>
        </w:rPr>
        <w:t xml:space="preserve"> A Proposta do contratado;</w:t>
      </w:r>
    </w:p>
    <w:p w14:paraId="73206893" w14:textId="77777777" w:rsidR="00F35195" w:rsidRDefault="00096053">
      <w:pPr>
        <w:widowControl/>
        <w:spacing w:line="312" w:lineRule="auto"/>
        <w:jc w:val="both"/>
        <w:rPr>
          <w:sz w:val="24"/>
        </w:rPr>
      </w:pPr>
      <w:r>
        <w:rPr>
          <w:b/>
          <w:sz w:val="24"/>
        </w:rPr>
        <w:t>1.3.4.</w:t>
      </w:r>
      <w:r>
        <w:rPr>
          <w:sz w:val="24"/>
        </w:rPr>
        <w:t xml:space="preserve"> Eventuais anexos dos documentos supracitados.</w:t>
      </w:r>
    </w:p>
    <w:p w14:paraId="3D58BC6C"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1041602B" w14:textId="77777777" w:rsidR="00F35195" w:rsidRDefault="00096053">
      <w:pPr>
        <w:keepNext/>
        <w:keepLines/>
        <w:widowControl/>
        <w:tabs>
          <w:tab w:val="left" w:pos="567"/>
        </w:tabs>
        <w:spacing w:line="312" w:lineRule="auto"/>
        <w:jc w:val="both"/>
        <w:outlineLvl w:val="0"/>
        <w:rPr>
          <w:b/>
          <w:sz w:val="24"/>
        </w:rPr>
      </w:pPr>
      <w:r>
        <w:rPr>
          <w:b/>
          <w:sz w:val="24"/>
        </w:rPr>
        <w:t>CLÁUSULA SEGUNDA – VIGÊNCIA E PRORROGAÇÃO</w:t>
      </w:r>
    </w:p>
    <w:p w14:paraId="3712F86F"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6DD1979C" w14:textId="77777777" w:rsidR="00F35195" w:rsidRDefault="0009605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4" w:anchor="art105">
        <w:r>
          <w:rPr>
            <w:sz w:val="24"/>
            <w:u w:val="single"/>
          </w:rPr>
          <w:t>artigo 105 da Lei n° 14.133, de 2021</w:t>
        </w:r>
      </w:hyperlink>
      <w:r>
        <w:rPr>
          <w:rFonts w:ascii="Times New Roman" w:eastAsia="Times New Roman" w:hAnsi="Times New Roman" w:cs="Times New Roman"/>
          <w:sz w:val="24"/>
        </w:rPr>
        <w:t>.</w:t>
      </w:r>
    </w:p>
    <w:p w14:paraId="1CB21AFC"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77C1EAD1" w14:textId="77777777" w:rsidR="00F35195" w:rsidRDefault="00096053">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655A59BF" w14:textId="77777777" w:rsidR="00F35195" w:rsidRDefault="00F35195">
      <w:pPr>
        <w:widowControl/>
        <w:spacing w:line="312" w:lineRule="auto"/>
        <w:jc w:val="both"/>
        <w:rPr>
          <w:rFonts w:ascii="Times New Roman" w:eastAsia="Times New Roman" w:hAnsi="Times New Roman" w:cs="Times New Roman"/>
          <w:sz w:val="24"/>
        </w:rPr>
      </w:pPr>
    </w:p>
    <w:p w14:paraId="1AFC86AD" w14:textId="77777777" w:rsidR="00096053" w:rsidRDefault="00096053" w:rsidP="00096053">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4F399F1F" w14:textId="77777777" w:rsidR="00096053" w:rsidRDefault="00096053" w:rsidP="00096053">
      <w:pPr>
        <w:widowControl/>
        <w:spacing w:line="312" w:lineRule="auto"/>
        <w:jc w:val="both"/>
        <w:rPr>
          <w:sz w:val="24"/>
        </w:rPr>
      </w:pPr>
    </w:p>
    <w:p w14:paraId="5B1D36EB" w14:textId="77777777" w:rsidR="00096053" w:rsidRDefault="00096053" w:rsidP="00096053">
      <w:pPr>
        <w:widowControl/>
        <w:spacing w:line="312" w:lineRule="auto"/>
        <w:jc w:val="both"/>
        <w:rPr>
          <w:sz w:val="24"/>
        </w:rPr>
      </w:pPr>
      <w:r>
        <w:rPr>
          <w:b/>
          <w:sz w:val="24"/>
        </w:rPr>
        <w:t>CLÁUSULA TERCEIRA – MODELOS DE EXECUÇÃO E GESTÃO CONTRATUAIS (</w:t>
      </w:r>
      <w:hyperlink r:id="rId25" w:anchor="art92">
        <w:r>
          <w:rPr>
            <w:b/>
            <w:sz w:val="24"/>
            <w:u w:val="single"/>
          </w:rPr>
          <w:t>art. 92, IV, VII e XVIII)</w:t>
        </w:r>
      </w:hyperlink>
    </w:p>
    <w:p w14:paraId="0639F5A0" w14:textId="77777777" w:rsidR="00096053" w:rsidRDefault="00096053" w:rsidP="00096053">
      <w:pPr>
        <w:widowControl/>
        <w:spacing w:line="312" w:lineRule="auto"/>
        <w:jc w:val="both"/>
        <w:rPr>
          <w:sz w:val="24"/>
        </w:rPr>
      </w:pPr>
    </w:p>
    <w:p w14:paraId="5A695C46" w14:textId="0AD0C59E" w:rsidR="00F35195" w:rsidRPr="00096053" w:rsidRDefault="00096053" w:rsidP="00096053">
      <w:pPr>
        <w:widowControl/>
        <w:spacing w:line="312" w:lineRule="auto"/>
        <w:jc w:val="both"/>
        <w:rPr>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MODALIDADE}}/2025</w:t>
      </w:r>
      <w:r>
        <w:rPr>
          <w:rFonts w:ascii="Times New Roman" w:eastAsia="Times New Roman" w:hAnsi="Times New Roman" w:cs="Times New Roman"/>
          <w:sz w:val="24"/>
        </w:rPr>
        <w:t>.</w:t>
      </w:r>
    </w:p>
    <w:p w14:paraId="1705E0DE"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57906CA7" w14:textId="77777777" w:rsidR="00F35195" w:rsidRDefault="00096053">
      <w:pPr>
        <w:keepNext/>
        <w:keepLines/>
        <w:widowControl/>
        <w:tabs>
          <w:tab w:val="left" w:pos="567"/>
        </w:tabs>
        <w:spacing w:line="312" w:lineRule="auto"/>
        <w:jc w:val="both"/>
        <w:outlineLvl w:val="0"/>
        <w:rPr>
          <w:b/>
          <w:sz w:val="24"/>
        </w:rPr>
      </w:pPr>
      <w:r>
        <w:rPr>
          <w:b/>
          <w:sz w:val="24"/>
        </w:rPr>
        <w:t>CLÁUSULA QUARTA – SUBCONTRATAÇÃO</w:t>
      </w:r>
    </w:p>
    <w:p w14:paraId="5AA531DC" w14:textId="77777777" w:rsidR="00F35195" w:rsidRDefault="00096053">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0E76B40B" w14:textId="77777777" w:rsidR="00F35195" w:rsidRDefault="00F35195">
      <w:pPr>
        <w:keepNext/>
        <w:keepLines/>
        <w:widowControl/>
        <w:tabs>
          <w:tab w:val="left" w:pos="567"/>
        </w:tabs>
        <w:spacing w:line="312" w:lineRule="auto"/>
        <w:jc w:val="both"/>
        <w:outlineLvl w:val="0"/>
        <w:rPr>
          <w:sz w:val="24"/>
        </w:rPr>
      </w:pPr>
    </w:p>
    <w:p w14:paraId="7AE5CBC8" w14:textId="77777777" w:rsidR="00F35195" w:rsidRDefault="00096053">
      <w:pPr>
        <w:keepNext/>
        <w:keepLines/>
        <w:widowControl/>
        <w:tabs>
          <w:tab w:val="left" w:pos="567"/>
        </w:tabs>
        <w:spacing w:line="312" w:lineRule="auto"/>
        <w:jc w:val="both"/>
        <w:outlineLvl w:val="0"/>
        <w:rPr>
          <w:b/>
          <w:sz w:val="24"/>
        </w:rPr>
      </w:pPr>
      <w:r>
        <w:rPr>
          <w:b/>
          <w:sz w:val="24"/>
        </w:rPr>
        <w:t>CLÁUSULA QUINTA - PREÇO</w:t>
      </w:r>
    </w:p>
    <w:p w14:paraId="5CC7A3ED"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71E8A711" w14:textId="77777777" w:rsidR="00F35195" w:rsidRDefault="00096053">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055E2D91" w14:textId="77777777" w:rsidR="00F35195" w:rsidRDefault="00F35195">
      <w:pPr>
        <w:widowControl/>
        <w:spacing w:line="312" w:lineRule="auto"/>
        <w:jc w:val="both"/>
        <w:rPr>
          <w:rFonts w:ascii="Times New Roman" w:eastAsia="Times New Roman" w:hAnsi="Times New Roman" w:cs="Times New Roman"/>
          <w:sz w:val="24"/>
        </w:rPr>
      </w:pPr>
    </w:p>
    <w:p w14:paraId="0906C6DB" w14:textId="77777777" w:rsidR="00F35195" w:rsidRDefault="00096053">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07755B" w14:textId="77777777" w:rsidR="00F35195" w:rsidRDefault="00F35195">
      <w:pPr>
        <w:widowControl/>
        <w:spacing w:line="312" w:lineRule="auto"/>
        <w:jc w:val="both"/>
        <w:rPr>
          <w:rFonts w:ascii="Times New Roman" w:eastAsia="Times New Roman" w:hAnsi="Times New Roman" w:cs="Times New Roman"/>
          <w:b/>
          <w:sz w:val="24"/>
        </w:rPr>
      </w:pPr>
    </w:p>
    <w:p w14:paraId="0D2E0DF0" w14:textId="77777777" w:rsidR="00F35195" w:rsidRDefault="00096053">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3AD9568D" w14:textId="77777777" w:rsidR="00F35195" w:rsidRDefault="00F35195">
      <w:pPr>
        <w:widowControl/>
        <w:spacing w:line="312" w:lineRule="auto"/>
        <w:jc w:val="both"/>
        <w:rPr>
          <w:sz w:val="24"/>
        </w:rPr>
      </w:pPr>
    </w:p>
    <w:p w14:paraId="3EDA3910" w14:textId="77777777" w:rsidR="00F35195" w:rsidRDefault="00096053">
      <w:pPr>
        <w:widowControl/>
        <w:spacing w:line="312" w:lineRule="auto"/>
        <w:jc w:val="both"/>
        <w:rPr>
          <w:b/>
          <w:sz w:val="24"/>
        </w:rPr>
      </w:pPr>
      <w:r>
        <w:rPr>
          <w:b/>
          <w:sz w:val="24"/>
        </w:rPr>
        <w:t>CLÁUSULA SEXTA - PAGAMENTO (</w:t>
      </w:r>
      <w:hyperlink r:id="rId26" w:anchor="art92">
        <w:r>
          <w:rPr>
            <w:b/>
            <w:sz w:val="24"/>
            <w:u w:val="single"/>
          </w:rPr>
          <w:t>art. 92, V e VI</w:t>
        </w:r>
      </w:hyperlink>
      <w:r>
        <w:rPr>
          <w:b/>
          <w:sz w:val="24"/>
        </w:rPr>
        <w:t>)</w:t>
      </w:r>
    </w:p>
    <w:p w14:paraId="54CBEC7C" w14:textId="77777777" w:rsidR="00F35195" w:rsidRDefault="00F35195">
      <w:pPr>
        <w:widowControl/>
        <w:spacing w:line="312" w:lineRule="auto"/>
        <w:jc w:val="both"/>
        <w:rPr>
          <w:rFonts w:ascii="Times New Roman" w:eastAsia="Times New Roman" w:hAnsi="Times New Roman" w:cs="Times New Roman"/>
          <w:sz w:val="24"/>
        </w:rPr>
      </w:pPr>
    </w:p>
    <w:p w14:paraId="2E3C2A70" w14:textId="77777777" w:rsidR="00F35195" w:rsidRDefault="00096053">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5534D8E9" w14:textId="77777777" w:rsidR="00F35195" w:rsidRDefault="00F35195">
      <w:pPr>
        <w:widowControl/>
        <w:spacing w:line="312" w:lineRule="auto"/>
        <w:jc w:val="both"/>
        <w:rPr>
          <w:sz w:val="24"/>
        </w:rPr>
      </w:pPr>
    </w:p>
    <w:p w14:paraId="677254C2" w14:textId="77777777" w:rsidR="00F35195" w:rsidRDefault="00096053">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282A88D2" w14:textId="77777777" w:rsidR="00F35195" w:rsidRDefault="00F35195">
      <w:pPr>
        <w:widowControl/>
        <w:spacing w:line="312" w:lineRule="auto"/>
        <w:jc w:val="both"/>
      </w:pPr>
    </w:p>
    <w:p w14:paraId="02CF9AD0"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7172CBB7" w14:textId="77777777" w:rsidR="00F35195" w:rsidRDefault="00096053">
      <w:pPr>
        <w:keepNext/>
        <w:keepLines/>
        <w:widowControl/>
        <w:tabs>
          <w:tab w:val="left" w:pos="567"/>
        </w:tabs>
        <w:spacing w:line="312" w:lineRule="auto"/>
        <w:jc w:val="both"/>
        <w:outlineLvl w:val="0"/>
        <w:rPr>
          <w:b/>
          <w:sz w:val="24"/>
          <w:u w:val="single"/>
        </w:rPr>
      </w:pPr>
      <w:r>
        <w:rPr>
          <w:b/>
          <w:sz w:val="24"/>
        </w:rPr>
        <w:t>CLÁUSULA SÉTIMA - REAJUSTE (</w:t>
      </w:r>
      <w:hyperlink r:id="rId27" w:anchor="art92">
        <w:r>
          <w:rPr>
            <w:b/>
            <w:sz w:val="24"/>
            <w:u w:val="single"/>
          </w:rPr>
          <w:t>art. 92, V)</w:t>
        </w:r>
      </w:hyperlink>
    </w:p>
    <w:p w14:paraId="5BFE277D" w14:textId="77777777" w:rsidR="00F35195" w:rsidRDefault="00F35195">
      <w:pPr>
        <w:widowControl/>
        <w:spacing w:line="312" w:lineRule="auto"/>
        <w:jc w:val="both"/>
        <w:rPr>
          <w:rFonts w:ascii="Times New Roman" w:eastAsia="Times New Roman" w:hAnsi="Times New Roman" w:cs="Times New Roman"/>
          <w:sz w:val="24"/>
        </w:rPr>
      </w:pPr>
    </w:p>
    <w:p w14:paraId="403DC87E" w14:textId="288F1654" w:rsidR="00F35195" w:rsidRDefault="00096053">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25/2025, que é parte integrante deste contrato.</w:t>
      </w:r>
    </w:p>
    <w:p w14:paraId="1D415AB3" w14:textId="77777777" w:rsidR="00F35195" w:rsidRDefault="00F35195">
      <w:pPr>
        <w:jc w:val="both"/>
        <w:rPr>
          <w:rFonts w:ascii="Times New Roman" w:eastAsia="Times New Roman" w:hAnsi="Times New Roman" w:cs="Times New Roman"/>
          <w:b/>
        </w:rPr>
      </w:pPr>
    </w:p>
    <w:p w14:paraId="6F413F18" w14:textId="77D7B030" w:rsidR="00F35195" w:rsidRDefault="00096053">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sidR="00B916AF">
        <w:rPr>
          <w:sz w:val="24"/>
          <w:shd w:val="clear" w:color="auto" w:fill="FFFF00"/>
        </w:rPr>
        <w:t>___</w:t>
      </w:r>
      <w:r>
        <w:rPr>
          <w:sz w:val="24"/>
          <w:shd w:val="clear" w:color="auto" w:fill="FFFF00"/>
        </w:rPr>
        <w:t>/</w:t>
      </w:r>
      <w:r w:rsidR="00B916AF">
        <w:rPr>
          <w:sz w:val="24"/>
          <w:shd w:val="clear" w:color="auto" w:fill="FFFF00"/>
        </w:rPr>
        <w:t>____</w:t>
      </w:r>
      <w:r>
        <w:rPr>
          <w:sz w:val="24"/>
          <w:shd w:val="clear" w:color="auto" w:fill="FFFF00"/>
        </w:rPr>
        <w:t>/</w:t>
      </w:r>
      <w:r w:rsidR="00B916AF">
        <w:rPr>
          <w:sz w:val="24"/>
          <w:shd w:val="clear" w:color="auto" w:fill="FFFF00"/>
        </w:rPr>
        <w:t>_____</w:t>
      </w:r>
      <w:r>
        <w:rPr>
          <w:rFonts w:ascii="Times New Roman" w:eastAsia="Times New Roman" w:hAnsi="Times New Roman" w:cs="Times New Roman"/>
          <w:sz w:val="24"/>
        </w:rPr>
        <w:t>.</w:t>
      </w:r>
    </w:p>
    <w:p w14:paraId="351E7328" w14:textId="77777777" w:rsidR="00F35195" w:rsidRDefault="00F35195">
      <w:pPr>
        <w:widowControl/>
        <w:spacing w:line="312" w:lineRule="auto"/>
        <w:jc w:val="both"/>
        <w:rPr>
          <w:rFonts w:ascii="Times New Roman" w:eastAsia="Times New Roman" w:hAnsi="Times New Roman" w:cs="Times New Roman"/>
          <w:sz w:val="24"/>
        </w:rPr>
      </w:pPr>
    </w:p>
    <w:p w14:paraId="6C348DAF" w14:textId="77777777" w:rsidR="00F35195" w:rsidRDefault="00096053">
      <w:pPr>
        <w:widowControl/>
        <w:spacing w:line="312" w:lineRule="auto"/>
        <w:jc w:val="both"/>
        <w:rPr>
          <w:b/>
          <w:sz w:val="24"/>
        </w:rPr>
      </w:pPr>
      <w:r>
        <w:rPr>
          <w:b/>
          <w:sz w:val="24"/>
        </w:rPr>
        <w:lastRenderedPageBreak/>
        <w:t>CLÁUSULA OITAVA - OBRIGAÇÕES DO CONTRATANTE (</w:t>
      </w:r>
      <w:hyperlink r:id="rId28" w:anchor="art92">
        <w:r>
          <w:rPr>
            <w:b/>
            <w:sz w:val="24"/>
            <w:u w:val="single"/>
          </w:rPr>
          <w:t>art. 92, X, XI e XIV</w:t>
        </w:r>
      </w:hyperlink>
      <w:r>
        <w:rPr>
          <w:b/>
          <w:sz w:val="24"/>
        </w:rPr>
        <w:t>)</w:t>
      </w:r>
    </w:p>
    <w:p w14:paraId="372C6FB5" w14:textId="77777777" w:rsidR="00F35195" w:rsidRDefault="00F35195">
      <w:pPr>
        <w:widowControl/>
        <w:spacing w:line="312" w:lineRule="auto"/>
        <w:jc w:val="both"/>
        <w:rPr>
          <w:rFonts w:ascii="Times New Roman" w:eastAsia="Times New Roman" w:hAnsi="Times New Roman" w:cs="Times New Roman"/>
          <w:sz w:val="24"/>
        </w:rPr>
      </w:pPr>
    </w:p>
    <w:p w14:paraId="3EC6336B" w14:textId="77777777" w:rsidR="00F35195" w:rsidRDefault="00096053">
      <w:pPr>
        <w:widowControl/>
        <w:spacing w:line="312" w:lineRule="auto"/>
        <w:jc w:val="both"/>
        <w:rPr>
          <w:sz w:val="24"/>
        </w:rPr>
      </w:pPr>
      <w:r>
        <w:rPr>
          <w:b/>
          <w:sz w:val="24"/>
        </w:rPr>
        <w:t xml:space="preserve">8.1. </w:t>
      </w:r>
      <w:r>
        <w:rPr>
          <w:sz w:val="24"/>
        </w:rPr>
        <w:t>São obrigações do Contratante:</w:t>
      </w:r>
    </w:p>
    <w:p w14:paraId="54AF6058" w14:textId="77777777" w:rsidR="00F35195" w:rsidRDefault="00F35195">
      <w:pPr>
        <w:widowControl/>
        <w:spacing w:line="312" w:lineRule="auto"/>
        <w:jc w:val="both"/>
        <w:rPr>
          <w:rFonts w:ascii="Times New Roman" w:eastAsia="Times New Roman" w:hAnsi="Times New Roman" w:cs="Times New Roman"/>
          <w:sz w:val="24"/>
        </w:rPr>
      </w:pPr>
    </w:p>
    <w:p w14:paraId="670FECF4" w14:textId="77777777" w:rsidR="00F35195" w:rsidRDefault="00096053">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69023670" w14:textId="77777777" w:rsidR="00F35195" w:rsidRDefault="00F35195">
      <w:pPr>
        <w:widowControl/>
        <w:spacing w:line="312" w:lineRule="auto"/>
        <w:jc w:val="both"/>
        <w:rPr>
          <w:rFonts w:ascii="Times New Roman" w:eastAsia="Times New Roman" w:hAnsi="Times New Roman" w:cs="Times New Roman"/>
          <w:sz w:val="24"/>
        </w:rPr>
      </w:pPr>
    </w:p>
    <w:p w14:paraId="14EF52D0" w14:textId="77777777" w:rsidR="00F35195" w:rsidRDefault="00096053">
      <w:pPr>
        <w:widowControl/>
        <w:spacing w:line="312" w:lineRule="auto"/>
        <w:jc w:val="both"/>
        <w:rPr>
          <w:sz w:val="24"/>
        </w:rPr>
      </w:pPr>
      <w:r>
        <w:rPr>
          <w:b/>
          <w:sz w:val="24"/>
        </w:rPr>
        <w:t>8.3.</w:t>
      </w:r>
      <w:r>
        <w:rPr>
          <w:sz w:val="24"/>
        </w:rPr>
        <w:t xml:space="preserve"> Receber o objeto no prazo e condições estabelecidas no Termo de Referência;</w:t>
      </w:r>
    </w:p>
    <w:p w14:paraId="3C48AD29" w14:textId="77777777" w:rsidR="00F35195" w:rsidRDefault="00F35195">
      <w:pPr>
        <w:widowControl/>
        <w:spacing w:line="312" w:lineRule="auto"/>
        <w:jc w:val="both"/>
        <w:rPr>
          <w:rFonts w:ascii="Times New Roman" w:eastAsia="Times New Roman" w:hAnsi="Times New Roman" w:cs="Times New Roman"/>
          <w:sz w:val="24"/>
        </w:rPr>
      </w:pPr>
    </w:p>
    <w:p w14:paraId="4B27CF31" w14:textId="77777777" w:rsidR="00F35195" w:rsidRDefault="00096053">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514467B6" w14:textId="77777777" w:rsidR="00F35195" w:rsidRDefault="00F35195">
      <w:pPr>
        <w:widowControl/>
        <w:spacing w:line="312" w:lineRule="auto"/>
        <w:jc w:val="both"/>
        <w:rPr>
          <w:rFonts w:ascii="Times New Roman" w:eastAsia="Times New Roman" w:hAnsi="Times New Roman" w:cs="Times New Roman"/>
          <w:sz w:val="24"/>
        </w:rPr>
      </w:pPr>
    </w:p>
    <w:p w14:paraId="484B93F3" w14:textId="77777777" w:rsidR="00F35195" w:rsidRDefault="00096053">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16779B29" w14:textId="77777777" w:rsidR="00F35195" w:rsidRDefault="00F35195">
      <w:pPr>
        <w:widowControl/>
        <w:spacing w:line="312" w:lineRule="auto"/>
        <w:jc w:val="both"/>
        <w:rPr>
          <w:rFonts w:ascii="Times New Roman" w:eastAsia="Times New Roman" w:hAnsi="Times New Roman" w:cs="Times New Roman"/>
          <w:sz w:val="24"/>
        </w:rPr>
      </w:pPr>
    </w:p>
    <w:p w14:paraId="05882B1F" w14:textId="77777777" w:rsidR="00F35195" w:rsidRDefault="00096053">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29" w:anchor="art143">
        <w:r>
          <w:rPr>
            <w:sz w:val="24"/>
            <w:u w:val="single"/>
          </w:rPr>
          <w:t>art. 143 da Lei nº 14.133, de 2021</w:t>
        </w:r>
      </w:hyperlink>
      <w:r>
        <w:rPr>
          <w:sz w:val="24"/>
        </w:rPr>
        <w:t>;</w:t>
      </w:r>
    </w:p>
    <w:p w14:paraId="53EAF2B7" w14:textId="77777777" w:rsidR="00F35195" w:rsidRDefault="00F35195">
      <w:pPr>
        <w:widowControl/>
        <w:spacing w:line="312" w:lineRule="auto"/>
        <w:jc w:val="both"/>
        <w:rPr>
          <w:rFonts w:ascii="Times New Roman" w:eastAsia="Times New Roman" w:hAnsi="Times New Roman" w:cs="Times New Roman"/>
          <w:sz w:val="24"/>
        </w:rPr>
      </w:pPr>
    </w:p>
    <w:p w14:paraId="776E47FE" w14:textId="77777777" w:rsidR="00F35195" w:rsidRDefault="00096053">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5CCCE298" w14:textId="77777777" w:rsidR="00F35195" w:rsidRDefault="00F35195">
      <w:pPr>
        <w:widowControl/>
        <w:spacing w:line="312" w:lineRule="auto"/>
        <w:jc w:val="both"/>
        <w:rPr>
          <w:rFonts w:ascii="Times New Roman" w:eastAsia="Times New Roman" w:hAnsi="Times New Roman" w:cs="Times New Roman"/>
          <w:sz w:val="24"/>
        </w:rPr>
      </w:pPr>
    </w:p>
    <w:p w14:paraId="3B1DBCDB" w14:textId="77777777" w:rsidR="00F35195" w:rsidRDefault="00096053">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7EE2FD04" w14:textId="77777777" w:rsidR="00F35195" w:rsidRDefault="00F35195">
      <w:pPr>
        <w:widowControl/>
        <w:spacing w:line="312" w:lineRule="auto"/>
        <w:jc w:val="both"/>
        <w:rPr>
          <w:rFonts w:ascii="Times New Roman" w:eastAsia="Times New Roman" w:hAnsi="Times New Roman" w:cs="Times New Roman"/>
          <w:sz w:val="24"/>
        </w:rPr>
      </w:pPr>
    </w:p>
    <w:p w14:paraId="65116C06" w14:textId="77777777" w:rsidR="00F35195" w:rsidRDefault="00096053">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686A1FD5" w14:textId="77777777" w:rsidR="00F35195" w:rsidRDefault="00F35195">
      <w:pPr>
        <w:widowControl/>
        <w:spacing w:line="312" w:lineRule="auto"/>
        <w:jc w:val="both"/>
        <w:rPr>
          <w:rFonts w:ascii="Times New Roman" w:eastAsia="Times New Roman" w:hAnsi="Times New Roman" w:cs="Times New Roman"/>
          <w:sz w:val="24"/>
        </w:rPr>
      </w:pPr>
    </w:p>
    <w:p w14:paraId="4A541FAC" w14:textId="77777777" w:rsidR="00F35195" w:rsidRDefault="00096053">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84FD58A" w14:textId="77777777" w:rsidR="00F35195" w:rsidRDefault="00F35195">
      <w:pPr>
        <w:widowControl/>
        <w:spacing w:line="312" w:lineRule="auto"/>
        <w:jc w:val="both"/>
        <w:rPr>
          <w:rFonts w:ascii="Times New Roman" w:eastAsia="Times New Roman" w:hAnsi="Times New Roman" w:cs="Times New Roman"/>
          <w:sz w:val="24"/>
        </w:rPr>
      </w:pPr>
    </w:p>
    <w:p w14:paraId="49BFD09F" w14:textId="77777777" w:rsidR="00F35195" w:rsidRDefault="00096053">
      <w:pPr>
        <w:widowControl/>
        <w:spacing w:line="312" w:lineRule="auto"/>
        <w:jc w:val="both"/>
        <w:rPr>
          <w:sz w:val="24"/>
        </w:rPr>
      </w:pPr>
      <w:r>
        <w:rPr>
          <w:b/>
          <w:sz w:val="24"/>
        </w:rPr>
        <w:lastRenderedPageBreak/>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5EB33429" w14:textId="77777777" w:rsidR="00F35195" w:rsidRDefault="00F35195">
      <w:pPr>
        <w:widowControl/>
        <w:spacing w:line="312" w:lineRule="auto"/>
        <w:jc w:val="both"/>
        <w:rPr>
          <w:rFonts w:ascii="Times New Roman" w:eastAsia="Times New Roman" w:hAnsi="Times New Roman" w:cs="Times New Roman"/>
          <w:sz w:val="24"/>
        </w:rPr>
      </w:pPr>
    </w:p>
    <w:p w14:paraId="1BE4DEEA" w14:textId="77777777" w:rsidR="00F35195" w:rsidRDefault="00096053">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36487E91" w14:textId="77777777" w:rsidR="00F35195" w:rsidRDefault="00F35195">
      <w:pPr>
        <w:widowControl/>
        <w:spacing w:line="312" w:lineRule="auto"/>
        <w:jc w:val="both"/>
        <w:rPr>
          <w:rFonts w:ascii="Times New Roman" w:eastAsia="Times New Roman" w:hAnsi="Times New Roman" w:cs="Times New Roman"/>
          <w:sz w:val="24"/>
        </w:rPr>
      </w:pPr>
    </w:p>
    <w:p w14:paraId="162C4610" w14:textId="77777777" w:rsidR="00F35195" w:rsidRDefault="00096053">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3B888EEE" w14:textId="77777777" w:rsidR="00F35195" w:rsidRDefault="00F35195">
      <w:pPr>
        <w:widowControl/>
        <w:spacing w:line="312" w:lineRule="auto"/>
        <w:jc w:val="both"/>
        <w:rPr>
          <w:rFonts w:ascii="Times New Roman" w:eastAsia="Times New Roman" w:hAnsi="Times New Roman" w:cs="Times New Roman"/>
          <w:sz w:val="24"/>
        </w:rPr>
      </w:pPr>
    </w:p>
    <w:p w14:paraId="00E0265E" w14:textId="77777777" w:rsidR="00F35195" w:rsidRDefault="00096053">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22C98D3" w14:textId="77777777" w:rsidR="00F35195" w:rsidRDefault="00096053">
      <w:pPr>
        <w:keepNext/>
        <w:keepLines/>
        <w:widowControl/>
        <w:tabs>
          <w:tab w:val="left" w:pos="567"/>
        </w:tabs>
        <w:spacing w:line="312" w:lineRule="auto"/>
        <w:jc w:val="both"/>
        <w:outlineLvl w:val="0"/>
        <w:rPr>
          <w:b/>
          <w:sz w:val="24"/>
          <w:u w:val="single"/>
        </w:rPr>
      </w:pPr>
      <w:r>
        <w:rPr>
          <w:b/>
          <w:sz w:val="24"/>
        </w:rPr>
        <w:t>CLÁUSULA NONA - OBRIGAÇÕES DO CONTRATADO (</w:t>
      </w:r>
      <w:hyperlink r:id="rId30" w:anchor="art92">
        <w:r>
          <w:rPr>
            <w:b/>
            <w:sz w:val="24"/>
            <w:u w:val="single"/>
          </w:rPr>
          <w:t>art. 92, XIV, XVI e XVII)</w:t>
        </w:r>
      </w:hyperlink>
    </w:p>
    <w:p w14:paraId="73EFA4BA"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4B8F6340" w14:textId="77777777" w:rsidR="00F35195" w:rsidRDefault="00096053">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b/>
          <w:sz w:val="24"/>
        </w:rPr>
        <w:t>PREGÃO ELETRÔNICO: 25/2025 e</w:t>
      </w:r>
      <w:r>
        <w:rPr>
          <w:sz w:val="24"/>
        </w:rPr>
        <w:t xml:space="preserve"> neste Contrato e em seus anexos, assumindo como exclusivamente seus os riscos e as despesas decorrentes da boa e perfeita execução do objeto, observando, ainda, as obrigações a seguir dispostas:</w:t>
      </w:r>
    </w:p>
    <w:p w14:paraId="56DF713B"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5507BC40" w14:textId="77777777" w:rsidR="00F35195" w:rsidRDefault="00096053">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24CDB898" w14:textId="77777777" w:rsidR="00F35195" w:rsidRDefault="00F35195">
      <w:pPr>
        <w:widowControl/>
        <w:spacing w:line="312" w:lineRule="auto"/>
        <w:jc w:val="both"/>
        <w:rPr>
          <w:rFonts w:ascii="Times New Roman" w:eastAsia="Times New Roman" w:hAnsi="Times New Roman" w:cs="Times New Roman"/>
          <w:sz w:val="24"/>
        </w:rPr>
      </w:pPr>
    </w:p>
    <w:p w14:paraId="032F74CA" w14:textId="77777777" w:rsidR="00F35195" w:rsidRDefault="00096053">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1">
        <w:r>
          <w:rPr>
            <w:sz w:val="24"/>
            <w:u w:val="single"/>
          </w:rPr>
          <w:t>Lei nº 8.078, de 1990</w:t>
        </w:r>
      </w:hyperlink>
      <w:r>
        <w:rPr>
          <w:sz w:val="24"/>
        </w:rPr>
        <w:t>);</w:t>
      </w:r>
    </w:p>
    <w:p w14:paraId="4EA02D7E" w14:textId="77777777" w:rsidR="00F35195" w:rsidRDefault="00F35195">
      <w:pPr>
        <w:widowControl/>
        <w:spacing w:line="312" w:lineRule="auto"/>
        <w:jc w:val="both"/>
        <w:rPr>
          <w:rFonts w:ascii="Times New Roman" w:eastAsia="Times New Roman" w:hAnsi="Times New Roman" w:cs="Times New Roman"/>
          <w:sz w:val="24"/>
        </w:rPr>
      </w:pPr>
    </w:p>
    <w:p w14:paraId="71FE18E2" w14:textId="77777777" w:rsidR="00F35195" w:rsidRDefault="00096053">
      <w:pPr>
        <w:widowControl/>
        <w:spacing w:line="312" w:lineRule="auto"/>
        <w:jc w:val="both"/>
        <w:rPr>
          <w:sz w:val="24"/>
        </w:rPr>
      </w:pPr>
      <w:r>
        <w:rPr>
          <w:b/>
          <w:sz w:val="24"/>
        </w:rPr>
        <w:t xml:space="preserve">9.1.3. </w:t>
      </w:r>
      <w:r>
        <w:rPr>
          <w:sz w:val="24"/>
        </w:rPr>
        <w:t>Comunicar ao contratante por escrito, no prazo máximo de 2 (dois) dias úteis que antecede a data da entrega, os motivos que impossibilitem o cumprimento do prazo previsto, com a devida comprovação;</w:t>
      </w:r>
    </w:p>
    <w:p w14:paraId="3C0D8C57" w14:textId="77777777" w:rsidR="00F35195" w:rsidRDefault="00F35195">
      <w:pPr>
        <w:widowControl/>
        <w:spacing w:line="312" w:lineRule="auto"/>
        <w:jc w:val="both"/>
        <w:rPr>
          <w:rFonts w:ascii="Times New Roman" w:eastAsia="Times New Roman" w:hAnsi="Times New Roman" w:cs="Times New Roman"/>
          <w:sz w:val="24"/>
        </w:rPr>
      </w:pPr>
    </w:p>
    <w:p w14:paraId="6ECDB15B" w14:textId="77777777" w:rsidR="00F35195" w:rsidRDefault="00096053">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2" w:anchor="art137">
        <w:r>
          <w:rPr>
            <w:sz w:val="24"/>
            <w:u w:val="single"/>
          </w:rPr>
          <w:t>art. 137, II, da Lei n.º 14.133, de 2021</w:t>
        </w:r>
      </w:hyperlink>
      <w:r>
        <w:rPr>
          <w:sz w:val="24"/>
        </w:rPr>
        <w:t>) e prestar todo esclarecimento ou informação por eles solicitados;</w:t>
      </w:r>
    </w:p>
    <w:p w14:paraId="6419E266" w14:textId="77777777" w:rsidR="00F35195" w:rsidRDefault="00F35195">
      <w:pPr>
        <w:widowControl/>
        <w:spacing w:line="312" w:lineRule="auto"/>
        <w:jc w:val="both"/>
        <w:rPr>
          <w:rFonts w:ascii="Times New Roman" w:eastAsia="Times New Roman" w:hAnsi="Times New Roman" w:cs="Times New Roman"/>
          <w:sz w:val="24"/>
        </w:rPr>
      </w:pPr>
    </w:p>
    <w:p w14:paraId="500F4416" w14:textId="77777777" w:rsidR="00F35195" w:rsidRDefault="00096053">
      <w:pPr>
        <w:widowControl/>
        <w:spacing w:line="312" w:lineRule="auto"/>
        <w:jc w:val="both"/>
        <w:rPr>
          <w:sz w:val="24"/>
        </w:rPr>
      </w:pPr>
      <w:r>
        <w:rPr>
          <w:b/>
          <w:sz w:val="24"/>
        </w:rPr>
        <w:lastRenderedPageBreak/>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4B3E272" w14:textId="77777777" w:rsidR="00F35195" w:rsidRDefault="00F35195">
      <w:pPr>
        <w:widowControl/>
        <w:spacing w:line="312" w:lineRule="auto"/>
        <w:jc w:val="both"/>
        <w:rPr>
          <w:rFonts w:ascii="Times New Roman" w:eastAsia="Times New Roman" w:hAnsi="Times New Roman" w:cs="Times New Roman"/>
          <w:sz w:val="24"/>
        </w:rPr>
      </w:pPr>
    </w:p>
    <w:p w14:paraId="3403232E" w14:textId="77777777" w:rsidR="00F35195" w:rsidRDefault="00096053">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769679C" w14:textId="77777777" w:rsidR="00F35195" w:rsidRDefault="00F35195">
      <w:pPr>
        <w:widowControl/>
        <w:spacing w:line="312" w:lineRule="auto"/>
        <w:jc w:val="both"/>
        <w:rPr>
          <w:rFonts w:ascii="Times New Roman" w:eastAsia="Times New Roman" w:hAnsi="Times New Roman" w:cs="Times New Roman"/>
          <w:sz w:val="24"/>
        </w:rPr>
      </w:pPr>
    </w:p>
    <w:p w14:paraId="21B8CBF4" w14:textId="77777777" w:rsidR="00F35195" w:rsidRDefault="00096053">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97501EB" w14:textId="77777777" w:rsidR="00F35195" w:rsidRDefault="00F35195">
      <w:pPr>
        <w:widowControl/>
        <w:spacing w:line="312" w:lineRule="auto"/>
        <w:jc w:val="both"/>
        <w:rPr>
          <w:rFonts w:ascii="Times New Roman" w:eastAsia="Times New Roman" w:hAnsi="Times New Roman" w:cs="Times New Roman"/>
          <w:sz w:val="24"/>
        </w:rPr>
      </w:pPr>
    </w:p>
    <w:p w14:paraId="28D769A4" w14:textId="77777777" w:rsidR="00F35195" w:rsidRDefault="00096053">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6AFC872D" w14:textId="77777777" w:rsidR="00F35195" w:rsidRDefault="00F35195">
      <w:pPr>
        <w:widowControl/>
        <w:spacing w:line="312" w:lineRule="auto"/>
        <w:jc w:val="both"/>
        <w:rPr>
          <w:rFonts w:ascii="Times New Roman" w:eastAsia="Times New Roman" w:hAnsi="Times New Roman" w:cs="Times New Roman"/>
          <w:sz w:val="24"/>
        </w:rPr>
      </w:pPr>
    </w:p>
    <w:p w14:paraId="74DAB7F0" w14:textId="77777777" w:rsidR="00F35195" w:rsidRDefault="00096053">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05CF764A" w14:textId="77777777" w:rsidR="00F35195" w:rsidRDefault="00F35195">
      <w:pPr>
        <w:widowControl/>
        <w:spacing w:line="312" w:lineRule="auto"/>
        <w:jc w:val="both"/>
        <w:rPr>
          <w:rFonts w:ascii="Times New Roman" w:eastAsia="Times New Roman" w:hAnsi="Times New Roman" w:cs="Times New Roman"/>
          <w:sz w:val="24"/>
        </w:rPr>
      </w:pPr>
    </w:p>
    <w:p w14:paraId="02F9B15B" w14:textId="77777777" w:rsidR="00F35195" w:rsidRDefault="00096053">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40159393" w14:textId="77777777" w:rsidR="00F35195" w:rsidRDefault="00F35195">
      <w:pPr>
        <w:widowControl/>
        <w:spacing w:line="312" w:lineRule="auto"/>
        <w:jc w:val="both"/>
        <w:rPr>
          <w:rFonts w:ascii="Times New Roman" w:eastAsia="Times New Roman" w:hAnsi="Times New Roman" w:cs="Times New Roman"/>
          <w:sz w:val="24"/>
        </w:rPr>
      </w:pPr>
    </w:p>
    <w:p w14:paraId="16CB4BFE" w14:textId="77777777" w:rsidR="00F35195" w:rsidRDefault="00096053">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3" w:anchor="art116">
        <w:r>
          <w:rPr>
            <w:sz w:val="24"/>
            <w:u w:val="single"/>
          </w:rPr>
          <w:t>art. 116, da Lei n.º 14.133, de 2021</w:t>
        </w:r>
      </w:hyperlink>
      <w:r>
        <w:rPr>
          <w:sz w:val="24"/>
        </w:rPr>
        <w:t>);</w:t>
      </w:r>
    </w:p>
    <w:p w14:paraId="102F14BC" w14:textId="77777777" w:rsidR="00F35195" w:rsidRDefault="00F35195">
      <w:pPr>
        <w:widowControl/>
        <w:spacing w:line="312" w:lineRule="auto"/>
        <w:jc w:val="both"/>
        <w:rPr>
          <w:rFonts w:ascii="Times New Roman" w:eastAsia="Times New Roman" w:hAnsi="Times New Roman" w:cs="Times New Roman"/>
          <w:sz w:val="24"/>
        </w:rPr>
      </w:pPr>
    </w:p>
    <w:p w14:paraId="793B3261" w14:textId="77777777" w:rsidR="00F35195" w:rsidRDefault="00096053">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4" w:anchor="art116">
        <w:r>
          <w:rPr>
            <w:sz w:val="24"/>
            <w:u w:val="single"/>
          </w:rPr>
          <w:t>art. 116, parágrafo único, da Lei n.º 14.133, de 2021</w:t>
        </w:r>
      </w:hyperlink>
      <w:r>
        <w:rPr>
          <w:sz w:val="24"/>
        </w:rPr>
        <w:t>);</w:t>
      </w:r>
    </w:p>
    <w:p w14:paraId="6F08BB61" w14:textId="77777777" w:rsidR="00F35195" w:rsidRDefault="00F35195">
      <w:pPr>
        <w:widowControl/>
        <w:spacing w:line="312" w:lineRule="auto"/>
        <w:jc w:val="both"/>
        <w:rPr>
          <w:rFonts w:ascii="Times New Roman" w:eastAsia="Times New Roman" w:hAnsi="Times New Roman" w:cs="Times New Roman"/>
          <w:sz w:val="24"/>
        </w:rPr>
      </w:pPr>
    </w:p>
    <w:p w14:paraId="3D097A17" w14:textId="77777777" w:rsidR="00F35195" w:rsidRDefault="00096053">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2F9D95F4" w14:textId="77777777" w:rsidR="00F35195" w:rsidRDefault="00F35195">
      <w:pPr>
        <w:widowControl/>
        <w:spacing w:line="312" w:lineRule="auto"/>
        <w:jc w:val="both"/>
        <w:rPr>
          <w:rFonts w:ascii="Times New Roman" w:eastAsia="Times New Roman" w:hAnsi="Times New Roman" w:cs="Times New Roman"/>
          <w:sz w:val="24"/>
        </w:rPr>
      </w:pPr>
    </w:p>
    <w:p w14:paraId="4B8E8410" w14:textId="77777777" w:rsidR="00F35195" w:rsidRDefault="00096053">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5" w:anchor="art124">
        <w:r>
          <w:rPr>
            <w:sz w:val="24"/>
            <w:u w:val="single"/>
          </w:rPr>
          <w:t>art. 124, II, d, da Lei nº 14.133, de 2021.</w:t>
        </w:r>
      </w:hyperlink>
    </w:p>
    <w:p w14:paraId="356D2C29" w14:textId="77777777" w:rsidR="00F35195" w:rsidRDefault="00F35195">
      <w:pPr>
        <w:widowControl/>
        <w:spacing w:line="312" w:lineRule="auto"/>
        <w:jc w:val="both"/>
        <w:rPr>
          <w:rFonts w:ascii="Times New Roman" w:eastAsia="Times New Roman" w:hAnsi="Times New Roman" w:cs="Times New Roman"/>
          <w:sz w:val="24"/>
        </w:rPr>
      </w:pPr>
    </w:p>
    <w:p w14:paraId="3843EC46" w14:textId="0E5CD7F7" w:rsidR="00F35195" w:rsidRDefault="00096053">
      <w:pPr>
        <w:widowControl/>
        <w:spacing w:line="312" w:lineRule="auto"/>
        <w:jc w:val="both"/>
        <w:rPr>
          <w:sz w:val="24"/>
        </w:rPr>
      </w:pPr>
      <w:r>
        <w:rPr>
          <w:b/>
          <w:sz w:val="24"/>
        </w:rPr>
        <w:t>9.1.1</w:t>
      </w:r>
      <w:r w:rsidR="00D71B81">
        <w:rPr>
          <w:b/>
          <w:sz w:val="24"/>
        </w:rPr>
        <w:t>5</w:t>
      </w:r>
      <w:r>
        <w:rPr>
          <w:b/>
          <w:sz w:val="24"/>
        </w:rPr>
        <w:t>.</w:t>
      </w:r>
      <w:r>
        <w:rPr>
          <w:sz w:val="24"/>
        </w:rPr>
        <w:t xml:space="preserve"> Cumprir, além dos postulados legais vigentes de âmbito federal, estadual ou municipal, as normas de segurança do contratante;</w:t>
      </w:r>
    </w:p>
    <w:p w14:paraId="20CC08EE" w14:textId="77777777" w:rsidR="00F35195" w:rsidRDefault="00F35195">
      <w:pPr>
        <w:widowControl/>
        <w:spacing w:line="312" w:lineRule="auto"/>
        <w:jc w:val="both"/>
        <w:rPr>
          <w:rFonts w:ascii="Times New Roman" w:eastAsia="Times New Roman" w:hAnsi="Times New Roman" w:cs="Times New Roman"/>
          <w:sz w:val="24"/>
        </w:rPr>
      </w:pPr>
    </w:p>
    <w:p w14:paraId="4E7F6196" w14:textId="1844490C" w:rsidR="00F35195" w:rsidRDefault="00096053">
      <w:pPr>
        <w:widowControl/>
        <w:spacing w:line="312" w:lineRule="auto"/>
        <w:jc w:val="both"/>
        <w:rPr>
          <w:sz w:val="24"/>
        </w:rPr>
      </w:pPr>
      <w:r>
        <w:rPr>
          <w:b/>
          <w:sz w:val="24"/>
        </w:rPr>
        <w:t>9.1.1</w:t>
      </w:r>
      <w:r w:rsidR="00D71B81">
        <w:rPr>
          <w:b/>
          <w:sz w:val="24"/>
        </w:rPr>
        <w:t>6</w:t>
      </w:r>
      <w:r>
        <w:rPr>
          <w:b/>
          <w:sz w:val="24"/>
        </w:rPr>
        <w:t>.</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7CF8A24" w14:textId="77777777" w:rsidR="00F35195" w:rsidRDefault="00F35195">
      <w:pPr>
        <w:widowControl/>
        <w:spacing w:line="312" w:lineRule="auto"/>
        <w:jc w:val="both"/>
        <w:rPr>
          <w:rFonts w:ascii="Times New Roman" w:eastAsia="Times New Roman" w:hAnsi="Times New Roman" w:cs="Times New Roman"/>
          <w:sz w:val="24"/>
        </w:rPr>
      </w:pPr>
    </w:p>
    <w:p w14:paraId="3FF347F7" w14:textId="093424B9" w:rsidR="00F35195" w:rsidRDefault="00096053">
      <w:pPr>
        <w:widowControl/>
        <w:spacing w:line="312" w:lineRule="auto"/>
        <w:jc w:val="both"/>
        <w:rPr>
          <w:sz w:val="24"/>
        </w:rPr>
      </w:pPr>
      <w:r>
        <w:rPr>
          <w:b/>
          <w:sz w:val="24"/>
        </w:rPr>
        <w:t>9.1.1</w:t>
      </w:r>
      <w:r w:rsidR="00D71B81">
        <w:rPr>
          <w:b/>
          <w:sz w:val="24"/>
        </w:rPr>
        <w:t>7</w:t>
      </w:r>
      <w:r>
        <w:rPr>
          <w:b/>
          <w:sz w:val="24"/>
        </w:rPr>
        <w:t>.</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731CB41B" w14:textId="77777777" w:rsidR="00F35195" w:rsidRDefault="00F35195">
      <w:pPr>
        <w:widowControl/>
        <w:spacing w:line="312" w:lineRule="auto"/>
        <w:jc w:val="both"/>
        <w:rPr>
          <w:rFonts w:ascii="Times New Roman" w:eastAsia="Times New Roman" w:hAnsi="Times New Roman" w:cs="Times New Roman"/>
          <w:sz w:val="24"/>
        </w:rPr>
      </w:pPr>
    </w:p>
    <w:p w14:paraId="2F3666CC" w14:textId="0CB05345" w:rsidR="00F35195" w:rsidRDefault="00096053">
      <w:pPr>
        <w:widowControl/>
        <w:spacing w:line="312" w:lineRule="auto"/>
        <w:jc w:val="both"/>
        <w:rPr>
          <w:sz w:val="24"/>
        </w:rPr>
      </w:pPr>
      <w:r>
        <w:rPr>
          <w:b/>
          <w:sz w:val="24"/>
        </w:rPr>
        <w:t>9.1.1</w:t>
      </w:r>
      <w:r w:rsidR="00D71B81">
        <w:rPr>
          <w:b/>
          <w:sz w:val="24"/>
        </w:rPr>
        <w:t>8</w:t>
      </w:r>
      <w:r>
        <w:rPr>
          <w:b/>
          <w:sz w:val="24"/>
        </w:rPr>
        <w:t>.</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551264AB" w14:textId="77777777" w:rsidR="00F35195" w:rsidRDefault="00F35195">
      <w:pPr>
        <w:widowControl/>
        <w:spacing w:line="312" w:lineRule="auto"/>
        <w:jc w:val="both"/>
        <w:rPr>
          <w:rFonts w:ascii="Times New Roman" w:eastAsia="Times New Roman" w:hAnsi="Times New Roman" w:cs="Times New Roman"/>
          <w:sz w:val="24"/>
        </w:rPr>
      </w:pPr>
    </w:p>
    <w:p w14:paraId="3DACD5AE" w14:textId="12309DB2" w:rsidR="00F35195" w:rsidRDefault="00096053">
      <w:pPr>
        <w:widowControl/>
        <w:spacing w:line="312" w:lineRule="auto"/>
        <w:jc w:val="both"/>
        <w:rPr>
          <w:sz w:val="24"/>
        </w:rPr>
      </w:pPr>
      <w:r>
        <w:rPr>
          <w:b/>
          <w:sz w:val="24"/>
        </w:rPr>
        <w:t>9.1.</w:t>
      </w:r>
      <w:r w:rsidR="00D71B81">
        <w:rPr>
          <w:b/>
          <w:sz w:val="24"/>
        </w:rPr>
        <w:t>19</w:t>
      </w:r>
      <w:r>
        <w:rPr>
          <w:b/>
          <w:sz w:val="24"/>
        </w:rPr>
        <w:t xml:space="preserve">. </w:t>
      </w:r>
      <w:r>
        <w:rPr>
          <w:sz w:val="24"/>
        </w:rPr>
        <w:t>Submeter previamente, por escrito, ao contratante, para análise e aprovação, quaisquer mudanças nos métodos executivos que fujam às especificações do memorial descritivo ou instrumento congênere;</w:t>
      </w:r>
    </w:p>
    <w:p w14:paraId="2A8E3AB8" w14:textId="77777777" w:rsidR="00F35195" w:rsidRDefault="00F35195">
      <w:pPr>
        <w:widowControl/>
        <w:spacing w:line="312" w:lineRule="auto"/>
        <w:jc w:val="both"/>
        <w:rPr>
          <w:rFonts w:ascii="Times New Roman" w:eastAsia="Times New Roman" w:hAnsi="Times New Roman" w:cs="Times New Roman"/>
          <w:sz w:val="24"/>
        </w:rPr>
      </w:pPr>
    </w:p>
    <w:p w14:paraId="2D6F7BC3" w14:textId="1F5E1FA2" w:rsidR="00F35195" w:rsidRDefault="00096053">
      <w:pPr>
        <w:widowControl/>
        <w:spacing w:line="312" w:lineRule="auto"/>
        <w:jc w:val="both"/>
        <w:rPr>
          <w:sz w:val="24"/>
        </w:rPr>
      </w:pPr>
      <w:bookmarkStart w:id="63" w:name="_Ref118293030"/>
      <w:bookmarkEnd w:id="63"/>
      <w:r>
        <w:rPr>
          <w:b/>
          <w:sz w:val="24"/>
        </w:rPr>
        <w:t>9.1.2</w:t>
      </w:r>
      <w:r w:rsidR="00D71B81">
        <w:rPr>
          <w:b/>
          <w:sz w:val="24"/>
        </w:rPr>
        <w:t>0</w:t>
      </w:r>
      <w:r>
        <w:rPr>
          <w:b/>
          <w:sz w:val="24"/>
        </w:rPr>
        <w:t>.</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8EBB64B" w14:textId="77777777" w:rsidR="00F35195" w:rsidRDefault="00F35195">
      <w:pPr>
        <w:widowControl/>
        <w:spacing w:line="312" w:lineRule="auto"/>
        <w:jc w:val="both"/>
        <w:rPr>
          <w:sz w:val="24"/>
        </w:rPr>
      </w:pPr>
    </w:p>
    <w:p w14:paraId="75BD158A" w14:textId="77777777" w:rsidR="00F35195" w:rsidRDefault="00096053">
      <w:pPr>
        <w:keepNext/>
        <w:keepLines/>
        <w:widowControl/>
        <w:tabs>
          <w:tab w:val="left" w:pos="567"/>
        </w:tabs>
        <w:spacing w:line="312" w:lineRule="auto"/>
        <w:jc w:val="both"/>
        <w:outlineLvl w:val="0"/>
        <w:rPr>
          <w:b/>
          <w:sz w:val="24"/>
        </w:rPr>
      </w:pPr>
      <w:r>
        <w:rPr>
          <w:b/>
          <w:sz w:val="24"/>
        </w:rPr>
        <w:lastRenderedPageBreak/>
        <w:t>CLÁUSULA DÉCIMA– GARANTIA DE EXECUÇÃO (</w:t>
      </w:r>
      <w:hyperlink r:id="rId36" w:anchor="art92">
        <w:r>
          <w:rPr>
            <w:b/>
            <w:sz w:val="24"/>
            <w:u w:val="single"/>
          </w:rPr>
          <w:t>art. 92, XII e XIII</w:t>
        </w:r>
      </w:hyperlink>
      <w:r>
        <w:rPr>
          <w:b/>
          <w:sz w:val="24"/>
        </w:rPr>
        <w:t>)</w:t>
      </w:r>
    </w:p>
    <w:p w14:paraId="71F0351C"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27325541" w14:textId="77777777" w:rsidR="00F35195" w:rsidRDefault="00096053">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50FD6F9C" w14:textId="77777777" w:rsidR="00F35195" w:rsidRDefault="00F35195">
      <w:pPr>
        <w:widowControl/>
        <w:spacing w:line="312" w:lineRule="auto"/>
        <w:jc w:val="both"/>
        <w:rPr>
          <w:sz w:val="24"/>
        </w:rPr>
      </w:pPr>
    </w:p>
    <w:p w14:paraId="25AF9B13" w14:textId="77777777" w:rsidR="00F35195" w:rsidRDefault="00096053">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7" w:anchor="art92">
        <w:r>
          <w:rPr>
            <w:b/>
            <w:sz w:val="24"/>
            <w:u w:val="single"/>
          </w:rPr>
          <w:t>art. 92, XIV</w:t>
        </w:r>
      </w:hyperlink>
      <w:r>
        <w:rPr>
          <w:b/>
          <w:sz w:val="24"/>
        </w:rPr>
        <w:t>)</w:t>
      </w:r>
    </w:p>
    <w:p w14:paraId="5CDCF4DA"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23AA3DF1" w14:textId="77777777" w:rsidR="00F35195" w:rsidRDefault="00096053">
      <w:pPr>
        <w:widowControl/>
        <w:spacing w:line="312" w:lineRule="auto"/>
        <w:jc w:val="both"/>
        <w:rPr>
          <w:sz w:val="24"/>
        </w:rPr>
      </w:pPr>
      <w:r>
        <w:rPr>
          <w:b/>
          <w:sz w:val="24"/>
        </w:rPr>
        <w:t>11.1.</w:t>
      </w:r>
      <w:r>
        <w:rPr>
          <w:sz w:val="24"/>
        </w:rPr>
        <w:t xml:space="preserve"> Comete infração administrativa, nos termos da </w:t>
      </w:r>
      <w:hyperlink r:id="rId38">
        <w:r>
          <w:rPr>
            <w:sz w:val="24"/>
            <w:u w:val="single"/>
          </w:rPr>
          <w:t>Lei nº 14.133, de 2021</w:t>
        </w:r>
      </w:hyperlink>
      <w:r>
        <w:rPr>
          <w:sz w:val="24"/>
        </w:rPr>
        <w:t>, o contratado que:</w:t>
      </w:r>
    </w:p>
    <w:p w14:paraId="55170BDC" w14:textId="77777777" w:rsidR="00F35195" w:rsidRDefault="00096053">
      <w:pPr>
        <w:widowControl/>
        <w:spacing w:line="312" w:lineRule="auto"/>
        <w:jc w:val="both"/>
        <w:rPr>
          <w:sz w:val="24"/>
        </w:rPr>
      </w:pPr>
      <w:r>
        <w:rPr>
          <w:b/>
          <w:sz w:val="24"/>
        </w:rPr>
        <w:t>a)</w:t>
      </w:r>
      <w:r>
        <w:rPr>
          <w:sz w:val="24"/>
        </w:rPr>
        <w:t xml:space="preserve"> der causa à inexecução parcial do contrato;</w:t>
      </w:r>
    </w:p>
    <w:p w14:paraId="702ED16F" w14:textId="77777777" w:rsidR="00F35195" w:rsidRDefault="00096053">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4F257959" w14:textId="77777777" w:rsidR="00F35195" w:rsidRDefault="00096053">
      <w:pPr>
        <w:widowControl/>
        <w:spacing w:line="312" w:lineRule="auto"/>
        <w:jc w:val="both"/>
        <w:rPr>
          <w:sz w:val="24"/>
        </w:rPr>
      </w:pPr>
      <w:r>
        <w:rPr>
          <w:b/>
          <w:sz w:val="24"/>
        </w:rPr>
        <w:t>c)</w:t>
      </w:r>
      <w:r>
        <w:rPr>
          <w:sz w:val="24"/>
        </w:rPr>
        <w:t xml:space="preserve"> der causa à inexecução total do contrato;</w:t>
      </w:r>
    </w:p>
    <w:p w14:paraId="6BAD2611" w14:textId="77777777" w:rsidR="00F35195" w:rsidRDefault="00096053">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6C9A591A" w14:textId="77777777" w:rsidR="00F35195" w:rsidRDefault="00096053">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78592F41" w14:textId="77777777" w:rsidR="00F35195" w:rsidRDefault="00096053">
      <w:pPr>
        <w:widowControl/>
        <w:spacing w:line="312" w:lineRule="auto"/>
        <w:jc w:val="both"/>
        <w:rPr>
          <w:sz w:val="24"/>
        </w:rPr>
      </w:pPr>
      <w:r>
        <w:rPr>
          <w:b/>
          <w:sz w:val="24"/>
        </w:rPr>
        <w:t>f)</w:t>
      </w:r>
      <w:r>
        <w:rPr>
          <w:sz w:val="24"/>
        </w:rPr>
        <w:t xml:space="preserve"> praticar ato fraudulento na execução do contrato;</w:t>
      </w:r>
    </w:p>
    <w:p w14:paraId="1076D7B6" w14:textId="77777777" w:rsidR="00F35195" w:rsidRDefault="00096053">
      <w:pPr>
        <w:widowControl/>
        <w:spacing w:line="312" w:lineRule="auto"/>
        <w:jc w:val="both"/>
        <w:rPr>
          <w:sz w:val="24"/>
        </w:rPr>
      </w:pPr>
      <w:r>
        <w:rPr>
          <w:b/>
          <w:sz w:val="24"/>
        </w:rPr>
        <w:t>g)</w:t>
      </w:r>
      <w:r>
        <w:rPr>
          <w:sz w:val="24"/>
        </w:rPr>
        <w:t xml:space="preserve"> comportar-se de modo inidôneo ou cometer fraude de qualquer natureza;</w:t>
      </w:r>
    </w:p>
    <w:p w14:paraId="3A3E27C6" w14:textId="77777777" w:rsidR="00F35195" w:rsidRDefault="00096053">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9" w:anchor="art5">
        <w:r>
          <w:rPr>
            <w:sz w:val="24"/>
            <w:u w:val="single"/>
          </w:rPr>
          <w:t>art. 5º da Lei nº 12.846, de 1º de agosto de 2013</w:t>
        </w:r>
      </w:hyperlink>
      <w:r>
        <w:rPr>
          <w:rFonts w:ascii="Times New Roman" w:eastAsia="Times New Roman" w:hAnsi="Times New Roman" w:cs="Times New Roman"/>
          <w:sz w:val="24"/>
        </w:rPr>
        <w:t>.</w:t>
      </w:r>
    </w:p>
    <w:p w14:paraId="7D88BBC8" w14:textId="77777777" w:rsidR="00F35195" w:rsidRDefault="00F35195">
      <w:pPr>
        <w:widowControl/>
        <w:spacing w:line="312" w:lineRule="auto"/>
        <w:jc w:val="both"/>
        <w:rPr>
          <w:rFonts w:ascii="Times New Roman" w:eastAsia="Times New Roman" w:hAnsi="Times New Roman" w:cs="Times New Roman"/>
          <w:sz w:val="24"/>
        </w:rPr>
      </w:pPr>
    </w:p>
    <w:p w14:paraId="0198D43B" w14:textId="77777777" w:rsidR="00F35195" w:rsidRDefault="00096053">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5F12968D" w14:textId="77777777" w:rsidR="00F35195" w:rsidRDefault="00F35195">
      <w:pPr>
        <w:widowControl/>
        <w:spacing w:line="312" w:lineRule="auto"/>
        <w:jc w:val="both"/>
        <w:rPr>
          <w:rFonts w:ascii="Times New Roman" w:eastAsia="Times New Roman" w:hAnsi="Times New Roman" w:cs="Times New Roman"/>
          <w:sz w:val="24"/>
        </w:rPr>
      </w:pPr>
    </w:p>
    <w:p w14:paraId="67268520" w14:textId="77777777" w:rsidR="00F35195" w:rsidRDefault="00096053">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0" w:anchor="art156§2">
        <w:r>
          <w:rPr>
            <w:sz w:val="24"/>
            <w:u w:val="single"/>
          </w:rPr>
          <w:t xml:space="preserve">art. 156, §2º, da </w:t>
        </w:r>
        <w:bookmarkStart w:id="64" w:name="_Hlk114504069"/>
        <w:bookmarkEnd w:id="64"/>
        <w:r>
          <w:rPr>
            <w:sz w:val="24"/>
            <w:u w:val="single"/>
          </w:rPr>
          <w:t>Lei nº 14.133, de 2021</w:t>
        </w:r>
      </w:hyperlink>
      <w:r>
        <w:rPr>
          <w:sz w:val="24"/>
        </w:rPr>
        <w:t>);</w:t>
      </w:r>
    </w:p>
    <w:p w14:paraId="4BCE0320" w14:textId="77777777" w:rsidR="00F35195" w:rsidRDefault="00F35195">
      <w:pPr>
        <w:widowControl/>
        <w:spacing w:line="312" w:lineRule="auto"/>
        <w:jc w:val="both"/>
        <w:rPr>
          <w:rFonts w:ascii="Times New Roman" w:eastAsia="Times New Roman" w:hAnsi="Times New Roman" w:cs="Times New Roman"/>
          <w:sz w:val="24"/>
        </w:rPr>
      </w:pPr>
    </w:p>
    <w:p w14:paraId="395ACF0C" w14:textId="77777777" w:rsidR="00F35195" w:rsidRDefault="00096053">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1" w:anchor="art156§4">
        <w:r>
          <w:rPr>
            <w:sz w:val="24"/>
            <w:u w:val="single"/>
          </w:rPr>
          <w:t>art. 156, § 4º, da Lei nº 14.133, de 2021</w:t>
        </w:r>
      </w:hyperlink>
      <w:r>
        <w:rPr>
          <w:sz w:val="24"/>
        </w:rPr>
        <w:t>);</w:t>
      </w:r>
    </w:p>
    <w:p w14:paraId="6BC5D2D4" w14:textId="77777777" w:rsidR="00F35195" w:rsidRDefault="00F35195">
      <w:pPr>
        <w:widowControl/>
        <w:spacing w:line="312" w:lineRule="auto"/>
        <w:jc w:val="both"/>
        <w:rPr>
          <w:rFonts w:ascii="Times New Roman" w:eastAsia="Times New Roman" w:hAnsi="Times New Roman" w:cs="Times New Roman"/>
          <w:sz w:val="24"/>
        </w:rPr>
      </w:pPr>
    </w:p>
    <w:p w14:paraId="1F35F632" w14:textId="77777777" w:rsidR="00F35195" w:rsidRDefault="00096053">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2" w:anchor="art156§5">
        <w:r>
          <w:rPr>
            <w:sz w:val="24"/>
            <w:u w:val="single"/>
          </w:rPr>
          <w:t>art. 156, §5º, da Lei nº 14.133, de 2021</w:t>
        </w:r>
      </w:hyperlink>
      <w:r>
        <w:rPr>
          <w:sz w:val="24"/>
        </w:rPr>
        <w:t>).</w:t>
      </w:r>
    </w:p>
    <w:p w14:paraId="74329448" w14:textId="77777777" w:rsidR="00F35195" w:rsidRDefault="00F35195">
      <w:pPr>
        <w:widowControl/>
        <w:spacing w:line="312" w:lineRule="auto"/>
        <w:jc w:val="both"/>
        <w:rPr>
          <w:rFonts w:ascii="Times New Roman" w:eastAsia="Times New Roman" w:hAnsi="Times New Roman" w:cs="Times New Roman"/>
          <w:sz w:val="24"/>
        </w:rPr>
      </w:pPr>
    </w:p>
    <w:p w14:paraId="536F903B" w14:textId="77777777" w:rsidR="00F35195" w:rsidRDefault="00096053">
      <w:pPr>
        <w:widowControl/>
        <w:spacing w:line="312" w:lineRule="auto"/>
        <w:jc w:val="both"/>
        <w:rPr>
          <w:b/>
          <w:sz w:val="24"/>
        </w:rPr>
      </w:pPr>
      <w:r>
        <w:rPr>
          <w:b/>
          <w:sz w:val="24"/>
        </w:rPr>
        <w:t>IV - Multa:</w:t>
      </w:r>
    </w:p>
    <w:p w14:paraId="79FD0DDB" w14:textId="77777777" w:rsidR="00F35195" w:rsidRDefault="00F35195">
      <w:pPr>
        <w:widowControl/>
        <w:spacing w:line="312" w:lineRule="auto"/>
        <w:jc w:val="both"/>
        <w:rPr>
          <w:rFonts w:ascii="Times New Roman" w:eastAsia="Times New Roman" w:hAnsi="Times New Roman" w:cs="Times New Roman"/>
          <w:sz w:val="24"/>
        </w:rPr>
      </w:pPr>
    </w:p>
    <w:p w14:paraId="7C09965F" w14:textId="77777777" w:rsidR="00F35195" w:rsidRDefault="00096053">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16DAB89E" w14:textId="77777777" w:rsidR="00F35195" w:rsidRDefault="00096053">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5FE953D9" w14:textId="77777777" w:rsidR="00F35195" w:rsidRDefault="00F35195">
      <w:pPr>
        <w:widowControl/>
        <w:spacing w:line="312" w:lineRule="auto"/>
        <w:jc w:val="both"/>
        <w:rPr>
          <w:rFonts w:ascii="Times New Roman" w:eastAsia="Times New Roman" w:hAnsi="Times New Roman" w:cs="Times New Roman"/>
          <w:sz w:val="24"/>
        </w:rPr>
      </w:pPr>
    </w:p>
    <w:p w14:paraId="15428C7E" w14:textId="77777777" w:rsidR="00F35195" w:rsidRDefault="00096053">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35147D63" w14:textId="77777777" w:rsidR="00F35195" w:rsidRDefault="00F35195">
      <w:pPr>
        <w:widowControl/>
        <w:spacing w:line="312" w:lineRule="auto"/>
        <w:jc w:val="both"/>
        <w:rPr>
          <w:rFonts w:ascii="Times New Roman" w:eastAsia="Times New Roman" w:hAnsi="Times New Roman" w:cs="Times New Roman"/>
          <w:sz w:val="24"/>
        </w:rPr>
      </w:pPr>
    </w:p>
    <w:p w14:paraId="6E1B20F8" w14:textId="77777777" w:rsidR="00F35195" w:rsidRDefault="00096053">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21CCBA6A" w14:textId="77777777" w:rsidR="00F35195" w:rsidRDefault="00F35195">
      <w:pPr>
        <w:widowControl/>
        <w:spacing w:line="312" w:lineRule="auto"/>
        <w:jc w:val="both"/>
        <w:rPr>
          <w:rFonts w:ascii="Times New Roman" w:eastAsia="Times New Roman" w:hAnsi="Times New Roman" w:cs="Times New Roman"/>
          <w:sz w:val="24"/>
        </w:rPr>
      </w:pPr>
    </w:p>
    <w:p w14:paraId="461832C6" w14:textId="77777777" w:rsidR="00F35195" w:rsidRDefault="00096053">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3"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2960AD99" w14:textId="77777777" w:rsidR="00F35195" w:rsidRDefault="00F35195">
      <w:pPr>
        <w:widowControl/>
        <w:spacing w:line="312" w:lineRule="auto"/>
        <w:jc w:val="both"/>
        <w:rPr>
          <w:rFonts w:ascii="Times New Roman" w:eastAsia="Times New Roman" w:hAnsi="Times New Roman" w:cs="Times New Roman"/>
          <w:sz w:val="24"/>
        </w:rPr>
      </w:pPr>
    </w:p>
    <w:p w14:paraId="7CF08DFC" w14:textId="77777777" w:rsidR="00F35195" w:rsidRDefault="00096053">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4" w:anchor="art156§7">
        <w:r>
          <w:rPr>
            <w:sz w:val="24"/>
            <w:u w:val="single"/>
          </w:rPr>
          <w:t>art. 156, §7º, da Lei nº 14.133, de 2021</w:t>
        </w:r>
      </w:hyperlink>
      <w:r>
        <w:rPr>
          <w:sz w:val="24"/>
        </w:rPr>
        <w:t>).</w:t>
      </w:r>
    </w:p>
    <w:p w14:paraId="338400B9" w14:textId="77777777" w:rsidR="00F35195" w:rsidRDefault="00F35195">
      <w:pPr>
        <w:widowControl/>
        <w:spacing w:line="312" w:lineRule="auto"/>
        <w:jc w:val="both"/>
        <w:rPr>
          <w:rFonts w:ascii="Times New Roman" w:eastAsia="Times New Roman" w:hAnsi="Times New Roman" w:cs="Times New Roman"/>
          <w:sz w:val="24"/>
        </w:rPr>
      </w:pPr>
    </w:p>
    <w:p w14:paraId="6A1C7C91" w14:textId="77777777" w:rsidR="00F35195" w:rsidRDefault="00096053">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5" w:anchor="art157">
        <w:r>
          <w:rPr>
            <w:sz w:val="24"/>
            <w:u w:val="single"/>
          </w:rPr>
          <w:t>art. 157, da Lei nº 14.133, de 2021</w:t>
        </w:r>
      </w:hyperlink>
      <w:r>
        <w:rPr>
          <w:sz w:val="24"/>
        </w:rPr>
        <w:t>)</w:t>
      </w:r>
      <w:r>
        <w:rPr>
          <w:rFonts w:ascii="Times New Roman" w:eastAsia="Times New Roman" w:hAnsi="Times New Roman" w:cs="Times New Roman"/>
          <w:sz w:val="24"/>
        </w:rPr>
        <w:t>.</w:t>
      </w:r>
    </w:p>
    <w:p w14:paraId="61E3ABD4" w14:textId="77777777" w:rsidR="00F35195" w:rsidRDefault="00F35195">
      <w:pPr>
        <w:widowControl/>
        <w:spacing w:line="312" w:lineRule="auto"/>
        <w:jc w:val="both"/>
        <w:rPr>
          <w:rFonts w:ascii="Times New Roman" w:eastAsia="Times New Roman" w:hAnsi="Times New Roman" w:cs="Times New Roman"/>
          <w:sz w:val="24"/>
        </w:rPr>
      </w:pPr>
    </w:p>
    <w:p w14:paraId="7643C618" w14:textId="77777777" w:rsidR="00F35195" w:rsidRDefault="00096053">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8">
        <w:r>
          <w:rPr>
            <w:sz w:val="24"/>
            <w:u w:val="single"/>
          </w:rPr>
          <w:t>art. 156, §8º, da Lei nº 14.133, de 2021</w:t>
        </w:r>
      </w:hyperlink>
      <w:r>
        <w:rPr>
          <w:sz w:val="24"/>
        </w:rPr>
        <w:t>).</w:t>
      </w:r>
    </w:p>
    <w:p w14:paraId="21137E02" w14:textId="77777777" w:rsidR="00F35195" w:rsidRDefault="00F35195">
      <w:pPr>
        <w:widowControl/>
        <w:spacing w:line="312" w:lineRule="auto"/>
        <w:jc w:val="both"/>
        <w:rPr>
          <w:rFonts w:ascii="Times New Roman" w:eastAsia="Times New Roman" w:hAnsi="Times New Roman" w:cs="Times New Roman"/>
          <w:sz w:val="24"/>
        </w:rPr>
      </w:pPr>
    </w:p>
    <w:p w14:paraId="03D5CCCD" w14:textId="77777777" w:rsidR="00F35195" w:rsidRDefault="00096053">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3C1E7F2F" w14:textId="77777777" w:rsidR="00F35195" w:rsidRDefault="00F35195">
      <w:pPr>
        <w:widowControl/>
        <w:spacing w:line="312" w:lineRule="auto"/>
        <w:jc w:val="both"/>
        <w:rPr>
          <w:rFonts w:ascii="Times New Roman" w:eastAsia="Times New Roman" w:hAnsi="Times New Roman" w:cs="Times New Roman"/>
          <w:sz w:val="24"/>
        </w:rPr>
      </w:pPr>
    </w:p>
    <w:p w14:paraId="7901F614" w14:textId="77777777" w:rsidR="00F35195" w:rsidRDefault="00096053">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7" w:anchor="art158">
        <w:r>
          <w:rPr>
            <w:sz w:val="24"/>
            <w:u w:val="single"/>
          </w:rPr>
          <w:t>art. 158 da Lei nº 14.133, de 2021</w:t>
        </w:r>
      </w:hyperlink>
      <w:r>
        <w:rPr>
          <w:sz w:val="24"/>
        </w:rPr>
        <w:t>, para as penalidades de impedimento de licitar e contratar e de declaração de inidoneidade para licitar ou contratar.</w:t>
      </w:r>
    </w:p>
    <w:p w14:paraId="5B4A4C75" w14:textId="77777777" w:rsidR="00F35195" w:rsidRDefault="00F35195">
      <w:pPr>
        <w:widowControl/>
        <w:spacing w:line="312" w:lineRule="auto"/>
        <w:jc w:val="both"/>
        <w:rPr>
          <w:rFonts w:ascii="Times New Roman" w:eastAsia="Times New Roman" w:hAnsi="Times New Roman" w:cs="Times New Roman"/>
          <w:sz w:val="24"/>
        </w:rPr>
      </w:pPr>
    </w:p>
    <w:p w14:paraId="4C64139F" w14:textId="77777777" w:rsidR="00F35195" w:rsidRDefault="00096053">
      <w:pPr>
        <w:widowControl/>
        <w:spacing w:line="312" w:lineRule="auto"/>
        <w:jc w:val="both"/>
        <w:rPr>
          <w:sz w:val="24"/>
        </w:rPr>
      </w:pPr>
      <w:r>
        <w:rPr>
          <w:b/>
          <w:sz w:val="24"/>
        </w:rPr>
        <w:t>11.6.</w:t>
      </w:r>
      <w:r>
        <w:rPr>
          <w:sz w:val="24"/>
        </w:rPr>
        <w:t xml:space="preserve"> Na aplicação das sanções serão considerados (</w:t>
      </w:r>
      <w:hyperlink r:id="rId48" w:anchor="art156§1">
        <w:r>
          <w:rPr>
            <w:sz w:val="24"/>
            <w:u w:val="single"/>
          </w:rPr>
          <w:t>art. 156, §1º, da Lei nº 14.133, de 2021</w:t>
        </w:r>
      </w:hyperlink>
      <w:r>
        <w:rPr>
          <w:sz w:val="24"/>
        </w:rPr>
        <w:t>):</w:t>
      </w:r>
    </w:p>
    <w:p w14:paraId="3651A2EA" w14:textId="77777777" w:rsidR="00F35195" w:rsidRDefault="00096053">
      <w:pPr>
        <w:widowControl/>
        <w:spacing w:line="312" w:lineRule="auto"/>
        <w:jc w:val="both"/>
        <w:rPr>
          <w:sz w:val="24"/>
        </w:rPr>
      </w:pPr>
      <w:r>
        <w:rPr>
          <w:b/>
          <w:sz w:val="24"/>
        </w:rPr>
        <w:t>a)</w:t>
      </w:r>
      <w:r>
        <w:rPr>
          <w:sz w:val="24"/>
        </w:rPr>
        <w:t xml:space="preserve"> a natureza e a gravidade da infração cometida;</w:t>
      </w:r>
    </w:p>
    <w:p w14:paraId="74E3B0EA" w14:textId="77777777" w:rsidR="00F35195" w:rsidRDefault="00096053">
      <w:pPr>
        <w:widowControl/>
        <w:spacing w:line="312" w:lineRule="auto"/>
        <w:jc w:val="both"/>
        <w:rPr>
          <w:sz w:val="24"/>
        </w:rPr>
      </w:pPr>
      <w:r>
        <w:rPr>
          <w:b/>
          <w:sz w:val="24"/>
        </w:rPr>
        <w:t>b)</w:t>
      </w:r>
      <w:r>
        <w:rPr>
          <w:sz w:val="24"/>
        </w:rPr>
        <w:t xml:space="preserve"> as peculiaridades do caso concreto;</w:t>
      </w:r>
    </w:p>
    <w:p w14:paraId="5E06ECE7" w14:textId="77777777" w:rsidR="00F35195" w:rsidRDefault="00096053">
      <w:pPr>
        <w:widowControl/>
        <w:spacing w:line="312" w:lineRule="auto"/>
        <w:jc w:val="both"/>
        <w:rPr>
          <w:sz w:val="24"/>
        </w:rPr>
      </w:pPr>
      <w:r>
        <w:rPr>
          <w:b/>
          <w:sz w:val="24"/>
        </w:rPr>
        <w:t>c)</w:t>
      </w:r>
      <w:r>
        <w:rPr>
          <w:sz w:val="24"/>
        </w:rPr>
        <w:t xml:space="preserve"> as circunstâncias agravantes ou atenuantes;</w:t>
      </w:r>
    </w:p>
    <w:p w14:paraId="4ABB4956" w14:textId="77777777" w:rsidR="00F35195" w:rsidRDefault="00096053">
      <w:pPr>
        <w:widowControl/>
        <w:spacing w:line="312" w:lineRule="auto"/>
        <w:jc w:val="both"/>
        <w:rPr>
          <w:sz w:val="24"/>
        </w:rPr>
      </w:pPr>
      <w:r>
        <w:rPr>
          <w:b/>
          <w:sz w:val="24"/>
        </w:rPr>
        <w:t>d)</w:t>
      </w:r>
      <w:r>
        <w:rPr>
          <w:sz w:val="24"/>
        </w:rPr>
        <w:t xml:space="preserve"> os danos que dela provierem para o Contratante;</w:t>
      </w:r>
    </w:p>
    <w:p w14:paraId="0DF945E8" w14:textId="77777777" w:rsidR="00F35195" w:rsidRDefault="00096053">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2EFB8AB5" w14:textId="77777777" w:rsidR="00F35195" w:rsidRDefault="00F35195">
      <w:pPr>
        <w:widowControl/>
        <w:spacing w:line="312" w:lineRule="auto"/>
        <w:jc w:val="both"/>
        <w:rPr>
          <w:rFonts w:ascii="Times New Roman" w:eastAsia="Times New Roman" w:hAnsi="Times New Roman" w:cs="Times New Roman"/>
          <w:sz w:val="24"/>
        </w:rPr>
      </w:pPr>
    </w:p>
    <w:p w14:paraId="030508CA" w14:textId="77777777" w:rsidR="00F35195" w:rsidRDefault="00096053">
      <w:pPr>
        <w:widowControl/>
        <w:spacing w:line="312" w:lineRule="auto"/>
        <w:jc w:val="both"/>
        <w:rPr>
          <w:sz w:val="24"/>
        </w:rPr>
      </w:pPr>
      <w:r>
        <w:rPr>
          <w:b/>
          <w:sz w:val="24"/>
        </w:rPr>
        <w:t>11.7.</w:t>
      </w:r>
      <w:r>
        <w:rPr>
          <w:sz w:val="24"/>
        </w:rPr>
        <w:t xml:space="preserve"> Os atos previstos como infrações administrativas na </w:t>
      </w:r>
      <w:hyperlink r:id="rId49">
        <w:r>
          <w:rPr>
            <w:sz w:val="24"/>
            <w:u w:val="single"/>
          </w:rPr>
          <w:t>Lei nº 14.133, de 2021</w:t>
        </w:r>
      </w:hyperlink>
      <w:r>
        <w:rPr>
          <w:sz w:val="24"/>
        </w:rPr>
        <w:t xml:space="preserve">, ou em outras leis de licitações e contratos da Administração Pública que também sejam tipificados como atos lesivos na </w:t>
      </w:r>
      <w:hyperlink r:id="rId50">
        <w:r>
          <w:rPr>
            <w:sz w:val="24"/>
            <w:u w:val="single"/>
          </w:rPr>
          <w:t>Lei nº 12.846, de 2013</w:t>
        </w:r>
      </w:hyperlink>
      <w:r>
        <w:rPr>
          <w:sz w:val="24"/>
        </w:rPr>
        <w:t>, serão apurados e julgados conjuntamente, nos mesmos autos, observados o rito procedimental e autoridade competente definidos na referida Lei (</w:t>
      </w:r>
      <w:hyperlink r:id="rId51">
        <w:r>
          <w:rPr>
            <w:sz w:val="24"/>
            <w:u w:val="single"/>
          </w:rPr>
          <w:t>art. 159</w:t>
        </w:r>
      </w:hyperlink>
      <w:r>
        <w:rPr>
          <w:sz w:val="24"/>
        </w:rPr>
        <w:t>).</w:t>
      </w:r>
    </w:p>
    <w:p w14:paraId="732EE859" w14:textId="77777777" w:rsidR="00F35195" w:rsidRDefault="00F35195">
      <w:pPr>
        <w:widowControl/>
        <w:spacing w:line="312" w:lineRule="auto"/>
        <w:jc w:val="both"/>
        <w:rPr>
          <w:rFonts w:ascii="Times New Roman" w:eastAsia="Times New Roman" w:hAnsi="Times New Roman" w:cs="Times New Roman"/>
          <w:sz w:val="24"/>
        </w:rPr>
      </w:pPr>
    </w:p>
    <w:p w14:paraId="69949CA9" w14:textId="77777777" w:rsidR="00F35195" w:rsidRDefault="00096053">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2" w:anchor="art160">
        <w:r>
          <w:rPr>
            <w:sz w:val="24"/>
            <w:u w:val="single"/>
          </w:rPr>
          <w:t>art. 160, da Lei nº 14.133, de 2021</w:t>
        </w:r>
      </w:hyperlink>
      <w:r>
        <w:rPr>
          <w:sz w:val="24"/>
        </w:rPr>
        <w:t>).</w:t>
      </w:r>
    </w:p>
    <w:p w14:paraId="054AF9C2" w14:textId="77777777" w:rsidR="00F35195" w:rsidRDefault="00F35195">
      <w:pPr>
        <w:widowControl/>
        <w:spacing w:line="312" w:lineRule="auto"/>
        <w:jc w:val="both"/>
        <w:rPr>
          <w:rFonts w:ascii="Times New Roman" w:eastAsia="Times New Roman" w:hAnsi="Times New Roman" w:cs="Times New Roman"/>
          <w:sz w:val="24"/>
        </w:rPr>
      </w:pPr>
    </w:p>
    <w:p w14:paraId="285C2C58" w14:textId="77777777" w:rsidR="00F35195" w:rsidRDefault="00096053">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w:t>
      </w:r>
      <w:r>
        <w:rPr>
          <w:sz w:val="24"/>
        </w:rPr>
        <w:lastRenderedPageBreak/>
        <w:t>instituídos no âmbito do Poder Executivo Federal. (</w:t>
      </w:r>
      <w:hyperlink r:id="rId53" w:anchor="art161">
        <w:r>
          <w:rPr>
            <w:sz w:val="24"/>
            <w:u w:val="single"/>
          </w:rPr>
          <w:t>Art. 161, da Lei nº 14.133, de 2021</w:t>
        </w:r>
      </w:hyperlink>
      <w:r>
        <w:rPr>
          <w:sz w:val="24"/>
        </w:rPr>
        <w:t>).</w:t>
      </w:r>
    </w:p>
    <w:p w14:paraId="731DED87" w14:textId="77777777" w:rsidR="00F35195" w:rsidRDefault="00F35195">
      <w:pPr>
        <w:widowControl/>
        <w:spacing w:line="312" w:lineRule="auto"/>
        <w:jc w:val="both"/>
        <w:rPr>
          <w:rFonts w:ascii="Times New Roman" w:eastAsia="Times New Roman" w:hAnsi="Times New Roman" w:cs="Times New Roman"/>
          <w:sz w:val="24"/>
        </w:rPr>
      </w:pPr>
    </w:p>
    <w:p w14:paraId="5E2E51C5" w14:textId="77777777" w:rsidR="00F35195" w:rsidRDefault="00096053">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4" w:anchor="163">
        <w:r>
          <w:rPr>
            <w:sz w:val="24"/>
            <w:u w:val="single"/>
          </w:rPr>
          <w:t>art. 163 da Lei nº 14.133/21</w:t>
        </w:r>
      </w:hyperlink>
      <w:r>
        <w:rPr>
          <w:rFonts w:ascii="Times New Roman" w:eastAsia="Times New Roman" w:hAnsi="Times New Roman" w:cs="Times New Roman"/>
          <w:sz w:val="24"/>
        </w:rPr>
        <w:t>.</w:t>
      </w:r>
    </w:p>
    <w:p w14:paraId="3203EAFA" w14:textId="77777777" w:rsidR="00F35195" w:rsidRDefault="00F35195">
      <w:pPr>
        <w:widowControl/>
        <w:spacing w:line="312" w:lineRule="auto"/>
        <w:jc w:val="both"/>
        <w:rPr>
          <w:rFonts w:ascii="Times New Roman" w:eastAsia="Times New Roman" w:hAnsi="Times New Roman" w:cs="Times New Roman"/>
          <w:sz w:val="24"/>
        </w:rPr>
      </w:pPr>
    </w:p>
    <w:p w14:paraId="5B5A4EB0" w14:textId="77777777" w:rsidR="00F35195" w:rsidRDefault="00096053">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Pr>
            <w:sz w:val="24"/>
            <w:u w:val="single"/>
          </w:rPr>
          <w:t>Normativa SEGES/ME nº 26, de 13 de abril de 2022</w:t>
        </w:r>
      </w:hyperlink>
      <w:r>
        <w:rPr>
          <w:sz w:val="24"/>
        </w:rPr>
        <w:t xml:space="preserve">. </w:t>
      </w:r>
    </w:p>
    <w:p w14:paraId="328995EC" w14:textId="77777777" w:rsidR="00F35195" w:rsidRDefault="00F35195">
      <w:pPr>
        <w:widowControl/>
        <w:spacing w:line="312" w:lineRule="auto"/>
        <w:jc w:val="both"/>
        <w:rPr>
          <w:sz w:val="24"/>
        </w:rPr>
      </w:pPr>
    </w:p>
    <w:p w14:paraId="63494C5C" w14:textId="77777777" w:rsidR="00F35195" w:rsidRDefault="00096053">
      <w:pPr>
        <w:keepNext/>
        <w:keepLines/>
        <w:widowControl/>
        <w:tabs>
          <w:tab w:val="left" w:pos="567"/>
        </w:tabs>
        <w:spacing w:line="312" w:lineRule="auto"/>
        <w:jc w:val="both"/>
        <w:outlineLvl w:val="0"/>
        <w:rPr>
          <w:b/>
          <w:sz w:val="24"/>
        </w:rPr>
      </w:pPr>
      <w:r>
        <w:rPr>
          <w:b/>
          <w:sz w:val="24"/>
        </w:rPr>
        <w:t>CLÁUSULA DÉCIMA SEGUNDA– DA EXTINÇÃO CONTRATUAL (</w:t>
      </w:r>
      <w:hyperlink r:id="rId56" w:anchor="art92">
        <w:r>
          <w:rPr>
            <w:b/>
            <w:sz w:val="24"/>
            <w:u w:val="single"/>
          </w:rPr>
          <w:t>art. 92, XIX</w:t>
        </w:r>
      </w:hyperlink>
      <w:r>
        <w:rPr>
          <w:b/>
          <w:sz w:val="24"/>
        </w:rPr>
        <w:t>)</w:t>
      </w:r>
    </w:p>
    <w:p w14:paraId="0E034628"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2EA7331D" w14:textId="77777777" w:rsidR="00F35195" w:rsidRDefault="00096053">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5F60BD6B" w14:textId="77777777" w:rsidR="00F35195" w:rsidRDefault="00F35195">
      <w:pPr>
        <w:widowControl/>
        <w:spacing w:line="312" w:lineRule="auto"/>
        <w:jc w:val="both"/>
        <w:rPr>
          <w:rFonts w:ascii="Times New Roman" w:eastAsia="Times New Roman" w:hAnsi="Times New Roman" w:cs="Times New Roman"/>
          <w:sz w:val="24"/>
        </w:rPr>
      </w:pPr>
    </w:p>
    <w:p w14:paraId="1D4FA291" w14:textId="77777777" w:rsidR="00F35195" w:rsidRDefault="00096053">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131C4F59" w14:textId="77777777" w:rsidR="00F35195" w:rsidRDefault="00F35195">
      <w:pPr>
        <w:widowControl/>
        <w:spacing w:line="312" w:lineRule="auto"/>
        <w:jc w:val="both"/>
        <w:rPr>
          <w:rFonts w:ascii="Times New Roman" w:eastAsia="Times New Roman" w:hAnsi="Times New Roman" w:cs="Times New Roman"/>
          <w:sz w:val="24"/>
        </w:rPr>
      </w:pPr>
    </w:p>
    <w:p w14:paraId="401CC56D" w14:textId="77777777" w:rsidR="00F35195" w:rsidRDefault="00096053">
      <w:pPr>
        <w:widowControl/>
        <w:spacing w:line="312" w:lineRule="auto"/>
        <w:jc w:val="both"/>
        <w:rPr>
          <w:sz w:val="24"/>
        </w:rPr>
      </w:pPr>
      <w:r>
        <w:rPr>
          <w:b/>
          <w:sz w:val="24"/>
        </w:rPr>
        <w:t>12.2.1.</w:t>
      </w:r>
      <w:r>
        <w:rPr>
          <w:sz w:val="24"/>
        </w:rPr>
        <w:t xml:space="preserve"> Quando a não conclusão do contrato decorrer de culpa do contratado:</w:t>
      </w:r>
    </w:p>
    <w:p w14:paraId="2ACEB400" w14:textId="77777777" w:rsidR="00F35195" w:rsidRDefault="00F35195">
      <w:pPr>
        <w:widowControl/>
        <w:spacing w:line="312" w:lineRule="auto"/>
        <w:jc w:val="both"/>
        <w:rPr>
          <w:rFonts w:ascii="Times New Roman" w:eastAsia="Times New Roman" w:hAnsi="Times New Roman" w:cs="Times New Roman"/>
          <w:sz w:val="24"/>
        </w:rPr>
      </w:pPr>
    </w:p>
    <w:p w14:paraId="56DC2FD4" w14:textId="77777777" w:rsidR="00F35195" w:rsidRDefault="00096053">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5823AAF6" w14:textId="77777777" w:rsidR="00F35195" w:rsidRDefault="00F35195">
      <w:pPr>
        <w:widowControl/>
        <w:spacing w:line="312" w:lineRule="auto"/>
        <w:jc w:val="both"/>
        <w:rPr>
          <w:rFonts w:ascii="Times New Roman" w:eastAsia="Times New Roman" w:hAnsi="Times New Roman" w:cs="Times New Roman"/>
          <w:sz w:val="24"/>
        </w:rPr>
      </w:pPr>
    </w:p>
    <w:p w14:paraId="6B627C20" w14:textId="77777777" w:rsidR="00F35195" w:rsidRDefault="00096053">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C40D2E2" w14:textId="77777777" w:rsidR="00F35195" w:rsidRDefault="00F35195">
      <w:pPr>
        <w:widowControl/>
        <w:spacing w:line="312" w:lineRule="auto"/>
        <w:jc w:val="both"/>
        <w:rPr>
          <w:rFonts w:ascii="Times New Roman" w:eastAsia="Times New Roman" w:hAnsi="Times New Roman" w:cs="Times New Roman"/>
          <w:sz w:val="24"/>
        </w:rPr>
      </w:pPr>
    </w:p>
    <w:p w14:paraId="1DE6FA4D" w14:textId="77777777" w:rsidR="00F35195" w:rsidRDefault="00096053">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411D196A" w14:textId="77777777" w:rsidR="00F35195" w:rsidRDefault="00F35195">
      <w:pPr>
        <w:widowControl/>
        <w:spacing w:line="312" w:lineRule="auto"/>
        <w:jc w:val="both"/>
        <w:rPr>
          <w:rFonts w:ascii="Times New Roman" w:eastAsia="Times New Roman" w:hAnsi="Times New Roman" w:cs="Times New Roman"/>
          <w:sz w:val="24"/>
        </w:rPr>
      </w:pPr>
    </w:p>
    <w:p w14:paraId="1464CF40" w14:textId="77777777" w:rsidR="00F35195" w:rsidRDefault="00096053">
      <w:pPr>
        <w:widowControl/>
        <w:spacing w:line="312" w:lineRule="auto"/>
        <w:jc w:val="both"/>
        <w:rPr>
          <w:sz w:val="24"/>
        </w:rPr>
      </w:pPr>
      <w:r>
        <w:rPr>
          <w:b/>
          <w:sz w:val="24"/>
        </w:rPr>
        <w:lastRenderedPageBreak/>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7A6F989F" w14:textId="77777777" w:rsidR="00F35195" w:rsidRDefault="00F35195">
      <w:pPr>
        <w:widowControl/>
        <w:spacing w:line="312" w:lineRule="auto"/>
        <w:jc w:val="both"/>
        <w:rPr>
          <w:rFonts w:ascii="Times New Roman" w:eastAsia="Times New Roman" w:hAnsi="Times New Roman" w:cs="Times New Roman"/>
          <w:sz w:val="24"/>
        </w:rPr>
      </w:pPr>
    </w:p>
    <w:p w14:paraId="263F0BD1" w14:textId="77777777" w:rsidR="00F35195" w:rsidRDefault="00096053">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5BB514BC" w14:textId="77777777" w:rsidR="00F35195" w:rsidRDefault="00F35195">
      <w:pPr>
        <w:widowControl/>
        <w:spacing w:line="312" w:lineRule="auto"/>
        <w:jc w:val="both"/>
        <w:rPr>
          <w:rFonts w:ascii="Times New Roman" w:eastAsia="Times New Roman" w:hAnsi="Times New Roman" w:cs="Times New Roman"/>
          <w:sz w:val="24"/>
        </w:rPr>
      </w:pPr>
    </w:p>
    <w:p w14:paraId="4CE958E5" w14:textId="77777777" w:rsidR="00F35195" w:rsidRDefault="00096053">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7" w:anchor="art137">
        <w:r>
          <w:rPr>
            <w:sz w:val="24"/>
            <w:u w:val="single"/>
          </w:rPr>
          <w:t>artigo 137 da Lei nº 14.133/21</w:t>
        </w:r>
      </w:hyperlink>
      <w:r>
        <w:rPr>
          <w:sz w:val="24"/>
        </w:rPr>
        <w:t>, bem como amigavelmente, assegurados o contraditório e a ampla defesa.</w:t>
      </w:r>
    </w:p>
    <w:p w14:paraId="2F0438E9" w14:textId="77777777" w:rsidR="00F35195" w:rsidRDefault="00F35195">
      <w:pPr>
        <w:widowControl/>
        <w:spacing w:line="312" w:lineRule="auto"/>
        <w:jc w:val="both"/>
        <w:rPr>
          <w:rFonts w:ascii="Times New Roman" w:eastAsia="Times New Roman" w:hAnsi="Times New Roman" w:cs="Times New Roman"/>
          <w:sz w:val="24"/>
        </w:rPr>
      </w:pPr>
    </w:p>
    <w:p w14:paraId="500815D0" w14:textId="77777777" w:rsidR="00F35195" w:rsidRDefault="00096053">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8" w:anchor="art138">
        <w:r>
          <w:rPr>
            <w:sz w:val="24"/>
            <w:u w:val="single"/>
          </w:rPr>
          <w:t>artigos 138 e 139 da mesma Lei</w:t>
        </w:r>
      </w:hyperlink>
      <w:r>
        <w:rPr>
          <w:rFonts w:ascii="Times New Roman" w:eastAsia="Times New Roman" w:hAnsi="Times New Roman" w:cs="Times New Roman"/>
          <w:sz w:val="24"/>
        </w:rPr>
        <w:t>.</w:t>
      </w:r>
    </w:p>
    <w:p w14:paraId="6139BE3A" w14:textId="77777777" w:rsidR="00F35195" w:rsidRDefault="00F35195">
      <w:pPr>
        <w:widowControl/>
        <w:spacing w:line="312" w:lineRule="auto"/>
        <w:jc w:val="both"/>
        <w:rPr>
          <w:rFonts w:ascii="Times New Roman" w:eastAsia="Times New Roman" w:hAnsi="Times New Roman" w:cs="Times New Roman"/>
          <w:sz w:val="24"/>
        </w:rPr>
      </w:pPr>
    </w:p>
    <w:p w14:paraId="7F43A5F6" w14:textId="77777777" w:rsidR="00F35195" w:rsidRDefault="00096053">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6142C7F9" w14:textId="77777777" w:rsidR="00F35195" w:rsidRDefault="00F35195">
      <w:pPr>
        <w:widowControl/>
        <w:spacing w:line="312" w:lineRule="auto"/>
        <w:jc w:val="both"/>
        <w:rPr>
          <w:rFonts w:ascii="Times New Roman" w:eastAsia="Times New Roman" w:hAnsi="Times New Roman" w:cs="Times New Roman"/>
          <w:sz w:val="24"/>
        </w:rPr>
      </w:pPr>
    </w:p>
    <w:p w14:paraId="59FE942A" w14:textId="77777777" w:rsidR="00F35195" w:rsidRDefault="00096053">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16870100" w14:textId="77777777" w:rsidR="00F35195" w:rsidRDefault="00F35195">
      <w:pPr>
        <w:widowControl/>
        <w:spacing w:line="312" w:lineRule="auto"/>
        <w:jc w:val="both"/>
        <w:rPr>
          <w:rFonts w:ascii="Times New Roman" w:eastAsia="Times New Roman" w:hAnsi="Times New Roman" w:cs="Times New Roman"/>
          <w:sz w:val="24"/>
        </w:rPr>
      </w:pPr>
    </w:p>
    <w:p w14:paraId="543E2C7F" w14:textId="77777777" w:rsidR="00F35195" w:rsidRDefault="00096053">
      <w:pPr>
        <w:widowControl/>
        <w:spacing w:line="312" w:lineRule="auto"/>
        <w:jc w:val="both"/>
        <w:rPr>
          <w:sz w:val="24"/>
        </w:rPr>
      </w:pPr>
      <w:r>
        <w:rPr>
          <w:b/>
          <w:sz w:val="24"/>
        </w:rPr>
        <w:t>12.5</w:t>
      </w:r>
      <w:r>
        <w:rPr>
          <w:sz w:val="24"/>
        </w:rPr>
        <w:t>. O termo de rescisão, sempre que possível, será precedido:</w:t>
      </w:r>
    </w:p>
    <w:p w14:paraId="703DF99F" w14:textId="77777777" w:rsidR="00F35195" w:rsidRDefault="00F35195">
      <w:pPr>
        <w:widowControl/>
        <w:spacing w:line="312" w:lineRule="auto"/>
        <w:jc w:val="both"/>
        <w:rPr>
          <w:rFonts w:ascii="Times New Roman" w:eastAsia="Times New Roman" w:hAnsi="Times New Roman" w:cs="Times New Roman"/>
          <w:sz w:val="24"/>
        </w:rPr>
      </w:pPr>
    </w:p>
    <w:p w14:paraId="149E41C6" w14:textId="77777777" w:rsidR="00F35195" w:rsidRDefault="00096053">
      <w:pPr>
        <w:widowControl/>
        <w:spacing w:line="312" w:lineRule="auto"/>
        <w:jc w:val="both"/>
        <w:rPr>
          <w:sz w:val="24"/>
        </w:rPr>
      </w:pPr>
      <w:r>
        <w:rPr>
          <w:b/>
          <w:sz w:val="24"/>
        </w:rPr>
        <w:t>12.5.1.</w:t>
      </w:r>
      <w:r>
        <w:rPr>
          <w:sz w:val="24"/>
        </w:rPr>
        <w:t xml:space="preserve"> Balanço dos eventos contratuais já cumpridos ou parcialmente cumpridos;</w:t>
      </w:r>
    </w:p>
    <w:p w14:paraId="164E09E5" w14:textId="77777777" w:rsidR="00F35195" w:rsidRDefault="00F35195">
      <w:pPr>
        <w:widowControl/>
        <w:spacing w:line="312" w:lineRule="auto"/>
        <w:jc w:val="both"/>
        <w:rPr>
          <w:rFonts w:ascii="Times New Roman" w:eastAsia="Times New Roman" w:hAnsi="Times New Roman" w:cs="Times New Roman"/>
          <w:sz w:val="24"/>
        </w:rPr>
      </w:pPr>
    </w:p>
    <w:p w14:paraId="4ADE5C2D" w14:textId="77777777" w:rsidR="00F35195" w:rsidRDefault="00096053">
      <w:pPr>
        <w:widowControl/>
        <w:spacing w:line="312" w:lineRule="auto"/>
        <w:jc w:val="both"/>
        <w:rPr>
          <w:sz w:val="24"/>
        </w:rPr>
      </w:pPr>
      <w:r>
        <w:rPr>
          <w:b/>
          <w:sz w:val="24"/>
        </w:rPr>
        <w:t>12.5.2.</w:t>
      </w:r>
      <w:r>
        <w:rPr>
          <w:sz w:val="24"/>
        </w:rPr>
        <w:t xml:space="preserve"> Relação dos pagamentos já efetuados e ainda devidos;</w:t>
      </w:r>
    </w:p>
    <w:p w14:paraId="4F82F6D9" w14:textId="77777777" w:rsidR="00F35195" w:rsidRDefault="00F35195">
      <w:pPr>
        <w:widowControl/>
        <w:spacing w:line="312" w:lineRule="auto"/>
        <w:jc w:val="both"/>
        <w:rPr>
          <w:rFonts w:ascii="Times New Roman" w:eastAsia="Times New Roman" w:hAnsi="Times New Roman" w:cs="Times New Roman"/>
          <w:sz w:val="24"/>
        </w:rPr>
      </w:pPr>
    </w:p>
    <w:p w14:paraId="6E44CE20" w14:textId="77777777" w:rsidR="00F35195" w:rsidRDefault="00096053">
      <w:pPr>
        <w:widowControl/>
        <w:spacing w:line="312" w:lineRule="auto"/>
        <w:jc w:val="both"/>
        <w:rPr>
          <w:sz w:val="24"/>
        </w:rPr>
      </w:pPr>
      <w:r>
        <w:rPr>
          <w:b/>
          <w:sz w:val="24"/>
        </w:rPr>
        <w:t xml:space="preserve">12.5.3. </w:t>
      </w:r>
      <w:r>
        <w:rPr>
          <w:sz w:val="24"/>
        </w:rPr>
        <w:t>Relação de indenizações e multas aplicadas.</w:t>
      </w:r>
    </w:p>
    <w:p w14:paraId="60A4A606" w14:textId="77777777" w:rsidR="00F35195" w:rsidRDefault="00F35195">
      <w:pPr>
        <w:widowControl/>
        <w:spacing w:line="312" w:lineRule="auto"/>
        <w:jc w:val="both"/>
        <w:rPr>
          <w:rFonts w:ascii="Times New Roman" w:eastAsia="Times New Roman" w:hAnsi="Times New Roman" w:cs="Times New Roman"/>
          <w:sz w:val="24"/>
        </w:rPr>
      </w:pPr>
    </w:p>
    <w:p w14:paraId="27820C86" w14:textId="77777777" w:rsidR="00F35195" w:rsidRDefault="00096053">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9" w:anchor="art131">
        <w:r>
          <w:rPr>
            <w:sz w:val="24"/>
            <w:u w:val="single"/>
          </w:rPr>
          <w:t>art. 131, caput, da Lei n.º 14.133, de 2021</w:t>
        </w:r>
      </w:hyperlink>
      <w:r>
        <w:rPr>
          <w:sz w:val="24"/>
        </w:rPr>
        <w:t xml:space="preserve">). </w:t>
      </w:r>
    </w:p>
    <w:p w14:paraId="43272A13" w14:textId="77777777" w:rsidR="00F35195" w:rsidRDefault="00F35195">
      <w:pPr>
        <w:widowControl/>
        <w:spacing w:line="312" w:lineRule="auto"/>
        <w:jc w:val="both"/>
        <w:rPr>
          <w:rFonts w:ascii="Times New Roman" w:eastAsia="Times New Roman" w:hAnsi="Times New Roman" w:cs="Times New Roman"/>
          <w:sz w:val="24"/>
        </w:rPr>
      </w:pPr>
    </w:p>
    <w:p w14:paraId="5085F9FC" w14:textId="77777777" w:rsidR="00F35195" w:rsidRDefault="00F35195">
      <w:pPr>
        <w:widowControl/>
        <w:spacing w:line="312" w:lineRule="auto"/>
        <w:jc w:val="both"/>
        <w:rPr>
          <w:rFonts w:ascii="Times New Roman" w:eastAsia="Times New Roman" w:hAnsi="Times New Roman" w:cs="Times New Roman"/>
          <w:sz w:val="24"/>
        </w:rPr>
      </w:pPr>
    </w:p>
    <w:p w14:paraId="3ED425A5" w14:textId="77777777" w:rsidR="00F35195" w:rsidRDefault="00096053">
      <w:pPr>
        <w:keepNext/>
        <w:keepLines/>
        <w:widowControl/>
        <w:tabs>
          <w:tab w:val="left" w:pos="567"/>
        </w:tabs>
        <w:spacing w:line="312" w:lineRule="auto"/>
        <w:jc w:val="both"/>
        <w:outlineLvl w:val="0"/>
        <w:rPr>
          <w:b/>
          <w:sz w:val="24"/>
        </w:rPr>
      </w:pPr>
      <w:r>
        <w:rPr>
          <w:b/>
          <w:sz w:val="24"/>
        </w:rPr>
        <w:lastRenderedPageBreak/>
        <w:t>CLÁUSULA DÉCIMA TERCEIRA – DOTAÇÃO ORÇAMENTÁRIA (</w:t>
      </w:r>
      <w:hyperlink r:id="rId60" w:anchor="art92">
        <w:r>
          <w:rPr>
            <w:b/>
            <w:sz w:val="24"/>
            <w:u w:val="single"/>
          </w:rPr>
          <w:t>art. 92, VIII</w:t>
        </w:r>
      </w:hyperlink>
      <w:r>
        <w:rPr>
          <w:b/>
          <w:sz w:val="24"/>
        </w:rPr>
        <w:t>)</w:t>
      </w:r>
    </w:p>
    <w:p w14:paraId="6BB4F066"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17776182" w14:textId="77777777" w:rsidR="00F35195" w:rsidRDefault="00096053">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59E473CB"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2C3B1C19"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72B1AD64"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02/06/21 - FUNDO MUNICIPAL DE SAÚDE - ATENÇÃO BÁSICA</w:t>
      </w:r>
    </w:p>
    <w:p w14:paraId="2555CC04" w14:textId="77777777" w:rsidR="00F35195" w:rsidRDefault="00F35195">
      <w:pPr>
        <w:widowControl/>
        <w:spacing w:line="360" w:lineRule="auto"/>
        <w:ind w:firstLine="1417"/>
        <w:jc w:val="both"/>
        <w:rPr>
          <w:rFonts w:ascii="Calibri" w:eastAsia="Calibri" w:hAnsi="Calibri" w:cs="Calibri"/>
          <w:b/>
          <w:i/>
          <w:sz w:val="18"/>
          <w:u w:val="single"/>
        </w:rPr>
      </w:pPr>
    </w:p>
    <w:p w14:paraId="67808480"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4868148A"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10.301.1002.2519.0000 - MANUTENÇÃO DAS ATIVIDADES/AÇÕES/SERVIÇOS DE ATENÇÃO PRIMARIA EM SAÚDE - APS</w:t>
      </w:r>
    </w:p>
    <w:p w14:paraId="5BE8DD81" w14:textId="77777777" w:rsidR="00F35195" w:rsidRDefault="00F35195">
      <w:pPr>
        <w:widowControl/>
        <w:spacing w:line="360" w:lineRule="auto"/>
        <w:ind w:firstLine="1417"/>
        <w:jc w:val="both"/>
        <w:rPr>
          <w:rFonts w:ascii="Calibri" w:eastAsia="Calibri" w:hAnsi="Calibri" w:cs="Calibri"/>
          <w:b/>
          <w:i/>
          <w:sz w:val="18"/>
          <w:u w:val="single"/>
        </w:rPr>
      </w:pPr>
    </w:p>
    <w:p w14:paraId="0F8682DF"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365752CB"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3.3.90.32.00 - MATERIAL, BEM OU SERVIÇO PARA DISTRIBUIÇÃO GRATUITA</w:t>
      </w:r>
    </w:p>
    <w:p w14:paraId="4F100EE9" w14:textId="77777777" w:rsidR="00F35195" w:rsidRDefault="00F35195">
      <w:pPr>
        <w:widowControl/>
        <w:spacing w:line="360" w:lineRule="auto"/>
        <w:ind w:firstLine="1417"/>
        <w:jc w:val="both"/>
        <w:rPr>
          <w:rFonts w:ascii="Calibri" w:eastAsia="Calibri" w:hAnsi="Calibri" w:cs="Calibri"/>
          <w:b/>
          <w:i/>
          <w:sz w:val="18"/>
          <w:u w:val="single"/>
        </w:rPr>
      </w:pPr>
    </w:p>
    <w:p w14:paraId="3618E054"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7362CEA1" w14:textId="77777777" w:rsidR="00F35195" w:rsidRDefault="0009605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328</w:t>
      </w:r>
    </w:p>
    <w:p w14:paraId="309DE7B5" w14:textId="77777777" w:rsidR="00F35195" w:rsidRDefault="00F35195">
      <w:pPr>
        <w:widowControl/>
        <w:spacing w:line="312" w:lineRule="auto"/>
        <w:jc w:val="both"/>
        <w:rPr>
          <w:rFonts w:ascii="Times New Roman" w:eastAsia="Times New Roman" w:hAnsi="Times New Roman" w:cs="Times New Roman"/>
          <w:sz w:val="24"/>
        </w:rPr>
      </w:pPr>
    </w:p>
    <w:p w14:paraId="34CECFEA" w14:textId="77777777" w:rsidR="00F35195" w:rsidRDefault="00096053">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7D0B1095" w14:textId="77777777" w:rsidR="00F35195" w:rsidRDefault="00F35195">
      <w:pPr>
        <w:widowControl/>
        <w:spacing w:line="312" w:lineRule="auto"/>
        <w:jc w:val="both"/>
        <w:rPr>
          <w:sz w:val="24"/>
        </w:rPr>
      </w:pPr>
    </w:p>
    <w:p w14:paraId="2C881665" w14:textId="77777777" w:rsidR="00F35195" w:rsidRDefault="00096053">
      <w:pPr>
        <w:keepNext/>
        <w:keepLines/>
        <w:widowControl/>
        <w:tabs>
          <w:tab w:val="left" w:pos="567"/>
        </w:tabs>
        <w:spacing w:line="312" w:lineRule="auto"/>
        <w:jc w:val="both"/>
        <w:outlineLvl w:val="0"/>
        <w:rPr>
          <w:b/>
          <w:sz w:val="24"/>
        </w:rPr>
      </w:pPr>
      <w:r>
        <w:rPr>
          <w:b/>
          <w:sz w:val="24"/>
        </w:rPr>
        <w:t>CLÁUSULA DÉCIMA QUARTA – DOS CASOS OMISSOS (</w:t>
      </w:r>
      <w:hyperlink r:id="rId61" w:anchor="art92">
        <w:r>
          <w:rPr>
            <w:b/>
            <w:sz w:val="24"/>
            <w:u w:val="single"/>
          </w:rPr>
          <w:t>art. 92, III</w:t>
        </w:r>
      </w:hyperlink>
      <w:r>
        <w:rPr>
          <w:b/>
          <w:sz w:val="24"/>
        </w:rPr>
        <w:t>)</w:t>
      </w:r>
    </w:p>
    <w:p w14:paraId="7BCFFAAD"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74D0C4D1" w14:textId="77777777" w:rsidR="00F35195" w:rsidRDefault="00096053">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2">
        <w:r>
          <w:rPr>
            <w:sz w:val="24"/>
            <w:u w:val="single"/>
          </w:rPr>
          <w:t>nº 14.133, de 2021</w:t>
        </w:r>
      </w:hyperlink>
      <w:r>
        <w:rPr>
          <w:sz w:val="24"/>
        </w:rPr>
        <w:t xml:space="preserve">, e demais normas legais aplicáveis e, subsidiariamente, segundo as disposições contidas na </w:t>
      </w:r>
      <w:hyperlink r:id="rId63">
        <w:r>
          <w:rPr>
            <w:sz w:val="24"/>
            <w:u w:val="single"/>
          </w:rPr>
          <w:t>Lei nº 8.078, de 1990 – Código de Defesa do Consumidor</w:t>
        </w:r>
      </w:hyperlink>
      <w:r>
        <w:rPr>
          <w:sz w:val="24"/>
        </w:rPr>
        <w:t xml:space="preserve"> – e normas e princípios gerais dos contratos.</w:t>
      </w:r>
    </w:p>
    <w:p w14:paraId="081B7D71" w14:textId="77777777" w:rsidR="00F35195" w:rsidRDefault="00F35195">
      <w:pPr>
        <w:widowControl/>
        <w:spacing w:line="312" w:lineRule="auto"/>
        <w:jc w:val="both"/>
        <w:rPr>
          <w:rFonts w:ascii="Times New Roman" w:eastAsia="Times New Roman" w:hAnsi="Times New Roman" w:cs="Times New Roman"/>
          <w:sz w:val="24"/>
        </w:rPr>
      </w:pPr>
    </w:p>
    <w:p w14:paraId="21A800BD" w14:textId="77777777" w:rsidR="00F35195" w:rsidRDefault="00096053">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25/2025 </w:t>
      </w:r>
      <w:r>
        <w:rPr>
          <w:sz w:val="24"/>
        </w:rPr>
        <w:t>que deu origem a este contrato, independente de suas transcrições.</w:t>
      </w:r>
    </w:p>
    <w:p w14:paraId="45311E56" w14:textId="77777777" w:rsidR="00F35195" w:rsidRDefault="00F35195">
      <w:pPr>
        <w:widowControl/>
        <w:spacing w:line="312" w:lineRule="auto"/>
        <w:jc w:val="both"/>
        <w:rPr>
          <w:sz w:val="24"/>
        </w:rPr>
      </w:pPr>
    </w:p>
    <w:p w14:paraId="0865B49E" w14:textId="77777777" w:rsidR="00F35195" w:rsidRDefault="00096053">
      <w:pPr>
        <w:keepNext/>
        <w:keepLines/>
        <w:widowControl/>
        <w:tabs>
          <w:tab w:val="left" w:pos="567"/>
        </w:tabs>
        <w:spacing w:line="312" w:lineRule="auto"/>
        <w:jc w:val="both"/>
        <w:outlineLvl w:val="0"/>
        <w:rPr>
          <w:b/>
          <w:sz w:val="24"/>
        </w:rPr>
      </w:pPr>
      <w:r>
        <w:rPr>
          <w:b/>
          <w:sz w:val="24"/>
        </w:rPr>
        <w:t>CLÁUSULA DÉCIMA QUINTA – ALTERAÇÕES</w:t>
      </w:r>
    </w:p>
    <w:p w14:paraId="40CED00A"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590FE3C7" w14:textId="77777777" w:rsidR="00F35195" w:rsidRDefault="00096053">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4" w:anchor="art124">
        <w:r>
          <w:rPr>
            <w:sz w:val="24"/>
            <w:u w:val="single"/>
          </w:rPr>
          <w:t>arts. 124 e seguintes da Lei nº 14.133, de 2021</w:t>
        </w:r>
      </w:hyperlink>
      <w:r>
        <w:rPr>
          <w:rFonts w:ascii="Times New Roman" w:eastAsia="Times New Roman" w:hAnsi="Times New Roman" w:cs="Times New Roman"/>
          <w:sz w:val="24"/>
        </w:rPr>
        <w:t>.</w:t>
      </w:r>
    </w:p>
    <w:p w14:paraId="51A22275" w14:textId="77777777" w:rsidR="00F35195" w:rsidRDefault="00F35195">
      <w:pPr>
        <w:widowControl/>
        <w:spacing w:line="312" w:lineRule="auto"/>
        <w:jc w:val="both"/>
        <w:rPr>
          <w:rFonts w:ascii="Times New Roman" w:eastAsia="Times New Roman" w:hAnsi="Times New Roman" w:cs="Times New Roman"/>
          <w:sz w:val="24"/>
        </w:rPr>
      </w:pPr>
    </w:p>
    <w:p w14:paraId="5410C230" w14:textId="77777777" w:rsidR="00F35195" w:rsidRDefault="00096053">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21F6838E" w14:textId="77777777" w:rsidR="00F35195" w:rsidRDefault="00F35195">
      <w:pPr>
        <w:widowControl/>
        <w:spacing w:line="312" w:lineRule="auto"/>
        <w:jc w:val="both"/>
        <w:rPr>
          <w:rFonts w:ascii="Times New Roman" w:eastAsia="Times New Roman" w:hAnsi="Times New Roman" w:cs="Times New Roman"/>
          <w:sz w:val="24"/>
        </w:rPr>
      </w:pPr>
    </w:p>
    <w:p w14:paraId="0921A971" w14:textId="77777777" w:rsidR="00F35195" w:rsidRDefault="00096053">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5" w:anchor="art136">
        <w:r>
          <w:rPr>
            <w:sz w:val="24"/>
            <w:u w:val="single"/>
          </w:rPr>
          <w:t>art. 136 da Lei nº 14.133, de 2021</w:t>
        </w:r>
      </w:hyperlink>
      <w:r>
        <w:rPr>
          <w:rFonts w:ascii="Times New Roman" w:eastAsia="Times New Roman" w:hAnsi="Times New Roman" w:cs="Times New Roman"/>
          <w:sz w:val="24"/>
        </w:rPr>
        <w:t>.</w:t>
      </w:r>
    </w:p>
    <w:p w14:paraId="6B6E1922" w14:textId="77777777" w:rsidR="00F35195" w:rsidRDefault="00F35195">
      <w:pPr>
        <w:widowControl/>
        <w:spacing w:line="312" w:lineRule="auto"/>
        <w:jc w:val="both"/>
        <w:rPr>
          <w:rFonts w:ascii="Times New Roman" w:eastAsia="Times New Roman" w:hAnsi="Times New Roman" w:cs="Times New Roman"/>
          <w:sz w:val="24"/>
        </w:rPr>
      </w:pPr>
    </w:p>
    <w:p w14:paraId="79C71952" w14:textId="77777777" w:rsidR="00F35195" w:rsidRDefault="00096053">
      <w:pPr>
        <w:keepNext/>
        <w:keepLines/>
        <w:widowControl/>
        <w:tabs>
          <w:tab w:val="left" w:pos="567"/>
        </w:tabs>
        <w:spacing w:line="312" w:lineRule="auto"/>
        <w:jc w:val="both"/>
        <w:outlineLvl w:val="0"/>
        <w:rPr>
          <w:b/>
          <w:sz w:val="24"/>
        </w:rPr>
      </w:pPr>
      <w:r>
        <w:rPr>
          <w:b/>
          <w:sz w:val="24"/>
        </w:rPr>
        <w:t>CLÁUSULA DÉCIMA SEXTA – PUBLICAÇÃO</w:t>
      </w:r>
    </w:p>
    <w:p w14:paraId="66235540"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748A58D4" w14:textId="77777777" w:rsidR="00F35195" w:rsidRDefault="00096053">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6" w:anchor="art94">
        <w:r>
          <w:rPr>
            <w:sz w:val="24"/>
            <w:u w:val="single"/>
          </w:rPr>
          <w:t>art. 94 da Lei 14.133, de 2021</w:t>
        </w:r>
      </w:hyperlink>
      <w:r>
        <w:rPr>
          <w:sz w:val="24"/>
        </w:rPr>
        <w:t xml:space="preserve">, bem como no respectivo sítio oficial na Internet, em atenção ao </w:t>
      </w:r>
      <w:hyperlink r:id="rId67" w:anchor="art8§2">
        <w:r>
          <w:rPr>
            <w:sz w:val="24"/>
            <w:u w:val="single"/>
          </w:rPr>
          <w:t>art. 8º, §2º, da Lei n. 12.527, de 2011</w:t>
        </w:r>
      </w:hyperlink>
      <w:r>
        <w:rPr>
          <w:sz w:val="24"/>
        </w:rPr>
        <w:t xml:space="preserve">, c/c </w:t>
      </w:r>
      <w:hyperlink r:id="rId68" w:anchor="art7§3">
        <w:r>
          <w:rPr>
            <w:sz w:val="24"/>
            <w:u w:val="single"/>
          </w:rPr>
          <w:t>art. 7º, §3º, inciso V, do Decreto n. 7.724, de 2012</w:t>
        </w:r>
      </w:hyperlink>
      <w:r>
        <w:rPr>
          <w:rFonts w:ascii="Times New Roman" w:eastAsia="Times New Roman" w:hAnsi="Times New Roman" w:cs="Times New Roman"/>
          <w:sz w:val="24"/>
        </w:rPr>
        <w:t>.</w:t>
      </w:r>
    </w:p>
    <w:p w14:paraId="7A7EC262" w14:textId="77777777" w:rsidR="00F35195" w:rsidRDefault="00F35195">
      <w:pPr>
        <w:widowControl/>
        <w:spacing w:line="312" w:lineRule="auto"/>
        <w:jc w:val="both"/>
        <w:rPr>
          <w:rFonts w:ascii="Times New Roman" w:eastAsia="Times New Roman" w:hAnsi="Times New Roman" w:cs="Times New Roman"/>
          <w:sz w:val="24"/>
        </w:rPr>
      </w:pPr>
    </w:p>
    <w:p w14:paraId="6BF43617" w14:textId="77777777" w:rsidR="00F35195" w:rsidRDefault="00096053">
      <w:pPr>
        <w:keepNext/>
        <w:keepLines/>
        <w:widowControl/>
        <w:tabs>
          <w:tab w:val="left" w:pos="567"/>
        </w:tabs>
        <w:spacing w:line="312" w:lineRule="auto"/>
        <w:jc w:val="both"/>
        <w:outlineLvl w:val="0"/>
        <w:rPr>
          <w:b/>
          <w:sz w:val="24"/>
        </w:rPr>
      </w:pPr>
      <w:r>
        <w:rPr>
          <w:b/>
          <w:sz w:val="24"/>
        </w:rPr>
        <w:t>CLÁUSULA DÉCIMA SÉTIMA– FORO (</w:t>
      </w:r>
      <w:hyperlink r:id="rId69" w:anchor="art92§1">
        <w:r>
          <w:rPr>
            <w:b/>
            <w:sz w:val="24"/>
            <w:u w:val="single"/>
          </w:rPr>
          <w:t>art. 92, §1º</w:t>
        </w:r>
      </w:hyperlink>
      <w:r>
        <w:rPr>
          <w:b/>
          <w:sz w:val="24"/>
        </w:rPr>
        <w:t>)</w:t>
      </w:r>
    </w:p>
    <w:p w14:paraId="12CC0060" w14:textId="77777777" w:rsidR="00F35195" w:rsidRDefault="00F35195">
      <w:pPr>
        <w:keepNext/>
        <w:keepLines/>
        <w:widowControl/>
        <w:tabs>
          <w:tab w:val="left" w:pos="567"/>
        </w:tabs>
        <w:spacing w:line="312" w:lineRule="auto"/>
        <w:jc w:val="both"/>
        <w:outlineLvl w:val="0"/>
        <w:rPr>
          <w:rFonts w:ascii="Times New Roman" w:eastAsia="Times New Roman" w:hAnsi="Times New Roman" w:cs="Times New Roman"/>
          <w:sz w:val="24"/>
        </w:rPr>
      </w:pPr>
    </w:p>
    <w:p w14:paraId="37372BA2" w14:textId="77777777" w:rsidR="00F35195" w:rsidRDefault="00096053">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0" w:anchor="art92§1">
        <w:r>
          <w:rPr>
            <w:sz w:val="24"/>
            <w:u w:val="single"/>
          </w:rPr>
          <w:t>art. 92, §1º, da Lei nº 14.133/21</w:t>
        </w:r>
      </w:hyperlink>
      <w:r>
        <w:rPr>
          <w:rFonts w:ascii="Times New Roman" w:eastAsia="Times New Roman" w:hAnsi="Times New Roman" w:cs="Times New Roman"/>
          <w:sz w:val="24"/>
        </w:rPr>
        <w:t>.</w:t>
      </w:r>
    </w:p>
    <w:p w14:paraId="5A91A7A3" w14:textId="77777777" w:rsidR="00F35195" w:rsidRDefault="00F35195">
      <w:pPr>
        <w:widowControl/>
        <w:spacing w:line="312" w:lineRule="auto"/>
        <w:jc w:val="both"/>
        <w:rPr>
          <w:rFonts w:ascii="Times New Roman" w:eastAsia="Times New Roman" w:hAnsi="Times New Roman" w:cs="Times New Roman"/>
          <w:sz w:val="24"/>
        </w:rPr>
      </w:pPr>
    </w:p>
    <w:p w14:paraId="20D9047D" w14:textId="77777777" w:rsidR="00F35195" w:rsidRDefault="00F35195">
      <w:pPr>
        <w:widowControl/>
        <w:spacing w:line="312" w:lineRule="auto"/>
        <w:jc w:val="both"/>
        <w:rPr>
          <w:rFonts w:ascii="Times New Roman" w:eastAsia="Times New Roman" w:hAnsi="Times New Roman" w:cs="Times New Roman"/>
          <w:sz w:val="24"/>
        </w:rPr>
      </w:pPr>
    </w:p>
    <w:p w14:paraId="408DF4F2" w14:textId="77777777" w:rsidR="00F35195" w:rsidRDefault="00096053">
      <w:pPr>
        <w:widowControl/>
        <w:spacing w:line="312" w:lineRule="auto"/>
        <w:jc w:val="right"/>
        <w:rPr>
          <w:sz w:val="24"/>
        </w:rPr>
      </w:pPr>
      <w:r>
        <w:rPr>
          <w:sz w:val="24"/>
        </w:rPr>
        <w:t>Taguai, .... de ..............de 2023.</w:t>
      </w:r>
    </w:p>
    <w:p w14:paraId="20FAB0F9" w14:textId="77777777" w:rsidR="00F35195" w:rsidRDefault="00F35195">
      <w:pPr>
        <w:widowControl/>
        <w:spacing w:line="312" w:lineRule="auto"/>
        <w:jc w:val="center"/>
        <w:rPr>
          <w:rFonts w:ascii="Times New Roman" w:eastAsia="Times New Roman" w:hAnsi="Times New Roman" w:cs="Times New Roman"/>
          <w:sz w:val="24"/>
        </w:rPr>
      </w:pPr>
    </w:p>
    <w:p w14:paraId="4C63F7C1" w14:textId="77777777" w:rsidR="00F35195" w:rsidRDefault="00096053">
      <w:pPr>
        <w:widowControl/>
        <w:spacing w:line="312" w:lineRule="auto"/>
        <w:jc w:val="center"/>
        <w:rPr>
          <w:sz w:val="24"/>
        </w:rPr>
      </w:pPr>
      <w:r>
        <w:rPr>
          <w:sz w:val="24"/>
        </w:rPr>
        <w:t>_________________________</w:t>
      </w:r>
    </w:p>
    <w:p w14:paraId="322482E7" w14:textId="77777777" w:rsidR="00F35195" w:rsidRDefault="00096053">
      <w:pPr>
        <w:widowControl/>
        <w:spacing w:line="312" w:lineRule="auto"/>
        <w:jc w:val="center"/>
        <w:rPr>
          <w:b/>
          <w:sz w:val="24"/>
        </w:rPr>
      </w:pPr>
      <w:r>
        <w:rPr>
          <w:b/>
          <w:sz w:val="24"/>
        </w:rPr>
        <w:t>EDER CARLOS FOGAÇA DA CRUZ</w:t>
      </w:r>
    </w:p>
    <w:p w14:paraId="3DBE9EF3" w14:textId="77777777" w:rsidR="00F35195" w:rsidRDefault="00096053">
      <w:pPr>
        <w:widowControl/>
        <w:spacing w:line="360" w:lineRule="auto"/>
        <w:jc w:val="center"/>
        <w:rPr>
          <w:sz w:val="24"/>
        </w:rPr>
      </w:pPr>
      <w:r>
        <w:rPr>
          <w:sz w:val="24"/>
        </w:rPr>
        <w:t>Representante legal do CONTRATANTE</w:t>
      </w:r>
    </w:p>
    <w:p w14:paraId="54E4B19C" w14:textId="77777777" w:rsidR="00F35195" w:rsidRDefault="00F35195">
      <w:pPr>
        <w:widowControl/>
        <w:spacing w:line="312" w:lineRule="auto"/>
        <w:jc w:val="center"/>
        <w:rPr>
          <w:sz w:val="24"/>
        </w:rPr>
      </w:pPr>
    </w:p>
    <w:p w14:paraId="647E85A3" w14:textId="77777777" w:rsidR="00F35195" w:rsidRDefault="00096053">
      <w:pPr>
        <w:widowControl/>
        <w:spacing w:line="312" w:lineRule="auto"/>
        <w:jc w:val="center"/>
        <w:rPr>
          <w:sz w:val="24"/>
        </w:rPr>
      </w:pPr>
      <w:r>
        <w:rPr>
          <w:sz w:val="24"/>
        </w:rPr>
        <w:t>_________________________</w:t>
      </w:r>
    </w:p>
    <w:p w14:paraId="64D9A17E" w14:textId="77777777" w:rsidR="00F35195" w:rsidRDefault="00096053">
      <w:pPr>
        <w:widowControl/>
        <w:spacing w:line="360" w:lineRule="auto"/>
        <w:jc w:val="center"/>
        <w:rPr>
          <w:b/>
          <w:sz w:val="24"/>
        </w:rPr>
      </w:pPr>
      <w:r>
        <w:rPr>
          <w:b/>
          <w:sz w:val="24"/>
        </w:rPr>
        <w:t>{NOME_FORN}}</w:t>
      </w:r>
    </w:p>
    <w:p w14:paraId="0C155277" w14:textId="77777777" w:rsidR="00F35195" w:rsidRDefault="00096053">
      <w:pPr>
        <w:widowControl/>
        <w:spacing w:line="312" w:lineRule="auto"/>
        <w:jc w:val="center"/>
        <w:rPr>
          <w:sz w:val="24"/>
        </w:rPr>
      </w:pPr>
      <w:r>
        <w:rPr>
          <w:sz w:val="24"/>
        </w:rPr>
        <w:t>Representante legal do CONTRATADO</w:t>
      </w:r>
    </w:p>
    <w:p w14:paraId="29096417" w14:textId="77777777" w:rsidR="00F35195" w:rsidRDefault="00F35195">
      <w:pPr>
        <w:widowControl/>
        <w:spacing w:line="312" w:lineRule="auto"/>
        <w:jc w:val="both"/>
        <w:rPr>
          <w:rFonts w:ascii="Times New Roman" w:eastAsia="Times New Roman" w:hAnsi="Times New Roman" w:cs="Times New Roman"/>
          <w:sz w:val="24"/>
        </w:rPr>
      </w:pPr>
    </w:p>
    <w:p w14:paraId="68519D6C" w14:textId="77777777" w:rsidR="00F35195" w:rsidRDefault="00F35195">
      <w:pPr>
        <w:widowControl/>
        <w:spacing w:line="312" w:lineRule="auto"/>
        <w:jc w:val="both"/>
        <w:rPr>
          <w:rFonts w:ascii="Times New Roman" w:eastAsia="Times New Roman" w:hAnsi="Times New Roman" w:cs="Times New Roman"/>
          <w:sz w:val="24"/>
        </w:rPr>
      </w:pPr>
    </w:p>
    <w:p w14:paraId="1E1114A0" w14:textId="77777777" w:rsidR="00F35195" w:rsidRDefault="00096053">
      <w:pPr>
        <w:widowControl/>
        <w:spacing w:line="312" w:lineRule="auto"/>
        <w:jc w:val="both"/>
        <w:rPr>
          <w:sz w:val="24"/>
        </w:rPr>
      </w:pPr>
      <w:r>
        <w:rPr>
          <w:sz w:val="24"/>
        </w:rPr>
        <w:t>_____________________________</w:t>
      </w:r>
    </w:p>
    <w:p w14:paraId="1050F02E" w14:textId="77777777" w:rsidR="00F35195" w:rsidRDefault="00096053">
      <w:pPr>
        <w:widowControl/>
        <w:spacing w:line="312" w:lineRule="auto"/>
        <w:jc w:val="both"/>
        <w:rPr>
          <w:sz w:val="24"/>
        </w:rPr>
      </w:pPr>
      <w:r>
        <w:rPr>
          <w:sz w:val="24"/>
        </w:rPr>
        <w:t>Gestor do Contrato</w:t>
      </w:r>
    </w:p>
    <w:p w14:paraId="0C1AD514" w14:textId="77777777" w:rsidR="00F35195" w:rsidRDefault="00F35195">
      <w:pPr>
        <w:widowControl/>
        <w:spacing w:line="312" w:lineRule="auto"/>
        <w:jc w:val="both"/>
        <w:rPr>
          <w:sz w:val="24"/>
        </w:rPr>
      </w:pPr>
    </w:p>
    <w:p w14:paraId="7C6D14DD" w14:textId="77777777" w:rsidR="00F35195" w:rsidRDefault="00F35195">
      <w:pPr>
        <w:widowControl/>
        <w:spacing w:line="312" w:lineRule="auto"/>
        <w:jc w:val="both"/>
        <w:rPr>
          <w:sz w:val="24"/>
        </w:rPr>
      </w:pPr>
    </w:p>
    <w:p w14:paraId="7FC64FC0" w14:textId="77777777" w:rsidR="00F35195" w:rsidRDefault="00F35195">
      <w:pPr>
        <w:widowControl/>
        <w:spacing w:line="312" w:lineRule="auto"/>
        <w:jc w:val="both"/>
        <w:rPr>
          <w:sz w:val="24"/>
        </w:rPr>
      </w:pPr>
    </w:p>
    <w:p w14:paraId="75EE877C" w14:textId="77777777" w:rsidR="00F35195" w:rsidRDefault="00096053">
      <w:pPr>
        <w:widowControl/>
        <w:spacing w:line="312" w:lineRule="auto"/>
        <w:jc w:val="both"/>
        <w:rPr>
          <w:sz w:val="24"/>
        </w:rPr>
      </w:pPr>
      <w:r>
        <w:rPr>
          <w:sz w:val="24"/>
        </w:rPr>
        <w:t xml:space="preserve">TESTEMUNHAS: </w:t>
      </w:r>
    </w:p>
    <w:p w14:paraId="5AD0A14C" w14:textId="77777777" w:rsidR="00F35195" w:rsidRDefault="00F35195">
      <w:pPr>
        <w:widowControl/>
        <w:spacing w:line="312" w:lineRule="auto"/>
        <w:jc w:val="both"/>
        <w:rPr>
          <w:sz w:val="24"/>
        </w:rPr>
      </w:pPr>
    </w:p>
    <w:p w14:paraId="10C8C730" w14:textId="77777777" w:rsidR="00F35195" w:rsidRDefault="00096053">
      <w:pPr>
        <w:widowControl/>
        <w:spacing w:line="312" w:lineRule="auto"/>
        <w:jc w:val="both"/>
        <w:rPr>
          <w:sz w:val="24"/>
        </w:rPr>
      </w:pPr>
      <w:r>
        <w:rPr>
          <w:sz w:val="24"/>
        </w:rPr>
        <w:t xml:space="preserve">1.____________________ </w:t>
      </w:r>
    </w:p>
    <w:p w14:paraId="018E4978" w14:textId="77777777" w:rsidR="00F35195" w:rsidRDefault="00F35195">
      <w:pPr>
        <w:widowControl/>
        <w:spacing w:line="312" w:lineRule="auto"/>
        <w:jc w:val="both"/>
        <w:rPr>
          <w:sz w:val="24"/>
        </w:rPr>
      </w:pPr>
    </w:p>
    <w:p w14:paraId="4AA52994" w14:textId="77777777" w:rsidR="00F35195" w:rsidRDefault="00F35195">
      <w:pPr>
        <w:widowControl/>
        <w:spacing w:line="312" w:lineRule="auto"/>
        <w:jc w:val="both"/>
        <w:rPr>
          <w:sz w:val="24"/>
        </w:rPr>
      </w:pPr>
    </w:p>
    <w:p w14:paraId="3D38FA51" w14:textId="77777777" w:rsidR="00F35195" w:rsidRDefault="00096053">
      <w:pPr>
        <w:widowControl/>
        <w:spacing w:line="312" w:lineRule="auto"/>
        <w:jc w:val="both"/>
        <w:rPr>
          <w:sz w:val="24"/>
        </w:rPr>
      </w:pPr>
      <w:r>
        <w:rPr>
          <w:sz w:val="24"/>
        </w:rPr>
        <w:t>2.______________________</w:t>
      </w:r>
    </w:p>
    <w:p w14:paraId="4DE7DBC7" w14:textId="77777777" w:rsidR="00F35195" w:rsidRDefault="00F35195">
      <w:pPr>
        <w:widowControl/>
        <w:spacing w:line="312" w:lineRule="auto"/>
        <w:jc w:val="both"/>
        <w:rPr>
          <w:sz w:val="24"/>
        </w:rPr>
      </w:pPr>
    </w:p>
    <w:p w14:paraId="52E73FC7" w14:textId="77777777" w:rsidR="00F35195" w:rsidRDefault="00F35195">
      <w:pPr>
        <w:widowControl/>
        <w:spacing w:line="312" w:lineRule="auto"/>
        <w:jc w:val="both"/>
        <w:rPr>
          <w:sz w:val="24"/>
        </w:rPr>
      </w:pPr>
    </w:p>
    <w:p w14:paraId="0C869102" w14:textId="77777777" w:rsidR="00F35195" w:rsidRDefault="00F35195">
      <w:pPr>
        <w:widowControl/>
        <w:spacing w:line="312" w:lineRule="auto"/>
        <w:jc w:val="both"/>
        <w:rPr>
          <w:sz w:val="24"/>
        </w:rPr>
      </w:pPr>
    </w:p>
    <w:p w14:paraId="2175B9CB" w14:textId="77777777" w:rsidR="00F35195" w:rsidRDefault="00F35195">
      <w:pPr>
        <w:widowControl/>
        <w:spacing w:line="312" w:lineRule="auto"/>
        <w:jc w:val="both"/>
        <w:rPr>
          <w:sz w:val="24"/>
        </w:rPr>
      </w:pPr>
    </w:p>
    <w:p w14:paraId="3C655FD6" w14:textId="77777777" w:rsidR="00F35195" w:rsidRDefault="00F35195">
      <w:pPr>
        <w:widowControl/>
        <w:spacing w:line="312" w:lineRule="auto"/>
        <w:jc w:val="both"/>
        <w:rPr>
          <w:sz w:val="24"/>
        </w:rPr>
      </w:pPr>
    </w:p>
    <w:p w14:paraId="181A6C56" w14:textId="77777777" w:rsidR="00F35195" w:rsidRDefault="00F35195">
      <w:pPr>
        <w:widowControl/>
        <w:spacing w:line="312" w:lineRule="auto"/>
        <w:jc w:val="both"/>
        <w:rPr>
          <w:sz w:val="24"/>
        </w:rPr>
      </w:pPr>
    </w:p>
    <w:p w14:paraId="48BADFAE" w14:textId="77777777" w:rsidR="00F35195" w:rsidRDefault="00F35195">
      <w:pPr>
        <w:widowControl/>
        <w:spacing w:line="312" w:lineRule="auto"/>
        <w:jc w:val="both"/>
        <w:rPr>
          <w:sz w:val="24"/>
        </w:rPr>
      </w:pPr>
    </w:p>
    <w:p w14:paraId="4423F824" w14:textId="77777777" w:rsidR="00F35195" w:rsidRDefault="00F35195">
      <w:pPr>
        <w:widowControl/>
        <w:spacing w:line="312" w:lineRule="auto"/>
        <w:jc w:val="both"/>
        <w:rPr>
          <w:sz w:val="24"/>
        </w:rPr>
      </w:pPr>
    </w:p>
    <w:p w14:paraId="32F3666E" w14:textId="77777777" w:rsidR="00F35195" w:rsidRDefault="00F35195">
      <w:pPr>
        <w:widowControl/>
        <w:spacing w:line="312" w:lineRule="auto"/>
        <w:jc w:val="both"/>
        <w:rPr>
          <w:sz w:val="24"/>
        </w:rPr>
      </w:pPr>
    </w:p>
    <w:p w14:paraId="3EAD4C46" w14:textId="77777777" w:rsidR="00F35195" w:rsidRDefault="00F35195">
      <w:pPr>
        <w:widowControl/>
        <w:spacing w:line="312" w:lineRule="auto"/>
        <w:jc w:val="both"/>
        <w:rPr>
          <w:sz w:val="24"/>
        </w:rPr>
      </w:pPr>
    </w:p>
    <w:p w14:paraId="1953E9C1" w14:textId="77777777" w:rsidR="00F35195" w:rsidRDefault="00F35195">
      <w:pPr>
        <w:widowControl/>
        <w:spacing w:line="312" w:lineRule="auto"/>
        <w:jc w:val="both"/>
        <w:rPr>
          <w:sz w:val="24"/>
        </w:rPr>
      </w:pPr>
    </w:p>
    <w:p w14:paraId="433B602A" w14:textId="77777777" w:rsidR="00F35195" w:rsidRDefault="00F35195">
      <w:pPr>
        <w:widowControl/>
        <w:spacing w:line="312" w:lineRule="auto"/>
        <w:jc w:val="both"/>
        <w:rPr>
          <w:sz w:val="24"/>
        </w:rPr>
      </w:pPr>
    </w:p>
    <w:p w14:paraId="57E4F6EF" w14:textId="77777777" w:rsidR="00F35195" w:rsidRDefault="00F35195">
      <w:pPr>
        <w:widowControl/>
        <w:spacing w:line="312" w:lineRule="auto"/>
        <w:jc w:val="both"/>
        <w:rPr>
          <w:sz w:val="24"/>
        </w:rPr>
      </w:pPr>
    </w:p>
    <w:p w14:paraId="05E21A33" w14:textId="77777777" w:rsidR="00F35195" w:rsidRDefault="00F35195">
      <w:pPr>
        <w:widowControl/>
        <w:spacing w:line="312" w:lineRule="auto"/>
        <w:jc w:val="both"/>
        <w:rPr>
          <w:sz w:val="24"/>
        </w:rPr>
      </w:pPr>
    </w:p>
    <w:p w14:paraId="4E13D52B" w14:textId="77777777" w:rsidR="00F35195" w:rsidRDefault="00F35195">
      <w:pPr>
        <w:widowControl/>
        <w:spacing w:line="312" w:lineRule="auto"/>
        <w:jc w:val="both"/>
        <w:rPr>
          <w:sz w:val="24"/>
        </w:rPr>
      </w:pPr>
    </w:p>
    <w:p w14:paraId="69E5A6C3" w14:textId="77777777" w:rsidR="00F35195" w:rsidRDefault="00F35195">
      <w:pPr>
        <w:widowControl/>
        <w:spacing w:line="312" w:lineRule="auto"/>
        <w:jc w:val="both"/>
        <w:rPr>
          <w:sz w:val="24"/>
        </w:rPr>
      </w:pPr>
    </w:p>
    <w:p w14:paraId="2A3B865F" w14:textId="77777777" w:rsidR="00F35195" w:rsidRDefault="00F35195">
      <w:pPr>
        <w:widowControl/>
        <w:spacing w:line="312" w:lineRule="auto"/>
        <w:jc w:val="both"/>
        <w:rPr>
          <w:sz w:val="24"/>
        </w:rPr>
      </w:pPr>
    </w:p>
    <w:p w14:paraId="489EA3D5" w14:textId="77777777" w:rsidR="00F35195" w:rsidRDefault="00F35195">
      <w:pPr>
        <w:widowControl/>
        <w:spacing w:line="312" w:lineRule="auto"/>
        <w:jc w:val="both"/>
        <w:rPr>
          <w:sz w:val="24"/>
        </w:rPr>
      </w:pPr>
    </w:p>
    <w:p w14:paraId="08FFFA80" w14:textId="77777777" w:rsidR="00F35195" w:rsidRDefault="00F35195">
      <w:pPr>
        <w:widowControl/>
        <w:spacing w:line="312" w:lineRule="auto"/>
        <w:jc w:val="both"/>
        <w:rPr>
          <w:sz w:val="24"/>
        </w:rPr>
      </w:pPr>
    </w:p>
    <w:p w14:paraId="60C68448" w14:textId="77777777" w:rsidR="00096053" w:rsidRDefault="00096053">
      <w:pPr>
        <w:widowControl/>
        <w:spacing w:line="312" w:lineRule="auto"/>
        <w:jc w:val="both"/>
        <w:rPr>
          <w:sz w:val="24"/>
        </w:rPr>
      </w:pPr>
    </w:p>
    <w:p w14:paraId="7D60D6E4" w14:textId="77777777" w:rsidR="00096053" w:rsidRDefault="00096053">
      <w:pPr>
        <w:widowControl/>
        <w:spacing w:line="312" w:lineRule="auto"/>
        <w:jc w:val="both"/>
        <w:rPr>
          <w:sz w:val="24"/>
        </w:rPr>
      </w:pPr>
    </w:p>
    <w:p w14:paraId="12BB7F20" w14:textId="77777777" w:rsidR="00096053" w:rsidRDefault="00096053">
      <w:pPr>
        <w:widowControl/>
        <w:spacing w:line="312" w:lineRule="auto"/>
        <w:jc w:val="both"/>
        <w:rPr>
          <w:sz w:val="24"/>
        </w:rPr>
      </w:pPr>
    </w:p>
    <w:p w14:paraId="6C4270FC" w14:textId="77777777" w:rsidR="00096053" w:rsidRDefault="00096053">
      <w:pPr>
        <w:widowControl/>
        <w:spacing w:line="312" w:lineRule="auto"/>
        <w:jc w:val="both"/>
        <w:rPr>
          <w:sz w:val="24"/>
        </w:rPr>
      </w:pPr>
    </w:p>
    <w:p w14:paraId="50865D16" w14:textId="77777777" w:rsidR="00F35195" w:rsidRDefault="00F35195">
      <w:pPr>
        <w:widowControl/>
        <w:spacing w:line="312" w:lineRule="auto"/>
        <w:jc w:val="both"/>
        <w:rPr>
          <w:sz w:val="24"/>
        </w:rPr>
      </w:pPr>
    </w:p>
    <w:p w14:paraId="4DADE6AA" w14:textId="77777777" w:rsidR="00F35195" w:rsidRDefault="00F35195">
      <w:pPr>
        <w:widowControl/>
        <w:spacing w:line="312" w:lineRule="auto"/>
        <w:jc w:val="both"/>
        <w:rPr>
          <w:sz w:val="24"/>
        </w:rPr>
      </w:pPr>
    </w:p>
    <w:p w14:paraId="2376E126" w14:textId="77777777" w:rsidR="00F35195" w:rsidRDefault="00F35195">
      <w:pPr>
        <w:widowControl/>
        <w:spacing w:line="312" w:lineRule="auto"/>
        <w:jc w:val="both"/>
        <w:rPr>
          <w:sz w:val="24"/>
        </w:rPr>
      </w:pPr>
    </w:p>
    <w:p w14:paraId="22A83D08" w14:textId="77777777" w:rsidR="00F35195" w:rsidRDefault="00F35195">
      <w:pPr>
        <w:widowControl/>
        <w:spacing w:line="312" w:lineRule="auto"/>
        <w:jc w:val="both"/>
        <w:rPr>
          <w:sz w:val="24"/>
        </w:rPr>
      </w:pPr>
    </w:p>
    <w:p w14:paraId="2B3A27A9" w14:textId="77777777" w:rsidR="00F35195" w:rsidRDefault="00096053">
      <w:pPr>
        <w:widowControl/>
        <w:spacing w:line="312" w:lineRule="auto"/>
        <w:jc w:val="center"/>
        <w:rPr>
          <w:b/>
          <w:sz w:val="24"/>
        </w:rPr>
      </w:pPr>
      <w:r>
        <w:rPr>
          <w:b/>
          <w:sz w:val="24"/>
        </w:rPr>
        <w:lastRenderedPageBreak/>
        <w:t>ANEXO VIII</w:t>
      </w:r>
    </w:p>
    <w:p w14:paraId="71104A5F" w14:textId="77777777" w:rsidR="00F35195" w:rsidRDefault="00096053">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1901FF66" w14:textId="77777777" w:rsidR="00F35195" w:rsidRDefault="00096053">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7CAF9A48" w14:textId="77777777" w:rsidR="00F35195" w:rsidRDefault="00096053">
      <w:pPr>
        <w:widowControl/>
        <w:tabs>
          <w:tab w:val="left" w:pos="8240"/>
          <w:tab w:val="left" w:pos="8295"/>
          <w:tab w:val="left" w:pos="8384"/>
        </w:tabs>
        <w:spacing w:line="360" w:lineRule="auto"/>
        <w:ind w:right="57"/>
        <w:rPr>
          <w:sz w:val="18"/>
        </w:rPr>
      </w:pPr>
      <w:r>
        <w:rPr>
          <w:sz w:val="18"/>
        </w:rPr>
        <w:t xml:space="preserve">CONTRATADO: </w:t>
      </w:r>
    </w:p>
    <w:p w14:paraId="77BEBF21" w14:textId="77777777" w:rsidR="00F35195" w:rsidRDefault="00096053">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6BB7424E" w14:textId="77777777" w:rsidR="00F35195" w:rsidRDefault="00096053">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7077AB23" w14:textId="77777777" w:rsidR="00F35195" w:rsidRDefault="00096053">
      <w:pPr>
        <w:widowControl/>
        <w:spacing w:line="360" w:lineRule="auto"/>
        <w:ind w:right="57"/>
        <w:jc w:val="both"/>
        <w:rPr>
          <w:sz w:val="18"/>
        </w:rPr>
      </w:pPr>
      <w:r>
        <w:rPr>
          <w:sz w:val="18"/>
        </w:rPr>
        <w:t>Pelo presente TERMO, nós, abaixo identificados:</w:t>
      </w:r>
    </w:p>
    <w:p w14:paraId="39ED40D8" w14:textId="77777777" w:rsidR="00F35195" w:rsidRDefault="00096053">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5DDD844B" w14:textId="77777777" w:rsidR="00F35195" w:rsidRDefault="00096053">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16292BAF" w14:textId="77777777" w:rsidR="00F35195" w:rsidRDefault="00096053">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447D8468" w14:textId="77777777" w:rsidR="00F35195" w:rsidRDefault="00096053">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1E4D6D97" w14:textId="77777777" w:rsidR="00F35195" w:rsidRDefault="00096053">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e e interessados estão cadastradas no módulo eletrônico do “Cadastro Corporativo TCESP – CadTCESP”, nos termos previstos no Artigo 2º das Instruções nº01/2020, conforme “Declaração(ões) de Atualização Cadastral” anexa</w:t>
      </w:r>
      <w:r>
        <w:rPr>
          <w:spacing w:val="-23"/>
          <w:sz w:val="18"/>
        </w:rPr>
        <w:t xml:space="preserve"> </w:t>
      </w:r>
      <w:r>
        <w:rPr>
          <w:sz w:val="18"/>
        </w:rPr>
        <w:t>(s);</w:t>
      </w:r>
    </w:p>
    <w:p w14:paraId="1B71EB3C" w14:textId="77777777" w:rsidR="00F35195" w:rsidRDefault="00096053">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7C5A2B2B" w14:textId="77777777" w:rsidR="00F35195" w:rsidRDefault="00096053">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2A3710AD" w14:textId="77777777" w:rsidR="00F35195" w:rsidRDefault="00096053">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1D8780A9" w14:textId="77777777" w:rsidR="00F35195" w:rsidRDefault="00096053">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725F95A1" w14:textId="77777777" w:rsidR="00F35195" w:rsidRDefault="00F35195">
      <w:pPr>
        <w:widowControl/>
        <w:tabs>
          <w:tab w:val="left" w:pos="8604"/>
        </w:tabs>
        <w:spacing w:line="360" w:lineRule="auto"/>
        <w:ind w:right="57"/>
        <w:jc w:val="right"/>
        <w:outlineLvl w:val="0"/>
        <w:rPr>
          <w:rFonts w:ascii="Times New Roman" w:eastAsia="Times New Roman" w:hAnsi="Times New Roman" w:cs="Times New Roman"/>
          <w:b/>
          <w:sz w:val="18"/>
        </w:rPr>
      </w:pPr>
    </w:p>
    <w:p w14:paraId="57FC3135" w14:textId="77777777" w:rsidR="00F35195" w:rsidRDefault="00096053">
      <w:pPr>
        <w:widowControl/>
        <w:tabs>
          <w:tab w:val="left" w:pos="8604"/>
        </w:tabs>
        <w:spacing w:line="360" w:lineRule="auto"/>
        <w:ind w:right="57"/>
        <w:jc w:val="right"/>
        <w:outlineLvl w:val="0"/>
        <w:rPr>
          <w:b/>
          <w:sz w:val="18"/>
        </w:rPr>
      </w:pPr>
      <w:r>
        <w:rPr>
          <w:b/>
          <w:sz w:val="18"/>
        </w:rPr>
        <w:t xml:space="preserve">TAGUAÍ-SP, </w:t>
      </w:r>
    </w:p>
    <w:p w14:paraId="00F89181" w14:textId="77777777" w:rsidR="00F35195" w:rsidRDefault="00096053">
      <w:pPr>
        <w:widowControl/>
        <w:spacing w:line="360" w:lineRule="auto"/>
        <w:ind w:right="57"/>
        <w:rPr>
          <w:b/>
          <w:strike/>
          <w:sz w:val="18"/>
        </w:rPr>
      </w:pPr>
      <w:r>
        <w:rPr>
          <w:b/>
          <w:sz w:val="18"/>
          <w:u w:val="thick"/>
        </w:rPr>
        <w:t>AUTORIDADE MÁXIMA DO ÓRGÃO/ENTIDADE</w:t>
      </w:r>
      <w:r>
        <w:rPr>
          <w:b/>
          <w:strike/>
          <w:sz w:val="18"/>
        </w:rPr>
        <w:t>:</w:t>
      </w:r>
    </w:p>
    <w:p w14:paraId="5AF2ADC5" w14:textId="77777777" w:rsidR="00F35195" w:rsidRDefault="000960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2B014958" w14:textId="77777777" w:rsidR="00F35195" w:rsidRDefault="000960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6B676DB0" w14:textId="77777777" w:rsidR="00F35195" w:rsidRDefault="000960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79E7E608" w14:textId="77777777" w:rsidR="00F35195" w:rsidRDefault="00096053">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5070ACBA" w14:textId="77777777" w:rsidR="00F35195" w:rsidRDefault="000960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0D9F4419" w14:textId="77777777" w:rsidR="00F35195" w:rsidRDefault="000960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32043578" w14:textId="77777777" w:rsidR="00F35195" w:rsidRDefault="000960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668413E2" w14:textId="77777777" w:rsidR="00F35195" w:rsidRDefault="00096053">
      <w:pPr>
        <w:widowControl/>
        <w:tabs>
          <w:tab w:val="left" w:pos="8630"/>
        </w:tabs>
        <w:spacing w:line="360" w:lineRule="auto"/>
        <w:ind w:right="57"/>
        <w:rPr>
          <w:sz w:val="18"/>
        </w:rPr>
      </w:pPr>
      <w:r>
        <w:rPr>
          <w:sz w:val="18"/>
        </w:rPr>
        <w:t>Assinatura: ____________________________________________________</w:t>
      </w:r>
    </w:p>
    <w:p w14:paraId="73FBB664" w14:textId="77777777" w:rsidR="00F35195" w:rsidRDefault="00F35195">
      <w:pPr>
        <w:widowControl/>
        <w:tabs>
          <w:tab w:val="left" w:pos="8630"/>
        </w:tabs>
        <w:spacing w:line="360" w:lineRule="auto"/>
        <w:ind w:right="57"/>
        <w:rPr>
          <w:sz w:val="18"/>
        </w:rPr>
      </w:pPr>
    </w:p>
    <w:p w14:paraId="1A910CBF" w14:textId="77777777" w:rsidR="00F35195" w:rsidRDefault="00096053">
      <w:pPr>
        <w:widowControl/>
        <w:spacing w:line="360" w:lineRule="auto"/>
        <w:ind w:right="57"/>
        <w:outlineLvl w:val="0"/>
        <w:rPr>
          <w:b/>
          <w:sz w:val="18"/>
          <w:u w:val="thick"/>
        </w:rPr>
      </w:pPr>
      <w:r>
        <w:rPr>
          <w:b/>
          <w:sz w:val="18"/>
          <w:u w:val="thick"/>
        </w:rPr>
        <w:lastRenderedPageBreak/>
        <w:t>RESPONSÁVEIS QUE ASSINARAM O AJUSTE</w:t>
      </w:r>
    </w:p>
    <w:p w14:paraId="49A2BCF3" w14:textId="77777777" w:rsidR="00F35195" w:rsidRDefault="00096053">
      <w:pPr>
        <w:widowControl/>
        <w:spacing w:line="360" w:lineRule="auto"/>
        <w:ind w:right="57"/>
        <w:rPr>
          <w:b/>
          <w:sz w:val="18"/>
        </w:rPr>
      </w:pPr>
      <w:r>
        <w:rPr>
          <w:b/>
          <w:sz w:val="18"/>
          <w:u w:val="thick"/>
        </w:rPr>
        <w:t>Pelo contratante</w:t>
      </w:r>
      <w:r>
        <w:rPr>
          <w:b/>
          <w:sz w:val="18"/>
        </w:rPr>
        <w:t>:</w:t>
      </w:r>
    </w:p>
    <w:p w14:paraId="03378DA6" w14:textId="77777777" w:rsidR="00F35195" w:rsidRDefault="000960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0541C4D8" w14:textId="77777777" w:rsidR="00F35195" w:rsidRDefault="000960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729340A" w14:textId="77777777" w:rsidR="00F35195" w:rsidRDefault="000960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2BE3C7E" w14:textId="77777777" w:rsidR="00F35195" w:rsidRDefault="00096053">
      <w:pPr>
        <w:widowControl/>
        <w:tabs>
          <w:tab w:val="left" w:pos="8639"/>
        </w:tabs>
        <w:spacing w:line="360" w:lineRule="auto"/>
        <w:ind w:right="57"/>
        <w:rPr>
          <w:sz w:val="18"/>
        </w:rPr>
      </w:pPr>
      <w:r>
        <w:rPr>
          <w:sz w:val="18"/>
        </w:rPr>
        <w:t>Assinatura: ____________________________________________________</w:t>
      </w:r>
    </w:p>
    <w:p w14:paraId="2723624D" w14:textId="77777777" w:rsidR="00F35195" w:rsidRDefault="00096053">
      <w:pPr>
        <w:widowControl/>
        <w:spacing w:line="360" w:lineRule="auto"/>
        <w:ind w:right="57"/>
        <w:outlineLvl w:val="0"/>
        <w:rPr>
          <w:b/>
          <w:sz w:val="18"/>
        </w:rPr>
      </w:pPr>
      <w:r>
        <w:rPr>
          <w:b/>
          <w:sz w:val="18"/>
          <w:u w:val="thick"/>
        </w:rPr>
        <w:t>Pela contratada</w:t>
      </w:r>
      <w:r>
        <w:rPr>
          <w:b/>
          <w:sz w:val="18"/>
        </w:rPr>
        <w:t>:</w:t>
      </w:r>
    </w:p>
    <w:p w14:paraId="137EE41D" w14:textId="77777777" w:rsidR="00F35195" w:rsidRDefault="00096053">
      <w:pPr>
        <w:widowControl/>
        <w:tabs>
          <w:tab w:val="left" w:pos="4511"/>
          <w:tab w:val="left" w:pos="8546"/>
          <w:tab w:val="left" w:pos="8618"/>
        </w:tabs>
        <w:spacing w:line="360" w:lineRule="auto"/>
        <w:ind w:right="57"/>
        <w:rPr>
          <w:sz w:val="18"/>
        </w:rPr>
      </w:pPr>
      <w:r>
        <w:rPr>
          <w:sz w:val="18"/>
        </w:rPr>
        <w:t>Nome:</w:t>
      </w:r>
    </w:p>
    <w:p w14:paraId="0601F299" w14:textId="77777777" w:rsidR="00F35195" w:rsidRDefault="00096053">
      <w:pPr>
        <w:widowControl/>
        <w:tabs>
          <w:tab w:val="left" w:pos="4511"/>
          <w:tab w:val="left" w:pos="8546"/>
          <w:tab w:val="left" w:pos="8618"/>
        </w:tabs>
        <w:spacing w:line="360" w:lineRule="auto"/>
        <w:ind w:right="57"/>
        <w:rPr>
          <w:sz w:val="18"/>
        </w:rPr>
      </w:pPr>
      <w:r>
        <w:rPr>
          <w:sz w:val="18"/>
        </w:rPr>
        <w:t xml:space="preserve">Cargo: </w:t>
      </w:r>
    </w:p>
    <w:p w14:paraId="13C484B1" w14:textId="77777777" w:rsidR="00F35195" w:rsidRDefault="00096053">
      <w:pPr>
        <w:widowControl/>
        <w:tabs>
          <w:tab w:val="left" w:pos="4511"/>
          <w:tab w:val="left" w:pos="8546"/>
          <w:tab w:val="left" w:pos="8618"/>
        </w:tabs>
        <w:spacing w:line="360" w:lineRule="auto"/>
        <w:ind w:right="57"/>
        <w:rPr>
          <w:sz w:val="18"/>
        </w:rPr>
      </w:pPr>
      <w:r>
        <w:rPr>
          <w:sz w:val="18"/>
        </w:rPr>
        <w:t xml:space="preserve">CPF: </w:t>
      </w:r>
    </w:p>
    <w:p w14:paraId="75233B1C" w14:textId="77777777" w:rsidR="00F35195" w:rsidRDefault="00096053">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639FA5F1" w14:textId="77777777" w:rsidR="00F35195" w:rsidRDefault="00096053">
      <w:pPr>
        <w:widowControl/>
        <w:spacing w:line="360" w:lineRule="auto"/>
        <w:ind w:right="57"/>
        <w:outlineLvl w:val="0"/>
        <w:rPr>
          <w:b/>
          <w:sz w:val="18"/>
        </w:rPr>
      </w:pPr>
      <w:r>
        <w:rPr>
          <w:b/>
          <w:sz w:val="18"/>
          <w:u w:val="thick"/>
        </w:rPr>
        <w:t>ORDENADOR DE DESPESAS DA CONTRATANTE</w:t>
      </w:r>
      <w:r>
        <w:rPr>
          <w:b/>
          <w:sz w:val="18"/>
        </w:rPr>
        <w:t>:</w:t>
      </w:r>
    </w:p>
    <w:p w14:paraId="7EAE09A8" w14:textId="77777777" w:rsidR="00F35195" w:rsidRDefault="0009605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75B55C94" w14:textId="77777777" w:rsidR="00F35195" w:rsidRDefault="0009605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9AD7EFE" w14:textId="77777777" w:rsidR="00F35195" w:rsidRDefault="0009605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FEDBF66" w14:textId="77777777" w:rsidR="00F35195" w:rsidRDefault="00096053">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7ED47FD2" w14:textId="77777777" w:rsidR="00F35195" w:rsidRDefault="00096053">
      <w:pPr>
        <w:widowControl/>
        <w:spacing w:line="360" w:lineRule="auto"/>
        <w:ind w:right="57"/>
        <w:outlineLvl w:val="0"/>
        <w:rPr>
          <w:b/>
          <w:sz w:val="18"/>
        </w:rPr>
      </w:pPr>
      <w:r>
        <w:rPr>
          <w:b/>
          <w:sz w:val="18"/>
          <w:u w:val="thick"/>
        </w:rPr>
        <w:t>GESTOR(ES) DO CONTRATO</w:t>
      </w:r>
      <w:r>
        <w:rPr>
          <w:b/>
          <w:sz w:val="18"/>
        </w:rPr>
        <w:t>:</w:t>
      </w:r>
    </w:p>
    <w:p w14:paraId="39389E57" w14:textId="77777777" w:rsidR="00F35195" w:rsidRDefault="00096053">
      <w:pPr>
        <w:widowControl/>
        <w:tabs>
          <w:tab w:val="left" w:pos="4571"/>
          <w:tab w:val="left" w:pos="8605"/>
          <w:tab w:val="left" w:pos="8678"/>
        </w:tabs>
        <w:spacing w:line="360" w:lineRule="auto"/>
        <w:ind w:right="57"/>
        <w:rPr>
          <w:sz w:val="18"/>
        </w:rPr>
      </w:pPr>
      <w:r>
        <w:rPr>
          <w:sz w:val="18"/>
        </w:rPr>
        <w:t xml:space="preserve">Nome: </w:t>
      </w:r>
    </w:p>
    <w:p w14:paraId="4C1F3D9B" w14:textId="77777777" w:rsidR="00F35195" w:rsidRDefault="00096053">
      <w:pPr>
        <w:widowControl/>
        <w:tabs>
          <w:tab w:val="left" w:pos="4571"/>
          <w:tab w:val="left" w:pos="8605"/>
          <w:tab w:val="left" w:pos="8678"/>
        </w:tabs>
        <w:spacing w:line="360" w:lineRule="auto"/>
        <w:ind w:right="57"/>
        <w:rPr>
          <w:sz w:val="18"/>
        </w:rPr>
      </w:pPr>
      <w:r>
        <w:rPr>
          <w:sz w:val="18"/>
        </w:rPr>
        <w:t xml:space="preserve">Cargo: </w:t>
      </w:r>
    </w:p>
    <w:p w14:paraId="658B4084" w14:textId="77777777" w:rsidR="00F35195" w:rsidRDefault="00096053">
      <w:pPr>
        <w:widowControl/>
        <w:tabs>
          <w:tab w:val="left" w:pos="4571"/>
          <w:tab w:val="left" w:pos="8605"/>
          <w:tab w:val="left" w:pos="8678"/>
        </w:tabs>
        <w:spacing w:line="360" w:lineRule="auto"/>
        <w:ind w:right="57"/>
        <w:rPr>
          <w:sz w:val="18"/>
        </w:rPr>
      </w:pPr>
      <w:r>
        <w:rPr>
          <w:sz w:val="18"/>
        </w:rPr>
        <w:t xml:space="preserve">CPF: </w:t>
      </w:r>
    </w:p>
    <w:p w14:paraId="2A3706A9" w14:textId="77777777" w:rsidR="00F35195" w:rsidRDefault="00096053">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1C073ACB" w14:textId="77777777" w:rsidR="00F35195" w:rsidRDefault="00096053">
      <w:pPr>
        <w:widowControl/>
        <w:spacing w:line="360" w:lineRule="auto"/>
        <w:ind w:right="57"/>
        <w:jc w:val="both"/>
        <w:outlineLvl w:val="0"/>
        <w:rPr>
          <w:b/>
          <w:sz w:val="18"/>
        </w:rPr>
      </w:pPr>
      <w:r>
        <w:rPr>
          <w:b/>
          <w:sz w:val="18"/>
          <w:u w:val="thick"/>
        </w:rPr>
        <w:t>DEMAIS RESPONSÁVEIS (*)</w:t>
      </w:r>
      <w:r>
        <w:rPr>
          <w:b/>
          <w:sz w:val="18"/>
        </w:rPr>
        <w:t>:</w:t>
      </w:r>
    </w:p>
    <w:p w14:paraId="5C673677" w14:textId="77777777" w:rsidR="00F35195" w:rsidRDefault="00096053">
      <w:pPr>
        <w:widowControl/>
        <w:tabs>
          <w:tab w:val="left" w:pos="4842"/>
          <w:tab w:val="left" w:pos="8598"/>
        </w:tabs>
        <w:spacing w:line="360" w:lineRule="auto"/>
        <w:ind w:right="57"/>
        <w:jc w:val="both"/>
        <w:rPr>
          <w:b/>
          <w:sz w:val="18"/>
        </w:rPr>
      </w:pPr>
      <w:bookmarkStart w:id="65" w:name="_Hlk169180216"/>
      <w:bookmarkEnd w:id="65"/>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7EA16053" w14:textId="77777777" w:rsidR="00F35195" w:rsidRDefault="00096053">
      <w:pPr>
        <w:widowControl/>
        <w:tabs>
          <w:tab w:val="left" w:pos="4842"/>
          <w:tab w:val="left" w:pos="8598"/>
        </w:tabs>
        <w:spacing w:line="360" w:lineRule="auto"/>
        <w:ind w:right="57"/>
        <w:jc w:val="both"/>
        <w:rPr>
          <w:sz w:val="18"/>
        </w:rPr>
      </w:pPr>
      <w:r>
        <w:rPr>
          <w:sz w:val="18"/>
        </w:rPr>
        <w:t xml:space="preserve">Nome: </w:t>
      </w:r>
    </w:p>
    <w:p w14:paraId="0FF93BFA" w14:textId="77777777" w:rsidR="00F35195" w:rsidRDefault="00096053">
      <w:pPr>
        <w:widowControl/>
        <w:tabs>
          <w:tab w:val="left" w:pos="4842"/>
          <w:tab w:val="left" w:pos="8598"/>
        </w:tabs>
        <w:spacing w:line="360" w:lineRule="auto"/>
        <w:ind w:right="57"/>
        <w:jc w:val="both"/>
        <w:rPr>
          <w:sz w:val="18"/>
        </w:rPr>
      </w:pPr>
      <w:r>
        <w:rPr>
          <w:sz w:val="18"/>
        </w:rPr>
        <w:t xml:space="preserve">Cargo: </w:t>
      </w:r>
    </w:p>
    <w:p w14:paraId="677EA7FB" w14:textId="77777777" w:rsidR="00F35195" w:rsidRDefault="00096053">
      <w:pPr>
        <w:widowControl/>
        <w:tabs>
          <w:tab w:val="left" w:pos="4842"/>
          <w:tab w:val="left" w:pos="8598"/>
        </w:tabs>
        <w:spacing w:line="360" w:lineRule="auto"/>
        <w:ind w:right="57"/>
        <w:jc w:val="both"/>
        <w:rPr>
          <w:sz w:val="18"/>
        </w:rPr>
      </w:pPr>
      <w:r>
        <w:rPr>
          <w:sz w:val="18"/>
        </w:rPr>
        <w:t xml:space="preserve">CPF: </w:t>
      </w:r>
    </w:p>
    <w:p w14:paraId="00FF30F0" w14:textId="77777777" w:rsidR="00F35195" w:rsidRDefault="00096053">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5905181D" w14:textId="77777777" w:rsidR="00F35195" w:rsidRDefault="00F35195">
      <w:pPr>
        <w:widowControl/>
        <w:tabs>
          <w:tab w:val="left" w:pos="5490"/>
        </w:tabs>
        <w:spacing w:line="360" w:lineRule="auto"/>
        <w:ind w:right="57"/>
        <w:jc w:val="both"/>
        <w:rPr>
          <w:sz w:val="18"/>
          <w:u w:val="single"/>
        </w:rPr>
      </w:pPr>
    </w:p>
    <w:p w14:paraId="337B01D4" w14:textId="77777777" w:rsidR="00F35195" w:rsidRDefault="00096053">
      <w:pPr>
        <w:widowControl/>
        <w:spacing w:line="360" w:lineRule="auto"/>
        <w:ind w:right="57"/>
        <w:jc w:val="both"/>
        <w:rPr>
          <w:i/>
          <w:sz w:val="18"/>
        </w:rPr>
      </w:pPr>
      <w:r>
        <w:rPr>
          <w:sz w:val="18"/>
        </w:rPr>
        <w:t>(*) - O Termo de Ciência e Notificação e/ou Cadastro do(s) Responsável(is)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1101F989" w14:textId="77777777" w:rsidR="00F35195" w:rsidRDefault="00F35195">
      <w:pPr>
        <w:widowControl/>
        <w:spacing w:line="360" w:lineRule="auto"/>
        <w:ind w:right="57"/>
        <w:jc w:val="both"/>
        <w:rPr>
          <w:rFonts w:ascii="Times New Roman" w:eastAsia="Times New Roman" w:hAnsi="Times New Roman" w:cs="Times New Roman"/>
        </w:rPr>
      </w:pPr>
    </w:p>
    <w:p w14:paraId="13CEB63E" w14:textId="77777777" w:rsidR="00F35195" w:rsidRDefault="00F35195">
      <w:pPr>
        <w:widowControl/>
        <w:spacing w:after="360" w:line="312" w:lineRule="auto"/>
        <w:ind w:firstLine="1701"/>
        <w:jc w:val="center"/>
        <w:rPr>
          <w:rFonts w:ascii="Times New Roman" w:eastAsia="Times New Roman" w:hAnsi="Times New Roman" w:cs="Times New Roman"/>
          <w:b/>
          <w:sz w:val="24"/>
        </w:rPr>
      </w:pPr>
    </w:p>
    <w:p w14:paraId="7C322836" w14:textId="77777777" w:rsidR="00F35195" w:rsidRDefault="00F35195">
      <w:pPr>
        <w:widowControl/>
        <w:spacing w:after="360" w:line="312" w:lineRule="auto"/>
        <w:ind w:firstLine="1701"/>
        <w:jc w:val="center"/>
        <w:rPr>
          <w:rFonts w:ascii="Times New Roman" w:eastAsia="Times New Roman" w:hAnsi="Times New Roman" w:cs="Times New Roman"/>
          <w:b/>
          <w:sz w:val="24"/>
        </w:rPr>
      </w:pPr>
    </w:p>
    <w:p w14:paraId="2B3D8898" w14:textId="77777777" w:rsidR="00F35195" w:rsidRDefault="00F35195">
      <w:pPr>
        <w:widowControl/>
        <w:spacing w:after="360" w:line="312" w:lineRule="auto"/>
        <w:ind w:firstLine="1701"/>
        <w:jc w:val="center"/>
        <w:rPr>
          <w:rFonts w:ascii="Times New Roman" w:eastAsia="Times New Roman" w:hAnsi="Times New Roman" w:cs="Times New Roman"/>
          <w:b/>
          <w:sz w:val="24"/>
        </w:rPr>
      </w:pPr>
    </w:p>
    <w:p w14:paraId="72ADF520" w14:textId="77777777" w:rsidR="00F35195" w:rsidRDefault="00096053">
      <w:pPr>
        <w:widowControl/>
        <w:spacing w:after="360" w:line="312" w:lineRule="auto"/>
        <w:jc w:val="center"/>
        <w:rPr>
          <w:b/>
          <w:sz w:val="24"/>
        </w:rPr>
      </w:pPr>
      <w:r>
        <w:rPr>
          <w:b/>
          <w:sz w:val="24"/>
        </w:rPr>
        <w:t>ANEXO IX</w:t>
      </w:r>
    </w:p>
    <w:p w14:paraId="16A1B886" w14:textId="77777777" w:rsidR="00F35195" w:rsidRDefault="00096053">
      <w:pPr>
        <w:spacing w:line="312" w:lineRule="auto"/>
        <w:ind w:right="57"/>
        <w:jc w:val="both"/>
        <w:outlineLvl w:val="0"/>
        <w:rPr>
          <w:b/>
          <w:sz w:val="24"/>
        </w:rPr>
      </w:pPr>
      <w:r>
        <w:rPr>
          <w:b/>
          <w:sz w:val="24"/>
        </w:rPr>
        <w:t>ANEXO LC-02 - DECLARAÇÃO DE DOCUMENTOS À DISPOSIÇÃO DO TCE-SP</w:t>
      </w:r>
    </w:p>
    <w:p w14:paraId="5530B5BC" w14:textId="77777777" w:rsidR="00F35195" w:rsidRDefault="00096053">
      <w:pPr>
        <w:widowControl/>
        <w:spacing w:line="360" w:lineRule="auto"/>
        <w:ind w:right="57"/>
        <w:rPr>
          <w:b/>
          <w:sz w:val="24"/>
        </w:rPr>
      </w:pPr>
      <w:r>
        <w:rPr>
          <w:sz w:val="24"/>
        </w:rPr>
        <w:t xml:space="preserve">CONTRATANTE: </w:t>
      </w:r>
      <w:r>
        <w:rPr>
          <w:b/>
          <w:sz w:val="24"/>
        </w:rPr>
        <w:t>MUNICÍPIO DE TAGUAÍ</w:t>
      </w:r>
    </w:p>
    <w:p w14:paraId="48B8CAF5" w14:textId="77777777" w:rsidR="00F35195" w:rsidRDefault="00096053">
      <w:pPr>
        <w:widowControl/>
        <w:spacing w:line="360" w:lineRule="auto"/>
        <w:ind w:right="57"/>
        <w:rPr>
          <w:b/>
          <w:sz w:val="24"/>
        </w:rPr>
      </w:pPr>
      <w:r>
        <w:rPr>
          <w:sz w:val="24"/>
        </w:rPr>
        <w:t xml:space="preserve">CNPJ Nº: </w:t>
      </w:r>
      <w:r>
        <w:rPr>
          <w:b/>
          <w:sz w:val="24"/>
        </w:rPr>
        <w:t>46.223.723/0001-50</w:t>
      </w:r>
    </w:p>
    <w:p w14:paraId="744EF4CA" w14:textId="77777777" w:rsidR="00F35195" w:rsidRDefault="00096053">
      <w:pPr>
        <w:widowControl/>
        <w:spacing w:line="360" w:lineRule="auto"/>
        <w:ind w:right="57"/>
        <w:rPr>
          <w:sz w:val="24"/>
        </w:rPr>
      </w:pPr>
      <w:r>
        <w:rPr>
          <w:sz w:val="24"/>
        </w:rPr>
        <w:t xml:space="preserve">CONTRATADA: </w:t>
      </w:r>
      <w:r>
        <w:rPr>
          <w:b/>
          <w:sz w:val="24"/>
        </w:rPr>
        <w:t>{NOME_FORN}}</w:t>
      </w:r>
      <w:r>
        <w:rPr>
          <w:sz w:val="24"/>
        </w:rPr>
        <w:t xml:space="preserve">                </w:t>
      </w:r>
    </w:p>
    <w:p w14:paraId="1411D6C8" w14:textId="77777777" w:rsidR="00F35195" w:rsidRDefault="00096053">
      <w:pPr>
        <w:widowControl/>
        <w:spacing w:line="360" w:lineRule="auto"/>
        <w:ind w:right="57"/>
        <w:rPr>
          <w:b/>
          <w:sz w:val="24"/>
        </w:rPr>
      </w:pPr>
      <w:r>
        <w:rPr>
          <w:sz w:val="24"/>
        </w:rPr>
        <w:t xml:space="preserve">CNPJ Nº: </w:t>
      </w:r>
      <w:r>
        <w:rPr>
          <w:b/>
          <w:sz w:val="24"/>
        </w:rPr>
        <w:t>{CNPJ_FORN}}</w:t>
      </w:r>
    </w:p>
    <w:p w14:paraId="0B6971A1" w14:textId="77777777" w:rsidR="00F35195" w:rsidRDefault="00096053">
      <w:pPr>
        <w:widowControl/>
        <w:spacing w:line="360" w:lineRule="auto"/>
        <w:ind w:right="57"/>
        <w:rPr>
          <w:b/>
          <w:sz w:val="24"/>
        </w:rPr>
      </w:pPr>
      <w:r>
        <w:rPr>
          <w:sz w:val="24"/>
        </w:rPr>
        <w:t xml:space="preserve">CONTRATO N° (DE ORIGEM): </w:t>
      </w:r>
      <w:r>
        <w:rPr>
          <w:b/>
          <w:sz w:val="24"/>
        </w:rPr>
        <w:t>{NUMERO DO CONTRATO}}</w:t>
      </w:r>
    </w:p>
    <w:p w14:paraId="6738DF17" w14:textId="77777777" w:rsidR="00F35195" w:rsidRDefault="00096053">
      <w:pPr>
        <w:widowControl/>
        <w:spacing w:line="360" w:lineRule="auto"/>
        <w:ind w:right="57"/>
        <w:rPr>
          <w:b/>
          <w:sz w:val="24"/>
        </w:rPr>
      </w:pPr>
      <w:r>
        <w:rPr>
          <w:sz w:val="24"/>
        </w:rPr>
        <w:t xml:space="preserve">DATA DA ASSINATURA: </w:t>
      </w:r>
      <w:r>
        <w:rPr>
          <w:b/>
          <w:sz w:val="24"/>
        </w:rPr>
        <w:t>20 de outubro de 2025</w:t>
      </w:r>
    </w:p>
    <w:p w14:paraId="0BD358A4" w14:textId="77777777" w:rsidR="00F35195" w:rsidRDefault="00096053">
      <w:pPr>
        <w:widowControl/>
        <w:spacing w:line="360" w:lineRule="auto"/>
        <w:ind w:right="57"/>
        <w:rPr>
          <w:sz w:val="24"/>
        </w:rPr>
      </w:pPr>
      <w:r>
        <w:rPr>
          <w:sz w:val="24"/>
        </w:rPr>
        <w:t>VIGÊNCIA: 12 (DOZE MESES)</w:t>
      </w:r>
    </w:p>
    <w:p w14:paraId="45FC328A" w14:textId="77777777" w:rsidR="00F35195" w:rsidRDefault="00096053">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772BC35A" w14:textId="77777777" w:rsidR="00F35195" w:rsidRDefault="00096053">
      <w:pPr>
        <w:spacing w:line="312" w:lineRule="auto"/>
        <w:ind w:right="57"/>
        <w:jc w:val="both"/>
        <w:rPr>
          <w:sz w:val="24"/>
        </w:rPr>
      </w:pPr>
      <w:r>
        <w:rPr>
          <w:sz w:val="24"/>
        </w:rPr>
        <w:t>VALOR (R$):</w:t>
      </w:r>
    </w:p>
    <w:p w14:paraId="64F25120" w14:textId="77777777" w:rsidR="00F35195" w:rsidRDefault="00096053">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3F1F1529" w14:textId="77777777" w:rsidR="00F35195" w:rsidRDefault="00096053">
      <w:pPr>
        <w:spacing w:line="360" w:lineRule="auto"/>
        <w:ind w:right="57"/>
        <w:jc w:val="both"/>
        <w:rPr>
          <w:b/>
          <w:i/>
          <w:sz w:val="24"/>
          <w:u w:val="single"/>
        </w:rPr>
      </w:pPr>
      <w:r>
        <w:rPr>
          <w:b/>
          <w:i/>
          <w:sz w:val="24"/>
          <w:u w:val="single"/>
        </w:rPr>
        <w:t>Em se tratando de obras/serviços de engenharia:</w:t>
      </w:r>
    </w:p>
    <w:p w14:paraId="267BAC40" w14:textId="77777777" w:rsidR="00F35195" w:rsidRDefault="00096053">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718BCB5E" w14:textId="77777777" w:rsidR="00F35195" w:rsidRDefault="00096053">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1B05D73A" w14:textId="77777777" w:rsidR="00F35195" w:rsidRDefault="00096053">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4A1E8C22" w14:textId="77777777" w:rsidR="00F35195" w:rsidRDefault="00096053">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10F2D9CF" w14:textId="77777777" w:rsidR="00F35195" w:rsidRDefault="00096053">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 xml:space="preserve">o produto das obras ou serviços foi </w:t>
      </w:r>
      <w:r>
        <w:rPr>
          <w:sz w:val="24"/>
        </w:rPr>
        <w:lastRenderedPageBreak/>
        <w:t>contemplado em suas</w:t>
      </w:r>
      <w:r>
        <w:rPr>
          <w:spacing w:val="-10"/>
          <w:sz w:val="24"/>
        </w:rPr>
        <w:t xml:space="preserve"> </w:t>
      </w:r>
      <w:r>
        <w:rPr>
          <w:sz w:val="24"/>
        </w:rPr>
        <w:t>metas;</w:t>
      </w:r>
    </w:p>
    <w:p w14:paraId="4F9A8B6D" w14:textId="77777777" w:rsidR="00F35195" w:rsidRDefault="00096053">
      <w:pPr>
        <w:numPr>
          <w:ilvl w:val="0"/>
          <w:numId w:val="3"/>
        </w:numPr>
        <w:spacing w:line="360" w:lineRule="auto"/>
        <w:ind w:right="57"/>
        <w:jc w:val="both"/>
      </w:pPr>
      <w:r>
        <w:rPr>
          <w:sz w:val="24"/>
        </w:rPr>
        <w:t xml:space="preserve">as plantas e projetos de engenharia e arquitetura. </w:t>
      </w:r>
    </w:p>
    <w:p w14:paraId="76E3BB65" w14:textId="77777777" w:rsidR="00F35195" w:rsidRDefault="00096053">
      <w:pPr>
        <w:widowControl/>
        <w:spacing w:after="160" w:line="360" w:lineRule="auto"/>
        <w:ind w:left="102" w:right="57" w:hanging="102"/>
        <w:rPr>
          <w:b/>
          <w:sz w:val="24"/>
        </w:rPr>
      </w:pPr>
      <w:r>
        <w:rPr>
          <w:b/>
          <w:sz w:val="24"/>
        </w:rPr>
        <w:t>LOCAL e DATA:</w:t>
      </w:r>
    </w:p>
    <w:p w14:paraId="199919FD" w14:textId="77777777" w:rsidR="00F35195" w:rsidRDefault="00096053">
      <w:pPr>
        <w:widowControl/>
        <w:spacing w:after="160" w:line="360" w:lineRule="auto"/>
        <w:ind w:left="102" w:right="57"/>
        <w:rPr>
          <w:sz w:val="24"/>
        </w:rPr>
      </w:pPr>
      <w:r>
        <w:rPr>
          <w:b/>
          <w:sz w:val="24"/>
        </w:rPr>
        <w:t xml:space="preserve">RESPONSÁVEL: </w:t>
      </w:r>
      <w:r>
        <w:rPr>
          <w:sz w:val="24"/>
        </w:rPr>
        <w:t>(nome, cargo e assinatura)</w:t>
      </w:r>
    </w:p>
    <w:p w14:paraId="2186C1F9" w14:textId="77777777" w:rsidR="00F35195" w:rsidRDefault="00F35195">
      <w:pPr>
        <w:widowControl/>
        <w:spacing w:after="160" w:line="360" w:lineRule="auto"/>
        <w:ind w:left="102" w:right="57"/>
        <w:rPr>
          <w:rFonts w:ascii="Times New Roman" w:eastAsia="Times New Roman" w:hAnsi="Times New Roman" w:cs="Times New Roman"/>
          <w:sz w:val="22"/>
        </w:rPr>
      </w:pPr>
    </w:p>
    <w:p w14:paraId="49CC36BD" w14:textId="77777777" w:rsidR="00F35195" w:rsidRDefault="00F35195">
      <w:pPr>
        <w:widowControl/>
        <w:spacing w:after="160" w:line="360" w:lineRule="auto"/>
        <w:ind w:left="102" w:right="57"/>
        <w:rPr>
          <w:rFonts w:ascii="Times New Roman" w:eastAsia="Times New Roman" w:hAnsi="Times New Roman" w:cs="Times New Roman"/>
          <w:sz w:val="22"/>
        </w:rPr>
      </w:pPr>
    </w:p>
    <w:p w14:paraId="3A5CBCDD" w14:textId="77777777" w:rsidR="00F35195" w:rsidRDefault="00F35195">
      <w:pPr>
        <w:widowControl/>
        <w:spacing w:after="160" w:line="360" w:lineRule="auto"/>
        <w:ind w:left="102" w:right="57"/>
        <w:rPr>
          <w:rFonts w:ascii="Times New Roman" w:eastAsia="Times New Roman" w:hAnsi="Times New Roman" w:cs="Times New Roman"/>
          <w:sz w:val="22"/>
        </w:rPr>
      </w:pPr>
    </w:p>
    <w:p w14:paraId="12C639B6" w14:textId="77777777" w:rsidR="00F35195" w:rsidRDefault="00F35195">
      <w:pPr>
        <w:widowControl/>
        <w:spacing w:after="160" w:line="360" w:lineRule="auto"/>
        <w:ind w:left="102" w:right="57"/>
        <w:rPr>
          <w:rFonts w:ascii="Times New Roman" w:eastAsia="Times New Roman" w:hAnsi="Times New Roman" w:cs="Times New Roman"/>
          <w:sz w:val="22"/>
        </w:rPr>
      </w:pPr>
    </w:p>
    <w:p w14:paraId="59A0C346" w14:textId="77777777" w:rsidR="00F35195" w:rsidRDefault="00F35195">
      <w:pPr>
        <w:widowControl/>
        <w:spacing w:after="160" w:line="360" w:lineRule="auto"/>
        <w:ind w:left="102" w:right="57"/>
        <w:rPr>
          <w:rFonts w:ascii="Times New Roman" w:eastAsia="Times New Roman" w:hAnsi="Times New Roman" w:cs="Times New Roman"/>
          <w:sz w:val="22"/>
        </w:rPr>
      </w:pPr>
    </w:p>
    <w:p w14:paraId="07702B33" w14:textId="77777777" w:rsidR="00F35195" w:rsidRDefault="00F35195">
      <w:pPr>
        <w:widowControl/>
        <w:spacing w:after="160" w:line="360" w:lineRule="auto"/>
        <w:ind w:left="102" w:right="57"/>
        <w:rPr>
          <w:rFonts w:ascii="Times New Roman" w:eastAsia="Times New Roman" w:hAnsi="Times New Roman" w:cs="Times New Roman"/>
        </w:rPr>
      </w:pPr>
    </w:p>
    <w:p w14:paraId="7536040A" w14:textId="77777777" w:rsidR="00F35195" w:rsidRDefault="00F35195">
      <w:pPr>
        <w:widowControl/>
        <w:spacing w:line="312" w:lineRule="auto"/>
        <w:jc w:val="both"/>
        <w:rPr>
          <w:rFonts w:ascii="Times New Roman" w:eastAsia="Times New Roman" w:hAnsi="Times New Roman" w:cs="Times New Roman"/>
          <w:sz w:val="24"/>
        </w:rPr>
      </w:pPr>
    </w:p>
    <w:p w14:paraId="3445DC89" w14:textId="77777777" w:rsidR="00F35195" w:rsidRDefault="00F35195">
      <w:pPr>
        <w:spacing w:line="312" w:lineRule="auto"/>
        <w:ind w:right="57"/>
        <w:jc w:val="both"/>
        <w:rPr>
          <w:sz w:val="24"/>
        </w:rPr>
      </w:pPr>
    </w:p>
    <w:p w14:paraId="772A32A2" w14:textId="77777777" w:rsidR="00F35195" w:rsidRDefault="00F35195">
      <w:pPr>
        <w:spacing w:line="312" w:lineRule="auto"/>
        <w:ind w:right="57"/>
        <w:jc w:val="both"/>
        <w:rPr>
          <w:sz w:val="24"/>
        </w:rPr>
      </w:pPr>
    </w:p>
    <w:p w14:paraId="28E559E7" w14:textId="77777777" w:rsidR="00F35195" w:rsidRDefault="00F35195">
      <w:pPr>
        <w:spacing w:line="312" w:lineRule="auto"/>
        <w:ind w:right="57"/>
        <w:jc w:val="both"/>
        <w:rPr>
          <w:sz w:val="24"/>
        </w:rPr>
      </w:pPr>
    </w:p>
    <w:p w14:paraId="01B6BFE0" w14:textId="77777777" w:rsidR="00F35195" w:rsidRDefault="00F35195">
      <w:pPr>
        <w:spacing w:line="312" w:lineRule="auto"/>
        <w:ind w:right="57"/>
        <w:jc w:val="both"/>
        <w:rPr>
          <w:rFonts w:ascii="Times New Roman" w:eastAsia="Times New Roman" w:hAnsi="Times New Roman" w:cs="Times New Roman"/>
          <w:sz w:val="24"/>
        </w:rPr>
      </w:pPr>
    </w:p>
    <w:p w14:paraId="5AEB9664" w14:textId="77777777" w:rsidR="00F35195" w:rsidRDefault="00F35195">
      <w:pPr>
        <w:spacing w:line="312" w:lineRule="auto"/>
        <w:ind w:right="57"/>
        <w:jc w:val="both"/>
        <w:rPr>
          <w:rFonts w:ascii="Times New Roman" w:eastAsia="Times New Roman" w:hAnsi="Times New Roman" w:cs="Times New Roman"/>
          <w:sz w:val="24"/>
        </w:rPr>
      </w:pPr>
    </w:p>
    <w:p w14:paraId="1AF56601" w14:textId="77777777" w:rsidR="00F35195" w:rsidRDefault="00F35195">
      <w:pPr>
        <w:spacing w:line="312" w:lineRule="auto"/>
        <w:ind w:right="57"/>
        <w:jc w:val="both"/>
        <w:rPr>
          <w:rFonts w:ascii="Times New Roman" w:eastAsia="Times New Roman" w:hAnsi="Times New Roman" w:cs="Times New Roman"/>
          <w:sz w:val="24"/>
        </w:rPr>
      </w:pPr>
    </w:p>
    <w:p w14:paraId="5356FF84" w14:textId="77777777" w:rsidR="00F35195" w:rsidRDefault="00F35195">
      <w:pPr>
        <w:spacing w:line="312" w:lineRule="auto"/>
        <w:ind w:right="57"/>
        <w:jc w:val="both"/>
        <w:rPr>
          <w:rFonts w:ascii="Times New Roman" w:eastAsia="Times New Roman" w:hAnsi="Times New Roman" w:cs="Times New Roman"/>
          <w:sz w:val="24"/>
        </w:rPr>
      </w:pPr>
    </w:p>
    <w:p w14:paraId="4B954BE9" w14:textId="77777777" w:rsidR="00F35195" w:rsidRDefault="00F35195">
      <w:pPr>
        <w:spacing w:line="312" w:lineRule="auto"/>
        <w:ind w:right="57"/>
        <w:jc w:val="both"/>
        <w:rPr>
          <w:rFonts w:ascii="Times New Roman" w:eastAsia="Times New Roman" w:hAnsi="Times New Roman" w:cs="Times New Roman"/>
          <w:sz w:val="24"/>
        </w:rPr>
      </w:pPr>
    </w:p>
    <w:p w14:paraId="398E0522" w14:textId="77777777" w:rsidR="00F35195" w:rsidRDefault="00F35195">
      <w:pPr>
        <w:spacing w:line="312" w:lineRule="auto"/>
        <w:ind w:right="57"/>
        <w:jc w:val="both"/>
        <w:rPr>
          <w:rFonts w:ascii="Times New Roman" w:eastAsia="Times New Roman" w:hAnsi="Times New Roman" w:cs="Times New Roman"/>
          <w:sz w:val="24"/>
        </w:rPr>
      </w:pPr>
    </w:p>
    <w:p w14:paraId="1867BAE0" w14:textId="77777777" w:rsidR="00F35195" w:rsidRDefault="00F35195">
      <w:pPr>
        <w:spacing w:line="312" w:lineRule="auto"/>
        <w:ind w:right="57"/>
        <w:jc w:val="both"/>
        <w:rPr>
          <w:rFonts w:ascii="Times New Roman" w:eastAsia="Times New Roman" w:hAnsi="Times New Roman" w:cs="Times New Roman"/>
          <w:sz w:val="24"/>
        </w:rPr>
      </w:pPr>
    </w:p>
    <w:p w14:paraId="5E78EED4" w14:textId="77777777" w:rsidR="00F35195" w:rsidRDefault="00F35195">
      <w:pPr>
        <w:spacing w:line="312" w:lineRule="auto"/>
        <w:ind w:right="57"/>
        <w:jc w:val="both"/>
        <w:rPr>
          <w:rFonts w:ascii="Times New Roman" w:eastAsia="Times New Roman" w:hAnsi="Times New Roman" w:cs="Times New Roman"/>
          <w:sz w:val="24"/>
        </w:rPr>
      </w:pPr>
    </w:p>
    <w:p w14:paraId="606F117B" w14:textId="77777777" w:rsidR="00F35195" w:rsidRDefault="00F35195">
      <w:pPr>
        <w:spacing w:line="312" w:lineRule="auto"/>
        <w:ind w:right="57"/>
        <w:jc w:val="both"/>
        <w:rPr>
          <w:rFonts w:ascii="Times New Roman" w:eastAsia="Times New Roman" w:hAnsi="Times New Roman" w:cs="Times New Roman"/>
          <w:sz w:val="24"/>
        </w:rPr>
      </w:pPr>
    </w:p>
    <w:p w14:paraId="1FFE8D0D" w14:textId="77777777" w:rsidR="00F35195" w:rsidRDefault="00F35195">
      <w:pPr>
        <w:spacing w:line="312" w:lineRule="auto"/>
        <w:ind w:right="57"/>
        <w:jc w:val="both"/>
        <w:rPr>
          <w:rFonts w:ascii="Times New Roman" w:eastAsia="Times New Roman" w:hAnsi="Times New Roman" w:cs="Times New Roman"/>
          <w:sz w:val="24"/>
        </w:rPr>
      </w:pPr>
    </w:p>
    <w:p w14:paraId="0375FEBF" w14:textId="77777777" w:rsidR="00F35195" w:rsidRDefault="00F35195">
      <w:pPr>
        <w:spacing w:line="312" w:lineRule="auto"/>
        <w:ind w:right="57"/>
        <w:jc w:val="both"/>
        <w:rPr>
          <w:rFonts w:ascii="Times New Roman" w:eastAsia="Times New Roman" w:hAnsi="Times New Roman" w:cs="Times New Roman"/>
          <w:sz w:val="24"/>
        </w:rPr>
      </w:pPr>
    </w:p>
    <w:p w14:paraId="60BAA2C0" w14:textId="77777777" w:rsidR="00F35195" w:rsidRDefault="00F35195">
      <w:pPr>
        <w:spacing w:line="312" w:lineRule="auto"/>
        <w:ind w:right="57"/>
        <w:jc w:val="both"/>
        <w:rPr>
          <w:rFonts w:ascii="Times New Roman" w:eastAsia="Times New Roman" w:hAnsi="Times New Roman" w:cs="Times New Roman"/>
          <w:sz w:val="24"/>
        </w:rPr>
      </w:pPr>
    </w:p>
    <w:p w14:paraId="730296E2" w14:textId="77777777" w:rsidR="00F35195" w:rsidRDefault="00F35195">
      <w:pPr>
        <w:spacing w:line="312" w:lineRule="auto"/>
        <w:ind w:right="57"/>
        <w:jc w:val="both"/>
        <w:rPr>
          <w:rFonts w:ascii="Times New Roman" w:eastAsia="Times New Roman" w:hAnsi="Times New Roman" w:cs="Times New Roman"/>
          <w:sz w:val="24"/>
        </w:rPr>
      </w:pPr>
    </w:p>
    <w:p w14:paraId="456354F6" w14:textId="77777777" w:rsidR="00F35195" w:rsidRDefault="00F35195">
      <w:pPr>
        <w:spacing w:line="312" w:lineRule="auto"/>
        <w:ind w:right="57"/>
        <w:jc w:val="both"/>
        <w:rPr>
          <w:rFonts w:ascii="Times New Roman" w:eastAsia="Times New Roman" w:hAnsi="Times New Roman" w:cs="Times New Roman"/>
          <w:sz w:val="24"/>
        </w:rPr>
      </w:pPr>
    </w:p>
    <w:p w14:paraId="74811FA1" w14:textId="77777777" w:rsidR="00F35195" w:rsidRDefault="00F35195" w:rsidP="00096053">
      <w:pPr>
        <w:widowControl/>
        <w:spacing w:line="312" w:lineRule="auto"/>
        <w:rPr>
          <w:rFonts w:ascii="Times New Roman" w:eastAsia="Times New Roman" w:hAnsi="Times New Roman" w:cs="Times New Roman"/>
        </w:rPr>
      </w:pPr>
    </w:p>
    <w:sectPr w:rsidR="00F35195">
      <w:headerReference w:type="default" r:id="rId71"/>
      <w:footerReference w:type="default" r:id="rId72"/>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505A" w14:textId="77777777" w:rsidR="00096053" w:rsidRDefault="00096053">
      <w:r>
        <w:separator/>
      </w:r>
    </w:p>
  </w:endnote>
  <w:endnote w:type="continuationSeparator" w:id="0">
    <w:p w14:paraId="4BE23697" w14:textId="77777777" w:rsidR="00096053" w:rsidRDefault="0009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709789"/>
      <w:docPartObj>
        <w:docPartGallery w:val="Page Numbers (Bottom of Page)"/>
        <w:docPartUnique/>
      </w:docPartObj>
    </w:sdtPr>
    <w:sdtEndPr/>
    <w:sdtContent>
      <w:p w14:paraId="57B913FC" w14:textId="107EF4B9" w:rsidR="00096053" w:rsidRDefault="00096053">
        <w:pPr>
          <w:pStyle w:val="Rodap"/>
          <w:jc w:val="right"/>
        </w:pPr>
        <w:r>
          <w:fldChar w:fldCharType="begin"/>
        </w:r>
        <w:r>
          <w:instrText>PAGE   \* MERGEFORMAT</w:instrText>
        </w:r>
        <w:r>
          <w:fldChar w:fldCharType="separate"/>
        </w:r>
        <w:r>
          <w:t>2</w:t>
        </w:r>
        <w:r>
          <w:fldChar w:fldCharType="end"/>
        </w:r>
      </w:p>
    </w:sdtContent>
  </w:sdt>
  <w:p w14:paraId="554410DB" w14:textId="77777777" w:rsidR="00096053" w:rsidRDefault="000960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564A" w14:textId="77777777" w:rsidR="00096053" w:rsidRDefault="00096053">
      <w:r>
        <w:separator/>
      </w:r>
    </w:p>
  </w:footnote>
  <w:footnote w:type="continuationSeparator" w:id="0">
    <w:p w14:paraId="43CC5498" w14:textId="77777777" w:rsidR="00096053" w:rsidRDefault="0009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5466" w14:textId="77777777" w:rsidR="00F35195" w:rsidRDefault="00F35195">
    <w:pPr>
      <w:widowControl/>
      <w:tabs>
        <w:tab w:val="center" w:pos="4252"/>
        <w:tab w:val="right" w:pos="8504"/>
      </w:tabs>
      <w:jc w:val="center"/>
    </w:pPr>
  </w:p>
  <w:p w14:paraId="08CE8EFF" w14:textId="77777777" w:rsidR="00F35195" w:rsidRDefault="00096053">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7CA09D54" wp14:editId="38C0941B">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77507A1D" w14:textId="77777777" w:rsidR="00F35195" w:rsidRDefault="00096053">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6569B48D" w14:textId="77777777" w:rsidR="00F35195" w:rsidRDefault="00F35195">
    <w:pPr>
      <w:widowControl/>
      <w:tabs>
        <w:tab w:val="center" w:pos="4252"/>
        <w:tab w:val="right" w:pos="8504"/>
      </w:tabs>
      <w:jc w:val="center"/>
    </w:pPr>
  </w:p>
  <w:p w14:paraId="2340758B" w14:textId="77777777" w:rsidR="00F35195" w:rsidRDefault="00096053">
    <w:pPr>
      <w:widowControl/>
      <w:tabs>
        <w:tab w:val="center" w:pos="4252"/>
        <w:tab w:val="right" w:pos="8504"/>
      </w:tabs>
      <w:jc w:val="right"/>
      <w:rPr>
        <w:i/>
        <w:sz w:val="14"/>
      </w:rPr>
    </w:pPr>
    <w:r>
      <w:rPr>
        <w:i/>
        <w:sz w:val="14"/>
      </w:rPr>
      <w:t>EDITAL – PREGÃO ELETRÔNICO – COMPRAS – CONTRATO</w:t>
    </w:r>
  </w:p>
  <w:p w14:paraId="7AEA13AF" w14:textId="77777777" w:rsidR="00F35195" w:rsidRDefault="00F35195">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A29"/>
    <w:multiLevelType w:val="hybridMultilevel"/>
    <w:tmpl w:val="BEC4F8A2"/>
    <w:lvl w:ilvl="0" w:tplc="10886EA0">
      <w:start w:val="1"/>
      <w:numFmt w:val="lowerLetter"/>
      <w:lvlText w:val="%1)"/>
      <w:lvlJc w:val="left"/>
      <w:pPr>
        <w:ind w:left="102" w:firstLine="182"/>
      </w:pPr>
      <w:rPr>
        <w:rFonts w:ascii="Times New Roman" w:eastAsia="Times New Roman" w:hAnsi="Times New Roman" w:cs="Times New Roman"/>
        <w:sz w:val="24"/>
      </w:rPr>
    </w:lvl>
    <w:lvl w:ilvl="1" w:tplc="88C0D80C">
      <w:start w:val="1"/>
      <w:numFmt w:val="decimal"/>
      <w:lvlText w:val="(%2)"/>
      <w:lvlJc w:val="left"/>
      <w:pPr>
        <w:ind w:left="222" w:hanging="331"/>
      </w:pPr>
      <w:rPr>
        <w:rFonts w:ascii="Times New Roman" w:eastAsia="Times New Roman" w:hAnsi="Times New Roman" w:cs="Times New Roman"/>
        <w:sz w:val="22"/>
      </w:rPr>
    </w:lvl>
    <w:lvl w:ilvl="2" w:tplc="F4F86DF4">
      <w:numFmt w:val="bullet"/>
      <w:lvlText w:val="•"/>
      <w:lvlJc w:val="left"/>
      <w:pPr>
        <w:ind w:left="1164" w:hanging="331"/>
      </w:pPr>
      <w:rPr>
        <w:rFonts w:ascii="Times New Roman" w:eastAsia="Times New Roman" w:hAnsi="Times New Roman" w:cs="Times New Roman"/>
        <w:sz w:val="24"/>
      </w:rPr>
    </w:lvl>
    <w:lvl w:ilvl="3" w:tplc="9B48C06C">
      <w:numFmt w:val="bullet"/>
      <w:lvlText w:val="•"/>
      <w:lvlJc w:val="left"/>
      <w:pPr>
        <w:ind w:left="2108" w:hanging="331"/>
      </w:pPr>
      <w:rPr>
        <w:rFonts w:ascii="Times New Roman" w:eastAsia="Times New Roman" w:hAnsi="Times New Roman" w:cs="Times New Roman"/>
        <w:sz w:val="24"/>
      </w:rPr>
    </w:lvl>
    <w:lvl w:ilvl="4" w:tplc="5F66200A">
      <w:numFmt w:val="bullet"/>
      <w:lvlText w:val="•"/>
      <w:lvlJc w:val="left"/>
      <w:pPr>
        <w:ind w:left="3053" w:hanging="331"/>
      </w:pPr>
      <w:rPr>
        <w:rFonts w:ascii="Times New Roman" w:eastAsia="Times New Roman" w:hAnsi="Times New Roman" w:cs="Times New Roman"/>
        <w:sz w:val="24"/>
      </w:rPr>
    </w:lvl>
    <w:lvl w:ilvl="5" w:tplc="8342D9DC">
      <w:numFmt w:val="bullet"/>
      <w:lvlText w:val="•"/>
      <w:lvlJc w:val="left"/>
      <w:pPr>
        <w:ind w:left="3997" w:hanging="331"/>
      </w:pPr>
      <w:rPr>
        <w:rFonts w:ascii="Times New Roman" w:eastAsia="Times New Roman" w:hAnsi="Times New Roman" w:cs="Times New Roman"/>
        <w:sz w:val="24"/>
      </w:rPr>
    </w:lvl>
    <w:lvl w:ilvl="6" w:tplc="68564240">
      <w:numFmt w:val="bullet"/>
      <w:lvlText w:val="•"/>
      <w:lvlJc w:val="left"/>
      <w:pPr>
        <w:ind w:left="4941" w:hanging="331"/>
      </w:pPr>
      <w:rPr>
        <w:rFonts w:ascii="Times New Roman" w:eastAsia="Times New Roman" w:hAnsi="Times New Roman" w:cs="Times New Roman"/>
        <w:sz w:val="24"/>
      </w:rPr>
    </w:lvl>
    <w:lvl w:ilvl="7" w:tplc="EBDACA0E">
      <w:numFmt w:val="bullet"/>
      <w:lvlText w:val="•"/>
      <w:lvlJc w:val="left"/>
      <w:pPr>
        <w:ind w:left="5886" w:hanging="331"/>
      </w:pPr>
      <w:rPr>
        <w:rFonts w:ascii="Times New Roman" w:eastAsia="Times New Roman" w:hAnsi="Times New Roman" w:cs="Times New Roman"/>
        <w:sz w:val="24"/>
      </w:rPr>
    </w:lvl>
    <w:lvl w:ilvl="8" w:tplc="273C83E2">
      <w:numFmt w:val="bullet"/>
      <w:lvlText w:val="•"/>
      <w:lvlJc w:val="left"/>
      <w:pPr>
        <w:ind w:left="6830" w:hanging="331"/>
      </w:pPr>
      <w:rPr>
        <w:rFonts w:ascii="Times New Roman" w:eastAsia="Times New Roman" w:hAnsi="Times New Roman" w:cs="Times New Roman"/>
        <w:sz w:val="24"/>
      </w:rPr>
    </w:lvl>
  </w:abstractNum>
  <w:abstractNum w:abstractNumId="1" w15:restartNumberingAfterBreak="0">
    <w:nsid w:val="130C5FA6"/>
    <w:multiLevelType w:val="hybridMultilevel"/>
    <w:tmpl w:val="66CC258A"/>
    <w:lvl w:ilvl="0" w:tplc="6B52973C">
      <w:start w:val="1"/>
      <w:numFmt w:val="decimal"/>
      <w:lvlText w:val="%1."/>
      <w:lvlJc w:val="left"/>
      <w:pPr>
        <w:ind w:left="810" w:hanging="708"/>
      </w:pPr>
      <w:rPr>
        <w:rFonts w:ascii="Times New Roman" w:eastAsia="Times New Roman" w:hAnsi="Times New Roman" w:cs="Times New Roman"/>
        <w:b/>
        <w:sz w:val="24"/>
      </w:rPr>
    </w:lvl>
    <w:lvl w:ilvl="1" w:tplc="7EA2AA36">
      <w:numFmt w:val="bullet"/>
      <w:lvlText w:val="%s"/>
      <w:lvlJc w:val="left"/>
      <w:pPr>
        <w:ind w:left="1609" w:hanging="708"/>
      </w:pPr>
      <w:rPr>
        <w:rFonts w:ascii="Times New Roman" w:eastAsia="Times New Roman" w:hAnsi="Times New Roman" w:cs="Times New Roman"/>
        <w:sz w:val="24"/>
      </w:rPr>
    </w:lvl>
    <w:lvl w:ilvl="2" w:tplc="77AA1E36">
      <w:numFmt w:val="bullet"/>
      <w:lvlText w:val="%s"/>
      <w:lvlJc w:val="left"/>
      <w:pPr>
        <w:ind w:left="2399" w:hanging="708"/>
      </w:pPr>
      <w:rPr>
        <w:rFonts w:ascii="Times New Roman" w:eastAsia="Times New Roman" w:hAnsi="Times New Roman" w:cs="Times New Roman"/>
        <w:sz w:val="24"/>
      </w:rPr>
    </w:lvl>
    <w:lvl w:ilvl="3" w:tplc="8754423C">
      <w:numFmt w:val="bullet"/>
      <w:lvlText w:val="%s"/>
      <w:lvlJc w:val="left"/>
      <w:pPr>
        <w:ind w:left="3189" w:hanging="708"/>
      </w:pPr>
      <w:rPr>
        <w:rFonts w:ascii="Times New Roman" w:eastAsia="Times New Roman" w:hAnsi="Times New Roman" w:cs="Times New Roman"/>
        <w:sz w:val="24"/>
      </w:rPr>
    </w:lvl>
    <w:lvl w:ilvl="4" w:tplc="49B6373C">
      <w:numFmt w:val="bullet"/>
      <w:lvlText w:val="%s"/>
      <w:lvlJc w:val="left"/>
      <w:pPr>
        <w:ind w:left="3979" w:hanging="708"/>
      </w:pPr>
      <w:rPr>
        <w:rFonts w:ascii="Times New Roman" w:eastAsia="Times New Roman" w:hAnsi="Times New Roman" w:cs="Times New Roman"/>
        <w:sz w:val="24"/>
      </w:rPr>
    </w:lvl>
    <w:lvl w:ilvl="5" w:tplc="4A1691B4">
      <w:numFmt w:val="bullet"/>
      <w:lvlText w:val="%s"/>
      <w:lvlJc w:val="left"/>
      <w:pPr>
        <w:ind w:left="4769" w:hanging="708"/>
      </w:pPr>
      <w:rPr>
        <w:rFonts w:ascii="Times New Roman" w:eastAsia="Times New Roman" w:hAnsi="Times New Roman" w:cs="Times New Roman"/>
        <w:sz w:val="24"/>
      </w:rPr>
    </w:lvl>
    <w:lvl w:ilvl="6" w:tplc="45D4463C">
      <w:numFmt w:val="bullet"/>
      <w:lvlText w:val="%s"/>
      <w:lvlJc w:val="left"/>
      <w:pPr>
        <w:ind w:left="5559" w:hanging="708"/>
      </w:pPr>
      <w:rPr>
        <w:rFonts w:ascii="Times New Roman" w:eastAsia="Times New Roman" w:hAnsi="Times New Roman" w:cs="Times New Roman"/>
        <w:sz w:val="24"/>
      </w:rPr>
    </w:lvl>
    <w:lvl w:ilvl="7" w:tplc="D868AA1A">
      <w:numFmt w:val="bullet"/>
      <w:lvlText w:val="%s"/>
      <w:lvlJc w:val="left"/>
      <w:pPr>
        <w:ind w:left="6349" w:hanging="708"/>
      </w:pPr>
      <w:rPr>
        <w:rFonts w:ascii="Times New Roman" w:eastAsia="Times New Roman" w:hAnsi="Times New Roman" w:cs="Times New Roman"/>
        <w:sz w:val="24"/>
      </w:rPr>
    </w:lvl>
    <w:lvl w:ilvl="8" w:tplc="1A768C44">
      <w:numFmt w:val="bullet"/>
      <w:lvlText w:val="%s"/>
      <w:lvlJc w:val="left"/>
      <w:pPr>
        <w:ind w:left="7139" w:hanging="708"/>
      </w:pPr>
      <w:rPr>
        <w:rFonts w:ascii="Times New Roman" w:eastAsia="Times New Roman" w:hAnsi="Times New Roman" w:cs="Times New Roman"/>
        <w:sz w:val="24"/>
      </w:rPr>
    </w:lvl>
  </w:abstractNum>
  <w:abstractNum w:abstractNumId="2" w15:restartNumberingAfterBreak="0">
    <w:nsid w:val="168A5E06"/>
    <w:multiLevelType w:val="multilevel"/>
    <w:tmpl w:val="C2D60314"/>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3" w15:restartNumberingAfterBreak="0">
    <w:nsid w:val="1A1D7F94"/>
    <w:multiLevelType w:val="multilevel"/>
    <w:tmpl w:val="30D0166E"/>
    <w:lvl w:ilvl="0">
      <w:numFmt w:val="bullet"/>
      <w:lvlText w:val=""/>
      <w:lvlJc w:val="left"/>
      <w:pPr>
        <w:ind w:left="0" w:firstLine="1701"/>
      </w:pPr>
      <w:rPr>
        <w:rFonts w:ascii="Symbol" w:eastAsia="Symbol" w:hAnsi="Symbol" w:cs="Symbol"/>
        <w:b/>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4" w15:restartNumberingAfterBreak="0">
    <w:nsid w:val="1AEC046D"/>
    <w:multiLevelType w:val="multilevel"/>
    <w:tmpl w:val="EA4C09F8"/>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0" w:firstLine="1701"/>
      </w:pPr>
      <w:rPr>
        <w:rFonts w:ascii="Times New Roman" w:eastAsia="Times New Roman" w:hAnsi="Times New Roman" w:cs="Times New Roman"/>
        <w:b/>
        <w:sz w:val="22"/>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5" w15:restartNumberingAfterBreak="0">
    <w:nsid w:val="20BF7D5A"/>
    <w:multiLevelType w:val="multilevel"/>
    <w:tmpl w:val="8E66528A"/>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0" w:firstLine="1701"/>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6" w15:restartNumberingAfterBreak="0">
    <w:nsid w:val="2D100823"/>
    <w:multiLevelType w:val="multilevel"/>
    <w:tmpl w:val="62D638CE"/>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7" w15:restartNumberingAfterBreak="0">
    <w:nsid w:val="31E90643"/>
    <w:multiLevelType w:val="multilevel"/>
    <w:tmpl w:val="AA88C600"/>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8" w15:restartNumberingAfterBreak="0">
    <w:nsid w:val="31F302F8"/>
    <w:multiLevelType w:val="multilevel"/>
    <w:tmpl w:val="144046AC"/>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9" w15:restartNumberingAfterBreak="0">
    <w:nsid w:val="37807871"/>
    <w:multiLevelType w:val="multilevel"/>
    <w:tmpl w:val="A7B2D11C"/>
    <w:lvl w:ilvl="0">
      <w:numFmt w:val="bullet"/>
      <w:lvlText w:val=""/>
      <w:lvlJc w:val="left"/>
      <w:pPr>
        <w:ind w:left="0" w:firstLine="1701"/>
      </w:pPr>
      <w:rPr>
        <w:rFonts w:ascii="Symbol" w:eastAsia="Symbol" w:hAnsi="Symbol" w:cs="Symbol"/>
        <w:sz w:val="24"/>
      </w:rPr>
    </w:lvl>
    <w:lvl w:ilvl="1">
      <w:numFmt w:val="bullet"/>
      <w:lvlText w:val="o"/>
      <w:lvlJc w:val="left"/>
      <w:pPr>
        <w:ind w:left="3501" w:hanging="360"/>
      </w:pPr>
      <w:rPr>
        <w:rFonts w:ascii="Courier New" w:eastAsia="Courier New" w:hAnsi="Courier New" w:cs="Courier New"/>
        <w:sz w:val="24"/>
      </w:rPr>
    </w:lvl>
    <w:lvl w:ilvl="2">
      <w:numFmt w:val="bullet"/>
      <w:lvlText w:val=""/>
      <w:lvlJc w:val="left"/>
      <w:pPr>
        <w:ind w:left="4221" w:hanging="360"/>
      </w:pPr>
      <w:rPr>
        <w:rFonts w:ascii="Wingdings" w:eastAsia="Wingdings" w:hAnsi="Wingdings" w:cs="Wingdings"/>
        <w:sz w:val="24"/>
      </w:rPr>
    </w:lvl>
    <w:lvl w:ilvl="3">
      <w:numFmt w:val="bullet"/>
      <w:lvlText w:val=""/>
      <w:lvlJc w:val="left"/>
      <w:pPr>
        <w:ind w:left="4941" w:hanging="360"/>
      </w:pPr>
      <w:rPr>
        <w:rFonts w:ascii="Symbol" w:eastAsia="Symbol" w:hAnsi="Symbol" w:cs="Symbol"/>
        <w:sz w:val="24"/>
      </w:rPr>
    </w:lvl>
    <w:lvl w:ilvl="4">
      <w:numFmt w:val="bullet"/>
      <w:lvlText w:val="o"/>
      <w:lvlJc w:val="left"/>
      <w:pPr>
        <w:ind w:left="5661" w:hanging="360"/>
      </w:pPr>
      <w:rPr>
        <w:rFonts w:ascii="Courier New" w:eastAsia="Courier New" w:hAnsi="Courier New" w:cs="Courier New"/>
        <w:sz w:val="24"/>
      </w:rPr>
    </w:lvl>
    <w:lvl w:ilvl="5">
      <w:numFmt w:val="bullet"/>
      <w:lvlText w:val=""/>
      <w:lvlJc w:val="left"/>
      <w:pPr>
        <w:ind w:left="6381" w:hanging="360"/>
      </w:pPr>
      <w:rPr>
        <w:rFonts w:ascii="Wingdings" w:eastAsia="Wingdings" w:hAnsi="Wingdings" w:cs="Wingdings"/>
        <w:sz w:val="24"/>
      </w:rPr>
    </w:lvl>
    <w:lvl w:ilvl="6">
      <w:numFmt w:val="bullet"/>
      <w:lvlText w:val=""/>
      <w:lvlJc w:val="left"/>
      <w:pPr>
        <w:ind w:left="7101" w:hanging="360"/>
      </w:pPr>
      <w:rPr>
        <w:rFonts w:ascii="Symbol" w:eastAsia="Symbol" w:hAnsi="Symbol" w:cs="Symbol"/>
        <w:sz w:val="24"/>
      </w:rPr>
    </w:lvl>
    <w:lvl w:ilvl="7">
      <w:numFmt w:val="bullet"/>
      <w:lvlText w:val="o"/>
      <w:lvlJc w:val="left"/>
      <w:pPr>
        <w:ind w:left="7821" w:hanging="360"/>
      </w:pPr>
      <w:rPr>
        <w:rFonts w:ascii="Courier New" w:eastAsia="Courier New" w:hAnsi="Courier New" w:cs="Courier New"/>
        <w:sz w:val="24"/>
      </w:rPr>
    </w:lvl>
    <w:lvl w:ilvl="8">
      <w:numFmt w:val="bullet"/>
      <w:lvlText w:val=""/>
      <w:lvlJc w:val="left"/>
      <w:pPr>
        <w:ind w:left="8541" w:hanging="360"/>
      </w:pPr>
      <w:rPr>
        <w:rFonts w:ascii="Wingdings" w:eastAsia="Wingdings" w:hAnsi="Wingdings" w:cs="Wingdings"/>
        <w:sz w:val="24"/>
      </w:rPr>
    </w:lvl>
  </w:abstractNum>
  <w:abstractNum w:abstractNumId="10" w15:restartNumberingAfterBreak="0">
    <w:nsid w:val="3FAE25C7"/>
    <w:multiLevelType w:val="multilevel"/>
    <w:tmpl w:val="EC3C4580"/>
    <w:lvl w:ilvl="0">
      <w:numFmt w:val="bullet"/>
      <w:lvlText w:val=""/>
      <w:lvlJc w:val="left"/>
      <w:pPr>
        <w:ind w:left="0" w:firstLine="1701"/>
      </w:pPr>
      <w:rPr>
        <w:rFonts w:ascii="Symbol" w:eastAsia="Symbol" w:hAnsi="Symbol" w:cs="Symbol"/>
        <w:sz w:val="24"/>
      </w:rPr>
    </w:lvl>
    <w:lvl w:ilvl="1">
      <w:numFmt w:val="bullet"/>
      <w:lvlText w:val="o"/>
      <w:lvlJc w:val="left"/>
      <w:pPr>
        <w:ind w:left="3501" w:hanging="360"/>
      </w:pPr>
      <w:rPr>
        <w:rFonts w:ascii="Courier New" w:eastAsia="Courier New" w:hAnsi="Courier New" w:cs="Courier New"/>
        <w:sz w:val="24"/>
      </w:rPr>
    </w:lvl>
    <w:lvl w:ilvl="2">
      <w:numFmt w:val="bullet"/>
      <w:lvlText w:val=""/>
      <w:lvlJc w:val="left"/>
      <w:pPr>
        <w:ind w:left="4221" w:hanging="360"/>
      </w:pPr>
      <w:rPr>
        <w:rFonts w:ascii="Wingdings" w:eastAsia="Wingdings" w:hAnsi="Wingdings" w:cs="Wingdings"/>
        <w:sz w:val="24"/>
      </w:rPr>
    </w:lvl>
    <w:lvl w:ilvl="3">
      <w:numFmt w:val="bullet"/>
      <w:lvlText w:val=""/>
      <w:lvlJc w:val="left"/>
      <w:pPr>
        <w:ind w:left="4941" w:hanging="360"/>
      </w:pPr>
      <w:rPr>
        <w:rFonts w:ascii="Symbol" w:eastAsia="Symbol" w:hAnsi="Symbol" w:cs="Symbol"/>
        <w:sz w:val="24"/>
      </w:rPr>
    </w:lvl>
    <w:lvl w:ilvl="4">
      <w:numFmt w:val="bullet"/>
      <w:lvlText w:val="o"/>
      <w:lvlJc w:val="left"/>
      <w:pPr>
        <w:ind w:left="5661" w:hanging="360"/>
      </w:pPr>
      <w:rPr>
        <w:rFonts w:ascii="Courier New" w:eastAsia="Courier New" w:hAnsi="Courier New" w:cs="Courier New"/>
        <w:sz w:val="24"/>
      </w:rPr>
    </w:lvl>
    <w:lvl w:ilvl="5">
      <w:numFmt w:val="bullet"/>
      <w:lvlText w:val=""/>
      <w:lvlJc w:val="left"/>
      <w:pPr>
        <w:ind w:left="6381" w:hanging="360"/>
      </w:pPr>
      <w:rPr>
        <w:rFonts w:ascii="Wingdings" w:eastAsia="Wingdings" w:hAnsi="Wingdings" w:cs="Wingdings"/>
        <w:sz w:val="24"/>
      </w:rPr>
    </w:lvl>
    <w:lvl w:ilvl="6">
      <w:numFmt w:val="bullet"/>
      <w:lvlText w:val=""/>
      <w:lvlJc w:val="left"/>
      <w:pPr>
        <w:ind w:left="7101" w:hanging="360"/>
      </w:pPr>
      <w:rPr>
        <w:rFonts w:ascii="Symbol" w:eastAsia="Symbol" w:hAnsi="Symbol" w:cs="Symbol"/>
        <w:sz w:val="24"/>
      </w:rPr>
    </w:lvl>
    <w:lvl w:ilvl="7">
      <w:numFmt w:val="bullet"/>
      <w:lvlText w:val="o"/>
      <w:lvlJc w:val="left"/>
      <w:pPr>
        <w:ind w:left="7821" w:hanging="360"/>
      </w:pPr>
      <w:rPr>
        <w:rFonts w:ascii="Courier New" w:eastAsia="Courier New" w:hAnsi="Courier New" w:cs="Courier New"/>
        <w:sz w:val="24"/>
      </w:rPr>
    </w:lvl>
    <w:lvl w:ilvl="8">
      <w:numFmt w:val="bullet"/>
      <w:lvlText w:val=""/>
      <w:lvlJc w:val="left"/>
      <w:pPr>
        <w:ind w:left="8541" w:hanging="360"/>
      </w:pPr>
      <w:rPr>
        <w:rFonts w:ascii="Wingdings" w:eastAsia="Wingdings" w:hAnsi="Wingdings" w:cs="Wingdings"/>
        <w:sz w:val="24"/>
      </w:rPr>
    </w:lvl>
  </w:abstractNum>
  <w:abstractNum w:abstractNumId="11" w15:restartNumberingAfterBreak="0">
    <w:nsid w:val="42BF57AA"/>
    <w:multiLevelType w:val="multilevel"/>
    <w:tmpl w:val="C7EAF14C"/>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2" w15:restartNumberingAfterBreak="0">
    <w:nsid w:val="467957FB"/>
    <w:multiLevelType w:val="multilevel"/>
    <w:tmpl w:val="DB62FDE4"/>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Symbol" w:eastAsia="Symbol" w:hAnsi="Symbol" w:cs="Symbol"/>
        <w:sz w:val="24"/>
      </w:rPr>
    </w:lvl>
    <w:lvl w:ilvl="3">
      <w:numFmt w:val="bullet"/>
      <w:lvlText w:val=""/>
      <w:lvlJc w:val="left"/>
      <w:pPr>
        <w:ind w:left="0" w:firstLine="1701"/>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3" w15:restartNumberingAfterBreak="0">
    <w:nsid w:val="4C906EF6"/>
    <w:multiLevelType w:val="multilevel"/>
    <w:tmpl w:val="2C08885E"/>
    <w:lvl w:ilvl="0">
      <w:start w:val="1"/>
      <w:numFmt w:val="lowerLetter"/>
      <w:lvlText w:val="%1)"/>
      <w:lvlJc w:val="left"/>
      <w:pPr>
        <w:ind w:left="0" w:firstLine="1701"/>
      </w:pPr>
      <w:rPr>
        <w:rFonts w:ascii="Times New Roman" w:eastAsia="Times New Roman" w:hAnsi="Times New Roman" w:cs="Times New Roman"/>
        <w:color w:val="0D0D0D"/>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4" w15:restartNumberingAfterBreak="0">
    <w:nsid w:val="5E4D7F74"/>
    <w:multiLevelType w:val="multilevel"/>
    <w:tmpl w:val="9FB42514"/>
    <w:lvl w:ilvl="0">
      <w:start w:val="4"/>
      <w:numFmt w:val="decimal"/>
      <w:lvlText w:val="%1."/>
      <w:lvlJc w:val="left"/>
      <w:pPr>
        <w:ind w:left="0" w:firstLine="0"/>
      </w:pPr>
      <w:rPr>
        <w:rFonts w:ascii="Times New Roman" w:eastAsia="Times New Roman" w:hAnsi="Times New Roman" w:cs="Times New Roman"/>
        <w:b/>
        <w:sz w:val="22"/>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15" w15:restartNumberingAfterBreak="0">
    <w:nsid w:val="629C3D4E"/>
    <w:multiLevelType w:val="multilevel"/>
    <w:tmpl w:val="2912FFF4"/>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6" w15:restartNumberingAfterBreak="0">
    <w:nsid w:val="639C2828"/>
    <w:multiLevelType w:val="multilevel"/>
    <w:tmpl w:val="9210D1DE"/>
    <w:lvl w:ilvl="0">
      <w:numFmt w:val="bullet"/>
      <w:lvlText w:val=""/>
      <w:lvlJc w:val="left"/>
      <w:pPr>
        <w:ind w:left="0" w:firstLine="1701"/>
      </w:pPr>
      <w:rPr>
        <w:rFonts w:ascii="Symbol" w:eastAsia="Symbol" w:hAnsi="Symbol" w:cs="Symbol"/>
        <w:sz w:val="24"/>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17" w15:restartNumberingAfterBreak="0">
    <w:nsid w:val="753C55E9"/>
    <w:multiLevelType w:val="multilevel"/>
    <w:tmpl w:val="42506330"/>
    <w:lvl w:ilvl="0">
      <w:start w:val="1"/>
      <w:numFmt w:val="decimal"/>
      <w:lvlText w:val="%1."/>
      <w:lvlJc w:val="left"/>
      <w:pPr>
        <w:ind w:left="0" w:firstLine="0"/>
      </w:pPr>
      <w:rPr>
        <w:rFonts w:ascii="Times New Roman" w:eastAsia="Times New Roman" w:hAnsi="Times New Roman" w:cs="Times New Roman"/>
        <w:b/>
        <w:sz w:val="22"/>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18" w15:restartNumberingAfterBreak="0">
    <w:nsid w:val="76B431C4"/>
    <w:multiLevelType w:val="multilevel"/>
    <w:tmpl w:val="F196B284"/>
    <w:lvl w:ilvl="0">
      <w:start w:val="1"/>
      <w:numFmt w:val="decimal"/>
      <w:lvlText w:val="%1."/>
      <w:lvlJc w:val="left"/>
      <w:pPr>
        <w:ind w:left="2061" w:hanging="360"/>
      </w:pPr>
      <w:rPr>
        <w:rFonts w:ascii="Calibri" w:eastAsia="Calibri" w:hAnsi="Calibri" w:cs="Calibri"/>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9" w15:restartNumberingAfterBreak="0">
    <w:nsid w:val="7A317E88"/>
    <w:multiLevelType w:val="multilevel"/>
    <w:tmpl w:val="D68EAD32"/>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num w:numId="1" w16cid:durableId="1489589979">
    <w:abstractNumId w:val="6"/>
  </w:num>
  <w:num w:numId="2" w16cid:durableId="1191450416">
    <w:abstractNumId w:val="15"/>
  </w:num>
  <w:num w:numId="3" w16cid:durableId="2076469405">
    <w:abstractNumId w:val="0"/>
  </w:num>
  <w:num w:numId="4" w16cid:durableId="1662654154">
    <w:abstractNumId w:val="1"/>
  </w:num>
  <w:num w:numId="5" w16cid:durableId="911348612">
    <w:abstractNumId w:val="13"/>
  </w:num>
  <w:num w:numId="6" w16cid:durableId="719869031">
    <w:abstractNumId w:val="7"/>
  </w:num>
  <w:num w:numId="7" w16cid:durableId="160774516">
    <w:abstractNumId w:val="4"/>
  </w:num>
  <w:num w:numId="8" w16cid:durableId="1358313197">
    <w:abstractNumId w:val="17"/>
  </w:num>
  <w:num w:numId="9" w16cid:durableId="822504128">
    <w:abstractNumId w:val="8"/>
  </w:num>
  <w:num w:numId="10" w16cid:durableId="1025864920">
    <w:abstractNumId w:val="14"/>
  </w:num>
  <w:num w:numId="11" w16cid:durableId="488520330">
    <w:abstractNumId w:val="2"/>
  </w:num>
  <w:num w:numId="12" w16cid:durableId="1789661698">
    <w:abstractNumId w:val="3"/>
  </w:num>
  <w:num w:numId="13" w16cid:durableId="1890067653">
    <w:abstractNumId w:val="18"/>
  </w:num>
  <w:num w:numId="14" w16cid:durableId="361712174">
    <w:abstractNumId w:val="19"/>
  </w:num>
  <w:num w:numId="15" w16cid:durableId="1872259493">
    <w:abstractNumId w:val="16"/>
  </w:num>
  <w:num w:numId="16" w16cid:durableId="370300854">
    <w:abstractNumId w:val="9"/>
  </w:num>
  <w:num w:numId="17" w16cid:durableId="1791582969">
    <w:abstractNumId w:val="12"/>
  </w:num>
  <w:num w:numId="18" w16cid:durableId="1076395174">
    <w:abstractNumId w:val="5"/>
  </w:num>
  <w:num w:numId="19" w16cid:durableId="908879501">
    <w:abstractNumId w:val="10"/>
  </w:num>
  <w:num w:numId="20" w16cid:durableId="1008942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95"/>
    <w:rsid w:val="00096053"/>
    <w:rsid w:val="001A4704"/>
    <w:rsid w:val="00301BBB"/>
    <w:rsid w:val="00830525"/>
    <w:rsid w:val="00B916AF"/>
    <w:rsid w:val="00D2162C"/>
    <w:rsid w:val="00D71B81"/>
    <w:rsid w:val="00F35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AF4B"/>
  <w15:docId w15:val="{1A05E314-0BD8-43C9-A21B-9174C8A3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6053"/>
    <w:pPr>
      <w:tabs>
        <w:tab w:val="center" w:pos="4252"/>
        <w:tab w:val="right" w:pos="8504"/>
      </w:tabs>
    </w:pPr>
  </w:style>
  <w:style w:type="character" w:customStyle="1" w:styleId="CabealhoChar">
    <w:name w:val="Cabeçalho Char"/>
    <w:basedOn w:val="Fontepargpadro"/>
    <w:link w:val="Cabealho"/>
    <w:uiPriority w:val="99"/>
    <w:rsid w:val="00096053"/>
  </w:style>
  <w:style w:type="paragraph" w:styleId="Rodap">
    <w:name w:val="footer"/>
    <w:basedOn w:val="Normal"/>
    <w:link w:val="RodapChar"/>
    <w:uiPriority w:val="99"/>
    <w:unhideWhenUsed/>
    <w:rsid w:val="00096053"/>
    <w:pPr>
      <w:tabs>
        <w:tab w:val="center" w:pos="4252"/>
        <w:tab w:val="right" w:pos="8504"/>
      </w:tabs>
    </w:pPr>
  </w:style>
  <w:style w:type="character" w:customStyle="1" w:styleId="RodapChar">
    <w:name w:val="Rodapé Char"/>
    <w:basedOn w:val="Fontepargpadro"/>
    <w:link w:val="Rodap"/>
    <w:uiPriority w:val="99"/>
    <w:rsid w:val="00096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7" Type="http://schemas.openxmlformats.org/officeDocument/2006/relationships/hyperlink" Target="http://WWW.PORTALDECOMPRASPUBLICAS.COM.BR"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25art159"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109</Pages>
  <Words>28471</Words>
  <Characters>153744</Characters>
  <Application>Microsoft Office Word</Application>
  <DocSecurity>0</DocSecurity>
  <Lines>1281</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2025-11-10T16:11:00Z</cp:lastPrinted>
  <dcterms:created xsi:type="dcterms:W3CDTF">2025-10-20T17:40:00Z</dcterms:created>
  <dcterms:modified xsi:type="dcterms:W3CDTF">2025-11-10T16:27:00Z</dcterms:modified>
</cp:coreProperties>
</file>