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C3536C" w14:textId="77777777" w:rsidR="00446AE0" w:rsidRDefault="00B13703">
      <w:pPr>
        <w:widowControl/>
        <w:spacing w:line="312" w:lineRule="auto"/>
        <w:jc w:val="center"/>
        <w:rPr>
          <w:b/>
          <w:sz w:val="24"/>
        </w:rPr>
      </w:pPr>
      <w:r>
        <w:rPr>
          <w:b/>
          <w:sz w:val="24"/>
        </w:rPr>
        <w:t>EDITAL</w:t>
      </w:r>
    </w:p>
    <w:p w14:paraId="12644043" w14:textId="77777777" w:rsidR="00446AE0" w:rsidRDefault="00446AE0">
      <w:pPr>
        <w:widowControl/>
        <w:spacing w:line="312" w:lineRule="auto"/>
        <w:jc w:val="both"/>
        <w:rPr>
          <w:rFonts w:ascii="Times New Roman" w:eastAsia="Times New Roman" w:hAnsi="Times New Roman" w:cs="Times New Roman"/>
          <w:sz w:val="24"/>
        </w:rPr>
      </w:pPr>
    </w:p>
    <w:p w14:paraId="2B01FEA4" w14:textId="77777777" w:rsidR="00446AE0" w:rsidRDefault="00446AE0">
      <w:pPr>
        <w:widowControl/>
        <w:spacing w:line="312" w:lineRule="auto"/>
        <w:jc w:val="both"/>
        <w:rPr>
          <w:rFonts w:ascii="Times New Roman" w:eastAsia="Times New Roman" w:hAnsi="Times New Roman" w:cs="Times New Roman"/>
          <w:sz w:val="24"/>
        </w:rPr>
      </w:pPr>
    </w:p>
    <w:p w14:paraId="0692AB2E" w14:textId="77777777" w:rsidR="00446AE0" w:rsidRDefault="00B13703">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43BDAFC5" w14:textId="77777777" w:rsidR="00446AE0" w:rsidRDefault="00446AE0">
      <w:pPr>
        <w:widowControl/>
        <w:spacing w:line="312" w:lineRule="auto"/>
        <w:jc w:val="both"/>
        <w:rPr>
          <w:sz w:val="24"/>
        </w:rPr>
      </w:pPr>
    </w:p>
    <w:p w14:paraId="5F0CEAE9" w14:textId="77777777" w:rsidR="00446AE0" w:rsidRDefault="00446AE0">
      <w:pPr>
        <w:widowControl/>
        <w:spacing w:line="312" w:lineRule="auto"/>
        <w:jc w:val="both"/>
        <w:rPr>
          <w:sz w:val="24"/>
        </w:rPr>
      </w:pPr>
    </w:p>
    <w:p w14:paraId="0D9CDE64" w14:textId="77777777" w:rsidR="00446AE0" w:rsidRDefault="00B13703">
      <w:pPr>
        <w:widowControl/>
        <w:spacing w:line="312" w:lineRule="auto"/>
        <w:jc w:val="both"/>
        <w:rPr>
          <w:b/>
          <w:sz w:val="24"/>
        </w:rPr>
      </w:pPr>
      <w:r>
        <w:rPr>
          <w:b/>
          <w:sz w:val="24"/>
        </w:rPr>
        <w:t>1 – PREÂMBULO</w:t>
      </w:r>
    </w:p>
    <w:p w14:paraId="560C4B76" w14:textId="77777777" w:rsidR="00446AE0" w:rsidRDefault="00446AE0">
      <w:pPr>
        <w:widowControl/>
        <w:spacing w:line="312" w:lineRule="auto"/>
        <w:jc w:val="both"/>
        <w:rPr>
          <w:rFonts w:ascii="Times New Roman" w:eastAsia="Times New Roman" w:hAnsi="Times New Roman" w:cs="Times New Roman"/>
          <w:sz w:val="24"/>
        </w:rPr>
      </w:pPr>
    </w:p>
    <w:p w14:paraId="30B7E35B" w14:textId="77777777" w:rsidR="00446AE0" w:rsidRDefault="00B13703">
      <w:pPr>
        <w:widowControl/>
        <w:spacing w:line="312" w:lineRule="auto"/>
        <w:jc w:val="both"/>
        <w:rPr>
          <w:b/>
          <w:sz w:val="24"/>
        </w:rPr>
      </w:pPr>
      <w:r>
        <w:rPr>
          <w:sz w:val="24"/>
        </w:rPr>
        <w:t xml:space="preserve">ÓRGÃO: </w:t>
      </w:r>
      <w:r>
        <w:rPr>
          <w:b/>
          <w:sz w:val="24"/>
        </w:rPr>
        <w:t>MUNICÍPIO DE TAGUAÍ</w:t>
      </w:r>
    </w:p>
    <w:p w14:paraId="1999ECB5" w14:textId="77777777" w:rsidR="00446AE0" w:rsidRDefault="00B13703">
      <w:pPr>
        <w:widowControl/>
        <w:spacing w:line="312" w:lineRule="auto"/>
        <w:jc w:val="both"/>
        <w:rPr>
          <w:b/>
          <w:sz w:val="24"/>
        </w:rPr>
      </w:pPr>
      <w:r>
        <w:rPr>
          <w:sz w:val="24"/>
        </w:rPr>
        <w:t xml:space="preserve">PROCEDIMENTO LICITATÓRIO REGIDO PELA </w:t>
      </w:r>
      <w:r>
        <w:rPr>
          <w:b/>
          <w:sz w:val="24"/>
        </w:rPr>
        <w:t>LEI FEDERAL Nº 14.133/2021</w:t>
      </w:r>
    </w:p>
    <w:p w14:paraId="411A9CA4" w14:textId="77777777" w:rsidR="00446AE0" w:rsidRDefault="00B13703">
      <w:pPr>
        <w:widowControl/>
        <w:spacing w:line="312" w:lineRule="auto"/>
        <w:jc w:val="both"/>
        <w:rPr>
          <w:b/>
          <w:sz w:val="24"/>
        </w:rPr>
      </w:pPr>
      <w:r>
        <w:rPr>
          <w:sz w:val="24"/>
        </w:rPr>
        <w:t xml:space="preserve">PROCESSO ADMINISTRATIVO Nº: </w:t>
      </w:r>
      <w:r>
        <w:rPr>
          <w:b/>
          <w:sz w:val="24"/>
        </w:rPr>
        <w:t>5959/2025</w:t>
      </w:r>
    </w:p>
    <w:p w14:paraId="34F824F5" w14:textId="77777777" w:rsidR="00446AE0" w:rsidRDefault="00B13703">
      <w:pPr>
        <w:widowControl/>
        <w:spacing w:line="312" w:lineRule="auto"/>
        <w:jc w:val="both"/>
        <w:rPr>
          <w:b/>
          <w:sz w:val="24"/>
        </w:rPr>
      </w:pPr>
      <w:r>
        <w:rPr>
          <w:sz w:val="24"/>
        </w:rPr>
        <w:t xml:space="preserve">PROCESSO LICITATÓRIO Nº: </w:t>
      </w:r>
      <w:r>
        <w:rPr>
          <w:b/>
          <w:sz w:val="24"/>
        </w:rPr>
        <w:t xml:space="preserve">000351/25 </w:t>
      </w:r>
    </w:p>
    <w:p w14:paraId="2EAE9BA1" w14:textId="77777777" w:rsidR="00446AE0" w:rsidRDefault="00B13703">
      <w:pPr>
        <w:widowControl/>
        <w:spacing w:line="312" w:lineRule="auto"/>
        <w:jc w:val="both"/>
        <w:rPr>
          <w:b/>
          <w:sz w:val="24"/>
        </w:rPr>
      </w:pPr>
      <w:r>
        <w:rPr>
          <w:sz w:val="24"/>
        </w:rPr>
        <w:t>ANO DO PROCESSO LICITATÓRIO:</w:t>
      </w:r>
      <w:r>
        <w:rPr>
          <w:b/>
          <w:sz w:val="24"/>
        </w:rPr>
        <w:t xml:space="preserve"> 2025</w:t>
      </w:r>
    </w:p>
    <w:p w14:paraId="7B95340B" w14:textId="77777777" w:rsidR="00446AE0" w:rsidRDefault="00B13703">
      <w:pPr>
        <w:widowControl/>
        <w:spacing w:line="312" w:lineRule="auto"/>
        <w:jc w:val="both"/>
        <w:rPr>
          <w:b/>
          <w:sz w:val="24"/>
        </w:rPr>
      </w:pPr>
      <w:r>
        <w:rPr>
          <w:sz w:val="24"/>
        </w:rPr>
        <w:t xml:space="preserve">MODALIDADE Nº: </w:t>
      </w:r>
      <w:r>
        <w:rPr>
          <w:b/>
          <w:sz w:val="24"/>
        </w:rPr>
        <w:t>28/2025</w:t>
      </w:r>
    </w:p>
    <w:p w14:paraId="25FA91EB" w14:textId="77777777" w:rsidR="00446AE0" w:rsidRDefault="00B13703">
      <w:pPr>
        <w:widowControl/>
        <w:spacing w:line="312" w:lineRule="auto"/>
        <w:jc w:val="both"/>
        <w:rPr>
          <w:b/>
          <w:sz w:val="24"/>
        </w:rPr>
      </w:pPr>
      <w:r>
        <w:rPr>
          <w:sz w:val="24"/>
        </w:rPr>
        <w:t xml:space="preserve">MODALIDADE DE LICITAÇÃO: </w:t>
      </w:r>
      <w:r>
        <w:rPr>
          <w:b/>
          <w:sz w:val="24"/>
        </w:rPr>
        <w:t>PREGÃO ELETRÔNICO.</w:t>
      </w:r>
    </w:p>
    <w:p w14:paraId="18BCAB08" w14:textId="77777777" w:rsidR="00446AE0" w:rsidRDefault="00B13703">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18FA1066" w14:textId="77777777" w:rsidR="00446AE0" w:rsidRDefault="00B13703">
      <w:pPr>
        <w:widowControl/>
        <w:spacing w:line="312" w:lineRule="auto"/>
        <w:jc w:val="both"/>
        <w:rPr>
          <w:b/>
          <w:sz w:val="24"/>
        </w:rPr>
      </w:pPr>
      <w:r>
        <w:rPr>
          <w:sz w:val="24"/>
        </w:rPr>
        <w:t xml:space="preserve">CRITÉRIOS DE JULGAMENTO DAS PROPOSTAS: </w:t>
      </w:r>
      <w:r>
        <w:rPr>
          <w:b/>
          <w:sz w:val="24"/>
        </w:rPr>
        <w:t xml:space="preserve">Menor </w:t>
      </w:r>
      <w:r w:rsidR="002635A2">
        <w:rPr>
          <w:b/>
          <w:sz w:val="24"/>
        </w:rPr>
        <w:t>Preço</w:t>
      </w:r>
      <w:r>
        <w:rPr>
          <w:b/>
          <w:sz w:val="24"/>
        </w:rPr>
        <w:t xml:space="preserve"> </w:t>
      </w:r>
      <w:r w:rsidR="002635A2">
        <w:rPr>
          <w:b/>
          <w:sz w:val="24"/>
        </w:rPr>
        <w:t>Unitário</w:t>
      </w:r>
    </w:p>
    <w:p w14:paraId="4C53DF43" w14:textId="77777777" w:rsidR="00446AE0" w:rsidRDefault="00B13703">
      <w:pPr>
        <w:widowControl/>
        <w:spacing w:line="312" w:lineRule="auto"/>
        <w:jc w:val="both"/>
        <w:rPr>
          <w:b/>
          <w:sz w:val="24"/>
        </w:rPr>
      </w:pPr>
      <w:r>
        <w:rPr>
          <w:sz w:val="24"/>
        </w:rPr>
        <w:t xml:space="preserve">REGIME DE EXECUÇÃO: </w:t>
      </w:r>
      <w:r>
        <w:rPr>
          <w:b/>
          <w:sz w:val="24"/>
        </w:rPr>
        <w:t>CONTRATO</w:t>
      </w:r>
    </w:p>
    <w:p w14:paraId="48A8EEBF" w14:textId="77777777" w:rsidR="00446AE0" w:rsidRDefault="00B13703">
      <w:pPr>
        <w:widowControl/>
        <w:spacing w:line="312" w:lineRule="auto"/>
        <w:jc w:val="both"/>
        <w:rPr>
          <w:b/>
          <w:sz w:val="24"/>
          <w:shd w:val="clear" w:color="auto" w:fill="FFFF00"/>
        </w:rPr>
      </w:pPr>
      <w:r>
        <w:rPr>
          <w:sz w:val="24"/>
        </w:rPr>
        <w:t xml:space="preserve">FORMA DE FORNECIMENTO: </w:t>
      </w:r>
      <w:r>
        <w:rPr>
          <w:b/>
          <w:sz w:val="24"/>
          <w:shd w:val="clear" w:color="auto" w:fill="FFFF00"/>
        </w:rPr>
        <w:t>ENTREGA ÚNICA</w:t>
      </w:r>
    </w:p>
    <w:p w14:paraId="13DBF453" w14:textId="77777777" w:rsidR="00446AE0" w:rsidRDefault="00B13703">
      <w:pPr>
        <w:widowControl/>
        <w:spacing w:line="312" w:lineRule="auto"/>
        <w:jc w:val="both"/>
        <w:rPr>
          <w:b/>
          <w:sz w:val="24"/>
          <w:shd w:val="clear" w:color="auto" w:fill="FFFF00"/>
        </w:rPr>
      </w:pPr>
      <w:r>
        <w:rPr>
          <w:sz w:val="24"/>
        </w:rPr>
        <w:t>DATA DA SESSÃO PÚBLICA:</w:t>
      </w:r>
      <w:r>
        <w:rPr>
          <w:b/>
          <w:sz w:val="24"/>
          <w:shd w:val="clear" w:color="auto" w:fill="FFFF00"/>
        </w:rPr>
        <w:t xml:space="preserve"> </w:t>
      </w:r>
      <w:r w:rsidR="002635A2">
        <w:rPr>
          <w:b/>
          <w:sz w:val="24"/>
          <w:shd w:val="clear" w:color="auto" w:fill="FFFF00"/>
        </w:rPr>
        <w:t>04/12/2025</w:t>
      </w:r>
    </w:p>
    <w:p w14:paraId="7838CCF2" w14:textId="77777777" w:rsidR="00446AE0" w:rsidRDefault="00B13703">
      <w:pPr>
        <w:widowControl/>
        <w:spacing w:line="312" w:lineRule="auto"/>
        <w:jc w:val="both"/>
        <w:rPr>
          <w:sz w:val="24"/>
        </w:rPr>
      </w:pPr>
      <w:r>
        <w:rPr>
          <w:sz w:val="24"/>
        </w:rPr>
        <w:t xml:space="preserve">HORÁRIO DA SESSÃO PÚBLICA: </w:t>
      </w:r>
      <w:r w:rsidR="002635A2" w:rsidRPr="002635A2">
        <w:rPr>
          <w:b/>
          <w:bCs/>
          <w:sz w:val="24"/>
          <w:highlight w:val="yellow"/>
        </w:rPr>
        <w:t>08H01MIN</w:t>
      </w:r>
    </w:p>
    <w:p w14:paraId="361B53FB" w14:textId="50FA7B20" w:rsidR="00446AE0" w:rsidRDefault="00B13703">
      <w:pPr>
        <w:widowControl/>
        <w:spacing w:line="312" w:lineRule="auto"/>
        <w:jc w:val="both"/>
        <w:rPr>
          <w:sz w:val="24"/>
          <w:shd w:val="clear" w:color="auto" w:fill="FFFF00"/>
        </w:rPr>
      </w:pPr>
      <w:r>
        <w:rPr>
          <w:sz w:val="24"/>
        </w:rPr>
        <w:t xml:space="preserve">PERÍODO PARA RECEBIMENTO DAS PROPOSTAS: DO DIA </w:t>
      </w:r>
      <w:r w:rsidR="002635A2" w:rsidRPr="002635A2">
        <w:rPr>
          <w:b/>
          <w:bCs/>
          <w:sz w:val="24"/>
          <w:highlight w:val="yellow"/>
        </w:rPr>
        <w:t>1</w:t>
      </w:r>
      <w:r w:rsidR="0072203A">
        <w:rPr>
          <w:b/>
          <w:bCs/>
          <w:sz w:val="24"/>
          <w:highlight w:val="yellow"/>
        </w:rPr>
        <w:t>8</w:t>
      </w:r>
      <w:r w:rsidR="002635A2" w:rsidRPr="002635A2">
        <w:rPr>
          <w:b/>
          <w:bCs/>
          <w:sz w:val="24"/>
          <w:highlight w:val="yellow"/>
        </w:rPr>
        <w:t xml:space="preserve">/11/2025 </w:t>
      </w:r>
      <w:r w:rsidRPr="002635A2">
        <w:rPr>
          <w:b/>
          <w:bCs/>
          <w:sz w:val="24"/>
          <w:highlight w:val="yellow"/>
          <w:shd w:val="clear" w:color="auto" w:fill="FFFF00"/>
        </w:rPr>
        <w:t xml:space="preserve">A PARTIR DAS </w:t>
      </w:r>
      <w:r w:rsidR="002635A2" w:rsidRPr="002635A2">
        <w:rPr>
          <w:b/>
          <w:bCs/>
          <w:sz w:val="24"/>
          <w:highlight w:val="yellow"/>
          <w:shd w:val="clear" w:color="auto" w:fill="FFFF00"/>
        </w:rPr>
        <w:t>8</w:t>
      </w:r>
      <w:r w:rsidRPr="002635A2">
        <w:rPr>
          <w:b/>
          <w:bCs/>
          <w:sz w:val="24"/>
          <w:highlight w:val="yellow"/>
          <w:shd w:val="clear" w:color="auto" w:fill="FFFF00"/>
        </w:rPr>
        <w:t xml:space="preserve"> H ATÉ O DIA</w:t>
      </w:r>
      <w:r w:rsidR="002635A2" w:rsidRPr="002635A2">
        <w:rPr>
          <w:b/>
          <w:bCs/>
          <w:sz w:val="24"/>
          <w:highlight w:val="yellow"/>
          <w:shd w:val="clear" w:color="auto" w:fill="FFFF00"/>
        </w:rPr>
        <w:t xml:space="preserve"> 04/12/2025 ATÉ</w:t>
      </w:r>
      <w:r w:rsidRPr="002635A2">
        <w:rPr>
          <w:b/>
          <w:bCs/>
          <w:sz w:val="24"/>
          <w:highlight w:val="yellow"/>
          <w:shd w:val="clear" w:color="auto" w:fill="FFFF00"/>
        </w:rPr>
        <w:t xml:space="preserve"> ÀS </w:t>
      </w:r>
      <w:r w:rsidR="002635A2" w:rsidRPr="002635A2">
        <w:rPr>
          <w:b/>
          <w:bCs/>
          <w:sz w:val="24"/>
          <w:highlight w:val="yellow"/>
          <w:shd w:val="clear" w:color="auto" w:fill="FFFF00"/>
        </w:rPr>
        <w:t>8</w:t>
      </w:r>
      <w:r w:rsidRPr="002635A2">
        <w:rPr>
          <w:b/>
          <w:bCs/>
          <w:sz w:val="24"/>
          <w:highlight w:val="yellow"/>
          <w:shd w:val="clear" w:color="auto" w:fill="FFFF00"/>
        </w:rPr>
        <w:t xml:space="preserve"> H</w:t>
      </w:r>
      <w:r w:rsidR="002635A2">
        <w:rPr>
          <w:b/>
          <w:bCs/>
          <w:sz w:val="24"/>
          <w:shd w:val="clear" w:color="auto" w:fill="FFFF00"/>
        </w:rPr>
        <w:t>.</w:t>
      </w:r>
    </w:p>
    <w:p w14:paraId="51718598" w14:textId="77777777" w:rsidR="00446AE0" w:rsidRDefault="00B13703">
      <w:pPr>
        <w:widowControl/>
        <w:spacing w:line="312" w:lineRule="auto"/>
        <w:rPr>
          <w:b/>
          <w:sz w:val="24"/>
          <w:u w:val="single"/>
        </w:rPr>
      </w:pPr>
      <w:r>
        <w:rPr>
          <w:sz w:val="24"/>
        </w:rPr>
        <w:t xml:space="preserve">LOCAL: PORTAL DE COMPRAS </w:t>
      </w:r>
      <w:r w:rsidR="002635A2">
        <w:rPr>
          <w:sz w:val="24"/>
        </w:rPr>
        <w:t xml:space="preserve">PÚBLICAS </w:t>
      </w:r>
      <w:r w:rsidR="002635A2">
        <w:rPr>
          <w:b/>
          <w:sz w:val="24"/>
        </w:rPr>
        <w:t>(</w:t>
      </w:r>
      <w:hyperlink r:id="rId7">
        <w:r>
          <w:rPr>
            <w:b/>
            <w:sz w:val="24"/>
            <w:u w:val="single"/>
          </w:rPr>
          <w:t>www.portaldecompraspublicas.com.br</w:t>
        </w:r>
      </w:hyperlink>
      <w:r>
        <w:rPr>
          <w:b/>
          <w:sz w:val="24"/>
          <w:u w:val="single"/>
        </w:rPr>
        <w:t>)</w:t>
      </w:r>
    </w:p>
    <w:p w14:paraId="0B1F0804" w14:textId="77777777" w:rsidR="00446AE0" w:rsidRDefault="00446AE0">
      <w:pPr>
        <w:widowControl/>
        <w:spacing w:line="312" w:lineRule="auto"/>
        <w:rPr>
          <w:b/>
          <w:sz w:val="24"/>
          <w:u w:val="single"/>
        </w:rPr>
      </w:pPr>
    </w:p>
    <w:p w14:paraId="4083353B" w14:textId="77777777" w:rsidR="00446AE0" w:rsidRDefault="00446AE0">
      <w:pPr>
        <w:widowControl/>
        <w:spacing w:line="312" w:lineRule="auto"/>
        <w:jc w:val="both"/>
        <w:rPr>
          <w:b/>
          <w:sz w:val="24"/>
        </w:rPr>
      </w:pPr>
    </w:p>
    <w:p w14:paraId="049DDF9F" w14:textId="77777777" w:rsidR="00446AE0" w:rsidRDefault="00446AE0">
      <w:pPr>
        <w:widowControl/>
        <w:spacing w:line="312" w:lineRule="auto"/>
        <w:jc w:val="both"/>
        <w:rPr>
          <w:sz w:val="24"/>
        </w:rPr>
      </w:pPr>
    </w:p>
    <w:p w14:paraId="3798794E" w14:textId="77777777" w:rsidR="00446AE0" w:rsidRDefault="00446AE0">
      <w:pPr>
        <w:widowControl/>
        <w:spacing w:line="312" w:lineRule="auto"/>
        <w:jc w:val="both"/>
        <w:rPr>
          <w:b/>
          <w:sz w:val="24"/>
          <w:u w:val="single"/>
        </w:rPr>
      </w:pPr>
    </w:p>
    <w:p w14:paraId="6F72750F" w14:textId="77777777" w:rsidR="00446AE0" w:rsidRDefault="00446AE0">
      <w:pPr>
        <w:widowControl/>
        <w:spacing w:line="312" w:lineRule="auto"/>
        <w:rPr>
          <w:sz w:val="24"/>
        </w:rPr>
      </w:pPr>
    </w:p>
    <w:p w14:paraId="1501A47B" w14:textId="77777777" w:rsidR="00446AE0" w:rsidRDefault="00B13703">
      <w:pPr>
        <w:widowControl/>
        <w:spacing w:line="312" w:lineRule="auto"/>
        <w:rPr>
          <w:sz w:val="24"/>
        </w:rPr>
      </w:pPr>
      <w:r>
        <w:rPr>
          <w:sz w:val="24"/>
        </w:rPr>
        <w:t>DATA-BASE ORÇAMENTO ESTIMADO: 09/10/2025</w:t>
      </w:r>
    </w:p>
    <w:p w14:paraId="7B0FC90A" w14:textId="77777777" w:rsidR="00446AE0" w:rsidRDefault="00446AE0">
      <w:pPr>
        <w:widowControl/>
        <w:spacing w:line="312" w:lineRule="auto"/>
        <w:jc w:val="both"/>
        <w:rPr>
          <w:rFonts w:ascii="Times New Roman" w:eastAsia="Times New Roman" w:hAnsi="Times New Roman" w:cs="Times New Roman"/>
          <w:sz w:val="24"/>
        </w:rPr>
      </w:pPr>
    </w:p>
    <w:p w14:paraId="27A073FA" w14:textId="77777777" w:rsidR="00446AE0" w:rsidRDefault="00446AE0">
      <w:pPr>
        <w:widowControl/>
        <w:spacing w:line="312" w:lineRule="auto"/>
        <w:jc w:val="both"/>
        <w:rPr>
          <w:b/>
          <w:sz w:val="24"/>
        </w:rPr>
      </w:pPr>
    </w:p>
    <w:p w14:paraId="518E14A9" w14:textId="77777777" w:rsidR="00446AE0" w:rsidRDefault="00B13703">
      <w:pPr>
        <w:widowControl/>
        <w:spacing w:line="312" w:lineRule="auto"/>
        <w:jc w:val="both"/>
        <w:rPr>
          <w:b/>
          <w:sz w:val="24"/>
        </w:rPr>
      </w:pPr>
      <w:r>
        <w:rPr>
          <w:b/>
          <w:sz w:val="24"/>
        </w:rPr>
        <w:t>2 - DO OBJETO</w:t>
      </w:r>
    </w:p>
    <w:p w14:paraId="52BB853D" w14:textId="77777777" w:rsidR="00446AE0" w:rsidRDefault="00446AE0">
      <w:pPr>
        <w:widowControl/>
        <w:spacing w:line="312" w:lineRule="auto"/>
        <w:jc w:val="both"/>
        <w:rPr>
          <w:rFonts w:ascii="Times New Roman" w:eastAsia="Times New Roman" w:hAnsi="Times New Roman" w:cs="Times New Roman"/>
          <w:sz w:val="24"/>
        </w:rPr>
      </w:pPr>
    </w:p>
    <w:p w14:paraId="7EF359EF" w14:textId="77777777" w:rsidR="00446AE0" w:rsidRDefault="00B13703">
      <w:pPr>
        <w:widowControl/>
        <w:spacing w:line="312" w:lineRule="auto"/>
        <w:jc w:val="both"/>
        <w:rPr>
          <w:b/>
          <w:sz w:val="24"/>
        </w:rPr>
      </w:pPr>
      <w:r>
        <w:rPr>
          <w:b/>
          <w:sz w:val="24"/>
        </w:rPr>
        <w:t>2.1</w:t>
      </w:r>
      <w:r>
        <w:rPr>
          <w:sz w:val="24"/>
        </w:rPr>
        <w:t xml:space="preserve"> - O objeto da presente licitação é: </w:t>
      </w:r>
      <w:r>
        <w:rPr>
          <w:b/>
          <w:sz w:val="24"/>
        </w:rPr>
        <w:t>AQUISIÇÃO DE UM CAMINHÃO COMPACTADOR DE LIXO PARA O MUNICÍPIO DE TAGUAÍ/SP -CONVÊNIO SGRI-PRC-2025-00531-DM-PROTOCOLO: 5959/2025.</w:t>
      </w:r>
    </w:p>
    <w:p w14:paraId="58CE31CA" w14:textId="77777777" w:rsidR="00446AE0" w:rsidRDefault="00446AE0">
      <w:pPr>
        <w:widowControl/>
        <w:spacing w:line="312" w:lineRule="auto"/>
        <w:jc w:val="both"/>
        <w:rPr>
          <w:rFonts w:ascii="Times New Roman" w:eastAsia="Times New Roman" w:hAnsi="Times New Roman" w:cs="Times New Roman"/>
          <w:sz w:val="24"/>
        </w:rPr>
      </w:pPr>
    </w:p>
    <w:p w14:paraId="7958F7E8" w14:textId="77777777" w:rsidR="00446AE0" w:rsidRDefault="00B13703">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652B8434" w14:textId="77777777" w:rsidR="00446AE0" w:rsidRDefault="00446AE0">
      <w:pPr>
        <w:widowControl/>
        <w:spacing w:line="312" w:lineRule="auto"/>
        <w:jc w:val="both"/>
        <w:rPr>
          <w:sz w:val="24"/>
        </w:rPr>
      </w:pPr>
    </w:p>
    <w:p w14:paraId="517BA1B8" w14:textId="77777777" w:rsidR="00446AE0" w:rsidRDefault="00B13703">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0EF80017" w14:textId="77777777" w:rsidR="00446AE0" w:rsidRDefault="00446AE0">
      <w:pPr>
        <w:widowControl/>
        <w:spacing w:line="312" w:lineRule="auto"/>
        <w:jc w:val="both"/>
        <w:rPr>
          <w:sz w:val="24"/>
        </w:rPr>
      </w:pPr>
    </w:p>
    <w:p w14:paraId="5B282994" w14:textId="77777777" w:rsidR="00446AE0" w:rsidRDefault="00B13703">
      <w:pPr>
        <w:widowControl/>
        <w:spacing w:line="312" w:lineRule="auto"/>
        <w:jc w:val="both"/>
        <w:rPr>
          <w:b/>
          <w:sz w:val="24"/>
        </w:rPr>
      </w:pPr>
      <w:r>
        <w:rPr>
          <w:b/>
          <w:sz w:val="24"/>
        </w:rPr>
        <w:t>3 - DAS DESPESAS E DOS RECURSOS ORÇAMENTÁRIOS</w:t>
      </w:r>
    </w:p>
    <w:p w14:paraId="2ECFE796" w14:textId="77777777" w:rsidR="00446AE0" w:rsidRDefault="00446AE0">
      <w:pPr>
        <w:widowControl/>
        <w:spacing w:line="312" w:lineRule="auto"/>
        <w:jc w:val="both"/>
        <w:rPr>
          <w:rFonts w:ascii="Times New Roman" w:eastAsia="Times New Roman" w:hAnsi="Times New Roman" w:cs="Times New Roman"/>
          <w:sz w:val="24"/>
        </w:rPr>
      </w:pPr>
    </w:p>
    <w:p w14:paraId="78F430A4" w14:textId="77777777" w:rsidR="00446AE0" w:rsidRDefault="00B13703">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4AFB0AE6" w14:textId="77777777" w:rsidR="00446AE0" w:rsidRDefault="00B13703">
      <w:pPr>
        <w:widowControl/>
        <w:spacing w:line="312" w:lineRule="auto"/>
        <w:jc w:val="both"/>
        <w:rPr>
          <w:sz w:val="22"/>
        </w:rPr>
      </w:pPr>
      <w:r>
        <w:rPr>
          <w:sz w:val="22"/>
        </w:rPr>
        <w:t>UNIDADE ORÇAMENTÁRIA:</w:t>
      </w:r>
    </w:p>
    <w:p w14:paraId="1BDDF532" w14:textId="77777777" w:rsidR="00446AE0" w:rsidRDefault="00B13703">
      <w:pPr>
        <w:widowControl/>
        <w:spacing w:line="312" w:lineRule="auto"/>
        <w:jc w:val="both"/>
        <w:rPr>
          <w:b/>
          <w:sz w:val="22"/>
        </w:rPr>
      </w:pPr>
      <w:r>
        <w:rPr>
          <w:b/>
          <w:sz w:val="22"/>
        </w:rPr>
        <w:t>02/05/03 - SERVICOS DE UTILIDADE PUBLIC</w:t>
      </w:r>
      <w:r w:rsidR="002635A2">
        <w:rPr>
          <w:b/>
          <w:sz w:val="22"/>
        </w:rPr>
        <w:t>A</w:t>
      </w:r>
    </w:p>
    <w:p w14:paraId="2D143843" w14:textId="77777777" w:rsidR="00446AE0" w:rsidRDefault="00446AE0">
      <w:pPr>
        <w:widowControl/>
        <w:spacing w:line="312" w:lineRule="auto"/>
        <w:jc w:val="both"/>
        <w:rPr>
          <w:sz w:val="22"/>
        </w:rPr>
      </w:pPr>
    </w:p>
    <w:p w14:paraId="7BBF258C" w14:textId="77777777" w:rsidR="00446AE0" w:rsidRDefault="00B13703">
      <w:pPr>
        <w:widowControl/>
        <w:spacing w:line="312" w:lineRule="auto"/>
        <w:jc w:val="both"/>
        <w:rPr>
          <w:sz w:val="22"/>
        </w:rPr>
      </w:pPr>
      <w:r>
        <w:rPr>
          <w:sz w:val="22"/>
        </w:rPr>
        <w:t>FUNCIONAL PROGRAMÁTICA</w:t>
      </w:r>
    </w:p>
    <w:p w14:paraId="6F106970" w14:textId="77777777" w:rsidR="00446AE0" w:rsidRDefault="00B13703">
      <w:pPr>
        <w:widowControl/>
        <w:spacing w:line="312" w:lineRule="auto"/>
        <w:jc w:val="both"/>
        <w:rPr>
          <w:b/>
          <w:sz w:val="22"/>
        </w:rPr>
      </w:pPr>
      <w:r>
        <w:rPr>
          <w:b/>
          <w:sz w:val="22"/>
        </w:rPr>
        <w:t xml:space="preserve">15.452.1502.1010.0000 - AQUISIÇÃO DE EQUIP. DESTINADO AO </w:t>
      </w:r>
      <w:r w:rsidR="002635A2">
        <w:rPr>
          <w:b/>
          <w:sz w:val="22"/>
        </w:rPr>
        <w:t>SERVIÇO UTILIDADE</w:t>
      </w:r>
      <w:r>
        <w:rPr>
          <w:b/>
          <w:sz w:val="22"/>
        </w:rPr>
        <w:t xml:space="preserve"> PÚBLICA</w:t>
      </w:r>
    </w:p>
    <w:p w14:paraId="63A9D802" w14:textId="77777777" w:rsidR="00446AE0" w:rsidRDefault="00446AE0">
      <w:pPr>
        <w:widowControl/>
        <w:spacing w:line="312" w:lineRule="auto"/>
        <w:jc w:val="both"/>
        <w:rPr>
          <w:sz w:val="22"/>
        </w:rPr>
      </w:pPr>
    </w:p>
    <w:p w14:paraId="05D0BB58" w14:textId="77777777" w:rsidR="00446AE0" w:rsidRDefault="00B13703">
      <w:pPr>
        <w:widowControl/>
        <w:spacing w:line="312" w:lineRule="auto"/>
        <w:jc w:val="both"/>
        <w:rPr>
          <w:sz w:val="22"/>
        </w:rPr>
      </w:pPr>
      <w:r>
        <w:rPr>
          <w:sz w:val="22"/>
        </w:rPr>
        <w:t>ELEMENTO DE DESPESA:</w:t>
      </w:r>
    </w:p>
    <w:p w14:paraId="33AFC0B0" w14:textId="77777777" w:rsidR="00446AE0" w:rsidRDefault="00B13703">
      <w:pPr>
        <w:widowControl/>
        <w:spacing w:line="312" w:lineRule="auto"/>
        <w:jc w:val="both"/>
        <w:rPr>
          <w:b/>
          <w:sz w:val="22"/>
        </w:rPr>
      </w:pPr>
      <w:r>
        <w:rPr>
          <w:b/>
          <w:sz w:val="22"/>
        </w:rPr>
        <w:t>4.4.90.52.00 - EQUIPAMENTOS E MATERIAL PERMANENTE</w:t>
      </w:r>
    </w:p>
    <w:p w14:paraId="787FEFBC" w14:textId="77777777" w:rsidR="00446AE0" w:rsidRDefault="00446AE0">
      <w:pPr>
        <w:widowControl/>
        <w:spacing w:line="312" w:lineRule="auto"/>
        <w:jc w:val="both"/>
        <w:rPr>
          <w:sz w:val="22"/>
        </w:rPr>
      </w:pPr>
    </w:p>
    <w:p w14:paraId="5F1CEA4B" w14:textId="77777777" w:rsidR="00446AE0" w:rsidRDefault="00B13703">
      <w:pPr>
        <w:widowControl/>
        <w:spacing w:line="312" w:lineRule="auto"/>
        <w:jc w:val="both"/>
        <w:rPr>
          <w:sz w:val="22"/>
        </w:rPr>
      </w:pPr>
      <w:r>
        <w:rPr>
          <w:sz w:val="22"/>
        </w:rPr>
        <w:t>FICHAS:</w:t>
      </w:r>
    </w:p>
    <w:p w14:paraId="735527C5" w14:textId="77777777" w:rsidR="00446AE0" w:rsidRDefault="00B13703">
      <w:pPr>
        <w:widowControl/>
        <w:spacing w:line="312" w:lineRule="auto"/>
        <w:jc w:val="both"/>
        <w:rPr>
          <w:b/>
          <w:sz w:val="22"/>
        </w:rPr>
      </w:pPr>
      <w:r>
        <w:rPr>
          <w:b/>
          <w:sz w:val="22"/>
        </w:rPr>
        <w:t>278; 600</w:t>
      </w:r>
    </w:p>
    <w:p w14:paraId="24E39951" w14:textId="77777777" w:rsidR="00446AE0" w:rsidRDefault="00446AE0">
      <w:pPr>
        <w:widowControl/>
        <w:spacing w:line="312" w:lineRule="auto"/>
        <w:jc w:val="both"/>
        <w:rPr>
          <w:b/>
          <w:sz w:val="24"/>
          <w:shd w:val="clear" w:color="auto" w:fill="FFFF00"/>
        </w:rPr>
      </w:pPr>
    </w:p>
    <w:p w14:paraId="4A7D8FDE" w14:textId="77777777" w:rsidR="00446AE0" w:rsidRDefault="00B13703">
      <w:pPr>
        <w:widowControl/>
        <w:spacing w:line="312" w:lineRule="auto"/>
        <w:jc w:val="both"/>
        <w:rPr>
          <w:b/>
          <w:sz w:val="24"/>
        </w:rPr>
      </w:pPr>
      <w:r>
        <w:rPr>
          <w:b/>
          <w:sz w:val="24"/>
        </w:rPr>
        <w:t>4 - DOS ESCLARECIMENTOS E DA IMPUGNAÇÃO AO EDITAL</w:t>
      </w:r>
    </w:p>
    <w:p w14:paraId="4E051083" w14:textId="77777777" w:rsidR="00446AE0" w:rsidRDefault="00446AE0">
      <w:pPr>
        <w:widowControl/>
        <w:spacing w:line="312" w:lineRule="auto"/>
        <w:jc w:val="both"/>
        <w:rPr>
          <w:rFonts w:ascii="Times New Roman" w:eastAsia="Times New Roman" w:hAnsi="Times New Roman" w:cs="Times New Roman"/>
          <w:sz w:val="24"/>
        </w:rPr>
      </w:pPr>
    </w:p>
    <w:p w14:paraId="33575BC4" w14:textId="77777777" w:rsidR="00446AE0" w:rsidRDefault="00B13703">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w:t>
      </w:r>
      <w:r>
        <w:rPr>
          <w:sz w:val="24"/>
        </w:rPr>
        <w:lastRenderedPageBreak/>
        <w:t xml:space="preserve">por irregularidade na aplicação de Lei ou solicitar esclarecimentos sobre os seus 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39683071" w14:textId="77777777" w:rsidR="00446AE0" w:rsidRDefault="00446AE0">
      <w:pPr>
        <w:widowControl/>
        <w:spacing w:line="312" w:lineRule="auto"/>
        <w:jc w:val="both"/>
        <w:rPr>
          <w:rFonts w:ascii="Times New Roman" w:eastAsia="Times New Roman" w:hAnsi="Times New Roman" w:cs="Times New Roman"/>
          <w:sz w:val="24"/>
        </w:rPr>
      </w:pPr>
    </w:p>
    <w:p w14:paraId="6D172867" w14:textId="77777777" w:rsidR="00446AE0" w:rsidRDefault="00B13703">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2C75F0F4" w14:textId="77777777" w:rsidR="00446AE0" w:rsidRDefault="00446AE0">
      <w:pPr>
        <w:widowControl/>
        <w:spacing w:line="312" w:lineRule="auto"/>
        <w:jc w:val="both"/>
        <w:rPr>
          <w:sz w:val="24"/>
        </w:rPr>
      </w:pPr>
    </w:p>
    <w:p w14:paraId="43A98C18" w14:textId="77777777" w:rsidR="00446AE0" w:rsidRDefault="00B13703">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5A704B2F" w14:textId="77777777" w:rsidR="00446AE0" w:rsidRDefault="00446AE0">
      <w:pPr>
        <w:widowControl/>
        <w:spacing w:line="312" w:lineRule="auto"/>
        <w:jc w:val="both"/>
        <w:rPr>
          <w:sz w:val="24"/>
        </w:rPr>
      </w:pPr>
    </w:p>
    <w:p w14:paraId="21013B71" w14:textId="77777777" w:rsidR="00446AE0" w:rsidRDefault="00B13703">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47523112" w14:textId="77777777" w:rsidR="00446AE0" w:rsidRDefault="00446AE0">
      <w:pPr>
        <w:widowControl/>
        <w:spacing w:line="312" w:lineRule="auto"/>
        <w:jc w:val="both"/>
        <w:rPr>
          <w:sz w:val="24"/>
        </w:rPr>
      </w:pPr>
    </w:p>
    <w:p w14:paraId="37316345" w14:textId="77777777" w:rsidR="00446AE0" w:rsidRDefault="00B13703">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7CBA1ED6" w14:textId="77777777" w:rsidR="00446AE0" w:rsidRDefault="00446AE0">
      <w:pPr>
        <w:widowControl/>
        <w:spacing w:line="312" w:lineRule="auto"/>
        <w:jc w:val="both"/>
        <w:rPr>
          <w:sz w:val="24"/>
        </w:rPr>
      </w:pPr>
    </w:p>
    <w:p w14:paraId="0B3DF09B" w14:textId="77777777" w:rsidR="00446AE0" w:rsidRDefault="00B13703">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62441D55" w14:textId="77777777" w:rsidR="00446AE0" w:rsidRDefault="00446AE0">
      <w:pPr>
        <w:tabs>
          <w:tab w:val="left" w:pos="567"/>
        </w:tabs>
        <w:spacing w:line="312" w:lineRule="auto"/>
        <w:jc w:val="both"/>
        <w:rPr>
          <w:rFonts w:ascii="Times New Roman" w:eastAsia="Times New Roman" w:hAnsi="Times New Roman" w:cs="Times New Roman"/>
          <w:sz w:val="24"/>
        </w:rPr>
      </w:pPr>
    </w:p>
    <w:p w14:paraId="6A263A77" w14:textId="77777777" w:rsidR="00446AE0" w:rsidRDefault="00B13703">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579DD958" w14:textId="77777777" w:rsidR="00446AE0" w:rsidRDefault="00446AE0">
      <w:pPr>
        <w:spacing w:line="312" w:lineRule="auto"/>
        <w:ind w:right="-2"/>
        <w:jc w:val="both"/>
        <w:rPr>
          <w:rFonts w:ascii="Times New Roman" w:eastAsia="Times New Roman" w:hAnsi="Times New Roman" w:cs="Times New Roman"/>
          <w:sz w:val="24"/>
        </w:rPr>
      </w:pPr>
    </w:p>
    <w:p w14:paraId="5DA7F74F" w14:textId="77777777" w:rsidR="00446AE0" w:rsidRDefault="00B13703">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0FC77296" w14:textId="77777777" w:rsidR="00446AE0" w:rsidRDefault="00446AE0">
      <w:pPr>
        <w:spacing w:line="312" w:lineRule="auto"/>
        <w:ind w:right="-2"/>
        <w:jc w:val="both"/>
        <w:rPr>
          <w:rFonts w:ascii="Times New Roman" w:eastAsia="Times New Roman" w:hAnsi="Times New Roman" w:cs="Times New Roman"/>
          <w:sz w:val="24"/>
        </w:rPr>
      </w:pPr>
    </w:p>
    <w:p w14:paraId="718392A5" w14:textId="77777777" w:rsidR="00446AE0" w:rsidRDefault="00B13703">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5F9DBFF2" w14:textId="77777777" w:rsidR="00446AE0" w:rsidRDefault="00446AE0">
      <w:pPr>
        <w:widowControl/>
        <w:spacing w:line="312" w:lineRule="auto"/>
        <w:ind w:right="-2"/>
        <w:jc w:val="both"/>
        <w:rPr>
          <w:rFonts w:ascii="Times New Roman" w:eastAsia="Times New Roman" w:hAnsi="Times New Roman" w:cs="Times New Roman"/>
          <w:sz w:val="24"/>
        </w:rPr>
      </w:pPr>
    </w:p>
    <w:p w14:paraId="41D9986E" w14:textId="77777777" w:rsidR="00446AE0" w:rsidRDefault="00B13703">
      <w:pPr>
        <w:widowControl/>
        <w:spacing w:line="312" w:lineRule="auto"/>
        <w:jc w:val="both"/>
        <w:rPr>
          <w:b/>
          <w:sz w:val="24"/>
        </w:rPr>
      </w:pPr>
      <w:r>
        <w:rPr>
          <w:b/>
          <w:sz w:val="24"/>
        </w:rPr>
        <w:t>5 - DA PARTICIPAÇÃO NO CERTAME</w:t>
      </w:r>
    </w:p>
    <w:p w14:paraId="53B994EB" w14:textId="77777777" w:rsidR="00446AE0" w:rsidRDefault="00446AE0">
      <w:pPr>
        <w:widowControl/>
        <w:spacing w:line="312" w:lineRule="auto"/>
        <w:jc w:val="both"/>
        <w:rPr>
          <w:rFonts w:ascii="Times New Roman" w:eastAsia="Times New Roman" w:hAnsi="Times New Roman" w:cs="Times New Roman"/>
          <w:sz w:val="24"/>
        </w:rPr>
      </w:pPr>
    </w:p>
    <w:p w14:paraId="1192D6DD" w14:textId="77777777" w:rsidR="00446AE0" w:rsidRDefault="00B13703">
      <w:pPr>
        <w:widowControl/>
        <w:spacing w:line="312" w:lineRule="auto"/>
        <w:jc w:val="both"/>
        <w:rPr>
          <w:b/>
          <w:sz w:val="24"/>
        </w:rPr>
      </w:pPr>
      <w:r>
        <w:rPr>
          <w:b/>
          <w:sz w:val="24"/>
        </w:rPr>
        <w:t>5.1 – DAS CONDIÇÕES DE PARTICIPAÇÃO</w:t>
      </w:r>
    </w:p>
    <w:p w14:paraId="49498772" w14:textId="77777777" w:rsidR="00446AE0" w:rsidRDefault="00446AE0">
      <w:pPr>
        <w:widowControl/>
        <w:spacing w:line="312" w:lineRule="auto"/>
        <w:jc w:val="both"/>
        <w:rPr>
          <w:rFonts w:ascii="Times New Roman" w:eastAsia="Times New Roman" w:hAnsi="Times New Roman" w:cs="Times New Roman"/>
          <w:sz w:val="24"/>
        </w:rPr>
      </w:pPr>
    </w:p>
    <w:p w14:paraId="24DDEBDE" w14:textId="77777777" w:rsidR="00446AE0" w:rsidRDefault="00B13703">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70AE7A1D" w14:textId="77777777" w:rsidR="00446AE0" w:rsidRDefault="00446AE0">
      <w:pPr>
        <w:widowControl/>
        <w:tabs>
          <w:tab w:val="left" w:pos="360"/>
        </w:tabs>
        <w:spacing w:line="312" w:lineRule="auto"/>
        <w:jc w:val="both"/>
        <w:rPr>
          <w:sz w:val="24"/>
        </w:rPr>
      </w:pPr>
    </w:p>
    <w:p w14:paraId="708F9BE6" w14:textId="77777777" w:rsidR="00446AE0" w:rsidRDefault="00B13703">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505CC003" w14:textId="77777777" w:rsidR="00446AE0" w:rsidRDefault="00446AE0">
      <w:pPr>
        <w:widowControl/>
        <w:spacing w:line="312" w:lineRule="auto"/>
        <w:jc w:val="both"/>
        <w:rPr>
          <w:rFonts w:ascii="Times New Roman" w:eastAsia="Times New Roman" w:hAnsi="Times New Roman" w:cs="Times New Roman"/>
          <w:sz w:val="24"/>
        </w:rPr>
      </w:pPr>
    </w:p>
    <w:p w14:paraId="113F1DDE" w14:textId="77777777" w:rsidR="00446AE0" w:rsidRDefault="00B13703">
      <w:pPr>
        <w:widowControl/>
        <w:spacing w:line="312" w:lineRule="auto"/>
        <w:jc w:val="both"/>
        <w:rPr>
          <w:sz w:val="24"/>
        </w:rPr>
      </w:pPr>
      <w:r>
        <w:rPr>
          <w:b/>
          <w:sz w:val="24"/>
        </w:rPr>
        <w:t>5.1.2.1</w:t>
      </w:r>
      <w:r>
        <w:rPr>
          <w:sz w:val="24"/>
        </w:rPr>
        <w:t xml:space="preserve"> - encontrarem-se suspensas de participar de licitações e impedidos de contratar no âmbito da Administração Pública direta e indireta do Município de Taguaí, nos termos do art. 156, III, § 4º, da Lei n. 14.133/2021;</w:t>
      </w:r>
    </w:p>
    <w:p w14:paraId="3D697AE8" w14:textId="77777777" w:rsidR="00446AE0" w:rsidRDefault="00446AE0">
      <w:pPr>
        <w:widowControl/>
        <w:tabs>
          <w:tab w:val="left" w:pos="360"/>
        </w:tabs>
        <w:spacing w:line="312" w:lineRule="auto"/>
        <w:jc w:val="both"/>
        <w:rPr>
          <w:rFonts w:ascii="Times New Roman" w:eastAsia="Times New Roman" w:hAnsi="Times New Roman" w:cs="Times New Roman"/>
          <w:sz w:val="24"/>
        </w:rPr>
      </w:pPr>
    </w:p>
    <w:p w14:paraId="129CE509" w14:textId="77777777" w:rsidR="00446AE0" w:rsidRDefault="00B13703">
      <w:pPr>
        <w:widowControl/>
        <w:spacing w:line="312" w:lineRule="auto"/>
        <w:jc w:val="both"/>
        <w:rPr>
          <w:sz w:val="24"/>
        </w:rPr>
      </w:pPr>
      <w:r>
        <w:rPr>
          <w:b/>
          <w:sz w:val="24"/>
        </w:rPr>
        <w:t>5.1.2.2</w:t>
      </w:r>
      <w:r>
        <w:rPr>
          <w:sz w:val="24"/>
        </w:rPr>
        <w:t xml:space="preserve"> – tenham sido declaradas inidôneas para licitar ou contratar com a Administração Pública, na forma do art. 156, IV, § 5º, da Lei n. 14.133/2021;</w:t>
      </w:r>
    </w:p>
    <w:p w14:paraId="280B3A13" w14:textId="77777777" w:rsidR="00446AE0" w:rsidRDefault="00446AE0">
      <w:pPr>
        <w:widowControl/>
        <w:tabs>
          <w:tab w:val="left" w:pos="360"/>
        </w:tabs>
        <w:spacing w:line="312" w:lineRule="auto"/>
        <w:jc w:val="both"/>
        <w:rPr>
          <w:rFonts w:ascii="Times New Roman" w:eastAsia="Times New Roman" w:hAnsi="Times New Roman" w:cs="Times New Roman"/>
          <w:sz w:val="24"/>
        </w:rPr>
      </w:pPr>
    </w:p>
    <w:p w14:paraId="51BFC065" w14:textId="77777777" w:rsidR="00446AE0" w:rsidRDefault="00B13703">
      <w:pPr>
        <w:widowControl/>
        <w:tabs>
          <w:tab w:val="left" w:pos="360"/>
        </w:tabs>
        <w:spacing w:line="312" w:lineRule="auto"/>
        <w:jc w:val="both"/>
        <w:rPr>
          <w:sz w:val="24"/>
        </w:rPr>
      </w:pPr>
      <w:r>
        <w:rPr>
          <w:b/>
          <w:sz w:val="24"/>
        </w:rPr>
        <w:t>5.1.2.3</w:t>
      </w:r>
      <w:r>
        <w:rPr>
          <w:sz w:val="24"/>
        </w:rPr>
        <w:t xml:space="preserve"> - que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4444C632" w14:textId="77777777" w:rsidR="00446AE0" w:rsidRDefault="00446AE0">
      <w:pPr>
        <w:widowControl/>
        <w:tabs>
          <w:tab w:val="left" w:pos="360"/>
        </w:tabs>
        <w:spacing w:line="312" w:lineRule="auto"/>
        <w:jc w:val="both"/>
        <w:rPr>
          <w:sz w:val="24"/>
        </w:rPr>
      </w:pPr>
    </w:p>
    <w:p w14:paraId="1D744E66" w14:textId="77777777" w:rsidR="00446AE0" w:rsidRDefault="00B13703">
      <w:pPr>
        <w:widowControl/>
        <w:tabs>
          <w:tab w:val="left" w:pos="360"/>
        </w:tabs>
        <w:spacing w:line="312" w:lineRule="auto"/>
        <w:jc w:val="both"/>
        <w:rPr>
          <w:sz w:val="24"/>
        </w:rPr>
      </w:pPr>
      <w:r>
        <w:rPr>
          <w:b/>
          <w:sz w:val="24"/>
        </w:rPr>
        <w:t>5.1.2.4</w:t>
      </w:r>
      <w:r>
        <w:rPr>
          <w:sz w:val="24"/>
        </w:rPr>
        <w:t xml:space="preserve"> - que tenham sido declaradas inidôneas pela Administração Pública federal, estadual ou municipal, nos termos do artigo 87, inciso IV, da Lei Federal nº 8.666/1993;</w:t>
      </w:r>
    </w:p>
    <w:p w14:paraId="11F0578E" w14:textId="77777777" w:rsidR="00446AE0" w:rsidRDefault="00446AE0">
      <w:pPr>
        <w:widowControl/>
        <w:tabs>
          <w:tab w:val="left" w:pos="360"/>
        </w:tabs>
        <w:spacing w:line="312" w:lineRule="auto"/>
        <w:jc w:val="both"/>
        <w:rPr>
          <w:sz w:val="24"/>
        </w:rPr>
      </w:pPr>
    </w:p>
    <w:p w14:paraId="4C5B946A" w14:textId="77777777" w:rsidR="00446AE0" w:rsidRDefault="00B13703">
      <w:pPr>
        <w:widowControl/>
        <w:tabs>
          <w:tab w:val="left" w:pos="360"/>
        </w:tabs>
        <w:spacing w:line="312" w:lineRule="auto"/>
        <w:jc w:val="both"/>
        <w:rPr>
          <w:sz w:val="24"/>
        </w:rPr>
      </w:pPr>
      <w:r>
        <w:rPr>
          <w:b/>
          <w:sz w:val="24"/>
        </w:rPr>
        <w:t>5.1.2.5</w:t>
      </w:r>
      <w:r>
        <w:rPr>
          <w:sz w:val="24"/>
        </w:rPr>
        <w:t xml:space="preserve"> - que estejam reunidas em consórcio ou sejam controladoras, coligadas ou subsidiárias entre si;</w:t>
      </w:r>
    </w:p>
    <w:p w14:paraId="70597854" w14:textId="77777777" w:rsidR="00446AE0" w:rsidRDefault="00B13703">
      <w:pPr>
        <w:widowControl/>
        <w:tabs>
          <w:tab w:val="left" w:pos="360"/>
        </w:tabs>
        <w:spacing w:line="312" w:lineRule="auto"/>
        <w:jc w:val="both"/>
        <w:rPr>
          <w:sz w:val="24"/>
        </w:rPr>
      </w:pPr>
      <w:r>
        <w:rPr>
          <w:sz w:val="24"/>
        </w:rPr>
        <w:t xml:space="preserve"> </w:t>
      </w:r>
    </w:p>
    <w:p w14:paraId="336A15D8" w14:textId="77777777" w:rsidR="00446AE0" w:rsidRDefault="00B13703">
      <w:pPr>
        <w:widowControl/>
        <w:spacing w:line="312" w:lineRule="auto"/>
        <w:jc w:val="both"/>
        <w:rPr>
          <w:sz w:val="24"/>
        </w:rPr>
      </w:pPr>
      <w:r>
        <w:rPr>
          <w:b/>
          <w:sz w:val="24"/>
        </w:rPr>
        <w:t>5.1.2.6</w:t>
      </w:r>
      <w:r>
        <w:rPr>
          <w:sz w:val="24"/>
        </w:rPr>
        <w:t xml:space="preserve"> – que sejam estrangeiras e que não tenham representação legal no Brasil com poderes expressos para receber citação e responder administrativa e judicialmente;</w:t>
      </w:r>
    </w:p>
    <w:p w14:paraId="07D4C588" w14:textId="77777777" w:rsidR="00446AE0" w:rsidRDefault="00446AE0">
      <w:pPr>
        <w:widowControl/>
        <w:spacing w:line="312" w:lineRule="auto"/>
        <w:jc w:val="both"/>
        <w:rPr>
          <w:sz w:val="24"/>
        </w:rPr>
      </w:pPr>
    </w:p>
    <w:p w14:paraId="08AA9F84" w14:textId="77777777" w:rsidR="00446AE0" w:rsidRDefault="00B13703">
      <w:pPr>
        <w:widowControl/>
        <w:spacing w:line="312" w:lineRule="auto"/>
        <w:jc w:val="both"/>
        <w:rPr>
          <w:sz w:val="24"/>
        </w:rPr>
      </w:pPr>
      <w:r>
        <w:rPr>
          <w:b/>
          <w:sz w:val="24"/>
        </w:rPr>
        <w:t>5.1.2.7</w:t>
      </w:r>
      <w:r>
        <w:rPr>
          <w:sz w:val="24"/>
        </w:rPr>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14B64BC5" w14:textId="77777777" w:rsidR="00446AE0" w:rsidRDefault="00446AE0">
      <w:pPr>
        <w:widowControl/>
        <w:spacing w:line="312" w:lineRule="auto"/>
        <w:jc w:val="both"/>
        <w:rPr>
          <w:sz w:val="24"/>
        </w:rPr>
      </w:pPr>
    </w:p>
    <w:p w14:paraId="30857C9D" w14:textId="77777777" w:rsidR="00446AE0" w:rsidRDefault="00B13703">
      <w:pPr>
        <w:widowControl/>
        <w:spacing w:line="312" w:lineRule="auto"/>
        <w:jc w:val="both"/>
        <w:rPr>
          <w:sz w:val="24"/>
        </w:rPr>
      </w:pPr>
      <w:r>
        <w:rPr>
          <w:b/>
          <w:sz w:val="24"/>
        </w:rPr>
        <w:t>5.1.2.8</w:t>
      </w:r>
      <w:r>
        <w:rPr>
          <w:sz w:val="24"/>
        </w:rPr>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0C0A67C8" w14:textId="77777777" w:rsidR="00446AE0" w:rsidRDefault="00446AE0">
      <w:pPr>
        <w:widowControl/>
        <w:spacing w:line="312" w:lineRule="auto"/>
        <w:jc w:val="both"/>
        <w:rPr>
          <w:sz w:val="24"/>
        </w:rPr>
      </w:pPr>
    </w:p>
    <w:p w14:paraId="063C27D8" w14:textId="77777777" w:rsidR="00446AE0" w:rsidRDefault="00B13703">
      <w:pPr>
        <w:widowControl/>
        <w:spacing w:line="312" w:lineRule="auto"/>
        <w:jc w:val="both"/>
        <w:rPr>
          <w:sz w:val="24"/>
        </w:rPr>
      </w:pPr>
      <w:r>
        <w:rPr>
          <w:b/>
          <w:sz w:val="24"/>
        </w:rPr>
        <w:t>5.1.2.9</w:t>
      </w:r>
      <w:r>
        <w:rPr>
          <w:sz w:val="24"/>
        </w:rPr>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CD1482F" w14:textId="77777777" w:rsidR="00446AE0" w:rsidRDefault="00446AE0">
      <w:pPr>
        <w:widowControl/>
        <w:spacing w:line="312" w:lineRule="auto"/>
        <w:jc w:val="both"/>
        <w:rPr>
          <w:sz w:val="24"/>
        </w:rPr>
      </w:pPr>
    </w:p>
    <w:p w14:paraId="13CB0E31" w14:textId="77777777" w:rsidR="00446AE0" w:rsidRDefault="00B13703">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FEC1C7A" w14:textId="77777777" w:rsidR="00446AE0" w:rsidRDefault="00446AE0">
      <w:pPr>
        <w:widowControl/>
        <w:spacing w:line="312" w:lineRule="auto"/>
        <w:jc w:val="both"/>
        <w:rPr>
          <w:sz w:val="24"/>
        </w:rPr>
      </w:pPr>
    </w:p>
    <w:p w14:paraId="500D7ABE" w14:textId="77777777" w:rsidR="00446AE0" w:rsidRDefault="00B13703">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302A9FC5" w14:textId="77777777" w:rsidR="00446AE0" w:rsidRDefault="00446AE0">
      <w:pPr>
        <w:widowControl/>
        <w:spacing w:line="312" w:lineRule="auto"/>
        <w:jc w:val="both"/>
        <w:rPr>
          <w:sz w:val="24"/>
        </w:rPr>
      </w:pPr>
    </w:p>
    <w:p w14:paraId="6E400CC0" w14:textId="77777777" w:rsidR="00446AE0" w:rsidRDefault="00B13703">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2A3606D4" w14:textId="77777777" w:rsidR="00446AE0" w:rsidRDefault="00446AE0">
      <w:pPr>
        <w:widowControl/>
        <w:spacing w:line="312" w:lineRule="auto"/>
        <w:jc w:val="both"/>
        <w:rPr>
          <w:sz w:val="24"/>
        </w:rPr>
      </w:pPr>
    </w:p>
    <w:p w14:paraId="75B0CE33" w14:textId="77777777" w:rsidR="00446AE0" w:rsidRDefault="00446AE0">
      <w:pPr>
        <w:widowControl/>
        <w:spacing w:line="312" w:lineRule="auto"/>
        <w:jc w:val="both"/>
        <w:rPr>
          <w:sz w:val="24"/>
        </w:rPr>
      </w:pPr>
    </w:p>
    <w:p w14:paraId="1AE37CE8" w14:textId="77777777" w:rsidR="00446AE0" w:rsidRDefault="00B13703">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243B85DB" w14:textId="77777777" w:rsidR="00446AE0" w:rsidRDefault="00446AE0">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1A8AF788" w14:textId="77777777" w:rsidR="00446AE0" w:rsidRDefault="00B13703">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6046CF22"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17852412" w14:textId="77777777" w:rsidR="00446AE0" w:rsidRDefault="00B13703">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69C57C69"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5842B8FC" w14:textId="77777777" w:rsidR="00446AE0" w:rsidRDefault="00B13703">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12BF8A85" w14:textId="77777777" w:rsidR="00446AE0" w:rsidRDefault="00446AE0">
      <w:pPr>
        <w:shd w:val="clear" w:color="auto" w:fill="FFFFFF"/>
        <w:tabs>
          <w:tab w:val="left" w:pos="567"/>
        </w:tabs>
        <w:spacing w:line="312" w:lineRule="auto"/>
        <w:jc w:val="both"/>
        <w:rPr>
          <w:rFonts w:ascii="Times New Roman" w:eastAsia="Times New Roman" w:hAnsi="Times New Roman" w:cs="Times New Roman"/>
          <w:sz w:val="24"/>
        </w:rPr>
      </w:pPr>
    </w:p>
    <w:p w14:paraId="5931C42A" w14:textId="77777777" w:rsidR="00446AE0" w:rsidRDefault="00B13703">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53F73C5"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4E4937B7" w14:textId="77777777" w:rsidR="00446AE0" w:rsidRDefault="00B13703">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69EB3794"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7FC00945" w14:textId="77777777" w:rsidR="00446AE0" w:rsidRDefault="00B13703">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05309A79" w14:textId="77777777" w:rsidR="00446AE0" w:rsidRDefault="00446AE0">
      <w:pPr>
        <w:widowControl/>
        <w:spacing w:line="312" w:lineRule="auto"/>
        <w:jc w:val="both"/>
        <w:rPr>
          <w:rFonts w:ascii="Times New Roman" w:eastAsia="Times New Roman" w:hAnsi="Times New Roman" w:cs="Times New Roman"/>
          <w:sz w:val="24"/>
        </w:rPr>
      </w:pPr>
    </w:p>
    <w:p w14:paraId="34A2D7EB" w14:textId="77777777" w:rsidR="00446AE0" w:rsidRDefault="00B13703">
      <w:pPr>
        <w:widowControl/>
        <w:spacing w:line="312" w:lineRule="auto"/>
        <w:jc w:val="both"/>
        <w:rPr>
          <w:b/>
          <w:sz w:val="24"/>
        </w:rPr>
      </w:pPr>
      <w:r>
        <w:rPr>
          <w:b/>
          <w:sz w:val="24"/>
        </w:rPr>
        <w:t>5.3 – DA INCLUSÃO DA PROPOSTA E DOS DOCUMENTOS DE HABILITAÇÃO NO SÍTIO ELETRÔNICO PARA FINS DE PARTICIPAÇÃO</w:t>
      </w:r>
    </w:p>
    <w:p w14:paraId="6642228B"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123415FA" w14:textId="77777777" w:rsidR="00446AE0" w:rsidRDefault="00B13703">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733BC560"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570FDE7F" w14:textId="77777777" w:rsidR="00446AE0" w:rsidRDefault="00B13703">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16D79A43"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6845B3EF" w14:textId="77777777" w:rsidR="00446AE0" w:rsidRDefault="00B13703">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5514CF7C"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1A68A4F6" w14:textId="77777777" w:rsidR="00446AE0" w:rsidRDefault="00B13703">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8D2DD6"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3224349F" w14:textId="77777777" w:rsidR="00446AE0" w:rsidRDefault="00B13703">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32039559"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4E854C26" w14:textId="77777777" w:rsidR="00446AE0" w:rsidRDefault="00B13703">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6AC73F52"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78D50DBE" w14:textId="77777777" w:rsidR="00446AE0" w:rsidRDefault="00B13703">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207D3407" w14:textId="77777777" w:rsidR="00446AE0" w:rsidRDefault="00446AE0">
      <w:pPr>
        <w:widowControl/>
        <w:spacing w:line="312" w:lineRule="auto"/>
        <w:jc w:val="both"/>
        <w:rPr>
          <w:rFonts w:ascii="Times New Roman" w:eastAsia="Times New Roman" w:hAnsi="Times New Roman" w:cs="Times New Roman"/>
          <w:sz w:val="24"/>
        </w:rPr>
      </w:pPr>
    </w:p>
    <w:p w14:paraId="7E41A9B6" w14:textId="77777777" w:rsidR="00446AE0" w:rsidRDefault="00B13703">
      <w:pPr>
        <w:widowControl/>
        <w:spacing w:line="312" w:lineRule="auto"/>
        <w:jc w:val="both"/>
        <w:rPr>
          <w:b/>
          <w:sz w:val="24"/>
        </w:rPr>
      </w:pPr>
      <w:r>
        <w:rPr>
          <w:b/>
          <w:sz w:val="24"/>
        </w:rPr>
        <w:t>5.4 – DOS DOCUMENTOS DE ENQUADRAMENTO DE ME E EPP PARA FINS DE EXERCER DIREITO DE PREFERÊNCIA EM CASO DE EMPATE FICTO</w:t>
      </w:r>
    </w:p>
    <w:p w14:paraId="38189BA9" w14:textId="77777777" w:rsidR="00446AE0" w:rsidRDefault="00446AE0">
      <w:pPr>
        <w:widowControl/>
        <w:spacing w:line="312" w:lineRule="auto"/>
        <w:jc w:val="both"/>
        <w:rPr>
          <w:rFonts w:ascii="Times New Roman" w:eastAsia="Times New Roman" w:hAnsi="Times New Roman" w:cs="Times New Roman"/>
          <w:sz w:val="24"/>
        </w:rPr>
      </w:pPr>
    </w:p>
    <w:p w14:paraId="231875A4" w14:textId="77777777" w:rsidR="00446AE0" w:rsidRDefault="00B13703">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7C65E6D9" w14:textId="77777777" w:rsidR="00446AE0" w:rsidRDefault="00446AE0">
      <w:pPr>
        <w:widowControl/>
        <w:spacing w:line="312" w:lineRule="auto"/>
        <w:jc w:val="both"/>
        <w:rPr>
          <w:sz w:val="24"/>
        </w:rPr>
      </w:pPr>
    </w:p>
    <w:p w14:paraId="6C55FD9A" w14:textId="77777777" w:rsidR="00446AE0" w:rsidRDefault="00B13703">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r>
        <w:rPr>
          <w:sz w:val="24"/>
        </w:rPr>
        <w:t xml:space="preserve">no </w:t>
      </w:r>
      <w:r>
        <w:rPr>
          <w:spacing w:val="-53"/>
          <w:sz w:val="24"/>
        </w:rPr>
        <w:t xml:space="preserve"> </w:t>
      </w:r>
      <w:r>
        <w:rPr>
          <w:sz w:val="24"/>
        </w:rPr>
        <w:t xml:space="preserve">mesmo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39EEF701" w14:textId="77777777" w:rsidR="00446AE0" w:rsidRDefault="00446AE0">
      <w:pPr>
        <w:widowControl/>
        <w:spacing w:line="312" w:lineRule="auto"/>
        <w:jc w:val="both"/>
        <w:rPr>
          <w:sz w:val="24"/>
        </w:rPr>
      </w:pPr>
    </w:p>
    <w:p w14:paraId="1F86B729" w14:textId="77777777" w:rsidR="00446AE0" w:rsidRDefault="00B13703">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r>
        <w:rPr>
          <w:sz w:val="24"/>
        </w:rPr>
        <w:t xml:space="preserve">estatuto </w:t>
      </w:r>
      <w:r>
        <w:rPr>
          <w:spacing w:val="-53"/>
          <w:sz w:val="24"/>
        </w:rPr>
        <w:t xml:space="preserve"> </w:t>
      </w:r>
      <w:r>
        <w:rPr>
          <w:sz w:val="24"/>
        </w:rPr>
        <w:t>foi</w:t>
      </w:r>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0E2D528D" w14:textId="77777777" w:rsidR="00446AE0" w:rsidRDefault="00446AE0">
      <w:pPr>
        <w:widowControl/>
        <w:tabs>
          <w:tab w:val="left" w:pos="1418"/>
          <w:tab w:val="left" w:pos="1457"/>
        </w:tabs>
        <w:spacing w:line="312" w:lineRule="auto"/>
        <w:jc w:val="both"/>
        <w:rPr>
          <w:sz w:val="24"/>
        </w:rPr>
      </w:pPr>
    </w:p>
    <w:p w14:paraId="7BC4969A" w14:textId="77777777" w:rsidR="00446AE0" w:rsidRDefault="00B13703">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3FD298AB" w14:textId="77777777" w:rsidR="00446AE0" w:rsidRDefault="00446AE0">
      <w:pPr>
        <w:widowControl/>
        <w:tabs>
          <w:tab w:val="left" w:pos="1418"/>
          <w:tab w:val="left" w:pos="1457"/>
        </w:tabs>
        <w:spacing w:line="312" w:lineRule="auto"/>
        <w:jc w:val="both"/>
        <w:rPr>
          <w:sz w:val="24"/>
        </w:rPr>
      </w:pPr>
    </w:p>
    <w:p w14:paraId="0D37A261" w14:textId="77777777" w:rsidR="00446AE0" w:rsidRDefault="00B13703">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2A5D16F1" w14:textId="77777777" w:rsidR="00446AE0" w:rsidRDefault="00446AE0">
      <w:pPr>
        <w:widowControl/>
        <w:tabs>
          <w:tab w:val="left" w:pos="1418"/>
          <w:tab w:val="left" w:pos="1457"/>
        </w:tabs>
        <w:spacing w:line="312" w:lineRule="auto"/>
        <w:jc w:val="both"/>
        <w:rPr>
          <w:sz w:val="24"/>
        </w:rPr>
      </w:pPr>
    </w:p>
    <w:p w14:paraId="5045DBC3" w14:textId="77777777" w:rsidR="00446AE0" w:rsidRDefault="00B13703">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230CBB3B" w14:textId="77777777" w:rsidR="00446AE0" w:rsidRDefault="00446AE0">
      <w:pPr>
        <w:widowControl/>
        <w:tabs>
          <w:tab w:val="left" w:pos="1418"/>
          <w:tab w:val="left" w:pos="1457"/>
        </w:tabs>
        <w:spacing w:line="312" w:lineRule="auto"/>
        <w:jc w:val="both"/>
        <w:rPr>
          <w:sz w:val="24"/>
        </w:rPr>
      </w:pPr>
    </w:p>
    <w:p w14:paraId="3A7795C9" w14:textId="77777777" w:rsidR="00446AE0" w:rsidRDefault="00B13703">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18BA0136" w14:textId="77777777" w:rsidR="00446AE0" w:rsidRDefault="00446AE0">
      <w:pPr>
        <w:widowControl/>
        <w:tabs>
          <w:tab w:val="left" w:pos="1418"/>
          <w:tab w:val="left" w:pos="1457"/>
        </w:tabs>
        <w:spacing w:line="312" w:lineRule="auto"/>
        <w:jc w:val="both"/>
        <w:rPr>
          <w:sz w:val="24"/>
        </w:rPr>
      </w:pPr>
    </w:p>
    <w:p w14:paraId="32CD2925" w14:textId="77777777" w:rsidR="00446AE0" w:rsidRDefault="00B13703">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03B03096" w14:textId="77777777" w:rsidR="00446AE0" w:rsidRDefault="00446AE0">
      <w:pPr>
        <w:widowControl/>
        <w:tabs>
          <w:tab w:val="left" w:pos="1418"/>
          <w:tab w:val="left" w:pos="1457"/>
        </w:tabs>
        <w:spacing w:line="312" w:lineRule="auto"/>
        <w:jc w:val="both"/>
        <w:rPr>
          <w:rFonts w:ascii="Times New Roman" w:eastAsia="Times New Roman" w:hAnsi="Times New Roman" w:cs="Times New Roman"/>
          <w:sz w:val="24"/>
        </w:rPr>
      </w:pPr>
    </w:p>
    <w:p w14:paraId="19448A31" w14:textId="77777777" w:rsidR="00446AE0" w:rsidRDefault="00B13703">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757626E8" w14:textId="77777777" w:rsidR="00446AE0" w:rsidRDefault="00446AE0">
      <w:pPr>
        <w:widowControl/>
        <w:tabs>
          <w:tab w:val="left" w:pos="1418"/>
          <w:tab w:val="left" w:pos="1457"/>
        </w:tabs>
        <w:spacing w:line="312" w:lineRule="auto"/>
        <w:jc w:val="both"/>
        <w:rPr>
          <w:w w:val="95"/>
          <w:sz w:val="24"/>
        </w:rPr>
      </w:pPr>
    </w:p>
    <w:p w14:paraId="50BF7975" w14:textId="77777777" w:rsidR="00446AE0" w:rsidRDefault="00B13703">
      <w:pPr>
        <w:widowControl/>
        <w:tabs>
          <w:tab w:val="left" w:pos="1418"/>
          <w:tab w:val="left" w:pos="1457"/>
        </w:tabs>
        <w:spacing w:line="312" w:lineRule="auto"/>
        <w:jc w:val="both"/>
        <w:rPr>
          <w:sz w:val="24"/>
        </w:rPr>
      </w:pPr>
      <w:r>
        <w:rPr>
          <w:b/>
          <w:w w:val="95"/>
          <w:sz w:val="24"/>
        </w:rPr>
        <w:t>5.4.4</w:t>
      </w:r>
      <w:r>
        <w:rPr>
          <w:w w:val="95"/>
          <w:sz w:val="24"/>
        </w:rPr>
        <w:t xml:space="preserve"> </w:t>
      </w:r>
      <w:r w:rsidR="00D15336">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5CA35BFD" w14:textId="77777777" w:rsidR="00446AE0" w:rsidRDefault="00446AE0">
      <w:pPr>
        <w:widowControl/>
        <w:tabs>
          <w:tab w:val="left" w:pos="1418"/>
          <w:tab w:val="left" w:pos="1457"/>
        </w:tabs>
        <w:spacing w:line="312" w:lineRule="auto"/>
        <w:jc w:val="both"/>
        <w:rPr>
          <w:sz w:val="24"/>
        </w:rPr>
      </w:pPr>
    </w:p>
    <w:p w14:paraId="020CD4A0" w14:textId="77777777" w:rsidR="00446AE0" w:rsidRDefault="00B13703">
      <w:pPr>
        <w:widowControl/>
        <w:spacing w:line="312" w:lineRule="auto"/>
        <w:jc w:val="both"/>
        <w:rPr>
          <w:b/>
          <w:sz w:val="24"/>
        </w:rPr>
      </w:pPr>
      <w:r>
        <w:rPr>
          <w:b/>
          <w:sz w:val="24"/>
        </w:rPr>
        <w:t>5.5 - DA APRESENTAÇÃO DA PROPOSTA DE PREÇO</w:t>
      </w:r>
    </w:p>
    <w:p w14:paraId="4145BE30" w14:textId="77777777" w:rsidR="00446AE0" w:rsidRDefault="00446AE0">
      <w:pPr>
        <w:widowControl/>
        <w:spacing w:line="312" w:lineRule="auto"/>
        <w:jc w:val="both"/>
        <w:rPr>
          <w:rFonts w:ascii="Times New Roman" w:eastAsia="Times New Roman" w:hAnsi="Times New Roman" w:cs="Times New Roman"/>
          <w:sz w:val="24"/>
        </w:rPr>
      </w:pPr>
    </w:p>
    <w:p w14:paraId="2B9E1CE5" w14:textId="77777777" w:rsidR="00446AE0" w:rsidRDefault="00B13703">
      <w:pPr>
        <w:widowControl/>
        <w:spacing w:line="312" w:lineRule="auto"/>
        <w:jc w:val="both"/>
        <w:rPr>
          <w:b/>
          <w:sz w:val="24"/>
        </w:rPr>
      </w:pPr>
      <w:r>
        <w:rPr>
          <w:b/>
          <w:sz w:val="24"/>
        </w:rPr>
        <w:t>5.5.1 – DA APRESENTAÇÃO EM FORMATO ELETRÔNICO</w:t>
      </w:r>
    </w:p>
    <w:p w14:paraId="6BC7456C" w14:textId="77777777" w:rsidR="00446AE0" w:rsidRDefault="00446AE0">
      <w:pPr>
        <w:widowControl/>
        <w:spacing w:line="312" w:lineRule="auto"/>
        <w:jc w:val="both"/>
        <w:rPr>
          <w:b/>
          <w:sz w:val="24"/>
        </w:rPr>
      </w:pPr>
    </w:p>
    <w:p w14:paraId="56BF1DF8" w14:textId="77777777" w:rsidR="00446AE0" w:rsidRDefault="00B13703">
      <w:pPr>
        <w:keepNext/>
        <w:keepLines/>
        <w:widowControl/>
        <w:shd w:val="clear" w:color="auto" w:fill="FFFFFF"/>
        <w:tabs>
          <w:tab w:val="left" w:pos="567"/>
        </w:tabs>
        <w:spacing w:line="312" w:lineRule="auto"/>
        <w:jc w:val="both"/>
        <w:rPr>
          <w:b/>
          <w:sz w:val="24"/>
        </w:rPr>
      </w:pPr>
      <w:r>
        <w:rPr>
          <w:b/>
          <w:sz w:val="24"/>
        </w:rPr>
        <w:t>5.5.1.1 - DO PREENCHIMENTO DA PROPOSTA.</w:t>
      </w:r>
    </w:p>
    <w:p w14:paraId="7CED95EC"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419D6EFA" w14:textId="77777777" w:rsidR="00446AE0" w:rsidRDefault="00B13703">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4FB74A8E"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45B40C57" w14:textId="77777777" w:rsidR="00446AE0" w:rsidRDefault="00B13703">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274A4EE2" w14:textId="77777777" w:rsidR="00446AE0" w:rsidRDefault="00446AE0">
      <w:pPr>
        <w:shd w:val="clear" w:color="auto" w:fill="FFFFFF"/>
        <w:tabs>
          <w:tab w:val="left" w:pos="851"/>
        </w:tabs>
        <w:spacing w:line="312" w:lineRule="auto"/>
        <w:jc w:val="both"/>
        <w:rPr>
          <w:rFonts w:ascii="Times New Roman" w:eastAsia="Times New Roman" w:hAnsi="Times New Roman" w:cs="Times New Roman"/>
          <w:sz w:val="24"/>
        </w:rPr>
      </w:pPr>
    </w:p>
    <w:p w14:paraId="68C0EF71" w14:textId="77777777" w:rsidR="00446AE0" w:rsidRDefault="00B13703">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4CAEBCDC" w14:textId="77777777" w:rsidR="00446AE0" w:rsidRDefault="00446AE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66901298" w14:textId="77777777" w:rsidR="00446AE0" w:rsidRDefault="00B13703">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402646C8" w14:textId="77777777" w:rsidR="00446AE0" w:rsidRDefault="00446AE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7764046" w14:textId="77777777" w:rsidR="00446AE0" w:rsidRDefault="00B13703">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2E8C7A33" w14:textId="77777777" w:rsidR="00446AE0" w:rsidRDefault="00446AE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5E38B5EA" w14:textId="77777777" w:rsidR="00446AE0" w:rsidRDefault="00B13703">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40A7C579"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7F4F8945" w14:textId="77777777" w:rsidR="00446AE0" w:rsidRDefault="00B13703">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295225DC"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4F834442" w14:textId="77777777" w:rsidR="00446AE0" w:rsidRDefault="00B13703">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79DE81EC"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682B34CA" w14:textId="77777777" w:rsidR="00446AE0" w:rsidRDefault="00B13703">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5C95258A"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60CDF825" w14:textId="77777777" w:rsidR="00446AE0" w:rsidRDefault="00B13703">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58B59B8D" w14:textId="77777777" w:rsidR="00446AE0" w:rsidRDefault="00446AE0">
      <w:pPr>
        <w:widowControl/>
        <w:shd w:val="clear" w:color="auto" w:fill="FFFFFF"/>
        <w:tabs>
          <w:tab w:val="left" w:pos="426"/>
        </w:tabs>
        <w:spacing w:line="312" w:lineRule="auto"/>
        <w:jc w:val="both"/>
        <w:rPr>
          <w:rFonts w:ascii="Times New Roman" w:eastAsia="Times New Roman" w:hAnsi="Times New Roman" w:cs="Times New Roman"/>
          <w:sz w:val="24"/>
        </w:rPr>
      </w:pPr>
    </w:p>
    <w:p w14:paraId="4A1D5095" w14:textId="77777777" w:rsidR="00446AE0" w:rsidRDefault="00B13703">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61A92E3B" w14:textId="77777777" w:rsidR="00446AE0" w:rsidRDefault="00446AE0">
      <w:pPr>
        <w:widowControl/>
        <w:spacing w:line="312" w:lineRule="auto"/>
        <w:jc w:val="both"/>
        <w:rPr>
          <w:rFonts w:ascii="Times New Roman" w:eastAsia="Times New Roman" w:hAnsi="Times New Roman" w:cs="Times New Roman"/>
          <w:b/>
          <w:sz w:val="24"/>
        </w:rPr>
      </w:pPr>
    </w:p>
    <w:p w14:paraId="325F7FED" w14:textId="77777777" w:rsidR="00446AE0" w:rsidRDefault="00B13703">
      <w:pPr>
        <w:widowControl/>
        <w:spacing w:line="312" w:lineRule="auto"/>
        <w:jc w:val="both"/>
        <w:rPr>
          <w:b/>
          <w:sz w:val="24"/>
        </w:rPr>
      </w:pPr>
      <w:r>
        <w:rPr>
          <w:b/>
          <w:sz w:val="24"/>
        </w:rPr>
        <w:t>5.5.2 – DA APRESENTAÇÃO EM FORMULÁRIO</w:t>
      </w:r>
    </w:p>
    <w:p w14:paraId="14BB6F8E" w14:textId="77777777" w:rsidR="00446AE0" w:rsidRDefault="00446AE0">
      <w:pPr>
        <w:widowControl/>
        <w:spacing w:line="312" w:lineRule="auto"/>
        <w:jc w:val="both"/>
        <w:rPr>
          <w:b/>
          <w:sz w:val="24"/>
        </w:rPr>
      </w:pPr>
    </w:p>
    <w:p w14:paraId="75B366DC" w14:textId="77777777" w:rsidR="00446AE0" w:rsidRDefault="00B13703">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7E7E02AD" w14:textId="77777777" w:rsidR="00446AE0" w:rsidRDefault="00446AE0">
      <w:pPr>
        <w:widowControl/>
        <w:spacing w:line="312" w:lineRule="auto"/>
        <w:jc w:val="both"/>
        <w:rPr>
          <w:sz w:val="24"/>
        </w:rPr>
      </w:pPr>
    </w:p>
    <w:p w14:paraId="43399152" w14:textId="77777777" w:rsidR="00446AE0" w:rsidRDefault="00B13703">
      <w:pPr>
        <w:widowControl/>
        <w:spacing w:line="312" w:lineRule="auto"/>
        <w:jc w:val="both"/>
        <w:rPr>
          <w:sz w:val="24"/>
        </w:rPr>
      </w:pPr>
      <w:r>
        <w:rPr>
          <w:b/>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1288D4FA" w14:textId="77777777" w:rsidR="00446AE0" w:rsidRDefault="00446AE0">
      <w:pPr>
        <w:widowControl/>
        <w:spacing w:line="312" w:lineRule="auto"/>
        <w:jc w:val="both"/>
        <w:rPr>
          <w:sz w:val="24"/>
        </w:rPr>
      </w:pPr>
    </w:p>
    <w:p w14:paraId="265F3AA9" w14:textId="77777777" w:rsidR="00446AE0" w:rsidRDefault="00B13703">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2E5A35F2" w14:textId="77777777" w:rsidR="00446AE0" w:rsidRDefault="00446AE0">
      <w:pPr>
        <w:widowControl/>
        <w:spacing w:line="312" w:lineRule="auto"/>
        <w:jc w:val="both"/>
        <w:rPr>
          <w:sz w:val="24"/>
        </w:rPr>
      </w:pPr>
    </w:p>
    <w:p w14:paraId="55D44281" w14:textId="77777777" w:rsidR="00446AE0" w:rsidRDefault="00B13703">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4B08348A" w14:textId="77777777" w:rsidR="00446AE0" w:rsidRDefault="00446AE0">
      <w:pPr>
        <w:widowControl/>
        <w:spacing w:line="312" w:lineRule="auto"/>
        <w:jc w:val="both"/>
        <w:rPr>
          <w:sz w:val="24"/>
        </w:rPr>
      </w:pPr>
    </w:p>
    <w:p w14:paraId="14D47EA2" w14:textId="77777777" w:rsidR="00446AE0" w:rsidRDefault="00B13703">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w:t>
      </w:r>
      <w:r w:rsidR="00D15336">
        <w:rPr>
          <w:sz w:val="24"/>
        </w:rPr>
        <w:t>aos valores</w:t>
      </w:r>
      <w:r>
        <w:rPr>
          <w:sz w:val="24"/>
        </w:rPr>
        <w:t>, tanto unitário como total, seguindo-se às normas seguintes:</w:t>
      </w:r>
    </w:p>
    <w:p w14:paraId="370AC0ED" w14:textId="77777777" w:rsidR="00446AE0" w:rsidRDefault="00446AE0">
      <w:pPr>
        <w:widowControl/>
        <w:spacing w:line="312" w:lineRule="auto"/>
        <w:jc w:val="both"/>
        <w:rPr>
          <w:sz w:val="24"/>
        </w:rPr>
      </w:pPr>
    </w:p>
    <w:p w14:paraId="32982727" w14:textId="77777777" w:rsidR="00446AE0" w:rsidRDefault="00B13703">
      <w:pPr>
        <w:widowControl/>
        <w:spacing w:line="312" w:lineRule="auto"/>
        <w:jc w:val="both"/>
        <w:rPr>
          <w:sz w:val="24"/>
        </w:rPr>
      </w:pPr>
      <w:r>
        <w:rPr>
          <w:b/>
          <w:sz w:val="24"/>
        </w:rPr>
        <w:t>d.1)</w:t>
      </w:r>
      <w:r>
        <w:rPr>
          <w:sz w:val="24"/>
        </w:rPr>
        <w:t xml:space="preserve"> para o valor unitário deverão ser utilizadas 2 (duas) casas decimais;</w:t>
      </w:r>
    </w:p>
    <w:p w14:paraId="1222E1F5" w14:textId="77777777" w:rsidR="00446AE0" w:rsidRDefault="00446AE0">
      <w:pPr>
        <w:widowControl/>
        <w:spacing w:line="312" w:lineRule="auto"/>
        <w:jc w:val="both"/>
        <w:rPr>
          <w:sz w:val="24"/>
        </w:rPr>
      </w:pPr>
    </w:p>
    <w:p w14:paraId="5F431EDC" w14:textId="77777777" w:rsidR="00446AE0" w:rsidRDefault="00B13703">
      <w:pPr>
        <w:widowControl/>
        <w:spacing w:line="312" w:lineRule="auto"/>
        <w:jc w:val="both"/>
        <w:rPr>
          <w:sz w:val="24"/>
        </w:rPr>
      </w:pPr>
      <w:r>
        <w:rPr>
          <w:b/>
          <w:sz w:val="24"/>
        </w:rPr>
        <w:t>d.2)</w:t>
      </w:r>
      <w:r>
        <w:rPr>
          <w:sz w:val="24"/>
        </w:rPr>
        <w:t xml:space="preserve"> para o valor total deverão ser utilizadas 2 (duas) casas decimais.</w:t>
      </w:r>
    </w:p>
    <w:p w14:paraId="2D03DA3B" w14:textId="77777777" w:rsidR="00446AE0" w:rsidRDefault="00446AE0">
      <w:pPr>
        <w:widowControl/>
        <w:spacing w:line="312" w:lineRule="auto"/>
        <w:jc w:val="both"/>
        <w:rPr>
          <w:sz w:val="24"/>
        </w:rPr>
      </w:pPr>
    </w:p>
    <w:p w14:paraId="07D7CA07" w14:textId="77777777" w:rsidR="00446AE0" w:rsidRDefault="00B13703">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7C6E11AE" w14:textId="77777777" w:rsidR="00446AE0" w:rsidRDefault="00446AE0">
      <w:pPr>
        <w:widowControl/>
        <w:spacing w:line="312" w:lineRule="auto"/>
        <w:jc w:val="both"/>
        <w:rPr>
          <w:sz w:val="24"/>
        </w:rPr>
      </w:pPr>
    </w:p>
    <w:p w14:paraId="25A947AF" w14:textId="77777777" w:rsidR="00446AE0" w:rsidRDefault="00B13703">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6A2FC7A2" w14:textId="77777777" w:rsidR="00446AE0" w:rsidRDefault="00446AE0">
      <w:pPr>
        <w:widowControl/>
        <w:spacing w:line="312" w:lineRule="auto"/>
        <w:jc w:val="both"/>
        <w:rPr>
          <w:sz w:val="24"/>
        </w:rPr>
      </w:pPr>
    </w:p>
    <w:p w14:paraId="460A817F" w14:textId="77777777" w:rsidR="00446AE0" w:rsidRDefault="00B13703">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1C16B157" w14:textId="77777777" w:rsidR="00446AE0" w:rsidRDefault="00446AE0">
      <w:pPr>
        <w:widowControl/>
        <w:spacing w:line="312" w:lineRule="auto"/>
        <w:jc w:val="both"/>
        <w:rPr>
          <w:sz w:val="24"/>
        </w:rPr>
      </w:pPr>
    </w:p>
    <w:p w14:paraId="2D9E2608" w14:textId="77777777" w:rsidR="00446AE0" w:rsidRDefault="00B13703">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2725C910" w14:textId="77777777" w:rsidR="00446AE0" w:rsidRDefault="00446AE0">
      <w:pPr>
        <w:widowControl/>
        <w:spacing w:line="312" w:lineRule="auto"/>
        <w:jc w:val="both"/>
        <w:rPr>
          <w:sz w:val="24"/>
        </w:rPr>
      </w:pPr>
    </w:p>
    <w:p w14:paraId="6F9F4194" w14:textId="77777777" w:rsidR="00446AE0" w:rsidRDefault="00B13703">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4BA3B1A4" w14:textId="77777777" w:rsidR="00446AE0" w:rsidRDefault="00446AE0">
      <w:pPr>
        <w:widowControl/>
        <w:spacing w:line="312" w:lineRule="auto"/>
        <w:jc w:val="both"/>
        <w:rPr>
          <w:rFonts w:ascii="Times New Roman" w:eastAsia="Times New Roman" w:hAnsi="Times New Roman" w:cs="Times New Roman"/>
          <w:b/>
          <w:sz w:val="24"/>
        </w:rPr>
      </w:pPr>
    </w:p>
    <w:p w14:paraId="61E2C98D" w14:textId="77777777" w:rsidR="00446AE0" w:rsidRDefault="00B13703">
      <w:pPr>
        <w:widowControl/>
        <w:spacing w:line="312" w:lineRule="auto"/>
        <w:jc w:val="both"/>
        <w:rPr>
          <w:b/>
          <w:sz w:val="24"/>
        </w:rPr>
      </w:pPr>
      <w:r>
        <w:rPr>
          <w:b/>
          <w:sz w:val="24"/>
        </w:rPr>
        <w:lastRenderedPageBreak/>
        <w:t>5.5.3 - DAS DECLARAÇÕES QUE DEVEM ACOMPANHAR A PROPOSTA DE PREÇO</w:t>
      </w:r>
    </w:p>
    <w:p w14:paraId="545B126B" w14:textId="77777777" w:rsidR="00446AE0" w:rsidRDefault="00446AE0">
      <w:pPr>
        <w:widowControl/>
        <w:spacing w:line="312" w:lineRule="auto"/>
        <w:jc w:val="both"/>
        <w:rPr>
          <w:rFonts w:ascii="Times New Roman" w:eastAsia="Times New Roman" w:hAnsi="Times New Roman" w:cs="Times New Roman"/>
          <w:sz w:val="24"/>
        </w:rPr>
      </w:pPr>
    </w:p>
    <w:p w14:paraId="44DE77CD" w14:textId="77777777" w:rsidR="00446AE0" w:rsidRDefault="00B13703">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25A6C0A7" w14:textId="77777777" w:rsidR="00446AE0" w:rsidRDefault="00446AE0">
      <w:pPr>
        <w:widowControl/>
        <w:spacing w:line="312" w:lineRule="auto"/>
        <w:jc w:val="both"/>
        <w:rPr>
          <w:sz w:val="24"/>
        </w:rPr>
      </w:pPr>
    </w:p>
    <w:p w14:paraId="09397D98" w14:textId="77777777" w:rsidR="00446AE0" w:rsidRDefault="00B13703">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7D93E929" w14:textId="77777777" w:rsidR="00446AE0" w:rsidRDefault="00446AE0">
      <w:pPr>
        <w:widowControl/>
        <w:spacing w:line="312" w:lineRule="auto"/>
        <w:jc w:val="both"/>
        <w:rPr>
          <w:sz w:val="24"/>
        </w:rPr>
      </w:pPr>
    </w:p>
    <w:p w14:paraId="2E64CBE6" w14:textId="77777777" w:rsidR="00446AE0" w:rsidRDefault="00B13703">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BEEEFB9" w14:textId="77777777" w:rsidR="00446AE0" w:rsidRDefault="00446AE0">
      <w:pPr>
        <w:widowControl/>
        <w:spacing w:line="312" w:lineRule="auto"/>
        <w:jc w:val="both"/>
        <w:rPr>
          <w:sz w:val="24"/>
        </w:rPr>
      </w:pPr>
    </w:p>
    <w:p w14:paraId="486F7CC0" w14:textId="77777777" w:rsidR="00446AE0" w:rsidRDefault="00B13703">
      <w:pPr>
        <w:widowControl/>
        <w:spacing w:line="312" w:lineRule="auto"/>
        <w:jc w:val="both"/>
        <w:rPr>
          <w:sz w:val="24"/>
        </w:rPr>
      </w:pPr>
      <w:r>
        <w:rPr>
          <w:b/>
          <w:sz w:val="24"/>
        </w:rPr>
        <w:t>c)</w:t>
      </w:r>
      <w:r>
        <w:rPr>
          <w:sz w:val="24"/>
        </w:rPr>
        <w:t xml:space="preserve"> declaração de que a empresa atende aos requisitos de habilitação.</w:t>
      </w:r>
    </w:p>
    <w:p w14:paraId="7811A4FE" w14:textId="77777777" w:rsidR="00446AE0" w:rsidRDefault="00446AE0">
      <w:pPr>
        <w:widowControl/>
        <w:spacing w:line="312" w:lineRule="auto"/>
        <w:jc w:val="both"/>
        <w:rPr>
          <w:rFonts w:ascii="Times New Roman" w:eastAsia="Times New Roman" w:hAnsi="Times New Roman" w:cs="Times New Roman"/>
          <w:b/>
          <w:sz w:val="24"/>
        </w:rPr>
      </w:pPr>
    </w:p>
    <w:p w14:paraId="57F39CE8" w14:textId="77777777" w:rsidR="00446AE0" w:rsidRDefault="00B13703">
      <w:pPr>
        <w:widowControl/>
        <w:spacing w:line="312" w:lineRule="auto"/>
        <w:jc w:val="both"/>
        <w:rPr>
          <w:b/>
          <w:sz w:val="24"/>
        </w:rPr>
      </w:pPr>
      <w:r>
        <w:rPr>
          <w:b/>
          <w:sz w:val="24"/>
        </w:rPr>
        <w:t>5.6 – DOS REQUISITOS DE HABILITAÇÃO</w:t>
      </w:r>
    </w:p>
    <w:p w14:paraId="37D75B34" w14:textId="77777777" w:rsidR="00446AE0" w:rsidRDefault="00446AE0">
      <w:pPr>
        <w:widowControl/>
        <w:spacing w:line="312" w:lineRule="auto"/>
        <w:jc w:val="both"/>
        <w:rPr>
          <w:rFonts w:ascii="Times New Roman" w:eastAsia="Times New Roman" w:hAnsi="Times New Roman" w:cs="Times New Roman"/>
          <w:sz w:val="24"/>
        </w:rPr>
      </w:pPr>
    </w:p>
    <w:p w14:paraId="5BD2BB72" w14:textId="77777777" w:rsidR="00446AE0" w:rsidRDefault="00B13703">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3E6DF149" w14:textId="77777777" w:rsidR="00446AE0" w:rsidRDefault="00446AE0">
      <w:pPr>
        <w:widowControl/>
        <w:spacing w:line="312" w:lineRule="auto"/>
        <w:jc w:val="both"/>
        <w:rPr>
          <w:sz w:val="24"/>
        </w:rPr>
      </w:pPr>
    </w:p>
    <w:p w14:paraId="1ACE5470" w14:textId="77777777" w:rsidR="00446AE0" w:rsidRDefault="00B13703">
      <w:pPr>
        <w:widowControl/>
        <w:spacing w:line="312" w:lineRule="auto"/>
        <w:jc w:val="both"/>
        <w:rPr>
          <w:b/>
          <w:sz w:val="24"/>
        </w:rPr>
      </w:pPr>
      <w:r>
        <w:rPr>
          <w:b/>
          <w:sz w:val="24"/>
        </w:rPr>
        <w:t>5.6.1.1 – DA HABILITAÇÃO JURÍDICA</w:t>
      </w:r>
    </w:p>
    <w:p w14:paraId="788A1B22" w14:textId="77777777" w:rsidR="00446AE0" w:rsidRDefault="00446AE0">
      <w:pPr>
        <w:widowControl/>
        <w:spacing w:line="312" w:lineRule="auto"/>
        <w:jc w:val="both"/>
        <w:rPr>
          <w:rFonts w:ascii="Times New Roman" w:eastAsia="Times New Roman" w:hAnsi="Times New Roman" w:cs="Times New Roman"/>
          <w:sz w:val="24"/>
        </w:rPr>
      </w:pPr>
    </w:p>
    <w:p w14:paraId="653FEE5F" w14:textId="77777777" w:rsidR="00446AE0" w:rsidRDefault="00B13703">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60A898A3" w14:textId="77777777" w:rsidR="00446AE0" w:rsidRDefault="00446AE0">
      <w:pPr>
        <w:widowControl/>
        <w:spacing w:line="312" w:lineRule="auto"/>
        <w:jc w:val="both"/>
        <w:rPr>
          <w:rFonts w:ascii="Times New Roman" w:eastAsia="Times New Roman" w:hAnsi="Times New Roman" w:cs="Times New Roman"/>
          <w:sz w:val="24"/>
        </w:rPr>
      </w:pPr>
    </w:p>
    <w:p w14:paraId="3EF49528" w14:textId="77777777" w:rsidR="00446AE0" w:rsidRDefault="00B13703">
      <w:pPr>
        <w:widowControl/>
        <w:tabs>
          <w:tab w:val="left" w:pos="713"/>
          <w:tab w:val="left" w:pos="1418"/>
        </w:tabs>
        <w:spacing w:line="312" w:lineRule="auto"/>
        <w:jc w:val="both"/>
        <w:rPr>
          <w:sz w:val="24"/>
        </w:rPr>
      </w:pPr>
      <w:r>
        <w:rPr>
          <w:b/>
          <w:sz w:val="24"/>
        </w:rPr>
        <w:lastRenderedPageBreak/>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480B079B" w14:textId="77777777" w:rsidR="00446AE0" w:rsidRDefault="00446AE0">
      <w:pPr>
        <w:widowControl/>
        <w:tabs>
          <w:tab w:val="left" w:pos="713"/>
          <w:tab w:val="left" w:pos="1418"/>
        </w:tabs>
        <w:spacing w:line="312" w:lineRule="auto"/>
        <w:jc w:val="both"/>
        <w:rPr>
          <w:sz w:val="24"/>
        </w:rPr>
      </w:pPr>
    </w:p>
    <w:p w14:paraId="6A2FAA9C" w14:textId="77777777" w:rsidR="00446AE0" w:rsidRDefault="00B13703">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41B112B1" w14:textId="77777777" w:rsidR="00446AE0" w:rsidRDefault="00446AE0">
      <w:pPr>
        <w:widowControl/>
        <w:tabs>
          <w:tab w:val="left" w:pos="682"/>
          <w:tab w:val="left" w:pos="1418"/>
        </w:tabs>
        <w:spacing w:line="312" w:lineRule="auto"/>
        <w:jc w:val="both"/>
        <w:rPr>
          <w:sz w:val="24"/>
        </w:rPr>
      </w:pPr>
    </w:p>
    <w:p w14:paraId="4126D8FB" w14:textId="77777777" w:rsidR="00446AE0" w:rsidRDefault="00B13703">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0A5EF65F" w14:textId="77777777" w:rsidR="00446AE0" w:rsidRDefault="00446AE0">
      <w:pPr>
        <w:widowControl/>
        <w:tabs>
          <w:tab w:val="left" w:pos="662"/>
          <w:tab w:val="left" w:pos="1418"/>
        </w:tabs>
        <w:spacing w:line="312" w:lineRule="auto"/>
        <w:jc w:val="both"/>
        <w:rPr>
          <w:sz w:val="24"/>
        </w:rPr>
      </w:pPr>
    </w:p>
    <w:p w14:paraId="781E3E2D" w14:textId="77777777" w:rsidR="00446AE0" w:rsidRDefault="00B13703">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3B442FDF" w14:textId="77777777" w:rsidR="00446AE0" w:rsidRDefault="00446AE0">
      <w:pPr>
        <w:widowControl/>
        <w:tabs>
          <w:tab w:val="left" w:pos="665"/>
          <w:tab w:val="left" w:pos="1418"/>
        </w:tabs>
        <w:spacing w:line="312" w:lineRule="auto"/>
        <w:jc w:val="both"/>
        <w:rPr>
          <w:sz w:val="24"/>
        </w:rPr>
      </w:pPr>
    </w:p>
    <w:p w14:paraId="41ED4AAA" w14:textId="77777777" w:rsidR="00446AE0" w:rsidRDefault="00B13703">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assim </w:t>
      </w:r>
      <w:r>
        <w:rPr>
          <w:spacing w:val="-53"/>
          <w:sz w:val="24"/>
        </w:rPr>
        <w:t xml:space="preserve"> </w:t>
      </w:r>
      <w:r>
        <w:rPr>
          <w:sz w:val="24"/>
        </w:rPr>
        <w:t>o</w:t>
      </w:r>
      <w:r>
        <w:rPr>
          <w:spacing w:val="-2"/>
          <w:sz w:val="24"/>
        </w:rPr>
        <w:t xml:space="preserve"> </w:t>
      </w:r>
      <w:r>
        <w:rPr>
          <w:sz w:val="24"/>
        </w:rPr>
        <w:t>exigir;</w:t>
      </w:r>
    </w:p>
    <w:p w14:paraId="47562EA1" w14:textId="77777777" w:rsidR="00446AE0" w:rsidRDefault="00446AE0">
      <w:pPr>
        <w:widowControl/>
        <w:tabs>
          <w:tab w:val="left" w:pos="672"/>
          <w:tab w:val="left" w:pos="1418"/>
        </w:tabs>
        <w:spacing w:line="312" w:lineRule="auto"/>
        <w:jc w:val="both"/>
        <w:rPr>
          <w:sz w:val="24"/>
        </w:rPr>
      </w:pPr>
    </w:p>
    <w:p w14:paraId="5047AC48" w14:textId="77777777" w:rsidR="00446AE0" w:rsidRDefault="00B13703">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68A91F2B" w14:textId="77777777" w:rsidR="00446AE0" w:rsidRDefault="00446AE0">
      <w:pPr>
        <w:widowControl/>
        <w:tabs>
          <w:tab w:val="left" w:pos="660"/>
          <w:tab w:val="left" w:pos="1418"/>
        </w:tabs>
        <w:spacing w:line="312" w:lineRule="auto"/>
        <w:jc w:val="both"/>
        <w:rPr>
          <w:sz w:val="24"/>
        </w:rPr>
      </w:pPr>
    </w:p>
    <w:p w14:paraId="3B1DACBB" w14:textId="77777777" w:rsidR="00446AE0" w:rsidRDefault="00B13703">
      <w:pPr>
        <w:widowControl/>
        <w:tabs>
          <w:tab w:val="left" w:pos="660"/>
          <w:tab w:val="left" w:pos="1418"/>
        </w:tabs>
        <w:spacing w:line="312" w:lineRule="auto"/>
        <w:jc w:val="both"/>
        <w:rPr>
          <w:b/>
          <w:sz w:val="24"/>
        </w:rPr>
      </w:pPr>
      <w:r>
        <w:rPr>
          <w:b/>
          <w:sz w:val="24"/>
        </w:rPr>
        <w:t>5.6.1.2 – DAS HABILITAÇÕES FISCAL, SOCIAL E TRABALHISTA</w:t>
      </w:r>
    </w:p>
    <w:p w14:paraId="7C78624A" w14:textId="77777777" w:rsidR="00446AE0" w:rsidRDefault="00446AE0">
      <w:pPr>
        <w:widowControl/>
        <w:tabs>
          <w:tab w:val="left" w:pos="660"/>
          <w:tab w:val="left" w:pos="1418"/>
        </w:tabs>
        <w:spacing w:line="312" w:lineRule="auto"/>
        <w:jc w:val="both"/>
        <w:rPr>
          <w:rFonts w:ascii="Times New Roman" w:eastAsia="Times New Roman" w:hAnsi="Times New Roman" w:cs="Times New Roman"/>
          <w:sz w:val="24"/>
        </w:rPr>
      </w:pPr>
    </w:p>
    <w:p w14:paraId="315FA15A" w14:textId="77777777" w:rsidR="00446AE0" w:rsidRDefault="00B13703">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3CBDC5E6" w14:textId="77777777" w:rsidR="00446AE0" w:rsidRDefault="00446AE0">
      <w:pPr>
        <w:widowControl/>
        <w:tabs>
          <w:tab w:val="left" w:pos="660"/>
          <w:tab w:val="left" w:pos="1418"/>
        </w:tabs>
        <w:spacing w:line="312" w:lineRule="auto"/>
        <w:jc w:val="both"/>
        <w:rPr>
          <w:rFonts w:ascii="Times New Roman" w:eastAsia="Times New Roman" w:hAnsi="Times New Roman" w:cs="Times New Roman"/>
          <w:sz w:val="24"/>
        </w:rPr>
      </w:pPr>
    </w:p>
    <w:p w14:paraId="575DD7FA" w14:textId="77777777" w:rsidR="00446AE0" w:rsidRDefault="00B13703">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46338057" w14:textId="77777777" w:rsidR="00446AE0" w:rsidRDefault="00446AE0">
      <w:pPr>
        <w:widowControl/>
        <w:tabs>
          <w:tab w:val="left" w:pos="672"/>
          <w:tab w:val="left" w:pos="1418"/>
        </w:tabs>
        <w:spacing w:line="312" w:lineRule="auto"/>
        <w:jc w:val="both"/>
        <w:rPr>
          <w:sz w:val="24"/>
        </w:rPr>
      </w:pPr>
    </w:p>
    <w:p w14:paraId="40CF605F" w14:textId="77777777" w:rsidR="00446AE0" w:rsidRDefault="00B13703">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6EB10363" w14:textId="77777777" w:rsidR="00446AE0" w:rsidRDefault="00446AE0">
      <w:pPr>
        <w:widowControl/>
        <w:tabs>
          <w:tab w:val="left" w:pos="698"/>
          <w:tab w:val="left" w:pos="1418"/>
        </w:tabs>
        <w:spacing w:line="312" w:lineRule="auto"/>
        <w:jc w:val="both"/>
        <w:rPr>
          <w:sz w:val="24"/>
        </w:rPr>
      </w:pPr>
    </w:p>
    <w:p w14:paraId="17DBD5DE" w14:textId="77777777" w:rsidR="00446AE0" w:rsidRDefault="00B13703">
      <w:pPr>
        <w:widowControl/>
        <w:tabs>
          <w:tab w:val="left" w:pos="662"/>
          <w:tab w:val="left" w:pos="1418"/>
        </w:tabs>
        <w:spacing w:line="312" w:lineRule="auto"/>
        <w:jc w:val="both"/>
        <w:rPr>
          <w:sz w:val="24"/>
        </w:rPr>
      </w:pPr>
      <w:r>
        <w:rPr>
          <w:b/>
          <w:sz w:val="24"/>
        </w:rPr>
        <w:lastRenderedPageBreak/>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67A86483" w14:textId="77777777" w:rsidR="00446AE0" w:rsidRDefault="00446AE0">
      <w:pPr>
        <w:widowControl/>
        <w:tabs>
          <w:tab w:val="left" w:pos="662"/>
          <w:tab w:val="left" w:pos="1418"/>
        </w:tabs>
        <w:spacing w:line="312" w:lineRule="auto"/>
        <w:jc w:val="both"/>
        <w:rPr>
          <w:sz w:val="24"/>
        </w:rPr>
      </w:pPr>
    </w:p>
    <w:p w14:paraId="4224DEA4" w14:textId="77777777" w:rsidR="00446AE0" w:rsidRDefault="00B13703">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1B7E0662" w14:textId="77777777" w:rsidR="00446AE0" w:rsidRDefault="00446AE0">
      <w:pPr>
        <w:widowControl/>
        <w:tabs>
          <w:tab w:val="left" w:pos="672"/>
          <w:tab w:val="left" w:pos="1418"/>
        </w:tabs>
        <w:spacing w:line="312" w:lineRule="auto"/>
        <w:jc w:val="both"/>
        <w:rPr>
          <w:sz w:val="24"/>
        </w:rPr>
      </w:pPr>
    </w:p>
    <w:p w14:paraId="4CC7980C" w14:textId="77777777" w:rsidR="00446AE0" w:rsidRDefault="00B13703">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2020D1EA" w14:textId="77777777" w:rsidR="00446AE0" w:rsidRDefault="00446AE0">
      <w:pPr>
        <w:widowControl/>
        <w:tabs>
          <w:tab w:val="left" w:pos="670"/>
          <w:tab w:val="left" w:pos="1418"/>
        </w:tabs>
        <w:spacing w:line="312" w:lineRule="auto"/>
        <w:jc w:val="both"/>
        <w:rPr>
          <w:sz w:val="24"/>
        </w:rPr>
      </w:pPr>
    </w:p>
    <w:p w14:paraId="2621B169" w14:textId="77777777" w:rsidR="00446AE0" w:rsidRDefault="00B13703">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759FD3D8" w14:textId="77777777" w:rsidR="00446AE0" w:rsidRDefault="00446AE0">
      <w:pPr>
        <w:widowControl/>
        <w:tabs>
          <w:tab w:val="left" w:pos="617"/>
          <w:tab w:val="left" w:pos="1418"/>
        </w:tabs>
        <w:spacing w:line="312" w:lineRule="auto"/>
        <w:jc w:val="both"/>
        <w:rPr>
          <w:sz w:val="24"/>
        </w:rPr>
      </w:pPr>
    </w:p>
    <w:p w14:paraId="0F8F0959" w14:textId="77777777" w:rsidR="00446AE0" w:rsidRDefault="00B13703">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7D6642D1" w14:textId="77777777" w:rsidR="00446AE0" w:rsidRDefault="00446AE0">
      <w:pPr>
        <w:widowControl/>
        <w:tabs>
          <w:tab w:val="left" w:pos="677"/>
          <w:tab w:val="left" w:pos="1418"/>
        </w:tabs>
        <w:spacing w:line="312" w:lineRule="auto"/>
        <w:jc w:val="both"/>
        <w:rPr>
          <w:sz w:val="24"/>
        </w:rPr>
      </w:pPr>
    </w:p>
    <w:p w14:paraId="571E4190" w14:textId="77777777" w:rsidR="00446AE0" w:rsidRDefault="00B13703">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3EC6120C" w14:textId="77777777" w:rsidR="00446AE0" w:rsidRDefault="00446AE0">
      <w:pPr>
        <w:widowControl/>
        <w:tabs>
          <w:tab w:val="left" w:pos="677"/>
          <w:tab w:val="left" w:pos="1418"/>
        </w:tabs>
        <w:spacing w:line="312" w:lineRule="auto"/>
        <w:jc w:val="both"/>
        <w:rPr>
          <w:rFonts w:ascii="Times New Roman" w:eastAsia="Times New Roman" w:hAnsi="Times New Roman" w:cs="Times New Roman"/>
          <w:sz w:val="24"/>
        </w:rPr>
      </w:pPr>
    </w:p>
    <w:p w14:paraId="4FAF1CF1" w14:textId="77777777" w:rsidR="00446AE0" w:rsidRDefault="00B13703">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0BF62770" w14:textId="77777777" w:rsidR="00446AE0" w:rsidRDefault="00446AE0">
      <w:pPr>
        <w:widowControl/>
        <w:tabs>
          <w:tab w:val="left" w:pos="677"/>
          <w:tab w:val="left" w:pos="1418"/>
        </w:tabs>
        <w:spacing w:line="312" w:lineRule="auto"/>
        <w:jc w:val="both"/>
        <w:rPr>
          <w:sz w:val="24"/>
        </w:rPr>
      </w:pPr>
    </w:p>
    <w:p w14:paraId="7D53BE03" w14:textId="77777777" w:rsidR="00446AE0" w:rsidRDefault="00B13703">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10AD807D" w14:textId="77777777" w:rsidR="00446AE0" w:rsidRDefault="00446AE0">
      <w:pPr>
        <w:widowControl/>
        <w:tabs>
          <w:tab w:val="left" w:pos="689"/>
          <w:tab w:val="left" w:pos="1418"/>
        </w:tabs>
        <w:spacing w:line="312" w:lineRule="auto"/>
        <w:jc w:val="both"/>
        <w:rPr>
          <w:sz w:val="24"/>
        </w:rPr>
      </w:pPr>
    </w:p>
    <w:p w14:paraId="6B26F793" w14:textId="77777777" w:rsidR="00446AE0" w:rsidRDefault="00B13703">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50F4BD22" w14:textId="77777777" w:rsidR="00446AE0" w:rsidRDefault="00446AE0">
      <w:pPr>
        <w:spacing w:line="312" w:lineRule="auto"/>
        <w:jc w:val="both"/>
        <w:rPr>
          <w:sz w:val="24"/>
        </w:rPr>
      </w:pPr>
    </w:p>
    <w:p w14:paraId="5808AF92" w14:textId="77777777" w:rsidR="00446AE0" w:rsidRDefault="00446AE0">
      <w:pPr>
        <w:tabs>
          <w:tab w:val="left" w:pos="1418"/>
        </w:tabs>
        <w:spacing w:line="312" w:lineRule="auto"/>
        <w:jc w:val="both"/>
        <w:rPr>
          <w:sz w:val="24"/>
        </w:rPr>
      </w:pPr>
    </w:p>
    <w:p w14:paraId="6044554B" w14:textId="77777777" w:rsidR="00446AE0" w:rsidRDefault="00B13703">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3889159C" w14:textId="77777777" w:rsidR="00446AE0" w:rsidRDefault="00446AE0">
      <w:pPr>
        <w:tabs>
          <w:tab w:val="left" w:pos="1418"/>
        </w:tabs>
        <w:spacing w:line="312" w:lineRule="auto"/>
        <w:jc w:val="both"/>
        <w:rPr>
          <w:sz w:val="24"/>
          <w:shd w:val="clear" w:color="auto" w:fill="FFFF99"/>
        </w:rPr>
      </w:pPr>
    </w:p>
    <w:p w14:paraId="7E0EC2B5" w14:textId="77777777" w:rsidR="00446AE0" w:rsidRDefault="00B13703">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17508D12" w14:textId="77777777" w:rsidR="00446AE0" w:rsidRDefault="00446AE0">
      <w:pPr>
        <w:tabs>
          <w:tab w:val="left" w:pos="1418"/>
        </w:tabs>
        <w:spacing w:line="312" w:lineRule="auto"/>
        <w:jc w:val="both"/>
        <w:rPr>
          <w:sz w:val="24"/>
          <w:shd w:val="clear" w:color="auto" w:fill="FFFF99"/>
        </w:rPr>
      </w:pPr>
    </w:p>
    <w:p w14:paraId="0840B400" w14:textId="77777777" w:rsidR="00446AE0" w:rsidRDefault="00B13703">
      <w:pPr>
        <w:widowControl/>
        <w:tabs>
          <w:tab w:val="left" w:pos="1380"/>
          <w:tab w:val="left" w:pos="1418"/>
        </w:tabs>
        <w:spacing w:line="312" w:lineRule="auto"/>
        <w:jc w:val="both"/>
        <w:rPr>
          <w:sz w:val="24"/>
        </w:rPr>
      </w:pPr>
      <w:r>
        <w:rPr>
          <w:b/>
          <w:sz w:val="24"/>
        </w:rPr>
        <w:lastRenderedPageBreak/>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354609EA" w14:textId="77777777" w:rsidR="00446AE0" w:rsidRDefault="00446AE0">
      <w:pPr>
        <w:widowControl/>
        <w:tabs>
          <w:tab w:val="left" w:pos="1380"/>
          <w:tab w:val="left" w:pos="1418"/>
        </w:tabs>
        <w:spacing w:line="312" w:lineRule="auto"/>
        <w:jc w:val="both"/>
        <w:rPr>
          <w:sz w:val="24"/>
        </w:rPr>
      </w:pPr>
    </w:p>
    <w:p w14:paraId="5AF72C66" w14:textId="77777777" w:rsidR="00446AE0" w:rsidRDefault="00B13703">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576F2F74" w14:textId="77777777" w:rsidR="00446AE0" w:rsidRDefault="00446AE0">
      <w:pPr>
        <w:widowControl/>
        <w:tabs>
          <w:tab w:val="left" w:pos="1377"/>
          <w:tab w:val="left" w:pos="1418"/>
        </w:tabs>
        <w:spacing w:line="312" w:lineRule="auto"/>
        <w:jc w:val="both"/>
        <w:rPr>
          <w:sz w:val="24"/>
        </w:rPr>
      </w:pPr>
    </w:p>
    <w:p w14:paraId="5F7C4C48" w14:textId="77777777" w:rsidR="00446AE0" w:rsidRDefault="00B13703">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E874983" w14:textId="77777777" w:rsidR="00446AE0" w:rsidRDefault="00446AE0">
      <w:pPr>
        <w:widowControl/>
        <w:numPr>
          <w:ilvl w:val="0"/>
          <w:numId w:val="1"/>
        </w:numPr>
        <w:spacing w:line="312" w:lineRule="auto"/>
        <w:jc w:val="both"/>
        <w:rPr>
          <w:rFonts w:ascii="Times New Roman" w:eastAsia="Times New Roman" w:hAnsi="Times New Roman" w:cs="Times New Roman"/>
          <w:sz w:val="24"/>
        </w:rPr>
      </w:pPr>
    </w:p>
    <w:p w14:paraId="671BFAE2" w14:textId="77777777" w:rsidR="00446AE0" w:rsidRDefault="00B13703">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37749734" w14:textId="77777777" w:rsidR="00446AE0" w:rsidRDefault="00446AE0">
      <w:pPr>
        <w:widowControl/>
        <w:spacing w:line="312" w:lineRule="auto"/>
        <w:jc w:val="both"/>
        <w:rPr>
          <w:rFonts w:ascii="Times New Roman" w:eastAsia="Times New Roman" w:hAnsi="Times New Roman" w:cs="Times New Roman"/>
          <w:sz w:val="24"/>
        </w:rPr>
      </w:pPr>
    </w:p>
    <w:p w14:paraId="0ED97D56" w14:textId="77777777" w:rsidR="00446AE0" w:rsidRDefault="00B13703">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48A9FEBE" w14:textId="77777777" w:rsidR="00446AE0" w:rsidRDefault="00446AE0">
      <w:pPr>
        <w:widowControl/>
        <w:tabs>
          <w:tab w:val="left" w:pos="1377"/>
          <w:tab w:val="left" w:pos="1418"/>
        </w:tabs>
        <w:spacing w:line="312" w:lineRule="auto"/>
        <w:jc w:val="both"/>
        <w:rPr>
          <w:rFonts w:ascii="Times New Roman" w:eastAsia="Times New Roman" w:hAnsi="Times New Roman" w:cs="Times New Roman"/>
          <w:sz w:val="24"/>
        </w:rPr>
      </w:pPr>
    </w:p>
    <w:p w14:paraId="3C9EA933" w14:textId="77777777" w:rsidR="00446AE0" w:rsidRDefault="00B13703">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2DCDCBC4" w14:textId="77777777" w:rsidR="00446AE0" w:rsidRDefault="00446AE0">
      <w:pPr>
        <w:widowControl/>
        <w:tabs>
          <w:tab w:val="left" w:pos="1377"/>
          <w:tab w:val="left" w:pos="1418"/>
        </w:tabs>
        <w:spacing w:line="312" w:lineRule="auto"/>
        <w:jc w:val="both"/>
        <w:rPr>
          <w:rFonts w:ascii="Times New Roman" w:eastAsia="Times New Roman" w:hAnsi="Times New Roman" w:cs="Times New Roman"/>
          <w:sz w:val="24"/>
        </w:rPr>
      </w:pPr>
    </w:p>
    <w:p w14:paraId="4B0EE78F" w14:textId="77777777" w:rsidR="00446AE0" w:rsidRDefault="00B13703">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15D62C1F" w14:textId="77777777" w:rsidR="00446AE0" w:rsidRDefault="00446AE0">
      <w:pPr>
        <w:widowControl/>
        <w:tabs>
          <w:tab w:val="left" w:pos="1030"/>
          <w:tab w:val="left" w:pos="1418"/>
        </w:tabs>
        <w:spacing w:line="312" w:lineRule="auto"/>
        <w:jc w:val="both"/>
        <w:rPr>
          <w:sz w:val="24"/>
        </w:rPr>
      </w:pPr>
    </w:p>
    <w:p w14:paraId="54676C90" w14:textId="77777777" w:rsidR="00446AE0" w:rsidRDefault="00B13703">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 xml:space="preserve">os </w:t>
      </w:r>
      <w:r>
        <w:rPr>
          <w:spacing w:val="-53"/>
          <w:sz w:val="24"/>
        </w:rPr>
        <w:t xml:space="preserve"> </w:t>
      </w:r>
      <w:r>
        <w:rPr>
          <w:sz w:val="24"/>
        </w:rPr>
        <w:t>quais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1EBCBF35" w14:textId="77777777" w:rsidR="00446AE0" w:rsidRDefault="00446AE0">
      <w:pPr>
        <w:widowControl/>
        <w:spacing w:line="312" w:lineRule="auto"/>
        <w:jc w:val="both"/>
        <w:rPr>
          <w:sz w:val="24"/>
        </w:rPr>
      </w:pPr>
    </w:p>
    <w:p w14:paraId="4A002780" w14:textId="77777777" w:rsidR="00446AE0" w:rsidRDefault="00B13703">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02F82BC6" w14:textId="77777777" w:rsidR="00446AE0" w:rsidRDefault="00446AE0">
      <w:pPr>
        <w:widowControl/>
        <w:tabs>
          <w:tab w:val="left" w:pos="1018"/>
          <w:tab w:val="left" w:pos="1418"/>
        </w:tabs>
        <w:spacing w:line="312" w:lineRule="auto"/>
        <w:jc w:val="both"/>
        <w:rPr>
          <w:sz w:val="24"/>
        </w:rPr>
      </w:pPr>
    </w:p>
    <w:p w14:paraId="05B40F58" w14:textId="77777777" w:rsidR="00446AE0" w:rsidRDefault="00B13703">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67BD503A" w14:textId="77777777" w:rsidR="00446AE0" w:rsidRDefault="00446AE0">
      <w:pPr>
        <w:widowControl/>
        <w:tabs>
          <w:tab w:val="left" w:pos="1018"/>
          <w:tab w:val="left" w:pos="1418"/>
        </w:tabs>
        <w:spacing w:line="312" w:lineRule="auto"/>
        <w:jc w:val="both"/>
        <w:rPr>
          <w:rFonts w:ascii="Times New Roman" w:eastAsia="Times New Roman" w:hAnsi="Times New Roman" w:cs="Times New Roman"/>
          <w:sz w:val="24"/>
        </w:rPr>
      </w:pPr>
    </w:p>
    <w:p w14:paraId="64BBA6D0" w14:textId="77777777" w:rsidR="00446AE0" w:rsidRDefault="00B13703">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0DFB5DBF" w14:textId="77777777" w:rsidR="00446AE0" w:rsidRDefault="00B13703">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7F48163D" w14:textId="77777777" w:rsidR="00446AE0" w:rsidRDefault="00446AE0">
      <w:pPr>
        <w:widowControl/>
        <w:tabs>
          <w:tab w:val="left" w:pos="994"/>
          <w:tab w:val="left" w:pos="1418"/>
        </w:tabs>
        <w:spacing w:line="312" w:lineRule="auto"/>
        <w:jc w:val="both"/>
        <w:rPr>
          <w:sz w:val="24"/>
        </w:rPr>
      </w:pPr>
    </w:p>
    <w:p w14:paraId="0B8A28A9" w14:textId="77777777" w:rsidR="00446AE0" w:rsidRDefault="00B13703">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4E4690AB" w14:textId="77777777" w:rsidR="00446AE0" w:rsidRDefault="00446AE0">
      <w:pPr>
        <w:tabs>
          <w:tab w:val="left" w:pos="1418"/>
        </w:tabs>
        <w:spacing w:line="312" w:lineRule="auto"/>
        <w:jc w:val="both"/>
        <w:rPr>
          <w:rFonts w:ascii="Times New Roman" w:eastAsia="Times New Roman" w:hAnsi="Times New Roman" w:cs="Times New Roman"/>
          <w:sz w:val="24"/>
        </w:rPr>
      </w:pPr>
    </w:p>
    <w:p w14:paraId="0428CF95" w14:textId="77777777" w:rsidR="00446AE0" w:rsidRDefault="00B13703">
      <w:pPr>
        <w:tabs>
          <w:tab w:val="left" w:pos="1418"/>
        </w:tabs>
        <w:spacing w:line="312" w:lineRule="auto"/>
        <w:jc w:val="both"/>
        <w:rPr>
          <w:b/>
          <w:sz w:val="24"/>
        </w:rPr>
      </w:pPr>
      <w:r>
        <w:rPr>
          <w:b/>
          <w:sz w:val="24"/>
        </w:rPr>
        <w:t>5.6.3 – DAS CERTIDÕES POSITIVAS COM EFEITO DE NEGATIVAS</w:t>
      </w:r>
    </w:p>
    <w:p w14:paraId="2CB04A57" w14:textId="77777777" w:rsidR="00446AE0" w:rsidRDefault="00446AE0">
      <w:pPr>
        <w:tabs>
          <w:tab w:val="left" w:pos="1418"/>
        </w:tabs>
        <w:spacing w:line="312" w:lineRule="auto"/>
        <w:jc w:val="both"/>
        <w:rPr>
          <w:rFonts w:ascii="Times New Roman" w:eastAsia="Times New Roman" w:hAnsi="Times New Roman" w:cs="Times New Roman"/>
          <w:sz w:val="24"/>
        </w:rPr>
      </w:pPr>
    </w:p>
    <w:p w14:paraId="0220C2D3" w14:textId="77777777" w:rsidR="00446AE0" w:rsidRDefault="00B13703">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3DDEDC9D" w14:textId="77777777" w:rsidR="00446AE0" w:rsidRDefault="00446AE0">
      <w:pPr>
        <w:tabs>
          <w:tab w:val="left" w:pos="1418"/>
        </w:tabs>
        <w:spacing w:line="312" w:lineRule="auto"/>
        <w:jc w:val="both"/>
        <w:rPr>
          <w:sz w:val="24"/>
        </w:rPr>
      </w:pPr>
    </w:p>
    <w:p w14:paraId="29C24336" w14:textId="77777777" w:rsidR="00446AE0" w:rsidRDefault="00B13703">
      <w:pPr>
        <w:tabs>
          <w:tab w:val="left" w:pos="1418"/>
        </w:tabs>
        <w:spacing w:line="312" w:lineRule="auto"/>
        <w:jc w:val="both"/>
        <w:rPr>
          <w:b/>
          <w:sz w:val="24"/>
        </w:rPr>
      </w:pPr>
      <w:r>
        <w:rPr>
          <w:b/>
          <w:sz w:val="24"/>
        </w:rPr>
        <w:t>5.6.4 – DO TRATAMENTO DIFERENCIADO ÀS ME E EPP QUANTO À COMPROVAÇÃO DE REGULARIDADE FISCAL E TRABALHISTA</w:t>
      </w:r>
    </w:p>
    <w:p w14:paraId="1C9946BC" w14:textId="77777777" w:rsidR="00446AE0" w:rsidRDefault="00446AE0">
      <w:pPr>
        <w:widowControl/>
        <w:spacing w:line="312" w:lineRule="auto"/>
        <w:jc w:val="both"/>
        <w:rPr>
          <w:rFonts w:ascii="Times New Roman" w:eastAsia="Times New Roman" w:hAnsi="Times New Roman" w:cs="Times New Roman"/>
          <w:sz w:val="24"/>
        </w:rPr>
      </w:pPr>
    </w:p>
    <w:p w14:paraId="3F3B6527" w14:textId="77777777" w:rsidR="00446AE0" w:rsidRDefault="00B13703">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w:t>
      </w:r>
      <w:r>
        <w:rPr>
          <w:sz w:val="24"/>
        </w:rPr>
        <w:lastRenderedPageBreak/>
        <w:t>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64A44E40" w14:textId="77777777" w:rsidR="00446AE0" w:rsidRDefault="00446AE0">
      <w:pPr>
        <w:widowControl/>
        <w:spacing w:line="312" w:lineRule="auto"/>
        <w:jc w:val="both"/>
        <w:rPr>
          <w:sz w:val="24"/>
        </w:rPr>
      </w:pPr>
    </w:p>
    <w:p w14:paraId="0E5AD93A" w14:textId="77777777" w:rsidR="00446AE0" w:rsidRDefault="00B13703">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4E4C2FBB" w14:textId="77777777" w:rsidR="00446AE0" w:rsidRDefault="00446AE0">
      <w:pPr>
        <w:widowControl/>
        <w:spacing w:line="312" w:lineRule="auto"/>
        <w:jc w:val="both"/>
        <w:rPr>
          <w:sz w:val="24"/>
        </w:rPr>
      </w:pPr>
    </w:p>
    <w:p w14:paraId="5BCFF279" w14:textId="77777777" w:rsidR="00446AE0" w:rsidRDefault="00B13703">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5395E81E" w14:textId="77777777" w:rsidR="00446AE0" w:rsidRDefault="00446AE0">
      <w:pPr>
        <w:tabs>
          <w:tab w:val="left" w:pos="1418"/>
        </w:tabs>
        <w:spacing w:line="312" w:lineRule="auto"/>
        <w:jc w:val="both"/>
        <w:rPr>
          <w:sz w:val="24"/>
        </w:rPr>
      </w:pPr>
    </w:p>
    <w:p w14:paraId="38F6B0C6" w14:textId="77777777" w:rsidR="00446AE0" w:rsidRDefault="00B13703">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6AE868A7" w14:textId="77777777" w:rsidR="00446AE0" w:rsidRDefault="00446AE0">
      <w:pPr>
        <w:tabs>
          <w:tab w:val="left" w:pos="1418"/>
        </w:tabs>
        <w:spacing w:line="312" w:lineRule="auto"/>
        <w:jc w:val="both"/>
        <w:rPr>
          <w:sz w:val="24"/>
        </w:rPr>
      </w:pPr>
    </w:p>
    <w:p w14:paraId="7103CEDE" w14:textId="77777777" w:rsidR="00446AE0" w:rsidRDefault="00B13703">
      <w:pPr>
        <w:widowControl/>
        <w:spacing w:line="312" w:lineRule="auto"/>
        <w:jc w:val="both"/>
        <w:rPr>
          <w:b/>
          <w:sz w:val="24"/>
        </w:rPr>
      </w:pPr>
      <w:r>
        <w:rPr>
          <w:b/>
          <w:sz w:val="24"/>
        </w:rPr>
        <w:t>6 - DA SESSÃO PÚBLICA EM FORMATO ELETRÔNICO</w:t>
      </w:r>
    </w:p>
    <w:p w14:paraId="3A2412C2" w14:textId="77777777" w:rsidR="00446AE0" w:rsidRDefault="00446AE0">
      <w:pPr>
        <w:widowControl/>
        <w:spacing w:line="312" w:lineRule="auto"/>
        <w:jc w:val="both"/>
        <w:rPr>
          <w:rFonts w:ascii="Times New Roman" w:eastAsia="Times New Roman" w:hAnsi="Times New Roman" w:cs="Times New Roman"/>
          <w:sz w:val="24"/>
        </w:rPr>
      </w:pPr>
    </w:p>
    <w:p w14:paraId="14F07CEA" w14:textId="77777777" w:rsidR="00446AE0" w:rsidRDefault="00446AE0">
      <w:pPr>
        <w:widowControl/>
        <w:spacing w:line="312" w:lineRule="auto"/>
        <w:jc w:val="both"/>
        <w:rPr>
          <w:rFonts w:ascii="Times New Roman" w:eastAsia="Times New Roman" w:hAnsi="Times New Roman" w:cs="Times New Roman"/>
          <w:sz w:val="24"/>
        </w:rPr>
      </w:pPr>
    </w:p>
    <w:p w14:paraId="68F4C7B7" w14:textId="77777777" w:rsidR="00446AE0" w:rsidRDefault="00B13703">
      <w:pPr>
        <w:widowControl/>
        <w:tabs>
          <w:tab w:val="left" w:pos="284"/>
        </w:tabs>
        <w:spacing w:line="312" w:lineRule="auto"/>
        <w:jc w:val="both"/>
        <w:rPr>
          <w:b/>
          <w:sz w:val="24"/>
        </w:rPr>
      </w:pPr>
      <w:r>
        <w:rPr>
          <w:b/>
          <w:sz w:val="24"/>
        </w:rPr>
        <w:t>6.1 - DA ABERTURA DA SESSÃO, CLASSIFICAÇÃO DAS PROPOSTAS E FORMULAÇÃO DE LANCES.</w:t>
      </w:r>
    </w:p>
    <w:p w14:paraId="119EA5DA"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0E4D6507" w14:textId="77777777" w:rsidR="00446AE0" w:rsidRDefault="00B13703">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4A29864C"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b/>
          <w:sz w:val="24"/>
        </w:rPr>
      </w:pPr>
    </w:p>
    <w:p w14:paraId="3611F9C3" w14:textId="77777777" w:rsidR="00446AE0" w:rsidRDefault="00B13703">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6AA773BF"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35105249" w14:textId="77777777" w:rsidR="00446AE0" w:rsidRDefault="00B13703">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4E318393" w14:textId="77777777" w:rsidR="00446AE0" w:rsidRDefault="00446AE0">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5C917C10" w14:textId="77777777" w:rsidR="00446AE0" w:rsidRDefault="00B13703">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54514D99" w14:textId="77777777" w:rsidR="00446AE0" w:rsidRDefault="00446AE0">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4E1AD3FA" w14:textId="77777777" w:rsidR="00446AE0" w:rsidRDefault="00B13703">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7642FF26" w14:textId="77777777" w:rsidR="00446AE0" w:rsidRDefault="00446AE0">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03435323" w14:textId="77777777" w:rsidR="00446AE0" w:rsidRDefault="00B13703">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48D922C8"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4D182DEC" w14:textId="77777777" w:rsidR="00446AE0" w:rsidRDefault="00B13703">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33A68A5B"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171693D0" w14:textId="77777777" w:rsidR="00446AE0" w:rsidRDefault="00B13703">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5831425E" w14:textId="77777777" w:rsidR="00446AE0" w:rsidRDefault="00446AE0">
      <w:pPr>
        <w:widowControl/>
        <w:shd w:val="clear" w:color="auto" w:fill="FFFFFF"/>
        <w:tabs>
          <w:tab w:val="left" w:pos="426"/>
        </w:tabs>
        <w:spacing w:line="312" w:lineRule="auto"/>
        <w:jc w:val="both"/>
        <w:rPr>
          <w:sz w:val="24"/>
        </w:rPr>
      </w:pPr>
    </w:p>
    <w:p w14:paraId="74CBE5A4" w14:textId="77777777" w:rsidR="00446AE0" w:rsidRDefault="00B13703">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4D35A815"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1E7E0FDD" w14:textId="77777777" w:rsidR="00446AE0" w:rsidRDefault="00B13703">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653349C7" w14:textId="77777777" w:rsidR="00446AE0" w:rsidRDefault="00446AE0">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7BA255D8" w14:textId="77777777" w:rsidR="00446AE0" w:rsidRDefault="00B13703">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1DC437A8"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0B97E8FF" w14:textId="77777777" w:rsidR="00446AE0" w:rsidRDefault="00B13703">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5DD2449E"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669F5443" w14:textId="77777777" w:rsidR="00446AE0" w:rsidRDefault="00B13703">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097079A4"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3AF74040" w14:textId="77777777" w:rsidR="00446AE0" w:rsidRDefault="00B13703">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3A68AF84"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5D2233BE" w14:textId="77777777" w:rsidR="00446AE0" w:rsidRDefault="00B13703">
      <w:pPr>
        <w:widowControl/>
        <w:shd w:val="clear" w:color="auto" w:fill="FFFFFF"/>
        <w:tabs>
          <w:tab w:val="left" w:pos="567"/>
        </w:tabs>
        <w:spacing w:line="312" w:lineRule="auto"/>
        <w:jc w:val="both"/>
        <w:rPr>
          <w:sz w:val="24"/>
        </w:rPr>
      </w:pPr>
      <w:r>
        <w:rPr>
          <w:b/>
          <w:sz w:val="24"/>
        </w:rPr>
        <w:lastRenderedPageBreak/>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0427E33C" w14:textId="77777777" w:rsidR="00446AE0" w:rsidRDefault="00B13703">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094514CC" w14:textId="77777777" w:rsidR="00446AE0" w:rsidRDefault="00B13703">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3A3B78BA" w14:textId="77777777" w:rsidR="00446AE0" w:rsidRDefault="00B13703">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16934E44" w14:textId="77777777" w:rsidR="00446AE0" w:rsidRDefault="00B13703">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2C2E4040" w14:textId="77777777" w:rsidR="00446AE0" w:rsidRDefault="00B13703">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05639DE9" w14:textId="77777777" w:rsidR="00446AE0" w:rsidRDefault="00B13703">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59ADB222" w14:textId="77777777" w:rsidR="00446AE0" w:rsidRDefault="00B13703">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7797AEEB" w14:textId="77777777" w:rsidR="00446AE0" w:rsidRDefault="00B13703">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111E7525" w14:textId="77777777" w:rsidR="00446AE0" w:rsidRDefault="00B13703">
      <w:pPr>
        <w:widowControl/>
        <w:shd w:val="clear" w:color="auto" w:fill="FFFFFF"/>
        <w:tabs>
          <w:tab w:val="left" w:pos="567"/>
        </w:tabs>
        <w:spacing w:line="312" w:lineRule="auto"/>
        <w:jc w:val="both"/>
        <w:rPr>
          <w:sz w:val="24"/>
        </w:rPr>
      </w:pPr>
      <w:r>
        <w:rPr>
          <w:sz w:val="24"/>
        </w:rPr>
        <w:t>d) os lances serão sigilosos durante a fase fechada;</w:t>
      </w:r>
    </w:p>
    <w:p w14:paraId="5880C503" w14:textId="77777777" w:rsidR="00446AE0" w:rsidRDefault="00B13703">
      <w:pPr>
        <w:widowControl/>
        <w:shd w:val="clear" w:color="auto" w:fill="FFFFFF"/>
        <w:tabs>
          <w:tab w:val="left" w:pos="567"/>
        </w:tabs>
        <w:spacing w:line="312" w:lineRule="auto"/>
        <w:jc w:val="both"/>
        <w:rPr>
          <w:sz w:val="24"/>
        </w:rPr>
      </w:pPr>
      <w:r>
        <w:rPr>
          <w:sz w:val="24"/>
        </w:rPr>
        <w:t>e) a duração da fase fechada será de 5 (cinco) minutos.</w:t>
      </w:r>
    </w:p>
    <w:p w14:paraId="5F12E33F" w14:textId="77777777" w:rsidR="00446AE0" w:rsidRDefault="00446AE0">
      <w:pPr>
        <w:widowControl/>
        <w:shd w:val="clear" w:color="auto" w:fill="FFFFFF"/>
        <w:tabs>
          <w:tab w:val="left" w:pos="567"/>
        </w:tabs>
        <w:spacing w:line="312" w:lineRule="auto"/>
        <w:jc w:val="both"/>
        <w:rPr>
          <w:sz w:val="24"/>
          <w:shd w:val="clear" w:color="auto" w:fill="FFFF00"/>
        </w:rPr>
      </w:pPr>
    </w:p>
    <w:p w14:paraId="72A4DBF3" w14:textId="77777777" w:rsidR="00446AE0" w:rsidRDefault="00B13703">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3996E0FB" w14:textId="77777777" w:rsidR="00446AE0" w:rsidRDefault="00446AE0">
      <w:pPr>
        <w:widowControl/>
        <w:shd w:val="clear" w:color="auto" w:fill="FFFFFF"/>
        <w:tabs>
          <w:tab w:val="left" w:pos="567"/>
        </w:tabs>
        <w:spacing w:line="312" w:lineRule="auto"/>
        <w:jc w:val="both"/>
        <w:rPr>
          <w:sz w:val="24"/>
        </w:rPr>
      </w:pPr>
    </w:p>
    <w:p w14:paraId="6C41BFA5" w14:textId="77777777" w:rsidR="00446AE0" w:rsidRDefault="00B13703">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3161FB34" w14:textId="77777777" w:rsidR="00446AE0" w:rsidRDefault="00446AE0">
      <w:pPr>
        <w:widowControl/>
        <w:shd w:val="clear" w:color="auto" w:fill="FFFFFF"/>
        <w:tabs>
          <w:tab w:val="left" w:pos="567"/>
        </w:tabs>
        <w:spacing w:line="312" w:lineRule="auto"/>
        <w:jc w:val="both"/>
        <w:rPr>
          <w:sz w:val="24"/>
        </w:rPr>
      </w:pPr>
    </w:p>
    <w:p w14:paraId="16EEC0DA" w14:textId="77777777" w:rsidR="00446AE0" w:rsidRDefault="00B13703">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60691F32" w14:textId="77777777" w:rsidR="00446AE0" w:rsidRDefault="00446AE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3BDE9D40" w14:textId="77777777" w:rsidR="00446AE0" w:rsidRDefault="00B13703">
      <w:pPr>
        <w:widowControl/>
        <w:shd w:val="clear" w:color="auto" w:fill="FFFFFF"/>
        <w:tabs>
          <w:tab w:val="left" w:pos="284"/>
          <w:tab w:val="left" w:pos="567"/>
        </w:tabs>
        <w:spacing w:line="312" w:lineRule="auto"/>
        <w:jc w:val="both"/>
        <w:rPr>
          <w:sz w:val="24"/>
        </w:rPr>
      </w:pPr>
      <w:r>
        <w:rPr>
          <w:b/>
          <w:sz w:val="24"/>
        </w:rPr>
        <w:lastRenderedPageBreak/>
        <w:t>6.1.18</w:t>
      </w:r>
      <w:r>
        <w:rPr>
          <w:sz w:val="24"/>
        </w:rPr>
        <w:t xml:space="preserve"> - Não serão aceitos dois ou mais lances de mesmo valor, prevalecendo aquele que for recebido e registrado primeiro. </w:t>
      </w:r>
    </w:p>
    <w:p w14:paraId="66438327" w14:textId="77777777" w:rsidR="00446AE0" w:rsidRDefault="00446AE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470B6661" w14:textId="77777777" w:rsidR="00446AE0" w:rsidRDefault="00B13703">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1B6370B5" w14:textId="77777777" w:rsidR="00446AE0" w:rsidRDefault="00446AE0">
      <w:pPr>
        <w:widowControl/>
        <w:shd w:val="clear" w:color="auto" w:fill="FFFFFF"/>
        <w:tabs>
          <w:tab w:val="left" w:pos="284"/>
          <w:tab w:val="left" w:pos="567"/>
        </w:tabs>
        <w:spacing w:line="312" w:lineRule="auto"/>
        <w:jc w:val="both"/>
        <w:rPr>
          <w:sz w:val="24"/>
          <w:shd w:val="clear" w:color="auto" w:fill="FFFF00"/>
        </w:rPr>
      </w:pPr>
    </w:p>
    <w:p w14:paraId="50E77E95" w14:textId="77777777" w:rsidR="00446AE0" w:rsidRDefault="00B13703">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5BF0081F" w14:textId="77777777" w:rsidR="00446AE0" w:rsidRDefault="00B13703">
      <w:pPr>
        <w:shd w:val="clear" w:color="auto" w:fill="FFFFFF"/>
        <w:tabs>
          <w:tab w:val="left" w:pos="284"/>
          <w:tab w:val="left" w:pos="567"/>
        </w:tabs>
        <w:spacing w:line="312" w:lineRule="auto"/>
        <w:jc w:val="both"/>
        <w:rPr>
          <w:sz w:val="24"/>
        </w:rPr>
      </w:pPr>
      <w:r>
        <w:rPr>
          <w:sz w:val="24"/>
        </w:rPr>
        <w:t xml:space="preserve"> </w:t>
      </w:r>
    </w:p>
    <w:p w14:paraId="22747FFB" w14:textId="77777777" w:rsidR="00446AE0" w:rsidRDefault="00B13703">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6A5E772E" w14:textId="77777777" w:rsidR="00446AE0" w:rsidRDefault="00446AE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450F05FD" w14:textId="77777777" w:rsidR="00446AE0" w:rsidRDefault="00B13703">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arts. 44 e 45 da LC nº 123/2006.</w:t>
      </w:r>
    </w:p>
    <w:p w14:paraId="6C65926D" w14:textId="77777777" w:rsidR="00446AE0" w:rsidRDefault="00446AE0">
      <w:pPr>
        <w:widowControl/>
        <w:shd w:val="clear" w:color="auto" w:fill="FFFFFF"/>
        <w:tabs>
          <w:tab w:val="left" w:pos="284"/>
          <w:tab w:val="left" w:pos="567"/>
        </w:tabs>
        <w:spacing w:line="312" w:lineRule="auto"/>
        <w:jc w:val="both"/>
        <w:rPr>
          <w:sz w:val="24"/>
        </w:rPr>
      </w:pPr>
    </w:p>
    <w:p w14:paraId="0FAF3F6F" w14:textId="77777777" w:rsidR="00446AE0" w:rsidRDefault="00B13703">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51214516" w14:textId="77777777" w:rsidR="00446AE0" w:rsidRDefault="00446AE0">
      <w:pPr>
        <w:shd w:val="clear" w:color="auto" w:fill="FFFFFF"/>
        <w:tabs>
          <w:tab w:val="left" w:pos="567"/>
        </w:tabs>
        <w:spacing w:line="312" w:lineRule="auto"/>
        <w:jc w:val="both"/>
        <w:rPr>
          <w:rFonts w:ascii="Times New Roman" w:eastAsia="Times New Roman" w:hAnsi="Times New Roman" w:cs="Times New Roman"/>
          <w:sz w:val="24"/>
        </w:rPr>
      </w:pPr>
    </w:p>
    <w:p w14:paraId="04644CF0" w14:textId="77777777" w:rsidR="00446AE0" w:rsidRDefault="00B13703">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w:t>
      </w:r>
      <w:r>
        <w:rPr>
          <w:sz w:val="24"/>
        </w:rPr>
        <w:lastRenderedPageBreak/>
        <w:t>(cinco) minutos controlados pelo sistema, contados após a comunicação automática para tanto.</w:t>
      </w:r>
    </w:p>
    <w:p w14:paraId="16E854E7" w14:textId="77777777" w:rsidR="00446AE0" w:rsidRDefault="00446AE0">
      <w:pPr>
        <w:shd w:val="clear" w:color="auto" w:fill="FFFFFF"/>
        <w:tabs>
          <w:tab w:val="left" w:pos="567"/>
        </w:tabs>
        <w:spacing w:line="312" w:lineRule="auto"/>
        <w:jc w:val="both"/>
        <w:rPr>
          <w:rFonts w:ascii="Times New Roman" w:eastAsia="Times New Roman" w:hAnsi="Times New Roman" w:cs="Times New Roman"/>
          <w:sz w:val="24"/>
        </w:rPr>
      </w:pPr>
    </w:p>
    <w:p w14:paraId="6A0DE0DB" w14:textId="77777777" w:rsidR="00446AE0" w:rsidRDefault="00B13703">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31782194" w14:textId="77777777" w:rsidR="00446AE0" w:rsidRDefault="00446AE0">
      <w:pPr>
        <w:widowControl/>
        <w:shd w:val="clear" w:color="auto" w:fill="FFFFFF"/>
        <w:tabs>
          <w:tab w:val="left" w:pos="567"/>
        </w:tabs>
        <w:spacing w:line="312" w:lineRule="auto"/>
        <w:jc w:val="both"/>
        <w:rPr>
          <w:sz w:val="24"/>
        </w:rPr>
      </w:pPr>
    </w:p>
    <w:p w14:paraId="68ACF372" w14:textId="77777777" w:rsidR="00446AE0" w:rsidRDefault="00B13703">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4E043D98" w14:textId="77777777" w:rsidR="00446AE0" w:rsidRDefault="00446AE0">
      <w:pPr>
        <w:widowControl/>
        <w:shd w:val="clear" w:color="auto" w:fill="FFFFFF"/>
        <w:tabs>
          <w:tab w:val="left" w:pos="567"/>
        </w:tabs>
        <w:spacing w:line="312" w:lineRule="auto"/>
        <w:jc w:val="both"/>
        <w:rPr>
          <w:caps/>
          <w:sz w:val="24"/>
        </w:rPr>
      </w:pPr>
    </w:p>
    <w:p w14:paraId="13BBE09D" w14:textId="77777777" w:rsidR="00446AE0" w:rsidRDefault="00B13703">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29A4AC32" w14:textId="77777777" w:rsidR="00446AE0" w:rsidRDefault="00446AE0">
      <w:pPr>
        <w:widowControl/>
        <w:shd w:val="clear" w:color="auto" w:fill="FFFFFF"/>
        <w:tabs>
          <w:tab w:val="left" w:pos="567"/>
        </w:tabs>
        <w:spacing w:line="312" w:lineRule="auto"/>
        <w:jc w:val="both"/>
        <w:rPr>
          <w:color w:val="000000"/>
          <w:sz w:val="24"/>
        </w:rPr>
      </w:pPr>
    </w:p>
    <w:p w14:paraId="2D6EC6BE" w14:textId="77777777" w:rsidR="00446AE0" w:rsidRDefault="00B13703">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nas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0DCB32EE" w14:textId="77777777" w:rsidR="00446AE0" w:rsidRDefault="00446AE0">
      <w:pPr>
        <w:widowControl/>
        <w:shd w:val="clear" w:color="auto" w:fill="FFFFFF"/>
        <w:tabs>
          <w:tab w:val="left" w:pos="567"/>
        </w:tabs>
        <w:spacing w:line="312" w:lineRule="auto"/>
        <w:jc w:val="both"/>
        <w:rPr>
          <w:color w:val="000000"/>
        </w:rPr>
      </w:pPr>
    </w:p>
    <w:p w14:paraId="476D8803" w14:textId="77777777" w:rsidR="00446AE0" w:rsidRDefault="00B13703">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5007B3BB" w14:textId="77777777" w:rsidR="00446AE0" w:rsidRDefault="00446AE0">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5286E234" w14:textId="77777777" w:rsidR="00446AE0" w:rsidRDefault="00B13703">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1BA0B37E" w14:textId="77777777" w:rsidR="00446AE0" w:rsidRDefault="00446AE0">
      <w:pPr>
        <w:shd w:val="clear" w:color="auto" w:fill="FFFFFF"/>
        <w:tabs>
          <w:tab w:val="left" w:pos="993"/>
        </w:tabs>
        <w:spacing w:line="312" w:lineRule="auto"/>
        <w:jc w:val="both"/>
        <w:rPr>
          <w:rFonts w:ascii="Times New Roman" w:eastAsia="Times New Roman" w:hAnsi="Times New Roman" w:cs="Times New Roman"/>
          <w:sz w:val="24"/>
        </w:rPr>
      </w:pPr>
    </w:p>
    <w:p w14:paraId="7F12B100" w14:textId="77777777" w:rsidR="00446AE0" w:rsidRDefault="00B13703">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0B1D511A" w14:textId="77777777" w:rsidR="00446AE0" w:rsidRDefault="00446AE0">
      <w:pPr>
        <w:shd w:val="clear" w:color="auto" w:fill="FFFFFF"/>
        <w:tabs>
          <w:tab w:val="left" w:pos="993"/>
        </w:tabs>
        <w:spacing w:line="312" w:lineRule="auto"/>
        <w:jc w:val="both"/>
        <w:rPr>
          <w:rFonts w:ascii="Times New Roman" w:eastAsia="Times New Roman" w:hAnsi="Times New Roman" w:cs="Times New Roman"/>
          <w:sz w:val="24"/>
        </w:rPr>
      </w:pPr>
    </w:p>
    <w:p w14:paraId="7EBD0EE9" w14:textId="77777777" w:rsidR="00446AE0" w:rsidRDefault="00B13703">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35F1F0E3"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1DB31234" w14:textId="77777777" w:rsidR="00446AE0" w:rsidRDefault="00B13703">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79CE1148" w14:textId="77777777" w:rsidR="00446AE0" w:rsidRDefault="00446AE0">
      <w:pPr>
        <w:shd w:val="clear" w:color="auto" w:fill="FFFFFF"/>
        <w:tabs>
          <w:tab w:val="left" w:pos="1134"/>
        </w:tabs>
        <w:spacing w:line="312" w:lineRule="auto"/>
        <w:jc w:val="both"/>
        <w:rPr>
          <w:rFonts w:ascii="Times New Roman" w:eastAsia="Times New Roman" w:hAnsi="Times New Roman" w:cs="Times New Roman"/>
          <w:sz w:val="24"/>
        </w:rPr>
      </w:pPr>
    </w:p>
    <w:p w14:paraId="7179E06E" w14:textId="77777777" w:rsidR="00446AE0" w:rsidRDefault="00B13703">
      <w:pPr>
        <w:widowControl/>
        <w:shd w:val="clear" w:color="auto" w:fill="FFFFFF"/>
        <w:tabs>
          <w:tab w:val="left" w:pos="567"/>
        </w:tabs>
        <w:spacing w:line="312" w:lineRule="auto"/>
        <w:jc w:val="both"/>
        <w:rPr>
          <w:sz w:val="24"/>
        </w:rPr>
      </w:pPr>
      <w:r>
        <w:rPr>
          <w:b/>
          <w:sz w:val="24"/>
        </w:rPr>
        <w:lastRenderedPageBreak/>
        <w:t>6.1.30</w:t>
      </w:r>
      <w:r>
        <w:rPr>
          <w:sz w:val="24"/>
        </w:rPr>
        <w:t xml:space="preserve"> - Persistindo o empate, será assegurada preferência, sucessivamente, aos bens e serviços produzidos ou prestados por:</w:t>
      </w:r>
    </w:p>
    <w:p w14:paraId="6BA3BDBD" w14:textId="77777777" w:rsidR="00446AE0" w:rsidRDefault="00446AE0">
      <w:pPr>
        <w:shd w:val="clear" w:color="auto" w:fill="FFFFFF"/>
        <w:tabs>
          <w:tab w:val="left" w:pos="567"/>
        </w:tabs>
        <w:spacing w:line="312" w:lineRule="auto"/>
        <w:jc w:val="both"/>
        <w:rPr>
          <w:rFonts w:ascii="Times New Roman" w:eastAsia="Times New Roman" w:hAnsi="Times New Roman" w:cs="Times New Roman"/>
          <w:sz w:val="24"/>
        </w:rPr>
      </w:pPr>
    </w:p>
    <w:p w14:paraId="03B2FD84" w14:textId="77777777" w:rsidR="00446AE0" w:rsidRDefault="00B13703">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4B45C31" w14:textId="77777777" w:rsidR="00446AE0" w:rsidRDefault="00446AE0">
      <w:pPr>
        <w:shd w:val="clear" w:color="auto" w:fill="FFFFFF"/>
        <w:tabs>
          <w:tab w:val="left" w:pos="993"/>
        </w:tabs>
        <w:spacing w:line="312" w:lineRule="auto"/>
        <w:jc w:val="both"/>
        <w:rPr>
          <w:rFonts w:ascii="Times New Roman" w:eastAsia="Times New Roman" w:hAnsi="Times New Roman" w:cs="Times New Roman"/>
          <w:sz w:val="24"/>
        </w:rPr>
      </w:pPr>
    </w:p>
    <w:p w14:paraId="16416FDD" w14:textId="77777777" w:rsidR="00446AE0" w:rsidRDefault="00B13703">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676D1D44"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6008AB71" w14:textId="77777777" w:rsidR="00446AE0" w:rsidRDefault="00B13703">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47A603EA"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46F0F722" w14:textId="77777777" w:rsidR="00446AE0" w:rsidRDefault="00B13703">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2545A600" w14:textId="77777777" w:rsidR="00446AE0" w:rsidRDefault="00446AE0">
      <w:pPr>
        <w:shd w:val="clear" w:color="auto" w:fill="FFFFFF"/>
        <w:tabs>
          <w:tab w:val="left" w:pos="567"/>
        </w:tabs>
        <w:spacing w:line="312" w:lineRule="auto"/>
        <w:jc w:val="both"/>
        <w:rPr>
          <w:rFonts w:ascii="Times New Roman" w:eastAsia="Times New Roman" w:hAnsi="Times New Roman" w:cs="Times New Roman"/>
          <w:sz w:val="24"/>
        </w:rPr>
      </w:pPr>
    </w:p>
    <w:p w14:paraId="7BFE0EE2" w14:textId="77777777" w:rsidR="00446AE0" w:rsidRDefault="00B13703">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5C8DFFD7" w14:textId="77777777" w:rsidR="00446AE0" w:rsidRDefault="00446AE0">
      <w:pPr>
        <w:shd w:val="clear" w:color="auto" w:fill="FFFFFF"/>
        <w:tabs>
          <w:tab w:val="left" w:pos="567"/>
        </w:tabs>
        <w:spacing w:line="312" w:lineRule="auto"/>
        <w:jc w:val="both"/>
        <w:rPr>
          <w:rFonts w:ascii="Times New Roman" w:eastAsia="Times New Roman" w:hAnsi="Times New Roman" w:cs="Times New Roman"/>
          <w:sz w:val="24"/>
        </w:rPr>
      </w:pPr>
    </w:p>
    <w:p w14:paraId="4E9CD22A" w14:textId="77777777" w:rsidR="00446AE0" w:rsidRDefault="00B13703">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71378725" w14:textId="77777777" w:rsidR="00446AE0" w:rsidRDefault="00446AE0">
      <w:pPr>
        <w:shd w:val="clear" w:color="auto" w:fill="FFFFFF"/>
        <w:tabs>
          <w:tab w:val="left" w:pos="993"/>
        </w:tabs>
        <w:spacing w:line="312" w:lineRule="auto"/>
        <w:jc w:val="both"/>
        <w:rPr>
          <w:rFonts w:ascii="Times New Roman" w:eastAsia="Times New Roman" w:hAnsi="Times New Roman" w:cs="Times New Roman"/>
          <w:sz w:val="24"/>
        </w:rPr>
      </w:pPr>
    </w:p>
    <w:p w14:paraId="7A489A3D" w14:textId="77777777" w:rsidR="00446AE0" w:rsidRDefault="00B13703">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w:t>
      </w:r>
      <w:r w:rsidR="002635A2">
        <w:rPr>
          <w:sz w:val="24"/>
        </w:rPr>
        <w:t xml:space="preserve"> máximo</w:t>
      </w:r>
      <w:r>
        <w:rPr>
          <w:sz w:val="24"/>
        </w:rPr>
        <w:t xml:space="preserve"> de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4E52037B" w14:textId="77777777" w:rsidR="00446AE0" w:rsidRDefault="00446AE0">
      <w:pPr>
        <w:shd w:val="clear" w:color="auto" w:fill="FFFFFF"/>
        <w:tabs>
          <w:tab w:val="left" w:pos="1134"/>
        </w:tabs>
        <w:spacing w:line="312" w:lineRule="auto"/>
        <w:jc w:val="both"/>
        <w:rPr>
          <w:rFonts w:ascii="Times New Roman" w:eastAsia="Times New Roman" w:hAnsi="Times New Roman" w:cs="Times New Roman"/>
          <w:sz w:val="24"/>
        </w:rPr>
      </w:pPr>
    </w:p>
    <w:p w14:paraId="3B5C601F" w14:textId="77777777" w:rsidR="00446AE0" w:rsidRDefault="00B13703">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61E06851"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790ECA35" w14:textId="77777777" w:rsidR="00446AE0" w:rsidRDefault="00B13703">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47704AD7"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39F3F00D" w14:textId="77777777" w:rsidR="00446AE0" w:rsidRDefault="00B13703">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5E4CE34F" w14:textId="77777777" w:rsidR="00446AE0" w:rsidRDefault="00B13703">
      <w:pPr>
        <w:widowControl/>
        <w:shd w:val="clear" w:color="auto" w:fill="FFFFFF"/>
        <w:tabs>
          <w:tab w:val="left" w:pos="426"/>
        </w:tabs>
        <w:spacing w:line="312" w:lineRule="auto"/>
        <w:jc w:val="both"/>
        <w:rPr>
          <w:sz w:val="24"/>
        </w:rPr>
      </w:pPr>
      <w:r>
        <w:rPr>
          <w:b/>
          <w:sz w:val="24"/>
        </w:rPr>
        <w:lastRenderedPageBreak/>
        <w:t>a)</w:t>
      </w:r>
      <w:r>
        <w:rPr>
          <w:sz w:val="24"/>
        </w:rPr>
        <w:t xml:space="preserve"> à adequação ao objeto;</w:t>
      </w:r>
    </w:p>
    <w:p w14:paraId="46B93D91" w14:textId="77777777" w:rsidR="00446AE0" w:rsidRDefault="00B13703">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4B7BC4C8"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b/>
          <w:sz w:val="24"/>
        </w:rPr>
      </w:pPr>
    </w:p>
    <w:p w14:paraId="66391614" w14:textId="77777777" w:rsidR="00446AE0" w:rsidRDefault="00B13703">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3710ECE9"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1F5D72D9" w14:textId="77777777" w:rsidR="00446AE0" w:rsidRDefault="00B13703">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5F0BBE41" w14:textId="77777777" w:rsidR="00446AE0" w:rsidRDefault="00446AE0">
      <w:pPr>
        <w:widowControl/>
        <w:shd w:val="clear" w:color="auto" w:fill="FFFFFF"/>
        <w:tabs>
          <w:tab w:val="left" w:pos="426"/>
        </w:tabs>
        <w:spacing w:line="312" w:lineRule="auto"/>
        <w:jc w:val="both"/>
        <w:rPr>
          <w:rFonts w:ascii="Times New Roman" w:eastAsia="Times New Roman" w:hAnsi="Times New Roman" w:cs="Times New Roman"/>
          <w:sz w:val="24"/>
        </w:rPr>
      </w:pPr>
    </w:p>
    <w:p w14:paraId="608EB221" w14:textId="77777777" w:rsidR="00446AE0" w:rsidRDefault="00B13703">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5D54991E" w14:textId="77777777" w:rsidR="00446AE0" w:rsidRDefault="00446AE0">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1182FAC7" w14:textId="77777777" w:rsidR="00446AE0" w:rsidRDefault="00B13703">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68DB66D4"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4404B83E" w14:textId="77777777" w:rsidR="00446AE0" w:rsidRDefault="00B13703">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041D0B94"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6951D334" w14:textId="77777777" w:rsidR="00446AE0" w:rsidRDefault="00B13703">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032052B4"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0A116A95" w14:textId="77777777" w:rsidR="00446AE0" w:rsidRDefault="00B13703">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59328988"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02D3081C" w14:textId="77777777" w:rsidR="00446AE0" w:rsidRDefault="00B13703">
      <w:pPr>
        <w:widowControl/>
        <w:shd w:val="clear" w:color="auto" w:fill="FFFFFF"/>
        <w:tabs>
          <w:tab w:val="left" w:pos="851"/>
          <w:tab w:val="left" w:pos="993"/>
        </w:tabs>
        <w:spacing w:line="312" w:lineRule="auto"/>
        <w:jc w:val="both"/>
        <w:rPr>
          <w:sz w:val="24"/>
        </w:rPr>
      </w:pPr>
      <w:r>
        <w:rPr>
          <w:b/>
          <w:sz w:val="24"/>
        </w:rPr>
        <w:lastRenderedPageBreak/>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74EAB8F7" w14:textId="77777777" w:rsidR="00446AE0" w:rsidRDefault="00446AE0">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6BC6CEAC" w14:textId="77777777" w:rsidR="00446AE0" w:rsidRDefault="00B13703">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44F37F77" w14:textId="77777777" w:rsidR="00446AE0" w:rsidRDefault="00446AE0">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4C6DD01F" w14:textId="77777777" w:rsidR="00446AE0" w:rsidRDefault="00B13703">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2BD61193"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4E6D05D9" w14:textId="77777777" w:rsidR="00446AE0" w:rsidRDefault="00B13703">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478640AE" w14:textId="77777777" w:rsidR="00446AE0" w:rsidRDefault="00446AE0">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046C2DCE" w14:textId="77777777" w:rsidR="00446AE0" w:rsidRDefault="00B13703">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4525DC1A" w14:textId="77777777" w:rsidR="00446AE0" w:rsidRDefault="00446AE0">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5879A7FC" w14:textId="77777777" w:rsidR="00446AE0" w:rsidRDefault="00B13703">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4E2E66E2" w14:textId="77777777" w:rsidR="00446AE0" w:rsidRDefault="00446AE0">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652DBB00" w14:textId="77777777" w:rsidR="00446AE0" w:rsidRDefault="00B13703">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266BD31B"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118E8010" w14:textId="77777777" w:rsidR="00446AE0" w:rsidRDefault="00B13703">
      <w:pPr>
        <w:widowControl/>
        <w:shd w:val="clear" w:color="auto" w:fill="FFFFFF"/>
        <w:tabs>
          <w:tab w:val="left" w:pos="1134"/>
          <w:tab w:val="left" w:pos="1344"/>
          <w:tab w:val="left" w:pos="1985"/>
        </w:tabs>
        <w:spacing w:line="312" w:lineRule="auto"/>
        <w:jc w:val="both"/>
        <w:rPr>
          <w:sz w:val="24"/>
        </w:rPr>
      </w:pPr>
      <w:r>
        <w:rPr>
          <w:b/>
          <w:sz w:val="24"/>
        </w:rPr>
        <w:lastRenderedPageBreak/>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22D3A3B5" w14:textId="77777777" w:rsidR="00446AE0" w:rsidRDefault="00446AE0">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2C3C0B94" w14:textId="77777777" w:rsidR="00446AE0" w:rsidRDefault="00B13703">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169508C8"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6E7E963A" w14:textId="77777777" w:rsidR="00446AE0" w:rsidRDefault="00B13703">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09562A68"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49A58AA8" w14:textId="77777777" w:rsidR="00446AE0" w:rsidRDefault="00B13703">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6EC535AE"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1EA94E92" w14:textId="77777777" w:rsidR="00446AE0" w:rsidRDefault="00B13703">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60380257" w14:textId="77777777" w:rsidR="00446AE0" w:rsidRDefault="00446AE0">
      <w:pPr>
        <w:shd w:val="clear" w:color="auto" w:fill="FFFFFF"/>
        <w:tabs>
          <w:tab w:val="left" w:pos="426"/>
        </w:tabs>
        <w:spacing w:line="312" w:lineRule="auto"/>
        <w:jc w:val="both"/>
        <w:rPr>
          <w:rFonts w:ascii="Times New Roman" w:eastAsia="Times New Roman" w:hAnsi="Times New Roman" w:cs="Times New Roman"/>
          <w:sz w:val="24"/>
        </w:rPr>
      </w:pPr>
    </w:p>
    <w:p w14:paraId="5FBEB27F" w14:textId="77777777" w:rsidR="00446AE0" w:rsidRDefault="00B13703">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31D2ABBF" w14:textId="77777777" w:rsidR="00446AE0" w:rsidRDefault="00446AE0">
      <w:pPr>
        <w:widowControl/>
        <w:spacing w:line="312" w:lineRule="auto"/>
        <w:jc w:val="both"/>
        <w:rPr>
          <w:rFonts w:ascii="Times New Roman" w:eastAsia="Times New Roman" w:hAnsi="Times New Roman" w:cs="Times New Roman"/>
          <w:sz w:val="24"/>
        </w:rPr>
      </w:pPr>
    </w:p>
    <w:p w14:paraId="7A1390A8" w14:textId="77777777" w:rsidR="00446AE0" w:rsidRDefault="00B13703">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5BA167CD" w14:textId="77777777" w:rsidR="00446AE0" w:rsidRDefault="00446AE0">
      <w:pPr>
        <w:widowControl/>
        <w:spacing w:line="312" w:lineRule="auto"/>
        <w:jc w:val="both"/>
        <w:rPr>
          <w:rFonts w:ascii="Times New Roman" w:eastAsia="Times New Roman" w:hAnsi="Times New Roman" w:cs="Times New Roman"/>
          <w:sz w:val="24"/>
        </w:rPr>
      </w:pPr>
    </w:p>
    <w:p w14:paraId="5A181D88" w14:textId="77777777" w:rsidR="00446AE0" w:rsidRDefault="00B13703">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6A31C01F" w14:textId="77777777" w:rsidR="00446AE0" w:rsidRDefault="00446AE0">
      <w:pPr>
        <w:widowControl/>
        <w:spacing w:line="312" w:lineRule="auto"/>
        <w:jc w:val="both"/>
        <w:rPr>
          <w:sz w:val="24"/>
        </w:rPr>
      </w:pPr>
    </w:p>
    <w:p w14:paraId="11A45DAD" w14:textId="77777777" w:rsidR="00446AE0" w:rsidRDefault="00B13703">
      <w:pPr>
        <w:widowControl/>
        <w:spacing w:line="312" w:lineRule="auto"/>
        <w:jc w:val="both"/>
        <w:rPr>
          <w:sz w:val="24"/>
        </w:rPr>
      </w:pPr>
      <w:r>
        <w:rPr>
          <w:b/>
          <w:sz w:val="24"/>
        </w:rPr>
        <w:t>6.2.23.1 -</w:t>
      </w:r>
      <w:r>
        <w:rPr>
          <w:sz w:val="24"/>
        </w:rPr>
        <w:t xml:space="preserve"> O prazo para o envio da proposta readequada </w:t>
      </w:r>
      <w:r w:rsidR="002635A2">
        <w:rPr>
          <w:sz w:val="24"/>
        </w:rPr>
        <w:t xml:space="preserve">poderá ser até </w:t>
      </w:r>
      <w:r>
        <w:rPr>
          <w:b/>
          <w:sz w:val="24"/>
          <w:u w:val="single"/>
        </w:rPr>
        <w:t>120 minutos</w:t>
      </w:r>
      <w:r>
        <w:rPr>
          <w:sz w:val="24"/>
        </w:rPr>
        <w:t>, contados a partir da solicitação pelo pregoeiro;</w:t>
      </w:r>
    </w:p>
    <w:p w14:paraId="69AA655A" w14:textId="77777777" w:rsidR="00446AE0" w:rsidRDefault="00446AE0">
      <w:pPr>
        <w:widowControl/>
        <w:spacing w:line="312" w:lineRule="auto"/>
        <w:jc w:val="both"/>
        <w:rPr>
          <w:sz w:val="24"/>
        </w:rPr>
      </w:pPr>
    </w:p>
    <w:p w14:paraId="48FF0DAE" w14:textId="77777777" w:rsidR="00446AE0" w:rsidRDefault="00B13703">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7BBC99D5" w14:textId="77777777" w:rsidR="00446AE0" w:rsidRDefault="00446AE0">
      <w:pPr>
        <w:widowControl/>
        <w:spacing w:line="312" w:lineRule="auto"/>
        <w:jc w:val="both"/>
        <w:rPr>
          <w:rFonts w:ascii="Times New Roman" w:eastAsia="Times New Roman" w:hAnsi="Times New Roman" w:cs="Times New Roman"/>
          <w:sz w:val="24"/>
        </w:rPr>
      </w:pPr>
    </w:p>
    <w:p w14:paraId="0D66877A" w14:textId="77777777" w:rsidR="00446AE0" w:rsidRDefault="00B13703">
      <w:pPr>
        <w:widowControl/>
        <w:spacing w:line="312" w:lineRule="auto"/>
        <w:jc w:val="both"/>
        <w:rPr>
          <w:b/>
          <w:sz w:val="24"/>
        </w:rPr>
      </w:pPr>
      <w:r>
        <w:rPr>
          <w:b/>
          <w:sz w:val="24"/>
        </w:rPr>
        <w:t>6.3 - DA HABILITAÇÃO</w:t>
      </w:r>
    </w:p>
    <w:p w14:paraId="316819FB" w14:textId="77777777" w:rsidR="00446AE0" w:rsidRDefault="00446AE0">
      <w:pPr>
        <w:widowControl/>
        <w:spacing w:line="312" w:lineRule="auto"/>
        <w:jc w:val="both"/>
        <w:rPr>
          <w:rFonts w:ascii="Times New Roman" w:eastAsia="Times New Roman" w:hAnsi="Times New Roman" w:cs="Times New Roman"/>
          <w:sz w:val="24"/>
        </w:rPr>
      </w:pPr>
    </w:p>
    <w:p w14:paraId="01B970AE" w14:textId="77777777" w:rsidR="00446AE0" w:rsidRDefault="00B13703">
      <w:pPr>
        <w:widowControl/>
        <w:spacing w:line="312" w:lineRule="auto"/>
        <w:jc w:val="both"/>
        <w:rPr>
          <w:b/>
          <w:sz w:val="24"/>
        </w:rPr>
      </w:pPr>
      <w:r>
        <w:rPr>
          <w:b/>
          <w:sz w:val="24"/>
        </w:rPr>
        <w:t>6.3.1 - DA CONDIÇÃO PRÉVIA PARA EXAME DA DOCUMENTAÇÃO DE HABILITAÇÃO</w:t>
      </w:r>
    </w:p>
    <w:p w14:paraId="4224630E" w14:textId="77777777" w:rsidR="00446AE0" w:rsidRDefault="00446AE0">
      <w:pPr>
        <w:widowControl/>
        <w:spacing w:line="312" w:lineRule="auto"/>
        <w:jc w:val="both"/>
        <w:rPr>
          <w:rFonts w:ascii="Times New Roman" w:eastAsia="Times New Roman" w:hAnsi="Times New Roman" w:cs="Times New Roman"/>
          <w:sz w:val="24"/>
        </w:rPr>
      </w:pPr>
    </w:p>
    <w:p w14:paraId="08F8F180" w14:textId="77777777" w:rsidR="00446AE0" w:rsidRDefault="00B13703">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515564B6" w14:textId="77777777" w:rsidR="00446AE0" w:rsidRDefault="00446AE0">
      <w:pPr>
        <w:widowControl/>
        <w:tabs>
          <w:tab w:val="left" w:pos="828"/>
          <w:tab w:val="left" w:pos="1418"/>
        </w:tabs>
        <w:spacing w:line="312" w:lineRule="auto"/>
        <w:jc w:val="both"/>
        <w:rPr>
          <w:sz w:val="24"/>
        </w:rPr>
      </w:pPr>
    </w:p>
    <w:p w14:paraId="54057035" w14:textId="77777777" w:rsidR="00446AE0" w:rsidRDefault="00B13703">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6FAE9624" w14:textId="77777777" w:rsidR="00446AE0" w:rsidRDefault="00446AE0">
      <w:pPr>
        <w:widowControl/>
        <w:spacing w:line="312" w:lineRule="auto"/>
        <w:jc w:val="both"/>
        <w:rPr>
          <w:sz w:val="24"/>
        </w:rPr>
      </w:pPr>
    </w:p>
    <w:p w14:paraId="17C2CAB5" w14:textId="77777777" w:rsidR="00446AE0" w:rsidRDefault="00B13703">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26E73D53" w14:textId="77777777" w:rsidR="00446AE0" w:rsidRDefault="00446AE0">
      <w:pPr>
        <w:widowControl/>
        <w:spacing w:line="312" w:lineRule="auto"/>
        <w:jc w:val="both"/>
        <w:rPr>
          <w:sz w:val="24"/>
        </w:rPr>
      </w:pPr>
    </w:p>
    <w:p w14:paraId="10285C24" w14:textId="77777777" w:rsidR="00446AE0" w:rsidRDefault="00B13703">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77639363" w14:textId="77777777" w:rsidR="00446AE0" w:rsidRDefault="00446AE0">
      <w:pPr>
        <w:widowControl/>
        <w:spacing w:line="312" w:lineRule="auto"/>
        <w:jc w:val="both"/>
        <w:rPr>
          <w:sz w:val="24"/>
        </w:rPr>
      </w:pPr>
    </w:p>
    <w:p w14:paraId="421A33A7" w14:textId="77777777" w:rsidR="00446AE0" w:rsidRDefault="00B13703">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023C5CB9" w14:textId="77777777" w:rsidR="00446AE0" w:rsidRDefault="00446AE0">
      <w:pPr>
        <w:widowControl/>
        <w:spacing w:line="312" w:lineRule="auto"/>
        <w:jc w:val="both"/>
        <w:rPr>
          <w:rFonts w:ascii="Times New Roman" w:eastAsia="Times New Roman" w:hAnsi="Times New Roman" w:cs="Times New Roman"/>
          <w:sz w:val="24"/>
        </w:rPr>
      </w:pPr>
    </w:p>
    <w:p w14:paraId="60BDCA85" w14:textId="77777777" w:rsidR="00446AE0" w:rsidRDefault="00B13703">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r>
        <w:rPr>
          <w:sz w:val="24"/>
        </w:rPr>
        <w:t xml:space="preserve"> (http://www.servicos.controladoriageral.sp.gov.br/PesquisaCEEP.aspx#gsc.tab=0);</w:t>
      </w:r>
    </w:p>
    <w:p w14:paraId="6C0F3BB0" w14:textId="77777777" w:rsidR="00446AE0" w:rsidRDefault="00446AE0">
      <w:pPr>
        <w:widowControl/>
        <w:spacing w:line="312" w:lineRule="auto"/>
        <w:jc w:val="both"/>
        <w:rPr>
          <w:sz w:val="24"/>
        </w:rPr>
      </w:pPr>
    </w:p>
    <w:p w14:paraId="1F71CAF2" w14:textId="77777777" w:rsidR="00446AE0" w:rsidRDefault="00B13703">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sidR="002A4770">
        <w:rPr>
          <w:sz w:val="24"/>
        </w:rPr>
        <w:t xml:space="preserve">Paulo </w:t>
      </w:r>
      <w:r w:rsidR="002A4770">
        <w:rPr>
          <w:spacing w:val="-53"/>
          <w:sz w:val="24"/>
        </w:rPr>
        <w:t>(</w:t>
      </w:r>
      <w:hyperlink r:id="rId18">
        <w:r>
          <w:rPr>
            <w:sz w:val="24"/>
            <w:u w:val="single"/>
          </w:rPr>
          <w:t>https://www.tce.sp.gov.br/pesquisa-relacao-apenados</w:t>
        </w:r>
      </w:hyperlink>
      <w:r>
        <w:rPr>
          <w:sz w:val="24"/>
        </w:rPr>
        <w:t>);</w:t>
      </w:r>
    </w:p>
    <w:p w14:paraId="6B837111" w14:textId="77777777" w:rsidR="00446AE0" w:rsidRDefault="00446AE0">
      <w:pPr>
        <w:widowControl/>
        <w:spacing w:line="312" w:lineRule="auto"/>
        <w:jc w:val="both"/>
        <w:rPr>
          <w:sz w:val="24"/>
        </w:rPr>
      </w:pPr>
    </w:p>
    <w:p w14:paraId="2C957A22" w14:textId="77777777" w:rsidR="00446AE0" w:rsidRDefault="00B13703">
      <w:pPr>
        <w:widowControl/>
        <w:spacing w:line="312" w:lineRule="auto"/>
        <w:jc w:val="both"/>
        <w:rPr>
          <w:sz w:val="24"/>
        </w:rPr>
      </w:pPr>
      <w:r>
        <w:rPr>
          <w:b/>
          <w:sz w:val="24"/>
        </w:rPr>
        <w:lastRenderedPageBreak/>
        <w:t xml:space="preserve">6.3.1.1.7 </w:t>
      </w:r>
      <w:r>
        <w:rPr>
          <w:sz w:val="24"/>
        </w:rPr>
        <w:t>- Certidão Negativa de licitante inidôneo emitida pelo Tribunal de Contas da União (</w:t>
      </w:r>
      <w:hyperlink r:id="rId19">
        <w:r>
          <w:rPr>
            <w:sz w:val="24"/>
            <w:u w:val="single"/>
          </w:rPr>
          <w:t>https://portal.tcu.gov.br/certidoes/</w:t>
        </w:r>
      </w:hyperlink>
      <w:r>
        <w:rPr>
          <w:sz w:val="24"/>
        </w:rPr>
        <w:t>).</w:t>
      </w:r>
    </w:p>
    <w:p w14:paraId="7D7B45FC" w14:textId="77777777" w:rsidR="00446AE0" w:rsidRDefault="00446AE0">
      <w:pPr>
        <w:widowControl/>
        <w:spacing w:line="312" w:lineRule="auto"/>
        <w:jc w:val="both"/>
        <w:rPr>
          <w:sz w:val="24"/>
        </w:rPr>
      </w:pPr>
    </w:p>
    <w:p w14:paraId="7D38DA5E" w14:textId="77777777" w:rsidR="00446AE0" w:rsidRDefault="00B13703">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091E31E0" w14:textId="77777777" w:rsidR="00446AE0" w:rsidRDefault="00446AE0">
      <w:pPr>
        <w:widowControl/>
        <w:spacing w:line="312" w:lineRule="auto"/>
        <w:jc w:val="both"/>
        <w:rPr>
          <w:sz w:val="24"/>
        </w:rPr>
      </w:pPr>
    </w:p>
    <w:p w14:paraId="666C1D3D" w14:textId="77777777" w:rsidR="00446AE0" w:rsidRDefault="00B13703">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5CAA9635" w14:textId="77777777" w:rsidR="00446AE0" w:rsidRDefault="00446AE0">
      <w:pPr>
        <w:spacing w:line="312" w:lineRule="auto"/>
        <w:jc w:val="both"/>
        <w:rPr>
          <w:rFonts w:ascii="Times New Roman" w:eastAsia="Times New Roman" w:hAnsi="Times New Roman" w:cs="Times New Roman"/>
          <w:sz w:val="24"/>
        </w:rPr>
      </w:pPr>
    </w:p>
    <w:p w14:paraId="1751626C" w14:textId="77777777" w:rsidR="00446AE0" w:rsidRDefault="00B13703">
      <w:pPr>
        <w:widowControl/>
        <w:spacing w:line="312" w:lineRule="auto"/>
        <w:jc w:val="both"/>
        <w:rPr>
          <w:b/>
          <w:sz w:val="24"/>
        </w:rPr>
      </w:pPr>
      <w:r>
        <w:rPr>
          <w:b/>
          <w:sz w:val="24"/>
        </w:rPr>
        <w:t>6.3.2 - DOS DOCUMENTOS DE HABILITAÇÃO</w:t>
      </w:r>
    </w:p>
    <w:p w14:paraId="283983AE" w14:textId="77777777" w:rsidR="00446AE0" w:rsidRDefault="00446AE0">
      <w:pPr>
        <w:widowControl/>
        <w:spacing w:line="312" w:lineRule="auto"/>
        <w:jc w:val="both"/>
        <w:rPr>
          <w:rFonts w:ascii="Times New Roman" w:eastAsia="Times New Roman" w:hAnsi="Times New Roman" w:cs="Times New Roman"/>
          <w:sz w:val="24"/>
        </w:rPr>
      </w:pPr>
    </w:p>
    <w:p w14:paraId="417D77C3" w14:textId="77777777" w:rsidR="00446AE0" w:rsidRDefault="00B13703">
      <w:pPr>
        <w:widowControl/>
        <w:spacing w:after="160" w:line="276" w:lineRule="auto"/>
        <w:jc w:val="both"/>
        <w:rPr>
          <w:rFonts w:ascii="Aptos" w:eastAsia="Aptos" w:hAnsi="Aptos" w:cs="Aptos"/>
          <w:sz w:val="24"/>
        </w:rPr>
      </w:pPr>
      <w:r>
        <w:rPr>
          <w:rFonts w:ascii="Aptos" w:eastAsia="Aptos" w:hAnsi="Aptos" w:cs="Aptos"/>
          <w:b/>
          <w:sz w:val="24"/>
        </w:rPr>
        <w:t>6.3.2.1</w:t>
      </w:r>
      <w:r>
        <w:rPr>
          <w:rFonts w:ascii="Aptos" w:eastAsia="Aptos" w:hAnsi="Aptos" w:cs="Aptos"/>
          <w:sz w:val="24"/>
        </w:rPr>
        <w:t xml:space="preserve"> - Constatado que a licitante cumpriu com todas as condições contidas na cláusula 6.3.1, proceder-se-á à conferência dos documentos de habilitação.</w:t>
      </w:r>
    </w:p>
    <w:p w14:paraId="05684D9C" w14:textId="77777777" w:rsidR="00446AE0" w:rsidRDefault="00B13703">
      <w:pPr>
        <w:widowControl/>
        <w:spacing w:after="160" w:line="276" w:lineRule="auto"/>
        <w:jc w:val="both"/>
        <w:rPr>
          <w:rFonts w:ascii="Aptos" w:eastAsia="Aptos" w:hAnsi="Aptos" w:cs="Aptos"/>
          <w:sz w:val="24"/>
        </w:rPr>
      </w:pPr>
      <w:bookmarkStart w:id="1" w:name="art64_1"/>
      <w:bookmarkEnd w:id="1"/>
      <w:r>
        <w:rPr>
          <w:rFonts w:ascii="Aptos" w:eastAsia="Aptos" w:hAnsi="Aptos" w:cs="Aptos"/>
          <w:b/>
          <w:sz w:val="24"/>
        </w:rPr>
        <w:t xml:space="preserve">6.3.2.2 </w:t>
      </w:r>
      <w:r>
        <w:rPr>
          <w:rFonts w:ascii="Aptos" w:eastAsia="Aptos" w:hAnsi="Aptos" w:cs="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0D75FE04" w14:textId="77777777" w:rsidR="00446AE0" w:rsidRDefault="00B13703">
      <w:pPr>
        <w:widowControl/>
        <w:spacing w:after="160" w:line="276" w:lineRule="auto"/>
        <w:jc w:val="both"/>
        <w:rPr>
          <w:rFonts w:ascii="Aptos" w:eastAsia="Aptos" w:hAnsi="Aptos" w:cs="Aptos"/>
          <w:sz w:val="24"/>
        </w:rPr>
      </w:pPr>
      <w:r>
        <w:rPr>
          <w:rFonts w:ascii="Aptos" w:eastAsia="Aptos" w:hAnsi="Aptos" w:cs="Aptos"/>
          <w:b/>
          <w:sz w:val="24"/>
        </w:rPr>
        <w:t xml:space="preserve">6.3.2.3 - </w:t>
      </w:r>
      <w:r>
        <w:rPr>
          <w:rFonts w:ascii="Aptos" w:eastAsia="Aptos" w:hAnsi="Aptos" w:cs="Aptos"/>
          <w:sz w:val="24"/>
        </w:rPr>
        <w:t>Após o envio dos documentos para habilitação, dentro do prazo regimental, não será permitida a substituição ou a apresentação de novos documentos, salvo em sede de diligência, para:</w:t>
      </w:r>
    </w:p>
    <w:p w14:paraId="029E969B" w14:textId="77777777" w:rsidR="00446AE0" w:rsidRDefault="00B13703">
      <w:pPr>
        <w:widowControl/>
        <w:spacing w:after="160" w:line="276" w:lineRule="auto"/>
        <w:jc w:val="both"/>
        <w:rPr>
          <w:rFonts w:ascii="Aptos" w:eastAsia="Aptos" w:hAnsi="Aptos" w:cs="Aptos"/>
          <w:sz w:val="24"/>
        </w:rPr>
      </w:pPr>
      <w:bookmarkStart w:id="2" w:name="art64i"/>
      <w:bookmarkEnd w:id="2"/>
      <w:r>
        <w:rPr>
          <w:rFonts w:ascii="Aptos" w:eastAsia="Aptos" w:hAnsi="Aptos" w:cs="Aptos"/>
          <w:b/>
          <w:sz w:val="24"/>
        </w:rPr>
        <w:t>I</w:t>
      </w:r>
      <w:r>
        <w:rPr>
          <w:rFonts w:ascii="Aptos" w:eastAsia="Aptos" w:hAnsi="Aptos" w:cs="Aptos"/>
          <w:sz w:val="24"/>
        </w:rPr>
        <w:t xml:space="preserve"> - complementação de informações acerca dos documentos já apresentados pelos licitantes e desde que necessária para apurar fatos existentes à época da abertura do certame;</w:t>
      </w:r>
    </w:p>
    <w:p w14:paraId="19045FCC" w14:textId="77777777" w:rsidR="00446AE0" w:rsidRDefault="00B13703">
      <w:pPr>
        <w:widowControl/>
        <w:spacing w:after="160" w:line="276" w:lineRule="auto"/>
        <w:jc w:val="both"/>
        <w:rPr>
          <w:rFonts w:ascii="Aptos" w:eastAsia="Aptos" w:hAnsi="Aptos" w:cs="Aptos"/>
          <w:sz w:val="24"/>
        </w:rPr>
      </w:pPr>
      <w:bookmarkStart w:id="3" w:name="art64ii"/>
      <w:bookmarkEnd w:id="3"/>
      <w:r>
        <w:rPr>
          <w:rFonts w:ascii="Aptos" w:eastAsia="Aptos" w:hAnsi="Aptos" w:cs="Aptos"/>
          <w:b/>
          <w:sz w:val="24"/>
        </w:rPr>
        <w:t xml:space="preserve">II </w:t>
      </w:r>
      <w:r>
        <w:rPr>
          <w:rFonts w:ascii="Aptos" w:eastAsia="Aptos" w:hAnsi="Aptos" w:cs="Aptos"/>
          <w:sz w:val="24"/>
        </w:rPr>
        <w:t>- atualização de documentos cuja validade tenha expirado após a data de recebimento das propostas.</w:t>
      </w:r>
    </w:p>
    <w:p w14:paraId="57DBE462" w14:textId="77777777" w:rsidR="00446AE0" w:rsidRDefault="00B13703">
      <w:pPr>
        <w:widowControl/>
        <w:spacing w:after="160" w:line="276" w:lineRule="auto"/>
        <w:jc w:val="both"/>
        <w:rPr>
          <w:rFonts w:ascii="Aptos" w:eastAsia="Aptos" w:hAnsi="Aptos" w:cs="Aptos"/>
          <w:sz w:val="24"/>
        </w:rPr>
      </w:pPr>
      <w:r>
        <w:rPr>
          <w:rFonts w:ascii="Aptos" w:eastAsia="Aptos" w:hAnsi="Aptos" w:cs="Aptos"/>
          <w:b/>
          <w:sz w:val="24"/>
        </w:rPr>
        <w:t>6.3.2.3.1 -</w:t>
      </w:r>
      <w:r>
        <w:rPr>
          <w:rFonts w:ascii="Aptos" w:eastAsia="Aptos" w:hAnsi="Aptos" w:cs="Aptos"/>
          <w:sz w:val="24"/>
        </w:rPr>
        <w:t xml:space="preserve"> A ação de que trata a cláusula </w:t>
      </w:r>
      <w:r>
        <w:rPr>
          <w:rFonts w:ascii="Aptos" w:eastAsia="Aptos" w:hAnsi="Aptos" w:cs="Aptos"/>
          <w:b/>
          <w:sz w:val="24"/>
        </w:rPr>
        <w:t>6.3.2.3</w:t>
      </w:r>
      <w:r>
        <w:rPr>
          <w:rFonts w:ascii="Aptos" w:eastAsia="Aptos" w:hAnsi="Aptos" w:cs="Aptos"/>
          <w:sz w:val="24"/>
        </w:rPr>
        <w:t xml:space="preserve"> encontra-se baseada no Acórdão nº 988/2022 – TCU – Plenário, o qual transcrevemos:</w:t>
      </w:r>
    </w:p>
    <w:p w14:paraId="29D57B30" w14:textId="77777777" w:rsidR="00446AE0" w:rsidRDefault="00B13703">
      <w:pPr>
        <w:widowControl/>
        <w:spacing w:after="160" w:line="276" w:lineRule="auto"/>
        <w:ind w:left="3416"/>
        <w:jc w:val="both"/>
        <w:rPr>
          <w:rFonts w:ascii="Aptos" w:eastAsia="Aptos" w:hAnsi="Aptos" w:cs="Aptos"/>
          <w:b/>
          <w:i/>
          <w:sz w:val="16"/>
        </w:rPr>
      </w:pPr>
      <w:r>
        <w:rPr>
          <w:rFonts w:ascii="Aptos" w:eastAsia="Aptos" w:hAnsi="Aptos" w:cs="Aptos"/>
          <w:b/>
          <w:i/>
          <w:sz w:val="16"/>
        </w:rPr>
        <w:t xml:space="preserve">“ACÓRDÃO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w:t>
      </w:r>
      <w:r>
        <w:rPr>
          <w:rFonts w:ascii="Aptos" w:eastAsia="Aptos" w:hAnsi="Aptos" w:cs="Aptos"/>
          <w:b/>
          <w:i/>
          <w:sz w:val="16"/>
        </w:rPr>
        <w:lastRenderedPageBreak/>
        <w:t>devido saneamento, em respeito aos princípios do formalismo moderado e da razoabilidade, bem como ao art. 2º, caput, da Lei 9.784/1999.”</w:t>
      </w:r>
    </w:p>
    <w:p w14:paraId="7DE3B660" w14:textId="77777777" w:rsidR="00446AE0" w:rsidRDefault="00B13703">
      <w:pPr>
        <w:widowControl/>
        <w:spacing w:after="160" w:line="276" w:lineRule="auto"/>
        <w:jc w:val="both"/>
        <w:rPr>
          <w:rFonts w:ascii="Aptos" w:eastAsia="Aptos" w:hAnsi="Aptos" w:cs="Aptos"/>
          <w:sz w:val="24"/>
        </w:rPr>
      </w:pPr>
      <w:r>
        <w:rPr>
          <w:rFonts w:ascii="Aptos" w:eastAsia="Aptos" w:hAnsi="Aptos" w:cs="Aptos"/>
          <w:b/>
          <w:sz w:val="24"/>
        </w:rPr>
        <w:t xml:space="preserve">6.3.2.3.2 - </w:t>
      </w:r>
      <w:r>
        <w:rPr>
          <w:rFonts w:ascii="Aptos" w:eastAsia="Aptos" w:hAnsi="Aptos" w:cs="Aptos"/>
          <w:sz w:val="24"/>
        </w:rPr>
        <w:t>Quando a diligência consistir na inclusão imediata de documentos habilitatórios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23D88E31" w14:textId="77777777" w:rsidR="00446AE0" w:rsidRDefault="00B13703">
      <w:pPr>
        <w:widowControl/>
        <w:spacing w:after="160" w:line="276" w:lineRule="auto"/>
        <w:jc w:val="both"/>
        <w:rPr>
          <w:rFonts w:ascii="Aptos" w:eastAsia="Aptos" w:hAnsi="Aptos" w:cs="Aptos"/>
          <w:sz w:val="24"/>
        </w:rPr>
      </w:pPr>
      <w:r>
        <w:rPr>
          <w:rFonts w:ascii="Aptos" w:eastAsia="Aptos" w:hAnsi="Aptos" w:cs="Aptos"/>
          <w:b/>
          <w:sz w:val="24"/>
        </w:rPr>
        <w:t xml:space="preserve">6.3.2.3.3 - </w:t>
      </w:r>
      <w:r>
        <w:rPr>
          <w:rFonts w:ascii="Aptos" w:eastAsia="Aptos" w:hAnsi="Aptos" w:cs="Aptos"/>
          <w:sz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rFonts w:ascii="Aptos" w:eastAsia="Aptos" w:hAnsi="Aptos" w:cs="Aptos"/>
          <w:b/>
          <w:sz w:val="24"/>
        </w:rPr>
        <w:t>vinte e quatro horas de antecedência</w:t>
      </w:r>
      <w:r>
        <w:rPr>
          <w:rFonts w:ascii="Aptos" w:eastAsia="Aptos" w:hAnsi="Aptos" w:cs="Aptos"/>
          <w:sz w:val="24"/>
        </w:rPr>
        <w:t>, registrando-se a ocorrência em ata.</w:t>
      </w:r>
    </w:p>
    <w:p w14:paraId="45D3B775" w14:textId="77777777" w:rsidR="00446AE0" w:rsidRDefault="00B13703">
      <w:pPr>
        <w:widowControl/>
        <w:spacing w:after="160" w:line="276" w:lineRule="auto"/>
        <w:jc w:val="both"/>
        <w:rPr>
          <w:rFonts w:ascii="Aptos" w:eastAsia="Aptos" w:hAnsi="Aptos" w:cs="Aptos"/>
          <w:sz w:val="24"/>
        </w:rPr>
      </w:pPr>
      <w:r>
        <w:rPr>
          <w:rFonts w:ascii="Aptos" w:eastAsia="Aptos" w:hAnsi="Aptos" w:cs="Aptos"/>
          <w:b/>
          <w:sz w:val="24"/>
        </w:rPr>
        <w:t>6.3.2.3.4 -</w:t>
      </w:r>
      <w:r>
        <w:rPr>
          <w:rFonts w:ascii="Aptos" w:eastAsia="Aptos" w:hAnsi="Aptos" w:cs="Aptos"/>
          <w:sz w:val="24"/>
        </w:rPr>
        <w:t xml:space="preserve"> Quando se tratar de inclusão de documentos previamente solicitados em edital, a sessão será suspensa apenas se o agente de contratação achar necessário, caso contrário seguirá normalmente.</w:t>
      </w:r>
    </w:p>
    <w:p w14:paraId="6631CC2F" w14:textId="77777777" w:rsidR="00446AE0" w:rsidRDefault="00446AE0">
      <w:pPr>
        <w:widowControl/>
        <w:spacing w:line="312" w:lineRule="auto"/>
        <w:jc w:val="both"/>
        <w:rPr>
          <w:b/>
          <w:sz w:val="24"/>
        </w:rPr>
      </w:pPr>
    </w:p>
    <w:p w14:paraId="1F730842" w14:textId="77777777" w:rsidR="00446AE0" w:rsidRDefault="00B13703">
      <w:pPr>
        <w:widowControl/>
        <w:spacing w:line="312" w:lineRule="auto"/>
        <w:jc w:val="both"/>
        <w:rPr>
          <w:b/>
          <w:sz w:val="24"/>
        </w:rPr>
      </w:pPr>
      <w:r>
        <w:rPr>
          <w:b/>
          <w:sz w:val="24"/>
        </w:rPr>
        <w:t>6.3.3 - DA DECLARAÇÃO DE VENCEDOR</w:t>
      </w:r>
    </w:p>
    <w:p w14:paraId="1B109602" w14:textId="77777777" w:rsidR="00446AE0" w:rsidRDefault="00446AE0">
      <w:pPr>
        <w:widowControl/>
        <w:spacing w:line="312" w:lineRule="auto"/>
        <w:jc w:val="both"/>
        <w:rPr>
          <w:rFonts w:ascii="Times New Roman" w:eastAsia="Times New Roman" w:hAnsi="Times New Roman" w:cs="Times New Roman"/>
          <w:sz w:val="24"/>
        </w:rPr>
      </w:pPr>
    </w:p>
    <w:p w14:paraId="66578FE2" w14:textId="77777777" w:rsidR="00446AE0" w:rsidRDefault="00B13703">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4837C40B" w14:textId="77777777" w:rsidR="00446AE0" w:rsidRDefault="00446AE0">
      <w:pPr>
        <w:widowControl/>
        <w:spacing w:line="312" w:lineRule="auto"/>
        <w:jc w:val="both"/>
        <w:rPr>
          <w:sz w:val="24"/>
        </w:rPr>
      </w:pPr>
    </w:p>
    <w:p w14:paraId="1E68A5E7" w14:textId="77777777" w:rsidR="00446AE0" w:rsidRDefault="00B13703">
      <w:pPr>
        <w:widowControl/>
        <w:spacing w:line="312" w:lineRule="auto"/>
        <w:jc w:val="both"/>
        <w:rPr>
          <w:b/>
          <w:sz w:val="24"/>
        </w:rPr>
      </w:pPr>
      <w:r>
        <w:rPr>
          <w:b/>
          <w:sz w:val="24"/>
        </w:rPr>
        <w:t>6.3.4 - DA SITUAÇÃO DE INABILITAÇÃO</w:t>
      </w:r>
    </w:p>
    <w:p w14:paraId="2FB14278" w14:textId="77777777" w:rsidR="00446AE0" w:rsidRDefault="00446AE0">
      <w:pPr>
        <w:widowControl/>
        <w:spacing w:line="312" w:lineRule="auto"/>
        <w:jc w:val="both"/>
        <w:rPr>
          <w:rFonts w:ascii="Times New Roman" w:eastAsia="Times New Roman" w:hAnsi="Times New Roman" w:cs="Times New Roman"/>
          <w:sz w:val="24"/>
        </w:rPr>
      </w:pPr>
    </w:p>
    <w:p w14:paraId="3E4FCE3C" w14:textId="77777777" w:rsidR="00446AE0" w:rsidRDefault="00B13703">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16A7A911" w14:textId="77777777" w:rsidR="00446AE0" w:rsidRDefault="00446AE0">
      <w:pPr>
        <w:widowControl/>
        <w:spacing w:line="312" w:lineRule="auto"/>
        <w:jc w:val="both"/>
        <w:rPr>
          <w:sz w:val="24"/>
        </w:rPr>
      </w:pPr>
    </w:p>
    <w:p w14:paraId="390DBFC7" w14:textId="77777777" w:rsidR="00446AE0" w:rsidRDefault="00B13703">
      <w:pPr>
        <w:widowControl/>
        <w:spacing w:line="312" w:lineRule="auto"/>
        <w:jc w:val="both"/>
        <w:rPr>
          <w:b/>
          <w:sz w:val="24"/>
        </w:rPr>
      </w:pPr>
      <w:r>
        <w:rPr>
          <w:b/>
          <w:sz w:val="24"/>
        </w:rPr>
        <w:t>7 - DOS RECURSOS</w:t>
      </w:r>
    </w:p>
    <w:p w14:paraId="5F82FD86" w14:textId="77777777" w:rsidR="00446AE0" w:rsidRDefault="00446AE0">
      <w:pPr>
        <w:widowControl/>
        <w:spacing w:line="312" w:lineRule="auto"/>
        <w:jc w:val="both"/>
        <w:rPr>
          <w:b/>
          <w:sz w:val="24"/>
        </w:rPr>
      </w:pPr>
    </w:p>
    <w:p w14:paraId="3F44DB6A" w14:textId="77777777" w:rsidR="00446AE0" w:rsidRDefault="00B13703">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r w:rsidR="002A4770">
        <w:rPr>
          <w:sz w:val="24"/>
        </w:rPr>
        <w:t>30 (</w:t>
      </w:r>
      <w:r>
        <w:rPr>
          <w:sz w:val="24"/>
        </w:rPr>
        <w:t xml:space="preserve">trinta) minutos para que seja manifestada, se for de interesse das empresas licitantes, a intenção de interpor recurso contra as decisões adotadas pelo pregoeiro, </w:t>
      </w:r>
      <w:r>
        <w:rPr>
          <w:color w:val="222222"/>
          <w:sz w:val="24"/>
        </w:rPr>
        <w:t xml:space="preserve">sob pena de </w:t>
      </w:r>
      <w:r>
        <w:rPr>
          <w:color w:val="222222"/>
          <w:sz w:val="24"/>
        </w:rPr>
        <w:lastRenderedPageBreak/>
        <w:t>preclusão.</w:t>
      </w:r>
    </w:p>
    <w:p w14:paraId="4FA25443" w14:textId="77777777" w:rsidR="00446AE0" w:rsidRDefault="00446AE0">
      <w:pPr>
        <w:shd w:val="clear" w:color="auto" w:fill="FFFFFF"/>
        <w:tabs>
          <w:tab w:val="left" w:pos="567"/>
        </w:tabs>
        <w:spacing w:line="312" w:lineRule="auto"/>
        <w:jc w:val="both"/>
        <w:rPr>
          <w:sz w:val="24"/>
        </w:rPr>
      </w:pPr>
    </w:p>
    <w:p w14:paraId="2187779E" w14:textId="77777777" w:rsidR="00446AE0" w:rsidRDefault="00B13703">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6504A3BD" w14:textId="77777777" w:rsidR="00446AE0" w:rsidRDefault="00446AE0">
      <w:pPr>
        <w:shd w:val="clear" w:color="auto" w:fill="FFFFFF"/>
        <w:tabs>
          <w:tab w:val="left" w:pos="567"/>
        </w:tabs>
        <w:spacing w:line="312" w:lineRule="auto"/>
        <w:jc w:val="both"/>
        <w:rPr>
          <w:sz w:val="24"/>
        </w:rPr>
      </w:pPr>
    </w:p>
    <w:p w14:paraId="7E0A8477" w14:textId="77777777" w:rsidR="00446AE0" w:rsidRDefault="00B13703">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7488BE44" w14:textId="77777777" w:rsidR="00446AE0" w:rsidRDefault="00446AE0">
      <w:pPr>
        <w:shd w:val="clear" w:color="auto" w:fill="FFFFFF"/>
        <w:tabs>
          <w:tab w:val="left" w:pos="567"/>
        </w:tabs>
        <w:spacing w:line="312" w:lineRule="auto"/>
        <w:jc w:val="both"/>
        <w:rPr>
          <w:rFonts w:ascii="Times New Roman" w:eastAsia="Times New Roman" w:hAnsi="Times New Roman" w:cs="Times New Roman"/>
          <w:sz w:val="24"/>
        </w:rPr>
      </w:pPr>
    </w:p>
    <w:p w14:paraId="3CF82C6A" w14:textId="77777777" w:rsidR="00446AE0" w:rsidRDefault="00B13703">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17CCC623" w14:textId="77777777" w:rsidR="00446AE0" w:rsidRDefault="00446AE0">
      <w:pPr>
        <w:shd w:val="clear" w:color="auto" w:fill="FFFFFF"/>
        <w:tabs>
          <w:tab w:val="left" w:pos="567"/>
        </w:tabs>
        <w:spacing w:line="312" w:lineRule="auto"/>
        <w:jc w:val="both"/>
        <w:rPr>
          <w:rFonts w:ascii="Times New Roman" w:eastAsia="Times New Roman" w:hAnsi="Times New Roman" w:cs="Times New Roman"/>
          <w:sz w:val="24"/>
        </w:rPr>
      </w:pPr>
    </w:p>
    <w:p w14:paraId="25D9E836" w14:textId="77777777" w:rsidR="00446AE0" w:rsidRDefault="00B13703">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33AE1BA3" w14:textId="77777777" w:rsidR="00446AE0" w:rsidRDefault="00446AE0">
      <w:pPr>
        <w:shd w:val="clear" w:color="auto" w:fill="FFFFFF"/>
        <w:tabs>
          <w:tab w:val="left" w:pos="993"/>
        </w:tabs>
        <w:spacing w:line="312" w:lineRule="auto"/>
        <w:jc w:val="both"/>
        <w:rPr>
          <w:rFonts w:ascii="Times New Roman" w:eastAsia="Times New Roman" w:hAnsi="Times New Roman" w:cs="Times New Roman"/>
          <w:sz w:val="24"/>
        </w:rPr>
      </w:pPr>
    </w:p>
    <w:p w14:paraId="396702A6" w14:textId="77777777" w:rsidR="00446AE0" w:rsidRDefault="00B13703">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3FDD6A41" w14:textId="77777777" w:rsidR="00446AE0" w:rsidRDefault="00446AE0">
      <w:pPr>
        <w:widowControl/>
        <w:spacing w:line="312" w:lineRule="auto"/>
        <w:jc w:val="both"/>
        <w:rPr>
          <w:rFonts w:ascii="Times New Roman" w:eastAsia="Times New Roman" w:hAnsi="Times New Roman" w:cs="Times New Roman"/>
          <w:b/>
          <w:sz w:val="24"/>
        </w:rPr>
      </w:pPr>
    </w:p>
    <w:p w14:paraId="2C421230" w14:textId="77777777" w:rsidR="00446AE0" w:rsidRDefault="00B13703">
      <w:pPr>
        <w:keepNext/>
        <w:keepLines/>
        <w:shd w:val="clear" w:color="auto" w:fill="FFFFFF"/>
        <w:tabs>
          <w:tab w:val="left" w:pos="426"/>
          <w:tab w:val="left" w:pos="567"/>
        </w:tabs>
        <w:spacing w:line="312" w:lineRule="auto"/>
        <w:jc w:val="both"/>
        <w:rPr>
          <w:b/>
          <w:sz w:val="24"/>
        </w:rPr>
      </w:pPr>
      <w:r>
        <w:rPr>
          <w:b/>
          <w:sz w:val="24"/>
        </w:rPr>
        <w:t>7.6 - DA REABERTURA DA SESSÃO PÚBLICA.</w:t>
      </w:r>
    </w:p>
    <w:p w14:paraId="7DC0755B"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5B630D8E" w14:textId="77777777" w:rsidR="00446AE0" w:rsidRDefault="00B13703">
      <w:pPr>
        <w:shd w:val="clear" w:color="auto" w:fill="FFFFFF"/>
        <w:tabs>
          <w:tab w:val="left" w:pos="567"/>
          <w:tab w:val="left" w:pos="993"/>
        </w:tabs>
        <w:spacing w:line="312" w:lineRule="auto"/>
        <w:jc w:val="both"/>
        <w:rPr>
          <w:sz w:val="24"/>
        </w:rPr>
      </w:pPr>
      <w:r>
        <w:rPr>
          <w:b/>
          <w:sz w:val="24"/>
        </w:rPr>
        <w:t>7.6.1</w:t>
      </w:r>
      <w:r>
        <w:rPr>
          <w:sz w:val="24"/>
        </w:rPr>
        <w:t xml:space="preserve"> – A sessão pública poderá ser reaberta:</w:t>
      </w:r>
    </w:p>
    <w:p w14:paraId="020BF734"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2017279C" w14:textId="77777777" w:rsidR="00446AE0" w:rsidRDefault="00B13703">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33575B79"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395D0C98" w14:textId="77777777" w:rsidR="00446AE0" w:rsidRDefault="00B13703">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w:t>
      </w:r>
      <w:r>
        <w:rPr>
          <w:sz w:val="24"/>
        </w:rPr>
        <w:lastRenderedPageBreak/>
        <w:t xml:space="preserve">nº 123/2006. </w:t>
      </w:r>
    </w:p>
    <w:p w14:paraId="41B902AD" w14:textId="77777777" w:rsidR="00446AE0" w:rsidRDefault="00446AE0">
      <w:pPr>
        <w:shd w:val="clear" w:color="auto" w:fill="FFFFFF"/>
        <w:tabs>
          <w:tab w:val="left" w:pos="567"/>
          <w:tab w:val="left" w:pos="993"/>
          <w:tab w:val="left" w:pos="1843"/>
        </w:tabs>
        <w:spacing w:line="312" w:lineRule="auto"/>
        <w:jc w:val="both"/>
        <w:rPr>
          <w:sz w:val="24"/>
        </w:rPr>
      </w:pPr>
    </w:p>
    <w:p w14:paraId="71A8906B" w14:textId="77777777" w:rsidR="00446AE0" w:rsidRDefault="00B13703">
      <w:pPr>
        <w:shd w:val="clear" w:color="auto" w:fill="FFFFFF"/>
        <w:tabs>
          <w:tab w:val="left" w:pos="567"/>
          <w:tab w:val="left" w:pos="993"/>
          <w:tab w:val="left" w:pos="1843"/>
        </w:tabs>
        <w:spacing w:line="312" w:lineRule="auto"/>
        <w:jc w:val="both"/>
        <w:rPr>
          <w:sz w:val="24"/>
        </w:rPr>
      </w:pPr>
      <w:r>
        <w:rPr>
          <w:b/>
          <w:sz w:val="24"/>
        </w:rPr>
        <w:t>7.6.1.1</w:t>
      </w:r>
      <w:r>
        <w:rPr>
          <w:sz w:val="24"/>
        </w:rPr>
        <w:t xml:space="preserve"> – Nas hipóteses constantes nas alíneas a e b da cláusula 7.7.1, serão adotados os procedimentos imediatamente posteriores ao encerramento da etapa de lances. </w:t>
      </w:r>
    </w:p>
    <w:p w14:paraId="6AB95673"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63366419" w14:textId="77777777" w:rsidR="00446AE0" w:rsidRDefault="00B13703">
      <w:pPr>
        <w:shd w:val="clear" w:color="auto" w:fill="FFFFFF"/>
        <w:tabs>
          <w:tab w:val="left" w:pos="567"/>
          <w:tab w:val="left" w:pos="709"/>
        </w:tabs>
        <w:spacing w:line="312" w:lineRule="auto"/>
        <w:jc w:val="both"/>
        <w:rPr>
          <w:sz w:val="24"/>
        </w:rPr>
      </w:pPr>
      <w:r>
        <w:rPr>
          <w:b/>
          <w:sz w:val="24"/>
        </w:rPr>
        <w:t>7.6.2</w:t>
      </w:r>
      <w:r>
        <w:rPr>
          <w:sz w:val="24"/>
        </w:rPr>
        <w:t xml:space="preserve"> – Todos os licitantes remanescentes deverão ser convocados para acompanhar a sessão reaberta.</w:t>
      </w:r>
    </w:p>
    <w:p w14:paraId="38AB099F"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149CD9E1" w14:textId="77777777" w:rsidR="00446AE0" w:rsidRDefault="00B13703">
      <w:pPr>
        <w:shd w:val="clear" w:color="auto" w:fill="FFFFFF"/>
        <w:tabs>
          <w:tab w:val="left" w:pos="567"/>
          <w:tab w:val="left" w:pos="993"/>
          <w:tab w:val="left" w:pos="1843"/>
        </w:tabs>
        <w:spacing w:line="312" w:lineRule="auto"/>
        <w:jc w:val="both"/>
        <w:rPr>
          <w:sz w:val="24"/>
        </w:rPr>
      </w:pPr>
      <w:r>
        <w:rPr>
          <w:b/>
          <w:sz w:val="24"/>
        </w:rPr>
        <w:t>7.6.3</w:t>
      </w:r>
      <w:r>
        <w:rPr>
          <w:sz w:val="24"/>
        </w:rPr>
        <w:t xml:space="preserve"> – A convocação se dará por meio do sistema eletrônico (“chat”), ou e-mail, ou de acordo com a fase do procedimento licitatório.</w:t>
      </w:r>
    </w:p>
    <w:p w14:paraId="605F3A4B" w14:textId="77777777" w:rsidR="00446AE0" w:rsidRDefault="00446AE0">
      <w:pPr>
        <w:shd w:val="clear" w:color="auto" w:fill="FFFFFF"/>
        <w:spacing w:line="312" w:lineRule="auto"/>
        <w:jc w:val="both"/>
        <w:rPr>
          <w:rFonts w:ascii="Times New Roman" w:eastAsia="Times New Roman" w:hAnsi="Times New Roman" w:cs="Times New Roman"/>
          <w:sz w:val="24"/>
        </w:rPr>
      </w:pPr>
    </w:p>
    <w:p w14:paraId="404C39DF" w14:textId="77777777" w:rsidR="00446AE0" w:rsidRDefault="00B13703">
      <w:pPr>
        <w:shd w:val="clear" w:color="auto" w:fill="FFFFFF"/>
        <w:tabs>
          <w:tab w:val="left" w:pos="567"/>
          <w:tab w:val="left" w:pos="993"/>
          <w:tab w:val="left" w:pos="1843"/>
        </w:tabs>
        <w:spacing w:line="312" w:lineRule="auto"/>
        <w:jc w:val="both"/>
        <w:rPr>
          <w:sz w:val="24"/>
        </w:rPr>
      </w:pPr>
      <w:r>
        <w:rPr>
          <w:b/>
          <w:sz w:val="24"/>
        </w:rPr>
        <w:t>7.6.4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4754E5B2" w14:textId="77777777" w:rsidR="00446AE0" w:rsidRDefault="00446AE0">
      <w:pPr>
        <w:widowControl/>
        <w:spacing w:line="312" w:lineRule="auto"/>
        <w:jc w:val="both"/>
        <w:rPr>
          <w:rFonts w:ascii="Times New Roman" w:eastAsia="Times New Roman" w:hAnsi="Times New Roman" w:cs="Times New Roman"/>
          <w:b/>
          <w:sz w:val="24"/>
        </w:rPr>
      </w:pPr>
    </w:p>
    <w:p w14:paraId="1EFCB4A8" w14:textId="77777777" w:rsidR="00446AE0" w:rsidRDefault="00B13703">
      <w:pPr>
        <w:widowControl/>
        <w:spacing w:line="312" w:lineRule="auto"/>
        <w:jc w:val="both"/>
        <w:rPr>
          <w:b/>
          <w:sz w:val="24"/>
        </w:rPr>
      </w:pPr>
      <w:r>
        <w:rPr>
          <w:b/>
          <w:sz w:val="24"/>
        </w:rPr>
        <w:t>8 - DA ADJUDICAÇÃO E DA HOMOLOGAÇÃO</w:t>
      </w:r>
    </w:p>
    <w:p w14:paraId="5FAB6673" w14:textId="77777777" w:rsidR="00446AE0" w:rsidRDefault="00446AE0">
      <w:pPr>
        <w:widowControl/>
        <w:spacing w:line="312" w:lineRule="auto"/>
        <w:jc w:val="both"/>
        <w:rPr>
          <w:rFonts w:ascii="Times New Roman" w:eastAsia="Times New Roman" w:hAnsi="Times New Roman" w:cs="Times New Roman"/>
          <w:sz w:val="24"/>
        </w:rPr>
      </w:pPr>
    </w:p>
    <w:p w14:paraId="4D862650" w14:textId="77777777" w:rsidR="00446AE0" w:rsidRDefault="00B13703">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2E78B16A" w14:textId="77777777" w:rsidR="00446AE0" w:rsidRDefault="00446AE0">
      <w:pPr>
        <w:widowControl/>
        <w:spacing w:line="312" w:lineRule="auto"/>
        <w:jc w:val="both"/>
        <w:rPr>
          <w:sz w:val="24"/>
        </w:rPr>
      </w:pPr>
    </w:p>
    <w:p w14:paraId="673B0DFE" w14:textId="77777777" w:rsidR="00446AE0" w:rsidRDefault="00B13703">
      <w:pPr>
        <w:widowControl/>
        <w:spacing w:line="312" w:lineRule="auto"/>
        <w:jc w:val="both"/>
        <w:rPr>
          <w:sz w:val="24"/>
        </w:rPr>
      </w:pPr>
      <w:bookmarkStart w:id="4" w:name="art71i"/>
      <w:bookmarkEnd w:id="4"/>
      <w:r>
        <w:rPr>
          <w:b/>
          <w:sz w:val="24"/>
        </w:rPr>
        <w:t xml:space="preserve">I </w:t>
      </w:r>
      <w:r>
        <w:rPr>
          <w:sz w:val="24"/>
        </w:rPr>
        <w:t>- determinar o retorno dos autos para saneamento de irregularidades;</w:t>
      </w:r>
    </w:p>
    <w:p w14:paraId="5F94A4FC" w14:textId="77777777" w:rsidR="00446AE0" w:rsidRDefault="00446AE0">
      <w:pPr>
        <w:widowControl/>
        <w:spacing w:line="312" w:lineRule="auto"/>
        <w:jc w:val="both"/>
        <w:rPr>
          <w:sz w:val="24"/>
        </w:rPr>
      </w:pPr>
    </w:p>
    <w:p w14:paraId="648A3DF9" w14:textId="77777777" w:rsidR="00446AE0" w:rsidRDefault="00B13703">
      <w:pPr>
        <w:widowControl/>
        <w:spacing w:line="312" w:lineRule="auto"/>
        <w:jc w:val="both"/>
        <w:rPr>
          <w:sz w:val="24"/>
        </w:rPr>
      </w:pPr>
      <w:bookmarkStart w:id="5" w:name="art71ii"/>
      <w:bookmarkEnd w:id="5"/>
      <w:r>
        <w:rPr>
          <w:b/>
          <w:sz w:val="24"/>
        </w:rPr>
        <w:t xml:space="preserve">II </w:t>
      </w:r>
      <w:r>
        <w:rPr>
          <w:sz w:val="24"/>
        </w:rPr>
        <w:t>- revogar a licitação por motivo de conveniência e oportunidade;</w:t>
      </w:r>
    </w:p>
    <w:p w14:paraId="26785EE9" w14:textId="77777777" w:rsidR="00446AE0" w:rsidRDefault="00446AE0">
      <w:pPr>
        <w:widowControl/>
        <w:spacing w:line="312" w:lineRule="auto"/>
        <w:jc w:val="both"/>
        <w:rPr>
          <w:sz w:val="24"/>
        </w:rPr>
      </w:pPr>
    </w:p>
    <w:p w14:paraId="72DDE83C" w14:textId="77777777" w:rsidR="00446AE0" w:rsidRDefault="00B13703">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46232C99" w14:textId="77777777" w:rsidR="00446AE0" w:rsidRDefault="00446AE0">
      <w:pPr>
        <w:widowControl/>
        <w:spacing w:line="312" w:lineRule="auto"/>
        <w:jc w:val="both"/>
        <w:rPr>
          <w:sz w:val="24"/>
        </w:rPr>
      </w:pPr>
    </w:p>
    <w:p w14:paraId="4E72CB83" w14:textId="77777777" w:rsidR="00446AE0" w:rsidRDefault="00B13703">
      <w:pPr>
        <w:widowControl/>
        <w:spacing w:line="312" w:lineRule="auto"/>
        <w:jc w:val="both"/>
        <w:rPr>
          <w:sz w:val="24"/>
        </w:rPr>
      </w:pPr>
      <w:bookmarkStart w:id="7" w:name="art71iv"/>
      <w:bookmarkEnd w:id="7"/>
      <w:r>
        <w:rPr>
          <w:b/>
          <w:sz w:val="24"/>
        </w:rPr>
        <w:t>IV</w:t>
      </w:r>
      <w:r>
        <w:rPr>
          <w:sz w:val="24"/>
        </w:rPr>
        <w:t xml:space="preserve"> - adjudicar o objeto e homologar a licitação.</w:t>
      </w:r>
    </w:p>
    <w:p w14:paraId="24F649F1" w14:textId="77777777" w:rsidR="00446AE0" w:rsidRDefault="00446AE0">
      <w:pPr>
        <w:widowControl/>
        <w:spacing w:line="312" w:lineRule="auto"/>
        <w:jc w:val="both"/>
        <w:rPr>
          <w:sz w:val="24"/>
        </w:rPr>
      </w:pPr>
    </w:p>
    <w:p w14:paraId="177F64DD" w14:textId="77777777" w:rsidR="00446AE0" w:rsidRDefault="00B13703">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0D4D429D" w14:textId="77777777" w:rsidR="00446AE0" w:rsidRDefault="00446AE0">
      <w:pPr>
        <w:widowControl/>
        <w:spacing w:line="312" w:lineRule="auto"/>
        <w:jc w:val="both"/>
        <w:rPr>
          <w:sz w:val="24"/>
        </w:rPr>
      </w:pPr>
    </w:p>
    <w:p w14:paraId="680129B8" w14:textId="77777777" w:rsidR="00446AE0" w:rsidRDefault="00B13703">
      <w:pPr>
        <w:widowControl/>
        <w:spacing w:line="312" w:lineRule="auto"/>
        <w:jc w:val="both"/>
        <w:rPr>
          <w:sz w:val="24"/>
        </w:rPr>
      </w:pPr>
      <w:bookmarkStart w:id="9" w:name="art71_2"/>
      <w:bookmarkEnd w:id="9"/>
      <w:r>
        <w:rPr>
          <w:b/>
          <w:sz w:val="24"/>
        </w:rPr>
        <w:lastRenderedPageBreak/>
        <w:t>8.1.2</w:t>
      </w:r>
      <w:r>
        <w:rPr>
          <w:sz w:val="24"/>
        </w:rPr>
        <w:t xml:space="preserve"> - O motivo determinante para a revogação do processo licitatório deverá ser resultante de fato superveniente devidamente comprovado.</w:t>
      </w:r>
    </w:p>
    <w:p w14:paraId="0FAA69E3" w14:textId="77777777" w:rsidR="00446AE0" w:rsidRDefault="00446AE0">
      <w:pPr>
        <w:widowControl/>
        <w:spacing w:line="312" w:lineRule="auto"/>
        <w:jc w:val="both"/>
        <w:rPr>
          <w:sz w:val="24"/>
        </w:rPr>
      </w:pPr>
    </w:p>
    <w:p w14:paraId="17ACEE7A" w14:textId="77777777" w:rsidR="00446AE0" w:rsidRDefault="00B13703">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60457CF5" w14:textId="77777777" w:rsidR="00446AE0" w:rsidRDefault="00446AE0">
      <w:pPr>
        <w:widowControl/>
        <w:spacing w:line="312" w:lineRule="auto"/>
        <w:jc w:val="both"/>
        <w:rPr>
          <w:sz w:val="24"/>
        </w:rPr>
      </w:pPr>
      <w:bookmarkStart w:id="11" w:name="art71_4"/>
      <w:bookmarkEnd w:id="11"/>
    </w:p>
    <w:p w14:paraId="64D7BD82" w14:textId="77777777" w:rsidR="00446AE0" w:rsidRDefault="00B13703">
      <w:pPr>
        <w:widowControl/>
        <w:spacing w:line="312" w:lineRule="auto"/>
        <w:jc w:val="both"/>
        <w:rPr>
          <w:b/>
          <w:sz w:val="24"/>
        </w:rPr>
      </w:pPr>
      <w:r>
        <w:rPr>
          <w:b/>
          <w:sz w:val="24"/>
        </w:rPr>
        <w:t>9 - DA ASSUNÇÃO DE COMPROMISSO PELA VENCEDORA</w:t>
      </w:r>
    </w:p>
    <w:p w14:paraId="438E23C1" w14:textId="77777777" w:rsidR="00446AE0" w:rsidRDefault="00446AE0">
      <w:pPr>
        <w:widowControl/>
        <w:spacing w:line="312" w:lineRule="auto"/>
        <w:jc w:val="both"/>
        <w:rPr>
          <w:rFonts w:ascii="Times New Roman" w:eastAsia="Times New Roman" w:hAnsi="Times New Roman" w:cs="Times New Roman"/>
          <w:sz w:val="24"/>
        </w:rPr>
      </w:pPr>
    </w:p>
    <w:p w14:paraId="3EFE82CC" w14:textId="77777777" w:rsidR="00446AE0" w:rsidRDefault="00B13703">
      <w:pPr>
        <w:widowControl/>
        <w:spacing w:line="312" w:lineRule="auto"/>
        <w:jc w:val="both"/>
        <w:rPr>
          <w:b/>
          <w:sz w:val="24"/>
        </w:rPr>
      </w:pPr>
      <w:r>
        <w:rPr>
          <w:b/>
          <w:sz w:val="24"/>
        </w:rPr>
        <w:t>9.1 – DO CONTRATO</w:t>
      </w:r>
    </w:p>
    <w:p w14:paraId="44ECA43A" w14:textId="77777777" w:rsidR="00446AE0" w:rsidRDefault="00446AE0">
      <w:pPr>
        <w:widowControl/>
        <w:spacing w:line="312" w:lineRule="auto"/>
        <w:jc w:val="both"/>
        <w:rPr>
          <w:rFonts w:ascii="Times New Roman" w:eastAsia="Times New Roman" w:hAnsi="Times New Roman" w:cs="Times New Roman"/>
          <w:sz w:val="24"/>
        </w:rPr>
      </w:pPr>
    </w:p>
    <w:p w14:paraId="45650FEC" w14:textId="77777777" w:rsidR="00446AE0" w:rsidRDefault="00B13703">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5120BC2E" w14:textId="77777777" w:rsidR="00446AE0" w:rsidRDefault="00446AE0">
      <w:pPr>
        <w:widowControl/>
        <w:spacing w:line="312" w:lineRule="auto"/>
        <w:jc w:val="both"/>
        <w:rPr>
          <w:sz w:val="24"/>
        </w:rPr>
      </w:pPr>
    </w:p>
    <w:p w14:paraId="6FE01CAE" w14:textId="77777777" w:rsidR="00446AE0" w:rsidRDefault="00B13703">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03B9359A" w14:textId="77777777" w:rsidR="00446AE0" w:rsidRDefault="00446AE0">
      <w:pPr>
        <w:widowControl/>
        <w:spacing w:line="312" w:lineRule="auto"/>
        <w:jc w:val="both"/>
        <w:rPr>
          <w:sz w:val="24"/>
        </w:rPr>
      </w:pPr>
    </w:p>
    <w:p w14:paraId="734A081E" w14:textId="77777777" w:rsidR="00446AE0" w:rsidRDefault="00B13703">
      <w:pPr>
        <w:widowControl/>
        <w:spacing w:line="312" w:lineRule="auto"/>
        <w:jc w:val="both"/>
        <w:rPr>
          <w:sz w:val="24"/>
        </w:rPr>
      </w:pPr>
      <w:r>
        <w:rPr>
          <w:b/>
          <w:sz w:val="24"/>
        </w:rPr>
        <w:t>9.1.3</w:t>
      </w:r>
      <w:r>
        <w:rPr>
          <w:sz w:val="24"/>
        </w:rPr>
        <w:t xml:space="preserve"> – O prazo de vigência do contrato</w:t>
      </w:r>
      <w:r>
        <w:rPr>
          <w:b/>
          <w:sz w:val="24"/>
        </w:rPr>
        <w:t xml:space="preserve"> </w:t>
      </w:r>
      <w:r>
        <w:rPr>
          <w:b/>
          <w:sz w:val="24"/>
          <w:shd w:val="clear" w:color="auto" w:fill="FFFF00"/>
        </w:rPr>
        <w:t>será de 12 (doze) meses</w:t>
      </w:r>
      <w:r>
        <w:rPr>
          <w:b/>
          <w:sz w:val="24"/>
        </w:rPr>
        <w:t xml:space="preserve"> </w:t>
      </w:r>
      <w:r>
        <w:rPr>
          <w:sz w:val="24"/>
        </w:rPr>
        <w:t>contado da data de assinatura do mesmo.</w:t>
      </w:r>
    </w:p>
    <w:p w14:paraId="7A26696C" w14:textId="77777777" w:rsidR="00446AE0" w:rsidRDefault="00446AE0">
      <w:pPr>
        <w:widowControl/>
        <w:spacing w:line="312" w:lineRule="auto"/>
        <w:jc w:val="both"/>
        <w:rPr>
          <w:sz w:val="24"/>
        </w:rPr>
      </w:pPr>
      <w:bookmarkStart w:id="12" w:name="art84p"/>
      <w:bookmarkEnd w:id="12"/>
    </w:p>
    <w:p w14:paraId="2EA73E42" w14:textId="77777777" w:rsidR="00446AE0" w:rsidRDefault="00B13703">
      <w:pPr>
        <w:widowControl/>
        <w:spacing w:line="312" w:lineRule="auto"/>
        <w:jc w:val="both"/>
        <w:rPr>
          <w:b/>
          <w:sz w:val="24"/>
        </w:rPr>
      </w:pPr>
      <w:r>
        <w:rPr>
          <w:b/>
          <w:sz w:val="24"/>
        </w:rPr>
        <w:t>9.2 - DAS HIPÓTESES DE EXTINÇÃO DO CONTRATO</w:t>
      </w:r>
    </w:p>
    <w:p w14:paraId="610C44B7" w14:textId="77777777" w:rsidR="00446AE0" w:rsidRDefault="00446AE0">
      <w:pPr>
        <w:widowControl/>
        <w:spacing w:line="312" w:lineRule="auto"/>
        <w:jc w:val="both"/>
        <w:rPr>
          <w:rFonts w:ascii="Times New Roman" w:eastAsia="Times New Roman" w:hAnsi="Times New Roman" w:cs="Times New Roman"/>
          <w:sz w:val="24"/>
        </w:rPr>
      </w:pPr>
    </w:p>
    <w:p w14:paraId="2EB4F90C" w14:textId="77777777" w:rsidR="00446AE0" w:rsidRDefault="00B13703">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6FC30FA8" w14:textId="77777777" w:rsidR="00446AE0" w:rsidRDefault="00446AE0">
      <w:pPr>
        <w:widowControl/>
        <w:spacing w:line="312" w:lineRule="auto"/>
        <w:jc w:val="both"/>
        <w:rPr>
          <w:sz w:val="24"/>
        </w:rPr>
      </w:pPr>
    </w:p>
    <w:p w14:paraId="293C991E" w14:textId="77777777" w:rsidR="00446AE0" w:rsidRDefault="00B13703">
      <w:pPr>
        <w:widowControl/>
        <w:spacing w:line="312" w:lineRule="auto"/>
        <w:jc w:val="both"/>
        <w:rPr>
          <w:sz w:val="24"/>
        </w:rPr>
      </w:pPr>
      <w:bookmarkStart w:id="14" w:name="art137i"/>
      <w:bookmarkEnd w:id="14"/>
      <w:r>
        <w:rPr>
          <w:b/>
          <w:sz w:val="24"/>
        </w:rPr>
        <w:t xml:space="preserve">I </w:t>
      </w:r>
      <w:r>
        <w:rPr>
          <w:sz w:val="24"/>
        </w:rPr>
        <w:t>- não cumprimento ou cumprimento irregular de normas editalícias ou de cláusulas contratuais, de especificações, de projetos ou de prazos;</w:t>
      </w:r>
    </w:p>
    <w:p w14:paraId="14CADBC2" w14:textId="77777777" w:rsidR="00446AE0" w:rsidRDefault="00446AE0">
      <w:pPr>
        <w:widowControl/>
        <w:spacing w:line="312" w:lineRule="auto"/>
        <w:jc w:val="both"/>
        <w:rPr>
          <w:sz w:val="24"/>
        </w:rPr>
      </w:pPr>
    </w:p>
    <w:p w14:paraId="455D5C5F" w14:textId="77777777" w:rsidR="00446AE0" w:rsidRDefault="00B13703">
      <w:pPr>
        <w:widowControl/>
        <w:spacing w:line="312" w:lineRule="auto"/>
        <w:jc w:val="both"/>
        <w:rPr>
          <w:sz w:val="24"/>
        </w:rPr>
      </w:pPr>
      <w:bookmarkStart w:id="15" w:name="art137ii"/>
      <w:bookmarkEnd w:id="15"/>
      <w:r>
        <w:rPr>
          <w:b/>
          <w:sz w:val="24"/>
        </w:rPr>
        <w:t>II</w:t>
      </w:r>
      <w:r>
        <w:rPr>
          <w:sz w:val="24"/>
        </w:rPr>
        <w:t xml:space="preserve"> - desatendimento das determinações regulares emitidas pela autoridade designada para acompanhar e fiscalizar sua execução ou por autoridade superior;</w:t>
      </w:r>
    </w:p>
    <w:p w14:paraId="29AD7983" w14:textId="77777777" w:rsidR="00446AE0" w:rsidRDefault="00446AE0">
      <w:pPr>
        <w:widowControl/>
        <w:spacing w:line="312" w:lineRule="auto"/>
        <w:jc w:val="both"/>
        <w:rPr>
          <w:sz w:val="24"/>
        </w:rPr>
      </w:pPr>
    </w:p>
    <w:p w14:paraId="7F1B57A0" w14:textId="77777777" w:rsidR="00446AE0" w:rsidRDefault="00B13703">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56FD8870" w14:textId="77777777" w:rsidR="00446AE0" w:rsidRDefault="00446AE0">
      <w:pPr>
        <w:widowControl/>
        <w:spacing w:line="312" w:lineRule="auto"/>
        <w:jc w:val="both"/>
        <w:rPr>
          <w:sz w:val="24"/>
        </w:rPr>
      </w:pPr>
    </w:p>
    <w:p w14:paraId="57681F81" w14:textId="77777777" w:rsidR="00446AE0" w:rsidRDefault="00B13703">
      <w:pPr>
        <w:widowControl/>
        <w:spacing w:line="312" w:lineRule="auto"/>
        <w:jc w:val="both"/>
        <w:rPr>
          <w:sz w:val="24"/>
        </w:rPr>
      </w:pPr>
      <w:bookmarkStart w:id="17" w:name="art137iv"/>
      <w:bookmarkEnd w:id="17"/>
      <w:r>
        <w:rPr>
          <w:b/>
          <w:sz w:val="24"/>
        </w:rPr>
        <w:t>IV</w:t>
      </w:r>
      <w:r>
        <w:rPr>
          <w:sz w:val="24"/>
        </w:rPr>
        <w:t xml:space="preserve"> - decretação de falência ou de insolvência civil, dissolução da sociedade ou falecimento do contratado;</w:t>
      </w:r>
    </w:p>
    <w:p w14:paraId="508D8A81" w14:textId="77777777" w:rsidR="00446AE0" w:rsidRDefault="00446AE0">
      <w:pPr>
        <w:widowControl/>
        <w:spacing w:line="312" w:lineRule="auto"/>
        <w:jc w:val="both"/>
        <w:rPr>
          <w:sz w:val="24"/>
        </w:rPr>
      </w:pPr>
    </w:p>
    <w:p w14:paraId="61074D41" w14:textId="77777777" w:rsidR="00446AE0" w:rsidRDefault="00B13703">
      <w:pPr>
        <w:widowControl/>
        <w:spacing w:line="312" w:lineRule="auto"/>
        <w:jc w:val="both"/>
        <w:rPr>
          <w:sz w:val="24"/>
        </w:rPr>
      </w:pPr>
      <w:bookmarkStart w:id="18" w:name="art137v"/>
      <w:bookmarkEnd w:id="18"/>
      <w:r>
        <w:rPr>
          <w:b/>
          <w:sz w:val="24"/>
        </w:rPr>
        <w:t>V</w:t>
      </w:r>
      <w:r>
        <w:rPr>
          <w:sz w:val="24"/>
        </w:rPr>
        <w:t xml:space="preserve"> - caso fortuito ou força maior, regularmente comprovados, impeditivos da execução do contrato;</w:t>
      </w:r>
    </w:p>
    <w:p w14:paraId="702BA102" w14:textId="77777777" w:rsidR="00446AE0" w:rsidRDefault="00446AE0">
      <w:pPr>
        <w:widowControl/>
        <w:spacing w:line="312" w:lineRule="auto"/>
        <w:jc w:val="both"/>
        <w:rPr>
          <w:sz w:val="24"/>
        </w:rPr>
      </w:pPr>
    </w:p>
    <w:p w14:paraId="54CCC73B" w14:textId="77777777" w:rsidR="00446AE0" w:rsidRDefault="00B13703">
      <w:pPr>
        <w:widowControl/>
        <w:spacing w:line="312" w:lineRule="auto"/>
        <w:jc w:val="both"/>
        <w:rPr>
          <w:sz w:val="24"/>
        </w:rPr>
      </w:pPr>
      <w:bookmarkStart w:id="19" w:name="art137vi"/>
      <w:bookmarkEnd w:id="19"/>
      <w:r>
        <w:rPr>
          <w:b/>
          <w:sz w:val="24"/>
        </w:rPr>
        <w:t>VI</w:t>
      </w:r>
      <w:r>
        <w:rPr>
          <w:sz w:val="24"/>
        </w:rPr>
        <w:t xml:space="preserve"> - atraso na obtenção da licença ambiental, ou impossibilidade de obtê-la, ou alteração substancial do anteprojeto que dela resultar, ainda que obtida no prazo previsto, quando for o caso;</w:t>
      </w:r>
    </w:p>
    <w:p w14:paraId="4F0405DD" w14:textId="77777777" w:rsidR="00446AE0" w:rsidRDefault="00446AE0">
      <w:pPr>
        <w:widowControl/>
        <w:spacing w:line="312" w:lineRule="auto"/>
        <w:jc w:val="both"/>
        <w:rPr>
          <w:sz w:val="24"/>
        </w:rPr>
      </w:pPr>
    </w:p>
    <w:p w14:paraId="6861CA8C" w14:textId="77777777" w:rsidR="00446AE0" w:rsidRDefault="00B13703">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0AA43FD8" w14:textId="77777777" w:rsidR="00446AE0" w:rsidRDefault="00446AE0">
      <w:pPr>
        <w:widowControl/>
        <w:spacing w:line="312" w:lineRule="auto"/>
        <w:jc w:val="both"/>
        <w:rPr>
          <w:sz w:val="24"/>
        </w:rPr>
      </w:pPr>
    </w:p>
    <w:p w14:paraId="5A31F2EC" w14:textId="77777777" w:rsidR="00446AE0" w:rsidRDefault="00B13703">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49411D14" w14:textId="77777777" w:rsidR="00446AE0" w:rsidRDefault="00446AE0">
      <w:pPr>
        <w:widowControl/>
        <w:spacing w:line="312" w:lineRule="auto"/>
        <w:jc w:val="both"/>
        <w:rPr>
          <w:sz w:val="24"/>
        </w:rPr>
      </w:pPr>
    </w:p>
    <w:p w14:paraId="62055DD5" w14:textId="77777777" w:rsidR="00446AE0" w:rsidRDefault="00B13703">
      <w:pPr>
        <w:widowControl/>
        <w:spacing w:line="312" w:lineRule="auto"/>
        <w:jc w:val="both"/>
        <w:rPr>
          <w:sz w:val="24"/>
        </w:rPr>
      </w:pPr>
      <w:bookmarkStart w:id="22" w:name="art137ix"/>
      <w:bookmarkEnd w:id="22"/>
      <w:r>
        <w:rPr>
          <w:b/>
          <w:sz w:val="24"/>
        </w:rPr>
        <w:t>IX</w:t>
      </w:r>
      <w:r>
        <w:rPr>
          <w:sz w:val="24"/>
        </w:rPr>
        <w:t xml:space="preserve"> - não cumprimento das obrigações relativas à reserva de cargos prevista em lei, bem como em outras normas específicas, para pessoa com deficiência, para reabilitado da Previdência Social ou para aprendiz.</w:t>
      </w:r>
    </w:p>
    <w:p w14:paraId="02ED9EDB" w14:textId="77777777" w:rsidR="00446AE0" w:rsidRDefault="00446AE0">
      <w:pPr>
        <w:widowControl/>
        <w:spacing w:line="312" w:lineRule="auto"/>
        <w:jc w:val="both"/>
        <w:rPr>
          <w:sz w:val="24"/>
        </w:rPr>
      </w:pPr>
    </w:p>
    <w:p w14:paraId="70F3EF4D" w14:textId="77777777" w:rsidR="00446AE0" w:rsidRDefault="00B13703">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59306292" w14:textId="77777777" w:rsidR="00446AE0" w:rsidRDefault="00446AE0">
      <w:pPr>
        <w:widowControl/>
        <w:spacing w:line="312" w:lineRule="auto"/>
        <w:jc w:val="both"/>
        <w:rPr>
          <w:sz w:val="24"/>
        </w:rPr>
      </w:pPr>
    </w:p>
    <w:p w14:paraId="304266B6" w14:textId="77777777" w:rsidR="00446AE0" w:rsidRDefault="00B13703">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0" w:anchor="art125">
        <w:r>
          <w:rPr>
            <w:sz w:val="24"/>
            <w:u w:val="single"/>
          </w:rPr>
          <w:t>art. 125 da Lei 14.133/2021</w:t>
        </w:r>
      </w:hyperlink>
      <w:r>
        <w:rPr>
          <w:sz w:val="24"/>
        </w:rPr>
        <w:t>;</w:t>
      </w:r>
    </w:p>
    <w:p w14:paraId="7E6B2EA1" w14:textId="77777777" w:rsidR="00446AE0" w:rsidRDefault="00446AE0">
      <w:pPr>
        <w:widowControl/>
        <w:spacing w:line="312" w:lineRule="auto"/>
        <w:jc w:val="both"/>
        <w:rPr>
          <w:sz w:val="24"/>
        </w:rPr>
      </w:pPr>
    </w:p>
    <w:p w14:paraId="70E8C082" w14:textId="77777777" w:rsidR="00446AE0" w:rsidRDefault="00B13703">
      <w:pPr>
        <w:widowControl/>
        <w:spacing w:line="312" w:lineRule="auto"/>
        <w:jc w:val="both"/>
        <w:rPr>
          <w:sz w:val="24"/>
        </w:rPr>
      </w:pPr>
      <w:bookmarkStart w:id="26" w:name="art137_2ii"/>
      <w:bookmarkEnd w:id="26"/>
      <w:r>
        <w:rPr>
          <w:b/>
          <w:sz w:val="24"/>
        </w:rPr>
        <w:t xml:space="preserve">II </w:t>
      </w:r>
      <w:r>
        <w:rPr>
          <w:sz w:val="24"/>
        </w:rPr>
        <w:t xml:space="preserve">- </w:t>
      </w:r>
      <w:r>
        <w:rPr>
          <w:b/>
          <w:sz w:val="24"/>
        </w:rPr>
        <w:t>suspensão de execução</w:t>
      </w:r>
      <w:r>
        <w:rPr>
          <w:sz w:val="24"/>
        </w:rPr>
        <w:t xml:space="preserve"> do compromisso assumido através do contrato, por ordem escrita da Administração, por prazo superior a 3 (três) meses;</w:t>
      </w:r>
    </w:p>
    <w:p w14:paraId="2C2E3C54" w14:textId="77777777" w:rsidR="00446AE0" w:rsidRDefault="00446AE0">
      <w:pPr>
        <w:widowControl/>
        <w:spacing w:line="312" w:lineRule="auto"/>
        <w:jc w:val="both"/>
        <w:rPr>
          <w:sz w:val="24"/>
        </w:rPr>
      </w:pPr>
    </w:p>
    <w:p w14:paraId="04CD3B29" w14:textId="77777777" w:rsidR="00446AE0" w:rsidRDefault="00B13703">
      <w:pPr>
        <w:widowControl/>
        <w:spacing w:line="312" w:lineRule="auto"/>
        <w:jc w:val="both"/>
        <w:rPr>
          <w:sz w:val="24"/>
        </w:rPr>
      </w:pPr>
      <w:bookmarkStart w:id="27" w:name="art137_2iii"/>
      <w:bookmarkEnd w:id="27"/>
      <w:r>
        <w:rPr>
          <w:b/>
          <w:sz w:val="24"/>
        </w:rPr>
        <w:lastRenderedPageBreak/>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506342CD" w14:textId="77777777" w:rsidR="00446AE0" w:rsidRDefault="00446AE0">
      <w:pPr>
        <w:widowControl/>
        <w:spacing w:line="312" w:lineRule="auto"/>
        <w:jc w:val="both"/>
        <w:rPr>
          <w:sz w:val="24"/>
        </w:rPr>
      </w:pPr>
    </w:p>
    <w:p w14:paraId="0B068113" w14:textId="77777777" w:rsidR="00446AE0" w:rsidRDefault="00B13703">
      <w:pPr>
        <w:widowControl/>
        <w:spacing w:line="312" w:lineRule="auto"/>
        <w:jc w:val="both"/>
        <w:rPr>
          <w:sz w:val="24"/>
        </w:rPr>
      </w:pPr>
      <w:bookmarkStart w:id="28" w:name="art137_2iv"/>
      <w:bookmarkEnd w:id="28"/>
      <w:r>
        <w:rPr>
          <w:b/>
          <w:sz w:val="24"/>
        </w:rPr>
        <w:t xml:space="preserve">IV </w:t>
      </w:r>
      <w:r>
        <w:rPr>
          <w:sz w:val="24"/>
        </w:rPr>
        <w:t xml:space="preserve">- </w:t>
      </w:r>
      <w:r>
        <w:rPr>
          <w:b/>
          <w:sz w:val="24"/>
        </w:rPr>
        <w:t>atraso superior a 2 (dois) meses</w:t>
      </w:r>
      <w:r>
        <w:rPr>
          <w:sz w:val="24"/>
        </w:rPr>
        <w:t>, contado da emissão da nota fiscal, dos pagamentos ou de parcelas de pagamentos devidos pela Administração por despesas de obras, serviços ou fornecimentos;</w:t>
      </w:r>
    </w:p>
    <w:p w14:paraId="13927E23" w14:textId="77777777" w:rsidR="00446AE0" w:rsidRDefault="00446AE0">
      <w:pPr>
        <w:widowControl/>
        <w:spacing w:line="312" w:lineRule="auto"/>
        <w:jc w:val="both"/>
        <w:rPr>
          <w:sz w:val="24"/>
        </w:rPr>
      </w:pPr>
    </w:p>
    <w:p w14:paraId="75FDBC15" w14:textId="77777777" w:rsidR="00446AE0" w:rsidRDefault="00B13703">
      <w:pPr>
        <w:widowControl/>
        <w:spacing w:line="312" w:lineRule="auto"/>
        <w:jc w:val="both"/>
        <w:rPr>
          <w:sz w:val="24"/>
        </w:rPr>
      </w:pPr>
      <w:bookmarkStart w:id="29" w:name="art137_2v"/>
      <w:bookmarkEnd w:id="29"/>
      <w:r>
        <w:rPr>
          <w:b/>
          <w:sz w:val="24"/>
        </w:rPr>
        <w:t xml:space="preserve">V </w:t>
      </w:r>
      <w:r>
        <w:rPr>
          <w:sz w:val="24"/>
        </w:rPr>
        <w:t xml:space="preserve">- </w:t>
      </w:r>
      <w:r>
        <w:rPr>
          <w:b/>
          <w:sz w:val="24"/>
        </w:rPr>
        <w:t>não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22257AC0" w14:textId="77777777" w:rsidR="00446AE0" w:rsidRDefault="00446AE0">
      <w:pPr>
        <w:widowControl/>
        <w:spacing w:line="312" w:lineRule="auto"/>
        <w:jc w:val="both"/>
        <w:rPr>
          <w:sz w:val="24"/>
        </w:rPr>
      </w:pPr>
    </w:p>
    <w:p w14:paraId="12E2DAD0" w14:textId="77777777" w:rsidR="00446AE0" w:rsidRDefault="00B13703">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23F126D8" w14:textId="77777777" w:rsidR="00446AE0" w:rsidRDefault="00446AE0">
      <w:pPr>
        <w:widowControl/>
        <w:spacing w:line="312" w:lineRule="auto"/>
        <w:jc w:val="both"/>
        <w:rPr>
          <w:sz w:val="24"/>
        </w:rPr>
      </w:pPr>
    </w:p>
    <w:p w14:paraId="756BF8AB" w14:textId="77777777" w:rsidR="00446AE0" w:rsidRDefault="00B13703">
      <w:pPr>
        <w:widowControl/>
        <w:spacing w:line="312" w:lineRule="auto"/>
        <w:jc w:val="both"/>
        <w:rPr>
          <w:sz w:val="24"/>
        </w:rPr>
      </w:pPr>
      <w:bookmarkStart w:id="31" w:name="art137_3i"/>
      <w:bookmarkEnd w:id="31"/>
      <w:r>
        <w:rPr>
          <w:b/>
          <w:sz w:val="24"/>
        </w:rPr>
        <w:t>I</w:t>
      </w:r>
      <w:r>
        <w:rPr>
          <w:sz w:val="24"/>
        </w:rPr>
        <w:t xml:space="preserve"> - não serão admitidas em caso de calamidade pública, de grave perturbação da ordem interna ou de guerra, bem como quando decorrerem de ato ou fato que o contratado tenha praticado, do qual tenha participado ou para o qual tenha contribuído;</w:t>
      </w:r>
    </w:p>
    <w:p w14:paraId="4A2FADE8" w14:textId="77777777" w:rsidR="00446AE0" w:rsidRDefault="00446AE0">
      <w:pPr>
        <w:widowControl/>
        <w:spacing w:line="312" w:lineRule="auto"/>
        <w:jc w:val="both"/>
        <w:rPr>
          <w:sz w:val="24"/>
        </w:rPr>
      </w:pPr>
    </w:p>
    <w:p w14:paraId="222F8BCD" w14:textId="77777777" w:rsidR="00446AE0" w:rsidRDefault="00B13703">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1"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15130E3E" w14:textId="77777777" w:rsidR="00446AE0" w:rsidRDefault="00446AE0">
      <w:pPr>
        <w:widowControl/>
        <w:spacing w:line="312" w:lineRule="auto"/>
        <w:jc w:val="both"/>
        <w:rPr>
          <w:sz w:val="24"/>
        </w:rPr>
      </w:pPr>
    </w:p>
    <w:p w14:paraId="1716210A" w14:textId="77777777" w:rsidR="00446AE0" w:rsidRDefault="00B13703">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2"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46FE3F2B" w14:textId="77777777" w:rsidR="00446AE0" w:rsidRDefault="00446AE0">
      <w:pPr>
        <w:widowControl/>
        <w:spacing w:line="312" w:lineRule="auto"/>
        <w:jc w:val="both"/>
        <w:rPr>
          <w:sz w:val="24"/>
        </w:rPr>
      </w:pPr>
    </w:p>
    <w:p w14:paraId="22CA39DA" w14:textId="77777777" w:rsidR="00446AE0" w:rsidRDefault="00B13703">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431A22E2" w14:textId="77777777" w:rsidR="00446AE0" w:rsidRDefault="00446AE0">
      <w:pPr>
        <w:widowControl/>
        <w:spacing w:line="312" w:lineRule="auto"/>
        <w:jc w:val="both"/>
        <w:rPr>
          <w:sz w:val="24"/>
        </w:rPr>
      </w:pPr>
    </w:p>
    <w:p w14:paraId="5CB904E7" w14:textId="77777777" w:rsidR="00446AE0" w:rsidRDefault="00B13703">
      <w:pPr>
        <w:widowControl/>
        <w:spacing w:line="312" w:lineRule="auto"/>
        <w:jc w:val="both"/>
        <w:rPr>
          <w:sz w:val="24"/>
        </w:rPr>
      </w:pPr>
      <w:bookmarkStart w:id="35" w:name="art138i"/>
      <w:bookmarkEnd w:id="35"/>
      <w:r>
        <w:rPr>
          <w:b/>
          <w:sz w:val="24"/>
        </w:rPr>
        <w:t xml:space="preserve">I </w:t>
      </w:r>
      <w:r>
        <w:rPr>
          <w:sz w:val="24"/>
        </w:rPr>
        <w:t>- determinada por ato unilateral e escrito da Administração, exceto no caso de descumprimento decorrente de sua própria conduta;</w:t>
      </w:r>
    </w:p>
    <w:p w14:paraId="40FDF2BA" w14:textId="77777777" w:rsidR="00446AE0" w:rsidRDefault="00446AE0">
      <w:pPr>
        <w:widowControl/>
        <w:spacing w:line="312" w:lineRule="auto"/>
        <w:jc w:val="both"/>
        <w:rPr>
          <w:sz w:val="24"/>
        </w:rPr>
      </w:pPr>
    </w:p>
    <w:p w14:paraId="6955971E" w14:textId="77777777" w:rsidR="00446AE0" w:rsidRDefault="00B13703">
      <w:pPr>
        <w:widowControl/>
        <w:spacing w:line="312" w:lineRule="auto"/>
        <w:jc w:val="both"/>
        <w:rPr>
          <w:sz w:val="24"/>
        </w:rPr>
      </w:pPr>
      <w:bookmarkStart w:id="36" w:name="art138ii"/>
      <w:bookmarkEnd w:id="36"/>
      <w:r>
        <w:rPr>
          <w:b/>
          <w:sz w:val="24"/>
        </w:rPr>
        <w:lastRenderedPageBreak/>
        <w:t>II</w:t>
      </w:r>
      <w:r>
        <w:rPr>
          <w:sz w:val="24"/>
        </w:rPr>
        <w:t xml:space="preserve"> - consensual, por acordo entre as partes, por conciliação, por mediação ou por comitê de resolução de disputas, desde que haja interesse da Administração;</w:t>
      </w:r>
    </w:p>
    <w:p w14:paraId="13935A07" w14:textId="77777777" w:rsidR="00446AE0" w:rsidRDefault="00446AE0">
      <w:pPr>
        <w:widowControl/>
        <w:spacing w:line="312" w:lineRule="auto"/>
        <w:jc w:val="both"/>
        <w:rPr>
          <w:sz w:val="24"/>
        </w:rPr>
      </w:pPr>
    </w:p>
    <w:p w14:paraId="16F18940" w14:textId="77777777" w:rsidR="00446AE0" w:rsidRDefault="00B13703">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4B2B1366" w14:textId="77777777" w:rsidR="00446AE0" w:rsidRDefault="00446AE0">
      <w:pPr>
        <w:widowControl/>
        <w:spacing w:line="312" w:lineRule="auto"/>
        <w:jc w:val="both"/>
        <w:rPr>
          <w:sz w:val="24"/>
        </w:rPr>
      </w:pPr>
    </w:p>
    <w:p w14:paraId="4E93FDE8" w14:textId="77777777" w:rsidR="00446AE0" w:rsidRDefault="00B13703">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1E807C8F" w14:textId="77777777" w:rsidR="00446AE0" w:rsidRDefault="00446AE0">
      <w:pPr>
        <w:widowControl/>
        <w:spacing w:line="312" w:lineRule="auto"/>
        <w:jc w:val="both"/>
        <w:rPr>
          <w:sz w:val="24"/>
        </w:rPr>
      </w:pPr>
    </w:p>
    <w:p w14:paraId="4237342B" w14:textId="77777777" w:rsidR="00446AE0" w:rsidRDefault="00B13703">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5AD934A1" w14:textId="77777777" w:rsidR="00446AE0" w:rsidRDefault="00446AE0">
      <w:pPr>
        <w:widowControl/>
        <w:spacing w:line="312" w:lineRule="auto"/>
        <w:jc w:val="both"/>
        <w:rPr>
          <w:sz w:val="24"/>
        </w:rPr>
      </w:pPr>
    </w:p>
    <w:p w14:paraId="59C4EA9D" w14:textId="77777777" w:rsidR="00446AE0" w:rsidRDefault="00B13703">
      <w:pPr>
        <w:widowControl/>
        <w:spacing w:line="312" w:lineRule="auto"/>
        <w:jc w:val="both"/>
        <w:rPr>
          <w:sz w:val="24"/>
        </w:rPr>
      </w:pPr>
      <w:bookmarkStart w:id="40" w:name="art138_2i"/>
      <w:bookmarkEnd w:id="40"/>
      <w:r>
        <w:rPr>
          <w:b/>
          <w:sz w:val="24"/>
        </w:rPr>
        <w:t xml:space="preserve">I </w:t>
      </w:r>
      <w:r>
        <w:rPr>
          <w:sz w:val="24"/>
        </w:rPr>
        <w:t>- devolução da garantia quando  houver;</w:t>
      </w:r>
    </w:p>
    <w:p w14:paraId="726978FA" w14:textId="77777777" w:rsidR="00446AE0" w:rsidRDefault="00446AE0">
      <w:pPr>
        <w:widowControl/>
        <w:spacing w:line="312" w:lineRule="auto"/>
        <w:jc w:val="both"/>
        <w:rPr>
          <w:sz w:val="24"/>
        </w:rPr>
      </w:pPr>
    </w:p>
    <w:p w14:paraId="5352F6E5" w14:textId="77777777" w:rsidR="00446AE0" w:rsidRDefault="00B13703">
      <w:pPr>
        <w:widowControl/>
        <w:spacing w:line="312" w:lineRule="auto"/>
        <w:jc w:val="both"/>
        <w:rPr>
          <w:sz w:val="24"/>
        </w:rPr>
      </w:pPr>
      <w:bookmarkStart w:id="41" w:name="art138_2ii"/>
      <w:bookmarkEnd w:id="41"/>
      <w:r>
        <w:rPr>
          <w:b/>
          <w:sz w:val="24"/>
        </w:rPr>
        <w:t>II</w:t>
      </w:r>
      <w:r>
        <w:rPr>
          <w:sz w:val="24"/>
        </w:rPr>
        <w:t xml:space="preserve"> - pagamentos devidos pela execução do contrato até a data de extinção;</w:t>
      </w:r>
    </w:p>
    <w:p w14:paraId="30D69492" w14:textId="77777777" w:rsidR="00446AE0" w:rsidRDefault="00446AE0">
      <w:pPr>
        <w:widowControl/>
        <w:spacing w:line="312" w:lineRule="auto"/>
        <w:jc w:val="both"/>
        <w:rPr>
          <w:sz w:val="24"/>
        </w:rPr>
      </w:pPr>
    </w:p>
    <w:p w14:paraId="330E75AA" w14:textId="77777777" w:rsidR="00446AE0" w:rsidRDefault="00B13703">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4CC4BF51" w14:textId="77777777" w:rsidR="00446AE0" w:rsidRDefault="00B13703">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32EC67FC" w14:textId="77777777" w:rsidR="00446AE0" w:rsidRDefault="00B13703">
      <w:pPr>
        <w:widowControl/>
        <w:spacing w:before="225" w:after="225" w:line="312" w:lineRule="auto"/>
        <w:jc w:val="both"/>
        <w:rPr>
          <w:sz w:val="24"/>
        </w:rPr>
      </w:pPr>
      <w:bookmarkStart w:id="44" w:name="art139i"/>
      <w:bookmarkEnd w:id="44"/>
      <w:r>
        <w:rPr>
          <w:b/>
          <w:sz w:val="24"/>
        </w:rPr>
        <w:t xml:space="preserve">I </w:t>
      </w:r>
      <w:r>
        <w:rPr>
          <w:sz w:val="24"/>
        </w:rPr>
        <w:t>- assunção imediata do objeto do contrato, no estado e local em que se encontrar, por ato próprio da Administração;</w:t>
      </w:r>
    </w:p>
    <w:p w14:paraId="325DF50E" w14:textId="77777777" w:rsidR="00446AE0" w:rsidRDefault="00B13703">
      <w:pPr>
        <w:widowControl/>
        <w:spacing w:before="225" w:after="225" w:line="312" w:lineRule="auto"/>
        <w:jc w:val="both"/>
        <w:rPr>
          <w:sz w:val="24"/>
        </w:rPr>
      </w:pPr>
      <w:bookmarkStart w:id="45" w:name="art139ii"/>
      <w:bookmarkEnd w:id="45"/>
      <w:r>
        <w:rPr>
          <w:b/>
          <w:sz w:val="24"/>
        </w:rPr>
        <w:t>II</w:t>
      </w:r>
      <w:r>
        <w:rPr>
          <w:sz w:val="24"/>
        </w:rPr>
        <w:t xml:space="preserve"> - ocupação e utilização do local, das instalações, dos equipamentos, do material e do pessoal empregados na execução do contrato e necessários à sua continuidade;</w:t>
      </w:r>
    </w:p>
    <w:p w14:paraId="598EF100" w14:textId="77777777" w:rsidR="00446AE0" w:rsidRDefault="00B13703">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5BC081D0" w14:textId="77777777" w:rsidR="00446AE0" w:rsidRDefault="00B13703">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0340E939" w14:textId="77777777" w:rsidR="00446AE0" w:rsidRDefault="00B13703">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6C3FEF52" w14:textId="77777777" w:rsidR="00446AE0" w:rsidRDefault="00B13703">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6BCCFECC" w14:textId="77777777" w:rsidR="00446AE0" w:rsidRDefault="00B13703">
      <w:pPr>
        <w:widowControl/>
        <w:spacing w:before="225" w:after="225" w:line="312" w:lineRule="auto"/>
        <w:jc w:val="both"/>
        <w:rPr>
          <w:sz w:val="24"/>
        </w:rPr>
      </w:pPr>
      <w:bookmarkStart w:id="50" w:name="art139iiid"/>
      <w:bookmarkEnd w:id="50"/>
      <w:r>
        <w:rPr>
          <w:b/>
          <w:sz w:val="24"/>
        </w:rPr>
        <w:lastRenderedPageBreak/>
        <w:t>d)</w:t>
      </w:r>
      <w:r>
        <w:rPr>
          <w:sz w:val="24"/>
        </w:rPr>
        <w:t xml:space="preserve"> exigência da assunção da execução e da conclusão do objeto do contrato pela seguradora, quando cabível;</w:t>
      </w:r>
    </w:p>
    <w:p w14:paraId="3257B925" w14:textId="77777777" w:rsidR="00446AE0" w:rsidRDefault="00B13703">
      <w:pPr>
        <w:widowControl/>
        <w:spacing w:before="225" w:after="225" w:line="312" w:lineRule="auto"/>
        <w:jc w:val="both"/>
        <w:rPr>
          <w:sz w:val="24"/>
        </w:rPr>
      </w:pPr>
      <w:bookmarkStart w:id="51" w:name="art139iv"/>
      <w:bookmarkEnd w:id="51"/>
      <w:r>
        <w:rPr>
          <w:b/>
          <w:sz w:val="24"/>
        </w:rPr>
        <w:t xml:space="preserve">IV </w:t>
      </w:r>
      <w:r>
        <w:rPr>
          <w:sz w:val="24"/>
        </w:rPr>
        <w:t>- retenção dos créditos decorrentes do contrato até o limite dos prejuízos causados à Administração Pública e das multas aplicadas.</w:t>
      </w:r>
    </w:p>
    <w:p w14:paraId="6A667C9B" w14:textId="77777777" w:rsidR="00446AE0" w:rsidRDefault="00B13703">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78C7410A" w14:textId="77777777" w:rsidR="00446AE0" w:rsidRDefault="00B13703">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0F170AB5" w14:textId="77777777" w:rsidR="00446AE0" w:rsidRDefault="00B13703">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02026ECA" w14:textId="77777777" w:rsidR="00446AE0" w:rsidRDefault="00446AE0">
      <w:pPr>
        <w:widowControl/>
        <w:spacing w:line="312" w:lineRule="auto"/>
        <w:jc w:val="both"/>
        <w:rPr>
          <w:sz w:val="24"/>
        </w:rPr>
      </w:pPr>
    </w:p>
    <w:p w14:paraId="3260F53B" w14:textId="77777777" w:rsidR="00446AE0" w:rsidRDefault="00B13703">
      <w:pPr>
        <w:widowControl/>
        <w:spacing w:line="312" w:lineRule="auto"/>
        <w:jc w:val="both"/>
        <w:rPr>
          <w:b/>
          <w:sz w:val="24"/>
        </w:rPr>
      </w:pPr>
      <w:r>
        <w:rPr>
          <w:b/>
          <w:sz w:val="24"/>
        </w:rPr>
        <w:t>9.3 – DA ENTREGA DO OBJETO</w:t>
      </w:r>
    </w:p>
    <w:p w14:paraId="4CAC949A" w14:textId="77777777" w:rsidR="00446AE0" w:rsidRDefault="00446AE0">
      <w:pPr>
        <w:widowControl/>
        <w:spacing w:line="312" w:lineRule="auto"/>
        <w:jc w:val="both"/>
        <w:rPr>
          <w:rFonts w:ascii="Times New Roman" w:eastAsia="Times New Roman" w:hAnsi="Times New Roman" w:cs="Times New Roman"/>
          <w:sz w:val="24"/>
        </w:rPr>
      </w:pPr>
    </w:p>
    <w:p w14:paraId="13CDC352" w14:textId="77777777" w:rsidR="00446AE0" w:rsidRDefault="00B13703">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57CADF6E" w14:textId="77777777" w:rsidR="00446AE0" w:rsidRDefault="00446AE0">
      <w:pPr>
        <w:widowControl/>
        <w:spacing w:line="312" w:lineRule="auto"/>
        <w:jc w:val="both"/>
        <w:rPr>
          <w:sz w:val="24"/>
        </w:rPr>
      </w:pPr>
    </w:p>
    <w:p w14:paraId="1CEA531C" w14:textId="77777777" w:rsidR="00446AE0" w:rsidRDefault="00B13703">
      <w:pPr>
        <w:widowControl/>
        <w:spacing w:line="312" w:lineRule="auto"/>
        <w:jc w:val="both"/>
        <w:rPr>
          <w:b/>
          <w:sz w:val="24"/>
        </w:rPr>
      </w:pPr>
      <w:r>
        <w:rPr>
          <w:b/>
          <w:sz w:val="24"/>
        </w:rPr>
        <w:t>9.4 – DA FISCALIZAÇÃO DO CONTRATO</w:t>
      </w:r>
    </w:p>
    <w:p w14:paraId="64830BF9" w14:textId="77777777" w:rsidR="00446AE0" w:rsidRDefault="00446AE0">
      <w:pPr>
        <w:widowControl/>
        <w:spacing w:line="312" w:lineRule="auto"/>
        <w:jc w:val="both"/>
        <w:rPr>
          <w:rFonts w:ascii="Times New Roman" w:eastAsia="Times New Roman" w:hAnsi="Times New Roman" w:cs="Times New Roman"/>
          <w:sz w:val="24"/>
        </w:rPr>
      </w:pPr>
    </w:p>
    <w:p w14:paraId="126F2F25" w14:textId="77777777" w:rsidR="00446AE0" w:rsidRDefault="00B13703">
      <w:pPr>
        <w:widowControl/>
        <w:spacing w:line="312" w:lineRule="auto"/>
        <w:jc w:val="both"/>
        <w:rPr>
          <w:sz w:val="24"/>
        </w:rPr>
      </w:pPr>
      <w:r>
        <w:rPr>
          <w:b/>
          <w:sz w:val="24"/>
        </w:rPr>
        <w:t>9.4.1</w:t>
      </w:r>
      <w:r>
        <w:rPr>
          <w:sz w:val="24"/>
        </w:rPr>
        <w:t xml:space="preserve"> – A fiscalização do contrato ficará a cargo do funcionário: Luiz Fernando Correa Brisola.</w:t>
      </w:r>
    </w:p>
    <w:p w14:paraId="4E705031" w14:textId="77777777" w:rsidR="00446AE0" w:rsidRDefault="00446AE0">
      <w:pPr>
        <w:widowControl/>
        <w:spacing w:line="312" w:lineRule="auto"/>
        <w:jc w:val="both"/>
        <w:rPr>
          <w:rFonts w:ascii="Times New Roman" w:eastAsia="Times New Roman" w:hAnsi="Times New Roman" w:cs="Times New Roman"/>
          <w:sz w:val="24"/>
        </w:rPr>
      </w:pPr>
    </w:p>
    <w:p w14:paraId="45C15904" w14:textId="77777777" w:rsidR="00446AE0" w:rsidRDefault="00B13703">
      <w:pPr>
        <w:widowControl/>
        <w:spacing w:line="312" w:lineRule="auto"/>
        <w:jc w:val="both"/>
        <w:rPr>
          <w:b/>
          <w:sz w:val="24"/>
        </w:rPr>
      </w:pPr>
      <w:r>
        <w:rPr>
          <w:b/>
          <w:sz w:val="24"/>
        </w:rPr>
        <w:t>9.5 – DA GESTÃO DO CONTRATO</w:t>
      </w:r>
    </w:p>
    <w:p w14:paraId="2580D9E7" w14:textId="77777777" w:rsidR="00446AE0" w:rsidRDefault="00446AE0">
      <w:pPr>
        <w:widowControl/>
        <w:spacing w:line="312" w:lineRule="auto"/>
        <w:jc w:val="both"/>
        <w:rPr>
          <w:rFonts w:ascii="Times New Roman" w:eastAsia="Times New Roman" w:hAnsi="Times New Roman" w:cs="Times New Roman"/>
          <w:sz w:val="24"/>
        </w:rPr>
      </w:pPr>
    </w:p>
    <w:p w14:paraId="5B343886" w14:textId="77777777" w:rsidR="00446AE0" w:rsidRDefault="00B13703">
      <w:pPr>
        <w:widowControl/>
        <w:spacing w:line="312" w:lineRule="auto"/>
        <w:jc w:val="both"/>
        <w:rPr>
          <w:sz w:val="24"/>
        </w:rPr>
      </w:pPr>
      <w:r>
        <w:rPr>
          <w:b/>
          <w:sz w:val="24"/>
        </w:rPr>
        <w:t>9.5.1</w:t>
      </w:r>
      <w:r>
        <w:rPr>
          <w:sz w:val="24"/>
        </w:rPr>
        <w:t xml:space="preserve"> – A gestão do contrato ficará a cargo do funcionário: Reinaldo Torres de Albuquerque.</w:t>
      </w:r>
    </w:p>
    <w:p w14:paraId="7D696310" w14:textId="77777777" w:rsidR="00446AE0" w:rsidRDefault="00446AE0">
      <w:pPr>
        <w:widowControl/>
        <w:spacing w:line="312" w:lineRule="auto"/>
        <w:jc w:val="both"/>
        <w:rPr>
          <w:rFonts w:ascii="Times New Roman" w:eastAsia="Times New Roman" w:hAnsi="Times New Roman" w:cs="Times New Roman"/>
          <w:sz w:val="24"/>
        </w:rPr>
      </w:pPr>
    </w:p>
    <w:p w14:paraId="4F0A5CB7" w14:textId="77777777" w:rsidR="00446AE0" w:rsidRDefault="00B13703">
      <w:pPr>
        <w:widowControl/>
        <w:spacing w:line="312" w:lineRule="auto"/>
        <w:jc w:val="both"/>
        <w:rPr>
          <w:b/>
          <w:sz w:val="24"/>
        </w:rPr>
      </w:pPr>
      <w:r>
        <w:rPr>
          <w:b/>
          <w:sz w:val="24"/>
        </w:rPr>
        <w:t>10 – DO REEQUILÍBRIO ECONÔMICO-FINANCEIRO</w:t>
      </w:r>
    </w:p>
    <w:p w14:paraId="5B93B4B7" w14:textId="77777777" w:rsidR="00446AE0" w:rsidRDefault="00446AE0">
      <w:pPr>
        <w:widowControl/>
        <w:spacing w:line="312" w:lineRule="auto"/>
        <w:jc w:val="both"/>
        <w:rPr>
          <w:rFonts w:ascii="Times New Roman" w:eastAsia="Times New Roman" w:hAnsi="Times New Roman" w:cs="Times New Roman"/>
          <w:sz w:val="24"/>
        </w:rPr>
      </w:pPr>
    </w:p>
    <w:p w14:paraId="4C88C152" w14:textId="77777777" w:rsidR="00446AE0" w:rsidRDefault="00B13703">
      <w:pPr>
        <w:spacing w:before="120" w:after="240" w:line="360" w:lineRule="auto"/>
        <w:jc w:val="both"/>
        <w:rPr>
          <w:b/>
          <w:sz w:val="24"/>
        </w:rPr>
      </w:pPr>
      <w:r>
        <w:rPr>
          <w:b/>
          <w:sz w:val="24"/>
        </w:rPr>
        <w:t>10.1 – DO REAJUSTE DE PREÇOS</w:t>
      </w:r>
    </w:p>
    <w:p w14:paraId="356D55C2" w14:textId="77777777" w:rsidR="00446AE0" w:rsidRDefault="00B13703">
      <w:pPr>
        <w:spacing w:before="120" w:after="240" w:line="360" w:lineRule="auto"/>
        <w:jc w:val="both"/>
        <w:rPr>
          <w:b/>
          <w:sz w:val="24"/>
        </w:rPr>
      </w:pPr>
      <w:r>
        <w:rPr>
          <w:b/>
          <w:sz w:val="24"/>
        </w:rPr>
        <w:lastRenderedPageBreak/>
        <w:t xml:space="preserve">10.1.1 </w:t>
      </w:r>
      <w:r>
        <w:rPr>
          <w:sz w:val="24"/>
        </w:rPr>
        <w:t>-</w:t>
      </w:r>
      <w:r>
        <w:rPr>
          <w:b/>
          <w:sz w:val="24"/>
        </w:rPr>
        <w:t xml:space="preserve"> </w:t>
      </w:r>
      <w:r>
        <w:rPr>
          <w:sz w:val="24"/>
        </w:rPr>
        <w:t>Os preços inicialmente contratados são fixos e irreajustáveis no prazo de um ano contado da data-base do orçamento estimado, descrito no preâmbulo deste edital</w:t>
      </w:r>
      <w:r>
        <w:rPr>
          <w:b/>
          <w:sz w:val="24"/>
        </w:rPr>
        <w:t>.</w:t>
      </w:r>
    </w:p>
    <w:p w14:paraId="3E7FCDB1" w14:textId="77777777" w:rsidR="00446AE0" w:rsidRDefault="00B13703">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4802CD73" w14:textId="77777777" w:rsidR="00446AE0" w:rsidRDefault="00B13703">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2E909FED" w14:textId="77777777" w:rsidR="00446AE0" w:rsidRDefault="00B13703">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7D541731" w14:textId="77777777" w:rsidR="00446AE0" w:rsidRDefault="00B13703">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1E0AB9AD" w14:textId="77777777" w:rsidR="00446AE0" w:rsidRDefault="00B13703">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1C81D387" w14:textId="77777777" w:rsidR="00446AE0" w:rsidRDefault="00B13703">
      <w:pPr>
        <w:spacing w:before="120" w:after="240" w:line="360" w:lineRule="auto"/>
        <w:jc w:val="both"/>
        <w:rPr>
          <w:sz w:val="24"/>
        </w:rPr>
      </w:pPr>
      <w:r>
        <w:rPr>
          <w:b/>
          <w:sz w:val="24"/>
        </w:rPr>
        <w:t xml:space="preserve">10.1.7 </w:t>
      </w:r>
      <w:r>
        <w:rPr>
          <w:sz w:val="24"/>
        </w:rPr>
        <w:t>- Na ausência de previsão legal quanto ao índice substituto, as partes elegerão novo índice oficial, para reajustamento do preço do valor remanescente, por meio de termo aditivo.</w:t>
      </w:r>
    </w:p>
    <w:p w14:paraId="3B9CA5EE" w14:textId="77777777" w:rsidR="00446AE0" w:rsidRDefault="00B13703">
      <w:pPr>
        <w:spacing w:before="120" w:after="240" w:line="360" w:lineRule="auto"/>
        <w:jc w:val="both"/>
        <w:rPr>
          <w:b/>
          <w:sz w:val="24"/>
        </w:rPr>
      </w:pPr>
      <w:r>
        <w:rPr>
          <w:b/>
          <w:sz w:val="24"/>
        </w:rPr>
        <w:t xml:space="preserve">10.2 - Procedimentos para Solicitação de Reajuste </w:t>
      </w:r>
    </w:p>
    <w:p w14:paraId="039664AB" w14:textId="77777777" w:rsidR="00446AE0" w:rsidRDefault="00B13703">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3BA0B95B" w14:textId="77777777" w:rsidR="00446AE0" w:rsidRDefault="00B13703">
      <w:pPr>
        <w:spacing w:before="120" w:after="240" w:line="360" w:lineRule="auto"/>
        <w:jc w:val="both"/>
        <w:rPr>
          <w:sz w:val="24"/>
        </w:rPr>
      </w:pPr>
      <w:r>
        <w:rPr>
          <w:sz w:val="24"/>
        </w:rPr>
        <w:t xml:space="preserve">a) Cálculo atualizado com base no índice IPCA – IBGE acumulado sob o saldo </w:t>
      </w:r>
      <w:r>
        <w:rPr>
          <w:sz w:val="24"/>
        </w:rPr>
        <w:lastRenderedPageBreak/>
        <w:t>contratual.</w:t>
      </w:r>
    </w:p>
    <w:p w14:paraId="1FF3AB9B" w14:textId="77777777" w:rsidR="00446AE0" w:rsidRDefault="00B13703">
      <w:pPr>
        <w:spacing w:before="120" w:after="240" w:line="360" w:lineRule="auto"/>
        <w:jc w:val="both"/>
        <w:rPr>
          <w:sz w:val="24"/>
        </w:rPr>
      </w:pPr>
      <w:r>
        <w:rPr>
          <w:b/>
          <w:sz w:val="24"/>
        </w:rPr>
        <w:t>10.2.2 -</w:t>
      </w:r>
      <w:r>
        <w:rPr>
          <w:sz w:val="24"/>
        </w:rPr>
        <w:t xml:space="preserve"> O reajuste somente será aplicado após aprovação formal da Administração Pública e será oficializado por meio de termo aditivo.</w:t>
      </w:r>
    </w:p>
    <w:p w14:paraId="620B2117" w14:textId="77777777" w:rsidR="00446AE0" w:rsidRDefault="00B13703">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600149A4" w14:textId="77777777" w:rsidR="00446AE0" w:rsidRDefault="00B13703">
      <w:pPr>
        <w:spacing w:before="120" w:after="240" w:line="360" w:lineRule="auto"/>
        <w:jc w:val="both"/>
        <w:rPr>
          <w:b/>
          <w:sz w:val="24"/>
        </w:rPr>
      </w:pPr>
      <w:r>
        <w:rPr>
          <w:b/>
          <w:sz w:val="24"/>
        </w:rPr>
        <w:t>10.3. Reequilíbrio Econômico-Financeiro</w:t>
      </w:r>
    </w:p>
    <w:p w14:paraId="2C731410" w14:textId="77777777" w:rsidR="00446AE0" w:rsidRDefault="00B13703">
      <w:pPr>
        <w:spacing w:before="120" w:after="240" w:line="360" w:lineRule="auto"/>
        <w:jc w:val="both"/>
        <w:rPr>
          <w:sz w:val="24"/>
        </w:rPr>
      </w:pPr>
      <w:r>
        <w:rPr>
          <w:b/>
          <w:sz w:val="24"/>
        </w:rPr>
        <w:t xml:space="preserve">10.3.1 - </w:t>
      </w:r>
      <w:r>
        <w:rPr>
          <w:sz w:val="24"/>
        </w:rPr>
        <w:t>O reequilíbrio econômico-financeiro será admitido nos casos em que o contrato se torne inviável em razão de:</w:t>
      </w:r>
    </w:p>
    <w:p w14:paraId="55D56A7A" w14:textId="77777777" w:rsidR="00446AE0" w:rsidRDefault="00B13703">
      <w:pPr>
        <w:spacing w:before="120" w:after="240" w:line="360" w:lineRule="auto"/>
        <w:jc w:val="both"/>
        <w:rPr>
          <w:sz w:val="24"/>
        </w:rPr>
      </w:pPr>
      <w:r>
        <w:rPr>
          <w:sz w:val="24"/>
        </w:rPr>
        <w:t>a) Força maior ou caso fortuito;</w:t>
      </w:r>
    </w:p>
    <w:p w14:paraId="77629ACA" w14:textId="77777777" w:rsidR="00446AE0" w:rsidRDefault="00B13703">
      <w:pPr>
        <w:spacing w:before="120" w:after="240" w:line="360" w:lineRule="auto"/>
        <w:jc w:val="both"/>
        <w:rPr>
          <w:sz w:val="24"/>
        </w:rPr>
      </w:pPr>
      <w:r>
        <w:rPr>
          <w:sz w:val="24"/>
        </w:rPr>
        <w:t>b) Fato do príncipe;</w:t>
      </w:r>
    </w:p>
    <w:p w14:paraId="1CD93ABC" w14:textId="77777777" w:rsidR="00446AE0" w:rsidRDefault="00B13703">
      <w:pPr>
        <w:spacing w:before="120" w:after="240" w:line="360" w:lineRule="auto"/>
        <w:jc w:val="both"/>
        <w:rPr>
          <w:sz w:val="24"/>
        </w:rPr>
      </w:pPr>
      <w:r>
        <w:rPr>
          <w:sz w:val="24"/>
        </w:rPr>
        <w:t>c) Fatos imprevisíveis ou previsíveis de consequências incalculáveis, que impactem significativamente a execução do contrato.</w:t>
      </w:r>
    </w:p>
    <w:p w14:paraId="54AF01CE" w14:textId="77777777" w:rsidR="00446AE0" w:rsidRDefault="00B13703">
      <w:pPr>
        <w:spacing w:before="120" w:after="240" w:line="360" w:lineRule="auto"/>
        <w:jc w:val="both"/>
        <w:rPr>
          <w:sz w:val="24"/>
        </w:rPr>
      </w:pPr>
      <w:r>
        <w:rPr>
          <w:b/>
          <w:sz w:val="24"/>
        </w:rPr>
        <w:t xml:space="preserve">10.3.2 - </w:t>
      </w:r>
      <w:r>
        <w:rPr>
          <w:sz w:val="24"/>
        </w:rPr>
        <w:t>A solicitação deverá ser formalizada e acompanhada de documentação que comprove:</w:t>
      </w:r>
    </w:p>
    <w:p w14:paraId="58E52EED" w14:textId="77777777" w:rsidR="00446AE0" w:rsidRDefault="00B13703">
      <w:pPr>
        <w:spacing w:before="120" w:after="240" w:line="360" w:lineRule="auto"/>
        <w:jc w:val="both"/>
        <w:rPr>
          <w:sz w:val="24"/>
        </w:rPr>
      </w:pPr>
      <w:r>
        <w:rPr>
          <w:sz w:val="24"/>
        </w:rPr>
        <w:t>a) O evento que gerou o desequilíbrio econômico-financeiro;</w:t>
      </w:r>
    </w:p>
    <w:p w14:paraId="6B4613EF" w14:textId="77777777" w:rsidR="00446AE0" w:rsidRDefault="00B13703">
      <w:pPr>
        <w:spacing w:before="120" w:after="240" w:line="360" w:lineRule="auto"/>
        <w:jc w:val="both"/>
        <w:rPr>
          <w:sz w:val="24"/>
        </w:rPr>
      </w:pPr>
      <w:r>
        <w:rPr>
          <w:sz w:val="24"/>
        </w:rPr>
        <w:t>b) O impacto financeiro sobre o contrato, demonstrado por meio de planilhas detalhadas, notas fiscais ou outros meios idôneos.</w:t>
      </w:r>
    </w:p>
    <w:p w14:paraId="7A77AFDB" w14:textId="77777777" w:rsidR="00446AE0" w:rsidRDefault="00B13703">
      <w:pPr>
        <w:spacing w:before="120" w:after="240" w:line="360" w:lineRule="auto"/>
        <w:jc w:val="both"/>
        <w:rPr>
          <w:sz w:val="24"/>
        </w:rPr>
      </w:pPr>
      <w:r>
        <w:rPr>
          <w:b/>
          <w:sz w:val="24"/>
        </w:rPr>
        <w:t xml:space="preserve">10.3.3 - </w:t>
      </w:r>
      <w:r>
        <w:rPr>
          <w:sz w:val="24"/>
        </w:rPr>
        <w:t>A análise do pedido de reequilíbrio será realizada pela Administração Pública, que poderá solicitar informações complementares e realizar diligências.</w:t>
      </w:r>
    </w:p>
    <w:p w14:paraId="5CA26476" w14:textId="77777777" w:rsidR="00446AE0" w:rsidRDefault="00B13703">
      <w:pPr>
        <w:spacing w:before="120" w:after="240" w:line="360" w:lineRule="auto"/>
        <w:jc w:val="both"/>
        <w:rPr>
          <w:sz w:val="24"/>
        </w:rPr>
      </w:pPr>
      <w:r>
        <w:rPr>
          <w:b/>
          <w:sz w:val="24"/>
        </w:rPr>
        <w:t xml:space="preserve">10.3.4 - </w:t>
      </w:r>
      <w:r>
        <w:rPr>
          <w:sz w:val="24"/>
        </w:rPr>
        <w:t>A concessão do reequilíbrio observará a repartição objetiva de riscos definidas no processo.</w:t>
      </w:r>
    </w:p>
    <w:p w14:paraId="5CF4DF1A" w14:textId="77777777" w:rsidR="00446AE0" w:rsidRDefault="00B13703">
      <w:pPr>
        <w:spacing w:before="120" w:after="240" w:line="360" w:lineRule="auto"/>
        <w:jc w:val="both"/>
        <w:rPr>
          <w:sz w:val="24"/>
        </w:rPr>
      </w:pPr>
      <w:r>
        <w:rPr>
          <w:b/>
          <w:sz w:val="24"/>
        </w:rPr>
        <w:t xml:space="preserve">10.4 - </w:t>
      </w:r>
      <w:r>
        <w:rPr>
          <w:sz w:val="24"/>
        </w:rPr>
        <w:t>A inobservância dos requisitos documentais ou a ausência de comprovação do desequilíbrio inviabilizará a concessão do reajuste ou reequilíbrio.</w:t>
      </w:r>
    </w:p>
    <w:p w14:paraId="391FD94A" w14:textId="77777777" w:rsidR="00446AE0" w:rsidRDefault="00B13703">
      <w:pPr>
        <w:spacing w:before="120" w:after="240" w:line="360" w:lineRule="auto"/>
        <w:jc w:val="both"/>
        <w:rPr>
          <w:sz w:val="24"/>
        </w:rPr>
      </w:pPr>
      <w:r>
        <w:rPr>
          <w:b/>
          <w:sz w:val="24"/>
        </w:rPr>
        <w:lastRenderedPageBreak/>
        <w:t xml:space="preserve">10.5 - </w:t>
      </w:r>
      <w:r>
        <w:rPr>
          <w:sz w:val="24"/>
        </w:rPr>
        <w:t>Os efeitos do reajuste ou reequilíbrio serão aplicados somente após aprovação formal pela Administração Pública e assinatura de termo aditivo ao contrato.</w:t>
      </w:r>
    </w:p>
    <w:p w14:paraId="15DFB47E" w14:textId="77777777" w:rsidR="00446AE0" w:rsidRDefault="00B13703">
      <w:pPr>
        <w:spacing w:before="120" w:after="240" w:line="360" w:lineRule="auto"/>
        <w:jc w:val="both"/>
        <w:rPr>
          <w:sz w:val="24"/>
        </w:rPr>
      </w:pPr>
      <w:r>
        <w:rPr>
          <w:b/>
          <w:sz w:val="24"/>
        </w:rPr>
        <w:t>10.6.1 -</w:t>
      </w:r>
      <w:r>
        <w:rPr>
          <w:sz w:val="24"/>
        </w:rPr>
        <w:t xml:space="preserve"> O prazo para resposta ao pedido de restabelecimento do equilíbrio econômico-financeiro é de 30 (trinta) dias contados da data do protocolo do pedido.</w:t>
      </w:r>
    </w:p>
    <w:p w14:paraId="421BF9A0" w14:textId="77777777" w:rsidR="00446AE0" w:rsidRDefault="00B13703">
      <w:pPr>
        <w:spacing w:before="120" w:after="240" w:line="360" w:lineRule="auto"/>
        <w:jc w:val="both"/>
        <w:rPr>
          <w:sz w:val="24"/>
        </w:rPr>
      </w:pPr>
      <w:r>
        <w:rPr>
          <w:b/>
          <w:sz w:val="24"/>
        </w:rPr>
        <w:t>10.7 -</w:t>
      </w:r>
      <w:r>
        <w:rPr>
          <w:sz w:val="24"/>
        </w:rPr>
        <w:t xml:space="preserve"> Em qualquer caso, será garantida a manutenção da equação econômico-financeira inicial do contrato, conforme preconizado no artigo 124, alínea "d", da Lei Federal nº 14.133/2021.</w:t>
      </w:r>
    </w:p>
    <w:p w14:paraId="46443D46" w14:textId="77777777" w:rsidR="00446AE0" w:rsidRDefault="00B13703">
      <w:pPr>
        <w:widowControl/>
        <w:spacing w:line="312" w:lineRule="auto"/>
        <w:jc w:val="both"/>
        <w:rPr>
          <w:b/>
          <w:sz w:val="24"/>
        </w:rPr>
      </w:pPr>
      <w:r>
        <w:rPr>
          <w:b/>
          <w:sz w:val="24"/>
        </w:rPr>
        <w:t>11 - DAS SANÇÕES</w:t>
      </w:r>
    </w:p>
    <w:p w14:paraId="42EF9194" w14:textId="77777777" w:rsidR="00446AE0" w:rsidRDefault="00446AE0">
      <w:pPr>
        <w:widowControl/>
        <w:spacing w:line="312" w:lineRule="auto"/>
        <w:jc w:val="both"/>
        <w:rPr>
          <w:rFonts w:ascii="Times New Roman" w:eastAsia="Times New Roman" w:hAnsi="Times New Roman" w:cs="Times New Roman"/>
          <w:sz w:val="24"/>
        </w:rPr>
      </w:pPr>
    </w:p>
    <w:p w14:paraId="7BB0AADC" w14:textId="77777777" w:rsidR="00446AE0" w:rsidRDefault="00B13703">
      <w:pPr>
        <w:widowControl/>
        <w:spacing w:line="312" w:lineRule="auto"/>
        <w:jc w:val="both"/>
        <w:rPr>
          <w:sz w:val="24"/>
        </w:rPr>
      </w:pPr>
      <w:r>
        <w:rPr>
          <w:b/>
          <w:sz w:val="24"/>
        </w:rPr>
        <w:t>11.1</w:t>
      </w:r>
      <w:r>
        <w:rPr>
          <w:sz w:val="24"/>
        </w:rPr>
        <w:t xml:space="preserve"> - Comete infração administrativa, nos termos da lei, o licitante que, com dolo ou culpa:</w:t>
      </w:r>
    </w:p>
    <w:p w14:paraId="4397C0CB" w14:textId="77777777" w:rsidR="00446AE0" w:rsidRDefault="00446AE0">
      <w:pPr>
        <w:widowControl/>
        <w:spacing w:line="312" w:lineRule="auto"/>
        <w:jc w:val="both"/>
        <w:rPr>
          <w:sz w:val="24"/>
        </w:rPr>
      </w:pPr>
    </w:p>
    <w:p w14:paraId="2FCC03CA" w14:textId="77777777" w:rsidR="00446AE0" w:rsidRDefault="00B13703">
      <w:pPr>
        <w:widowControl/>
        <w:spacing w:line="312" w:lineRule="auto"/>
        <w:jc w:val="both"/>
        <w:rPr>
          <w:sz w:val="24"/>
        </w:rPr>
      </w:pPr>
      <w:r>
        <w:rPr>
          <w:b/>
          <w:sz w:val="24"/>
        </w:rPr>
        <w:t xml:space="preserve">I </w:t>
      </w:r>
      <w:r>
        <w:rPr>
          <w:sz w:val="24"/>
        </w:rPr>
        <w:t xml:space="preserve">- deixar de entregar a documentação exigida para o certame: </w:t>
      </w:r>
    </w:p>
    <w:p w14:paraId="40BA2045" w14:textId="77777777" w:rsidR="00446AE0" w:rsidRDefault="00446AE0">
      <w:pPr>
        <w:widowControl/>
        <w:spacing w:line="312" w:lineRule="auto"/>
        <w:jc w:val="both"/>
        <w:rPr>
          <w:sz w:val="24"/>
        </w:rPr>
      </w:pPr>
    </w:p>
    <w:p w14:paraId="3F74C046" w14:textId="77777777" w:rsidR="00446AE0" w:rsidRDefault="00B1370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7D0102A9" w14:textId="77777777" w:rsidR="00446AE0" w:rsidRDefault="00446AE0">
      <w:pPr>
        <w:widowControl/>
        <w:spacing w:line="312" w:lineRule="auto"/>
        <w:jc w:val="both"/>
        <w:rPr>
          <w:sz w:val="24"/>
        </w:rPr>
      </w:pPr>
    </w:p>
    <w:p w14:paraId="2AD0074E" w14:textId="77777777" w:rsidR="00446AE0" w:rsidRDefault="00B13703">
      <w:pPr>
        <w:widowControl/>
        <w:spacing w:line="312" w:lineRule="auto"/>
        <w:jc w:val="both"/>
        <w:rPr>
          <w:sz w:val="24"/>
        </w:rPr>
      </w:pPr>
      <w:r>
        <w:rPr>
          <w:b/>
          <w:sz w:val="24"/>
        </w:rPr>
        <w:t xml:space="preserve">II </w:t>
      </w:r>
      <w:r>
        <w:rPr>
          <w:sz w:val="24"/>
        </w:rPr>
        <w:t>- fizer declaração falsa ou apresentar documento falso para o certame:</w:t>
      </w:r>
    </w:p>
    <w:p w14:paraId="09B50332" w14:textId="77777777" w:rsidR="00446AE0" w:rsidRDefault="00446AE0">
      <w:pPr>
        <w:widowControl/>
        <w:spacing w:line="312" w:lineRule="auto"/>
        <w:jc w:val="both"/>
        <w:rPr>
          <w:sz w:val="24"/>
        </w:rPr>
      </w:pPr>
    </w:p>
    <w:p w14:paraId="00485010" w14:textId="77777777" w:rsidR="00446AE0" w:rsidRDefault="00B1370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71342072" w14:textId="77777777" w:rsidR="00446AE0" w:rsidRDefault="00446AE0">
      <w:pPr>
        <w:widowControl/>
        <w:spacing w:line="312" w:lineRule="auto"/>
        <w:jc w:val="both"/>
        <w:rPr>
          <w:sz w:val="24"/>
        </w:rPr>
      </w:pPr>
    </w:p>
    <w:p w14:paraId="77CD9CD0" w14:textId="77777777" w:rsidR="00446AE0" w:rsidRDefault="00B13703">
      <w:pPr>
        <w:widowControl/>
        <w:spacing w:line="312" w:lineRule="auto"/>
        <w:jc w:val="both"/>
        <w:rPr>
          <w:sz w:val="24"/>
        </w:rPr>
      </w:pPr>
      <w:r>
        <w:rPr>
          <w:b/>
          <w:sz w:val="24"/>
        </w:rPr>
        <w:t xml:space="preserve">III </w:t>
      </w:r>
      <w:r>
        <w:rPr>
          <w:sz w:val="24"/>
        </w:rPr>
        <w:t>- ensejar o retardamento da execução do certame:</w:t>
      </w:r>
    </w:p>
    <w:p w14:paraId="2605D944" w14:textId="77777777" w:rsidR="00446AE0" w:rsidRDefault="00446AE0">
      <w:pPr>
        <w:widowControl/>
        <w:spacing w:line="312" w:lineRule="auto"/>
        <w:jc w:val="both"/>
        <w:rPr>
          <w:sz w:val="24"/>
        </w:rPr>
      </w:pPr>
    </w:p>
    <w:p w14:paraId="496CC95D" w14:textId="77777777" w:rsidR="00446AE0" w:rsidRDefault="00B1370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6D75CF72" w14:textId="77777777" w:rsidR="00446AE0" w:rsidRDefault="00446AE0">
      <w:pPr>
        <w:widowControl/>
        <w:spacing w:line="312" w:lineRule="auto"/>
        <w:jc w:val="both"/>
        <w:rPr>
          <w:sz w:val="24"/>
        </w:rPr>
      </w:pPr>
    </w:p>
    <w:p w14:paraId="5BA4405F" w14:textId="77777777" w:rsidR="00446AE0" w:rsidRDefault="00B13703">
      <w:pPr>
        <w:widowControl/>
        <w:spacing w:line="312" w:lineRule="auto"/>
        <w:jc w:val="both"/>
        <w:rPr>
          <w:sz w:val="24"/>
        </w:rPr>
      </w:pPr>
      <w:r>
        <w:rPr>
          <w:b/>
          <w:sz w:val="24"/>
        </w:rPr>
        <w:t>IV</w:t>
      </w:r>
      <w:r>
        <w:rPr>
          <w:sz w:val="24"/>
        </w:rPr>
        <w:t xml:space="preserve"> - não mantiver a proposta:</w:t>
      </w:r>
    </w:p>
    <w:p w14:paraId="4746755F" w14:textId="77777777" w:rsidR="00446AE0" w:rsidRDefault="00446AE0">
      <w:pPr>
        <w:widowControl/>
        <w:spacing w:line="312" w:lineRule="auto"/>
        <w:jc w:val="both"/>
        <w:rPr>
          <w:sz w:val="24"/>
        </w:rPr>
      </w:pPr>
    </w:p>
    <w:p w14:paraId="751196D3" w14:textId="77777777" w:rsidR="00446AE0" w:rsidRDefault="00B1370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3ED40A46" w14:textId="77777777" w:rsidR="00446AE0" w:rsidRDefault="00446AE0">
      <w:pPr>
        <w:widowControl/>
        <w:spacing w:line="312" w:lineRule="auto"/>
        <w:jc w:val="both"/>
        <w:rPr>
          <w:sz w:val="24"/>
        </w:rPr>
      </w:pPr>
    </w:p>
    <w:p w14:paraId="679AEF60" w14:textId="77777777" w:rsidR="00446AE0" w:rsidRDefault="00B13703">
      <w:pPr>
        <w:widowControl/>
        <w:spacing w:line="312" w:lineRule="auto"/>
        <w:jc w:val="both"/>
        <w:rPr>
          <w:sz w:val="24"/>
        </w:rPr>
      </w:pPr>
      <w:r>
        <w:rPr>
          <w:b/>
          <w:sz w:val="24"/>
        </w:rPr>
        <w:lastRenderedPageBreak/>
        <w:t>V</w:t>
      </w:r>
      <w:r>
        <w:rPr>
          <w:sz w:val="24"/>
        </w:rPr>
        <w:t xml:space="preserve"> - comportar-se de modo inidôneo ou praticar ato lesivo previsto no art. 5º da Lei Federal nº 12.846, de 1º de agosto de 2013:</w:t>
      </w:r>
    </w:p>
    <w:p w14:paraId="3DDE2ECF" w14:textId="77777777" w:rsidR="00446AE0" w:rsidRDefault="00446AE0">
      <w:pPr>
        <w:widowControl/>
        <w:spacing w:line="312" w:lineRule="auto"/>
        <w:jc w:val="both"/>
        <w:rPr>
          <w:sz w:val="24"/>
        </w:rPr>
      </w:pPr>
    </w:p>
    <w:p w14:paraId="0FB69B7C" w14:textId="77777777" w:rsidR="00446AE0" w:rsidRDefault="00B1370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6B77A72E" w14:textId="77777777" w:rsidR="00446AE0" w:rsidRDefault="00446AE0">
      <w:pPr>
        <w:widowControl/>
        <w:spacing w:line="312" w:lineRule="auto"/>
        <w:jc w:val="both"/>
        <w:rPr>
          <w:sz w:val="24"/>
        </w:rPr>
      </w:pPr>
    </w:p>
    <w:p w14:paraId="68558652" w14:textId="77777777" w:rsidR="00446AE0" w:rsidRDefault="00B13703">
      <w:pPr>
        <w:widowControl/>
        <w:spacing w:line="312" w:lineRule="auto"/>
        <w:jc w:val="both"/>
        <w:rPr>
          <w:sz w:val="24"/>
        </w:rPr>
      </w:pPr>
      <w:r>
        <w:rPr>
          <w:b/>
          <w:sz w:val="24"/>
        </w:rPr>
        <w:t>VI</w:t>
      </w:r>
      <w:r>
        <w:rPr>
          <w:sz w:val="24"/>
        </w:rPr>
        <w:t xml:space="preserve"> - cometer fraude de qualquer natureza:</w:t>
      </w:r>
    </w:p>
    <w:p w14:paraId="340EE64F" w14:textId="77777777" w:rsidR="00446AE0" w:rsidRDefault="00446AE0">
      <w:pPr>
        <w:widowControl/>
        <w:spacing w:line="312" w:lineRule="auto"/>
        <w:jc w:val="both"/>
        <w:rPr>
          <w:sz w:val="24"/>
        </w:rPr>
      </w:pPr>
    </w:p>
    <w:p w14:paraId="3AA63B78" w14:textId="77777777" w:rsidR="00446AE0" w:rsidRDefault="00B1370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16442B1C" w14:textId="77777777" w:rsidR="00446AE0" w:rsidRDefault="00446AE0">
      <w:pPr>
        <w:widowControl/>
        <w:spacing w:line="312" w:lineRule="auto"/>
        <w:jc w:val="both"/>
        <w:rPr>
          <w:sz w:val="24"/>
        </w:rPr>
      </w:pPr>
    </w:p>
    <w:p w14:paraId="503693B5" w14:textId="77777777" w:rsidR="00446AE0" w:rsidRDefault="00B13703">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58CD6BFB" w14:textId="77777777" w:rsidR="00446AE0" w:rsidRDefault="00446AE0">
      <w:pPr>
        <w:widowControl/>
        <w:spacing w:line="312" w:lineRule="auto"/>
        <w:jc w:val="both"/>
        <w:rPr>
          <w:sz w:val="24"/>
        </w:rPr>
      </w:pPr>
    </w:p>
    <w:p w14:paraId="5BB4653B" w14:textId="77777777" w:rsidR="00446AE0" w:rsidRDefault="00B1370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329C7B99" w14:textId="77777777" w:rsidR="00446AE0" w:rsidRDefault="00446AE0">
      <w:pPr>
        <w:widowControl/>
        <w:spacing w:line="312" w:lineRule="auto"/>
        <w:jc w:val="both"/>
        <w:rPr>
          <w:sz w:val="24"/>
        </w:rPr>
      </w:pPr>
    </w:p>
    <w:p w14:paraId="383E7D64" w14:textId="77777777" w:rsidR="00446AE0" w:rsidRDefault="00B13703">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505D32E1" w14:textId="77777777" w:rsidR="00446AE0" w:rsidRDefault="00446AE0">
      <w:pPr>
        <w:widowControl/>
        <w:spacing w:line="312" w:lineRule="auto"/>
        <w:jc w:val="both"/>
        <w:rPr>
          <w:sz w:val="24"/>
        </w:rPr>
      </w:pPr>
    </w:p>
    <w:p w14:paraId="2275BB81" w14:textId="77777777" w:rsidR="00446AE0" w:rsidRDefault="00B13703">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19A70E92" w14:textId="77777777" w:rsidR="00446AE0" w:rsidRDefault="00446AE0">
      <w:pPr>
        <w:widowControl/>
        <w:spacing w:line="312" w:lineRule="auto"/>
        <w:jc w:val="both"/>
        <w:rPr>
          <w:sz w:val="24"/>
        </w:rPr>
      </w:pPr>
    </w:p>
    <w:p w14:paraId="38E6AE30" w14:textId="77777777" w:rsidR="00446AE0" w:rsidRDefault="00B13703">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04B5354B" w14:textId="77777777" w:rsidR="00446AE0" w:rsidRDefault="00446AE0">
      <w:pPr>
        <w:widowControl/>
        <w:spacing w:line="312" w:lineRule="auto"/>
        <w:jc w:val="both"/>
        <w:rPr>
          <w:sz w:val="24"/>
        </w:rPr>
      </w:pPr>
    </w:p>
    <w:p w14:paraId="36CA2728" w14:textId="77777777" w:rsidR="00446AE0" w:rsidRDefault="00B13703">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044D0A1E" w14:textId="77777777" w:rsidR="00446AE0" w:rsidRDefault="00446AE0">
      <w:pPr>
        <w:widowControl/>
        <w:spacing w:line="312" w:lineRule="auto"/>
        <w:jc w:val="both"/>
        <w:rPr>
          <w:sz w:val="24"/>
        </w:rPr>
      </w:pPr>
    </w:p>
    <w:p w14:paraId="1A89D98C" w14:textId="77777777" w:rsidR="00446AE0" w:rsidRDefault="00B13703">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356B8FA0" w14:textId="77777777" w:rsidR="00446AE0" w:rsidRDefault="00446AE0">
      <w:pPr>
        <w:widowControl/>
        <w:numPr>
          <w:ilvl w:val="0"/>
          <w:numId w:val="2"/>
        </w:numPr>
        <w:spacing w:line="312" w:lineRule="auto"/>
        <w:jc w:val="both"/>
        <w:rPr>
          <w:rFonts w:ascii="Times New Roman" w:eastAsia="Times New Roman" w:hAnsi="Times New Roman" w:cs="Times New Roman"/>
          <w:sz w:val="24"/>
        </w:rPr>
      </w:pPr>
    </w:p>
    <w:p w14:paraId="7A71B6B4" w14:textId="77777777" w:rsidR="00446AE0" w:rsidRDefault="00B13703">
      <w:pPr>
        <w:widowControl/>
        <w:spacing w:line="312" w:lineRule="auto"/>
        <w:jc w:val="both"/>
        <w:rPr>
          <w:sz w:val="24"/>
        </w:rPr>
      </w:pPr>
      <w:r>
        <w:rPr>
          <w:b/>
          <w:sz w:val="24"/>
        </w:rPr>
        <w:t xml:space="preserve">I </w:t>
      </w:r>
      <w:r>
        <w:rPr>
          <w:sz w:val="24"/>
        </w:rPr>
        <w:t>- deixar de entregar a documentação exigida para o certame:</w:t>
      </w:r>
    </w:p>
    <w:p w14:paraId="777AFF77" w14:textId="77777777" w:rsidR="00446AE0" w:rsidRDefault="00446AE0">
      <w:pPr>
        <w:widowControl/>
        <w:spacing w:line="312" w:lineRule="auto"/>
        <w:jc w:val="both"/>
        <w:rPr>
          <w:sz w:val="24"/>
        </w:rPr>
      </w:pPr>
    </w:p>
    <w:p w14:paraId="44A75D9C" w14:textId="77777777" w:rsidR="00446AE0" w:rsidRDefault="00B13703">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63BEFA5E" w14:textId="77777777" w:rsidR="00446AE0" w:rsidRDefault="00446AE0">
      <w:pPr>
        <w:widowControl/>
        <w:spacing w:line="312" w:lineRule="auto"/>
        <w:jc w:val="both"/>
        <w:rPr>
          <w:sz w:val="24"/>
        </w:rPr>
      </w:pPr>
    </w:p>
    <w:p w14:paraId="3097DA0A" w14:textId="77777777" w:rsidR="00446AE0" w:rsidRDefault="00B13703">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4C948F11" w14:textId="77777777" w:rsidR="00446AE0" w:rsidRDefault="00446AE0">
      <w:pPr>
        <w:widowControl/>
        <w:spacing w:line="312" w:lineRule="auto"/>
        <w:jc w:val="both"/>
        <w:rPr>
          <w:sz w:val="24"/>
        </w:rPr>
      </w:pPr>
    </w:p>
    <w:p w14:paraId="7A416C6B" w14:textId="77777777" w:rsidR="00446AE0" w:rsidRDefault="00B13703">
      <w:pPr>
        <w:widowControl/>
        <w:spacing w:line="312" w:lineRule="auto"/>
        <w:jc w:val="both"/>
        <w:rPr>
          <w:sz w:val="24"/>
        </w:rPr>
      </w:pPr>
      <w:r>
        <w:rPr>
          <w:b/>
          <w:sz w:val="24"/>
        </w:rPr>
        <w:t>II</w:t>
      </w:r>
      <w:r>
        <w:rPr>
          <w:sz w:val="24"/>
        </w:rPr>
        <w:t xml:space="preserve"> - fazer declaração falsa ou apresentar documento falso para o certame:</w:t>
      </w:r>
    </w:p>
    <w:p w14:paraId="3AE93EA1" w14:textId="77777777" w:rsidR="00446AE0" w:rsidRDefault="00446AE0">
      <w:pPr>
        <w:widowControl/>
        <w:spacing w:line="312" w:lineRule="auto"/>
        <w:jc w:val="both"/>
        <w:rPr>
          <w:sz w:val="24"/>
        </w:rPr>
      </w:pPr>
    </w:p>
    <w:p w14:paraId="211486C6" w14:textId="77777777" w:rsidR="00446AE0" w:rsidRDefault="00B13703">
      <w:pPr>
        <w:widowControl/>
        <w:spacing w:line="312" w:lineRule="auto"/>
        <w:jc w:val="both"/>
        <w:rPr>
          <w:sz w:val="24"/>
        </w:rPr>
      </w:pPr>
      <w:r>
        <w:rPr>
          <w:b/>
          <w:sz w:val="24"/>
        </w:rPr>
        <w:t>a)</w:t>
      </w:r>
      <w:r>
        <w:rPr>
          <w:sz w:val="24"/>
        </w:rPr>
        <w:t xml:space="preserve"> prestar informações falsas; ou</w:t>
      </w:r>
    </w:p>
    <w:p w14:paraId="2B831D11" w14:textId="77777777" w:rsidR="00446AE0" w:rsidRDefault="00446AE0">
      <w:pPr>
        <w:widowControl/>
        <w:spacing w:line="312" w:lineRule="auto"/>
        <w:jc w:val="both"/>
        <w:rPr>
          <w:sz w:val="24"/>
        </w:rPr>
      </w:pPr>
    </w:p>
    <w:p w14:paraId="5FFEE56C" w14:textId="77777777" w:rsidR="00446AE0" w:rsidRDefault="00B13703">
      <w:pPr>
        <w:widowControl/>
        <w:spacing w:line="312" w:lineRule="auto"/>
        <w:jc w:val="both"/>
        <w:rPr>
          <w:sz w:val="24"/>
        </w:rPr>
      </w:pPr>
      <w:r>
        <w:rPr>
          <w:b/>
          <w:sz w:val="24"/>
        </w:rPr>
        <w:t>b)</w:t>
      </w:r>
      <w:r>
        <w:rPr>
          <w:sz w:val="24"/>
        </w:rPr>
        <w:t xml:space="preserve"> apresentar documentação com informações inverídicas;</w:t>
      </w:r>
    </w:p>
    <w:p w14:paraId="50B44EAE" w14:textId="77777777" w:rsidR="00446AE0" w:rsidRDefault="00446AE0">
      <w:pPr>
        <w:widowControl/>
        <w:spacing w:line="312" w:lineRule="auto"/>
        <w:jc w:val="both"/>
        <w:rPr>
          <w:sz w:val="24"/>
        </w:rPr>
      </w:pPr>
    </w:p>
    <w:p w14:paraId="303B3903" w14:textId="77777777" w:rsidR="00446AE0" w:rsidRDefault="00B13703">
      <w:pPr>
        <w:widowControl/>
        <w:spacing w:line="312" w:lineRule="auto"/>
        <w:jc w:val="both"/>
        <w:rPr>
          <w:sz w:val="24"/>
        </w:rPr>
      </w:pPr>
      <w:r>
        <w:rPr>
          <w:b/>
          <w:sz w:val="24"/>
        </w:rPr>
        <w:t xml:space="preserve">III </w:t>
      </w:r>
      <w:r>
        <w:rPr>
          <w:sz w:val="24"/>
        </w:rPr>
        <w:t>- retardar a execução do certame:</w:t>
      </w:r>
    </w:p>
    <w:p w14:paraId="6B06ECB9" w14:textId="77777777" w:rsidR="00446AE0" w:rsidRDefault="00446AE0">
      <w:pPr>
        <w:widowControl/>
        <w:spacing w:line="312" w:lineRule="auto"/>
        <w:jc w:val="both"/>
        <w:rPr>
          <w:sz w:val="24"/>
        </w:rPr>
      </w:pPr>
    </w:p>
    <w:p w14:paraId="03B45DBC" w14:textId="77777777" w:rsidR="00446AE0" w:rsidRDefault="00B13703">
      <w:pPr>
        <w:widowControl/>
        <w:spacing w:line="312" w:lineRule="auto"/>
        <w:jc w:val="both"/>
        <w:rPr>
          <w:sz w:val="24"/>
        </w:rPr>
      </w:pPr>
      <w:r>
        <w:rPr>
          <w:b/>
          <w:sz w:val="24"/>
        </w:rPr>
        <w:t>a)</w:t>
      </w:r>
      <w:r>
        <w:rPr>
          <w:sz w:val="24"/>
        </w:rPr>
        <w:t xml:space="preserve"> apresentar proposta ou amostra em desacordo com as especificações do edital;</w:t>
      </w:r>
    </w:p>
    <w:p w14:paraId="397CB7C2" w14:textId="77777777" w:rsidR="00446AE0" w:rsidRDefault="00446AE0">
      <w:pPr>
        <w:widowControl/>
        <w:spacing w:line="312" w:lineRule="auto"/>
        <w:jc w:val="both"/>
        <w:rPr>
          <w:sz w:val="24"/>
        </w:rPr>
      </w:pPr>
    </w:p>
    <w:p w14:paraId="00A26BBE" w14:textId="77777777" w:rsidR="00446AE0" w:rsidRDefault="00B13703">
      <w:pPr>
        <w:widowControl/>
        <w:spacing w:line="312" w:lineRule="auto"/>
        <w:jc w:val="both"/>
        <w:rPr>
          <w:sz w:val="24"/>
        </w:rPr>
      </w:pPr>
      <w:r>
        <w:rPr>
          <w:b/>
          <w:sz w:val="24"/>
        </w:rPr>
        <w:t>b)</w:t>
      </w:r>
      <w:r>
        <w:rPr>
          <w:sz w:val="24"/>
        </w:rPr>
        <w:t xml:space="preserve"> não comprovar os requisitos de habilitação; ou</w:t>
      </w:r>
    </w:p>
    <w:p w14:paraId="720BF877" w14:textId="77777777" w:rsidR="00446AE0" w:rsidRDefault="00446AE0">
      <w:pPr>
        <w:widowControl/>
        <w:spacing w:line="312" w:lineRule="auto"/>
        <w:jc w:val="both"/>
        <w:rPr>
          <w:sz w:val="24"/>
        </w:rPr>
      </w:pPr>
    </w:p>
    <w:p w14:paraId="5047E005" w14:textId="77777777" w:rsidR="00446AE0" w:rsidRDefault="00B13703">
      <w:pPr>
        <w:widowControl/>
        <w:spacing w:line="312" w:lineRule="auto"/>
        <w:jc w:val="both"/>
        <w:rPr>
          <w:sz w:val="24"/>
        </w:rPr>
      </w:pPr>
      <w:r>
        <w:rPr>
          <w:b/>
          <w:sz w:val="24"/>
        </w:rPr>
        <w:t>c)</w:t>
      </w:r>
      <w:r>
        <w:rPr>
          <w:sz w:val="24"/>
        </w:rPr>
        <w:t xml:space="preserve"> praticar qualquer ação, ou se omitir, de modo que prejudique o bom andamento do certame;</w:t>
      </w:r>
    </w:p>
    <w:p w14:paraId="706A0FAF" w14:textId="77777777" w:rsidR="00446AE0" w:rsidRDefault="00446AE0">
      <w:pPr>
        <w:widowControl/>
        <w:spacing w:line="312" w:lineRule="auto"/>
        <w:jc w:val="both"/>
        <w:rPr>
          <w:sz w:val="24"/>
        </w:rPr>
      </w:pPr>
    </w:p>
    <w:p w14:paraId="2FE88DAF" w14:textId="77777777" w:rsidR="00446AE0" w:rsidRDefault="00B13703">
      <w:pPr>
        <w:widowControl/>
        <w:spacing w:line="312" w:lineRule="auto"/>
        <w:jc w:val="both"/>
        <w:rPr>
          <w:sz w:val="24"/>
        </w:rPr>
      </w:pPr>
      <w:r>
        <w:rPr>
          <w:b/>
          <w:sz w:val="24"/>
        </w:rPr>
        <w:t>IV</w:t>
      </w:r>
      <w:r>
        <w:rPr>
          <w:sz w:val="24"/>
        </w:rPr>
        <w:t xml:space="preserve"> - não mantiver a proposta:</w:t>
      </w:r>
    </w:p>
    <w:p w14:paraId="079035A4" w14:textId="77777777" w:rsidR="00446AE0" w:rsidRDefault="00446AE0">
      <w:pPr>
        <w:widowControl/>
        <w:spacing w:line="312" w:lineRule="auto"/>
        <w:jc w:val="both"/>
        <w:rPr>
          <w:sz w:val="24"/>
        </w:rPr>
      </w:pPr>
    </w:p>
    <w:p w14:paraId="4266777F" w14:textId="77777777" w:rsidR="00446AE0" w:rsidRDefault="00B13703">
      <w:pPr>
        <w:widowControl/>
        <w:spacing w:line="312" w:lineRule="auto"/>
        <w:jc w:val="both"/>
        <w:rPr>
          <w:sz w:val="24"/>
        </w:rPr>
      </w:pPr>
      <w:r>
        <w:rPr>
          <w:b/>
          <w:sz w:val="24"/>
        </w:rPr>
        <w:t>a)</w:t>
      </w:r>
      <w:r>
        <w:rPr>
          <w:sz w:val="24"/>
        </w:rPr>
        <w:t xml:space="preserve"> não enviar a proposta;</w:t>
      </w:r>
    </w:p>
    <w:p w14:paraId="70030F56" w14:textId="77777777" w:rsidR="00446AE0" w:rsidRDefault="00446AE0">
      <w:pPr>
        <w:widowControl/>
        <w:spacing w:line="312" w:lineRule="auto"/>
        <w:jc w:val="both"/>
        <w:rPr>
          <w:sz w:val="24"/>
        </w:rPr>
      </w:pPr>
    </w:p>
    <w:p w14:paraId="40704C08" w14:textId="77777777" w:rsidR="00446AE0" w:rsidRDefault="00B13703">
      <w:pPr>
        <w:widowControl/>
        <w:spacing w:line="312" w:lineRule="auto"/>
        <w:jc w:val="both"/>
        <w:rPr>
          <w:sz w:val="24"/>
        </w:rPr>
      </w:pPr>
      <w:r>
        <w:rPr>
          <w:b/>
          <w:sz w:val="24"/>
        </w:rPr>
        <w:t>b)</w:t>
      </w:r>
      <w:r>
        <w:rPr>
          <w:sz w:val="24"/>
        </w:rPr>
        <w:t xml:space="preserve"> recusar-se a enviar o detalhamento da proposta quando exigível;</w:t>
      </w:r>
    </w:p>
    <w:p w14:paraId="2F219710" w14:textId="77777777" w:rsidR="00446AE0" w:rsidRDefault="00446AE0">
      <w:pPr>
        <w:widowControl/>
        <w:spacing w:line="312" w:lineRule="auto"/>
        <w:jc w:val="both"/>
        <w:rPr>
          <w:sz w:val="24"/>
        </w:rPr>
      </w:pPr>
    </w:p>
    <w:p w14:paraId="36AD1795" w14:textId="77777777" w:rsidR="00446AE0" w:rsidRDefault="00B13703">
      <w:pPr>
        <w:widowControl/>
        <w:spacing w:line="312" w:lineRule="auto"/>
        <w:jc w:val="both"/>
        <w:rPr>
          <w:sz w:val="24"/>
        </w:rPr>
      </w:pPr>
      <w:r>
        <w:rPr>
          <w:b/>
          <w:sz w:val="24"/>
        </w:rPr>
        <w:t>c)</w:t>
      </w:r>
      <w:r>
        <w:rPr>
          <w:sz w:val="24"/>
        </w:rPr>
        <w:t xml:space="preserve"> pedir para ser desclassificado quando encerrada a etapa competitiva; ou</w:t>
      </w:r>
    </w:p>
    <w:p w14:paraId="296E6FA5" w14:textId="77777777" w:rsidR="00446AE0" w:rsidRDefault="00446AE0">
      <w:pPr>
        <w:widowControl/>
        <w:spacing w:line="312" w:lineRule="auto"/>
        <w:jc w:val="both"/>
        <w:rPr>
          <w:sz w:val="24"/>
        </w:rPr>
      </w:pPr>
    </w:p>
    <w:p w14:paraId="0CBDCF7B" w14:textId="77777777" w:rsidR="00446AE0" w:rsidRDefault="00B13703">
      <w:pPr>
        <w:widowControl/>
        <w:spacing w:line="312" w:lineRule="auto"/>
        <w:jc w:val="both"/>
        <w:rPr>
          <w:sz w:val="24"/>
        </w:rPr>
      </w:pPr>
      <w:r>
        <w:rPr>
          <w:b/>
          <w:sz w:val="24"/>
        </w:rPr>
        <w:t>d)</w:t>
      </w:r>
      <w:r>
        <w:rPr>
          <w:sz w:val="24"/>
        </w:rPr>
        <w:t xml:space="preserve"> deixar de apresentar amostra; e</w:t>
      </w:r>
    </w:p>
    <w:p w14:paraId="68CD608C" w14:textId="77777777" w:rsidR="00446AE0" w:rsidRDefault="00446AE0">
      <w:pPr>
        <w:widowControl/>
        <w:spacing w:line="312" w:lineRule="auto"/>
        <w:jc w:val="both"/>
        <w:rPr>
          <w:sz w:val="24"/>
        </w:rPr>
      </w:pPr>
    </w:p>
    <w:p w14:paraId="29FDC3E9" w14:textId="77777777" w:rsidR="00446AE0" w:rsidRDefault="00B13703">
      <w:pPr>
        <w:widowControl/>
        <w:spacing w:line="312" w:lineRule="auto"/>
        <w:jc w:val="both"/>
        <w:rPr>
          <w:sz w:val="24"/>
        </w:rPr>
      </w:pPr>
      <w:r>
        <w:rPr>
          <w:b/>
          <w:sz w:val="24"/>
        </w:rPr>
        <w:t xml:space="preserve">V </w:t>
      </w:r>
      <w:r>
        <w:rPr>
          <w:sz w:val="24"/>
        </w:rPr>
        <w:t>- comportar-se de maneira inidônea ou praticar ato lesivo previsto no art. 5º da Lei Federal nº 12.846, de 1º de agosto de 2013:</w:t>
      </w:r>
    </w:p>
    <w:p w14:paraId="07518E73" w14:textId="77777777" w:rsidR="00446AE0" w:rsidRDefault="00446AE0">
      <w:pPr>
        <w:widowControl/>
        <w:spacing w:line="312" w:lineRule="auto"/>
        <w:jc w:val="both"/>
        <w:rPr>
          <w:sz w:val="24"/>
        </w:rPr>
      </w:pPr>
    </w:p>
    <w:p w14:paraId="5ED28C38" w14:textId="77777777" w:rsidR="00446AE0" w:rsidRDefault="00B13703">
      <w:pPr>
        <w:widowControl/>
        <w:spacing w:line="312" w:lineRule="auto"/>
        <w:jc w:val="both"/>
        <w:rPr>
          <w:sz w:val="24"/>
        </w:rPr>
      </w:pPr>
      <w:r>
        <w:rPr>
          <w:b/>
          <w:sz w:val="24"/>
        </w:rPr>
        <w:t>a)</w:t>
      </w:r>
      <w:r>
        <w:rPr>
          <w:sz w:val="24"/>
        </w:rPr>
        <w:t xml:space="preserve"> frustrar ou fraudar o caráter competitivo do procedimento licitatório;</w:t>
      </w:r>
    </w:p>
    <w:p w14:paraId="4E5A3442" w14:textId="77777777" w:rsidR="00446AE0" w:rsidRDefault="00446AE0">
      <w:pPr>
        <w:widowControl/>
        <w:spacing w:line="312" w:lineRule="auto"/>
        <w:jc w:val="both"/>
        <w:rPr>
          <w:sz w:val="24"/>
        </w:rPr>
      </w:pPr>
    </w:p>
    <w:p w14:paraId="7593A1BD" w14:textId="77777777" w:rsidR="00446AE0" w:rsidRDefault="00B13703">
      <w:pPr>
        <w:widowControl/>
        <w:spacing w:line="312" w:lineRule="auto"/>
        <w:jc w:val="both"/>
        <w:rPr>
          <w:sz w:val="24"/>
        </w:rPr>
      </w:pPr>
      <w:r>
        <w:rPr>
          <w:b/>
          <w:sz w:val="24"/>
        </w:rPr>
        <w:t>b)</w:t>
      </w:r>
      <w:r>
        <w:rPr>
          <w:sz w:val="24"/>
        </w:rPr>
        <w:t xml:space="preserve"> agir em conluio ou em desconformidade com a lei;</w:t>
      </w:r>
    </w:p>
    <w:p w14:paraId="3BB0C0BA" w14:textId="77777777" w:rsidR="00446AE0" w:rsidRDefault="00446AE0">
      <w:pPr>
        <w:widowControl/>
        <w:spacing w:line="312" w:lineRule="auto"/>
        <w:jc w:val="both"/>
        <w:rPr>
          <w:sz w:val="24"/>
        </w:rPr>
      </w:pPr>
    </w:p>
    <w:p w14:paraId="06DE7D29" w14:textId="77777777" w:rsidR="00446AE0" w:rsidRDefault="00B13703">
      <w:pPr>
        <w:widowControl/>
        <w:spacing w:line="312" w:lineRule="auto"/>
        <w:jc w:val="both"/>
        <w:rPr>
          <w:sz w:val="24"/>
        </w:rPr>
      </w:pPr>
      <w:r>
        <w:rPr>
          <w:b/>
          <w:sz w:val="24"/>
        </w:rPr>
        <w:t>c)</w:t>
      </w:r>
      <w:r>
        <w:rPr>
          <w:sz w:val="24"/>
        </w:rPr>
        <w:t xml:space="preserve"> induzir deliberadamente a erro no julgamento;</w:t>
      </w:r>
    </w:p>
    <w:p w14:paraId="20743C5A" w14:textId="77777777" w:rsidR="00446AE0" w:rsidRDefault="00446AE0">
      <w:pPr>
        <w:widowControl/>
        <w:spacing w:line="312" w:lineRule="auto"/>
        <w:jc w:val="both"/>
        <w:rPr>
          <w:sz w:val="24"/>
        </w:rPr>
      </w:pPr>
    </w:p>
    <w:p w14:paraId="263C13DA" w14:textId="77777777" w:rsidR="00446AE0" w:rsidRDefault="00B13703">
      <w:pPr>
        <w:widowControl/>
        <w:spacing w:line="312" w:lineRule="auto"/>
        <w:jc w:val="both"/>
        <w:rPr>
          <w:sz w:val="24"/>
        </w:rPr>
      </w:pPr>
      <w:r>
        <w:rPr>
          <w:b/>
          <w:sz w:val="24"/>
        </w:rPr>
        <w:t>d)</w:t>
      </w:r>
      <w:r>
        <w:rPr>
          <w:sz w:val="24"/>
        </w:rPr>
        <w:t xml:space="preserve"> apresentar amostra falsificada ou deteriorada; ou</w:t>
      </w:r>
    </w:p>
    <w:p w14:paraId="69D24CC9" w14:textId="77777777" w:rsidR="00446AE0" w:rsidRDefault="00446AE0">
      <w:pPr>
        <w:widowControl/>
        <w:spacing w:line="312" w:lineRule="auto"/>
        <w:jc w:val="both"/>
        <w:rPr>
          <w:sz w:val="24"/>
        </w:rPr>
      </w:pPr>
    </w:p>
    <w:p w14:paraId="43D8BCDF" w14:textId="77777777" w:rsidR="00446AE0" w:rsidRDefault="00B13703">
      <w:pPr>
        <w:widowControl/>
        <w:spacing w:line="312" w:lineRule="auto"/>
        <w:jc w:val="both"/>
        <w:rPr>
          <w:sz w:val="24"/>
        </w:rPr>
      </w:pPr>
      <w:r>
        <w:rPr>
          <w:b/>
          <w:sz w:val="24"/>
        </w:rPr>
        <w:t>e)</w:t>
      </w:r>
      <w:r>
        <w:rPr>
          <w:sz w:val="24"/>
        </w:rPr>
        <w:t xml:space="preserve"> realizar atos como os descritos no art. 156, IV, § 5º da Lei n. 14.133/2021.</w:t>
      </w:r>
    </w:p>
    <w:p w14:paraId="6CD28888" w14:textId="77777777" w:rsidR="00446AE0" w:rsidRDefault="00446AE0">
      <w:pPr>
        <w:widowControl/>
        <w:spacing w:line="312" w:lineRule="auto"/>
        <w:jc w:val="both"/>
        <w:rPr>
          <w:sz w:val="24"/>
        </w:rPr>
      </w:pPr>
    </w:p>
    <w:p w14:paraId="63CCBB38" w14:textId="77777777" w:rsidR="00446AE0" w:rsidRDefault="00B13703">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40375040" w14:textId="77777777" w:rsidR="00446AE0" w:rsidRDefault="00446AE0">
      <w:pPr>
        <w:widowControl/>
        <w:spacing w:line="312" w:lineRule="auto"/>
        <w:jc w:val="both"/>
        <w:rPr>
          <w:sz w:val="24"/>
        </w:rPr>
      </w:pPr>
    </w:p>
    <w:p w14:paraId="250E7939" w14:textId="77777777" w:rsidR="00446AE0" w:rsidRDefault="00B13703">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374D4E9B" w14:textId="77777777" w:rsidR="00446AE0" w:rsidRDefault="00446AE0">
      <w:pPr>
        <w:widowControl/>
        <w:spacing w:line="312" w:lineRule="auto"/>
        <w:jc w:val="both"/>
        <w:rPr>
          <w:sz w:val="24"/>
        </w:rPr>
      </w:pPr>
    </w:p>
    <w:p w14:paraId="2BCD746A" w14:textId="77777777" w:rsidR="00446AE0" w:rsidRDefault="00B13703">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03F7D3C3" w14:textId="77777777" w:rsidR="00446AE0" w:rsidRDefault="00446AE0">
      <w:pPr>
        <w:widowControl/>
        <w:spacing w:line="312" w:lineRule="auto"/>
        <w:jc w:val="both"/>
        <w:rPr>
          <w:sz w:val="24"/>
        </w:rPr>
      </w:pPr>
    </w:p>
    <w:p w14:paraId="55839DBB" w14:textId="77777777" w:rsidR="00446AE0" w:rsidRDefault="00B13703">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3546EA1F" w14:textId="77777777" w:rsidR="00446AE0" w:rsidRDefault="00446AE0">
      <w:pPr>
        <w:widowControl/>
        <w:spacing w:line="312" w:lineRule="auto"/>
        <w:jc w:val="both"/>
        <w:rPr>
          <w:sz w:val="24"/>
        </w:rPr>
      </w:pPr>
    </w:p>
    <w:p w14:paraId="7C908345" w14:textId="77777777" w:rsidR="00446AE0" w:rsidRDefault="00B13703">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4F08F05E" w14:textId="77777777" w:rsidR="00446AE0" w:rsidRDefault="00446AE0">
      <w:pPr>
        <w:widowControl/>
        <w:spacing w:line="312" w:lineRule="auto"/>
        <w:jc w:val="both"/>
        <w:rPr>
          <w:sz w:val="24"/>
        </w:rPr>
      </w:pPr>
    </w:p>
    <w:p w14:paraId="24FA1B32" w14:textId="77777777" w:rsidR="00446AE0" w:rsidRDefault="00B13703">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29F206DC" w14:textId="77777777" w:rsidR="00446AE0" w:rsidRDefault="00446AE0">
      <w:pPr>
        <w:widowControl/>
        <w:spacing w:line="312" w:lineRule="auto"/>
        <w:jc w:val="both"/>
        <w:rPr>
          <w:sz w:val="24"/>
        </w:rPr>
      </w:pPr>
    </w:p>
    <w:p w14:paraId="44FDFA84" w14:textId="77777777" w:rsidR="00446AE0" w:rsidRDefault="00B13703">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5E807690" w14:textId="77777777" w:rsidR="00446AE0" w:rsidRDefault="00446AE0">
      <w:pPr>
        <w:widowControl/>
        <w:spacing w:line="312" w:lineRule="auto"/>
        <w:jc w:val="both"/>
        <w:rPr>
          <w:sz w:val="24"/>
        </w:rPr>
      </w:pPr>
    </w:p>
    <w:p w14:paraId="01515FA3" w14:textId="77777777" w:rsidR="00446AE0" w:rsidRDefault="00B13703">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29CEA437" w14:textId="77777777" w:rsidR="00446AE0" w:rsidRDefault="00446AE0">
      <w:pPr>
        <w:widowControl/>
        <w:spacing w:line="312" w:lineRule="auto"/>
        <w:jc w:val="both"/>
        <w:rPr>
          <w:sz w:val="24"/>
        </w:rPr>
      </w:pPr>
    </w:p>
    <w:p w14:paraId="777EAE11" w14:textId="77777777" w:rsidR="00446AE0" w:rsidRDefault="00B13703">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51E8B095" w14:textId="77777777" w:rsidR="00446AE0" w:rsidRDefault="00446AE0">
      <w:pPr>
        <w:widowControl/>
        <w:spacing w:line="312" w:lineRule="auto"/>
        <w:jc w:val="both"/>
        <w:rPr>
          <w:sz w:val="24"/>
        </w:rPr>
      </w:pPr>
    </w:p>
    <w:p w14:paraId="66CB23A9" w14:textId="77777777" w:rsidR="00446AE0" w:rsidRDefault="00B13703">
      <w:pPr>
        <w:widowControl/>
        <w:spacing w:line="312" w:lineRule="auto"/>
        <w:jc w:val="both"/>
        <w:rPr>
          <w:sz w:val="24"/>
        </w:rPr>
      </w:pPr>
      <w:r>
        <w:rPr>
          <w:b/>
          <w:sz w:val="24"/>
        </w:rPr>
        <w:t>11.16 -</w:t>
      </w:r>
      <w:r>
        <w:rPr>
          <w:sz w:val="24"/>
        </w:rPr>
        <w:t xml:space="preserve"> Considera-se que a decisão teve o trânsito em julgado administrativo:</w:t>
      </w:r>
    </w:p>
    <w:p w14:paraId="1A23FAF1" w14:textId="77777777" w:rsidR="00446AE0" w:rsidRDefault="00446AE0">
      <w:pPr>
        <w:widowControl/>
        <w:spacing w:line="312" w:lineRule="auto"/>
        <w:jc w:val="both"/>
        <w:rPr>
          <w:sz w:val="24"/>
        </w:rPr>
      </w:pPr>
    </w:p>
    <w:p w14:paraId="715E9C48" w14:textId="77777777" w:rsidR="00446AE0" w:rsidRDefault="00B13703">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559E60DA" w14:textId="77777777" w:rsidR="00446AE0" w:rsidRDefault="00446AE0">
      <w:pPr>
        <w:widowControl/>
        <w:spacing w:line="312" w:lineRule="auto"/>
        <w:jc w:val="both"/>
        <w:rPr>
          <w:sz w:val="24"/>
        </w:rPr>
      </w:pPr>
    </w:p>
    <w:p w14:paraId="37F67E36" w14:textId="77777777" w:rsidR="00446AE0" w:rsidRDefault="00B13703">
      <w:pPr>
        <w:widowControl/>
        <w:spacing w:line="312" w:lineRule="auto"/>
        <w:jc w:val="both"/>
        <w:rPr>
          <w:sz w:val="24"/>
        </w:rPr>
      </w:pPr>
      <w:r>
        <w:rPr>
          <w:b/>
          <w:sz w:val="24"/>
        </w:rPr>
        <w:t>II.</w:t>
      </w:r>
      <w:r>
        <w:rPr>
          <w:sz w:val="24"/>
        </w:rPr>
        <w:t xml:space="preserve"> no dia útil subsequente à ciência da decisão em sede de recurso.</w:t>
      </w:r>
    </w:p>
    <w:p w14:paraId="0654B07E" w14:textId="77777777" w:rsidR="00446AE0" w:rsidRDefault="00446AE0">
      <w:pPr>
        <w:widowControl/>
        <w:spacing w:line="312" w:lineRule="auto"/>
        <w:jc w:val="both"/>
        <w:rPr>
          <w:sz w:val="24"/>
        </w:rPr>
      </w:pPr>
    </w:p>
    <w:p w14:paraId="7A038133" w14:textId="77777777" w:rsidR="00446AE0" w:rsidRDefault="00B13703">
      <w:pPr>
        <w:widowControl/>
        <w:spacing w:line="312" w:lineRule="auto"/>
        <w:jc w:val="both"/>
        <w:rPr>
          <w:b/>
          <w:sz w:val="24"/>
        </w:rPr>
      </w:pPr>
      <w:r>
        <w:rPr>
          <w:b/>
          <w:sz w:val="24"/>
        </w:rPr>
        <w:t>12 - DO FORO</w:t>
      </w:r>
    </w:p>
    <w:p w14:paraId="738080E7" w14:textId="77777777" w:rsidR="00446AE0" w:rsidRDefault="00446AE0">
      <w:pPr>
        <w:widowControl/>
        <w:spacing w:line="312" w:lineRule="auto"/>
        <w:jc w:val="both"/>
        <w:rPr>
          <w:rFonts w:ascii="Times New Roman" w:eastAsia="Times New Roman" w:hAnsi="Times New Roman" w:cs="Times New Roman"/>
          <w:sz w:val="24"/>
        </w:rPr>
      </w:pPr>
    </w:p>
    <w:p w14:paraId="23DE1608" w14:textId="77777777" w:rsidR="00446AE0" w:rsidRDefault="00B13703">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19FFEAFA" w14:textId="77777777" w:rsidR="00446AE0" w:rsidRDefault="00446AE0">
      <w:pPr>
        <w:widowControl/>
        <w:spacing w:line="312" w:lineRule="auto"/>
        <w:jc w:val="both"/>
        <w:rPr>
          <w:sz w:val="24"/>
        </w:rPr>
      </w:pPr>
    </w:p>
    <w:p w14:paraId="09E649E5" w14:textId="77777777" w:rsidR="00446AE0" w:rsidRDefault="00B13703">
      <w:pPr>
        <w:widowControl/>
        <w:spacing w:line="312" w:lineRule="auto"/>
        <w:jc w:val="both"/>
        <w:rPr>
          <w:b/>
          <w:sz w:val="24"/>
        </w:rPr>
      </w:pPr>
      <w:r>
        <w:rPr>
          <w:b/>
          <w:sz w:val="24"/>
        </w:rPr>
        <w:t>13 - DOS ANEXOS</w:t>
      </w:r>
    </w:p>
    <w:p w14:paraId="62AD9E32" w14:textId="77777777" w:rsidR="00446AE0" w:rsidRDefault="00446AE0">
      <w:pPr>
        <w:widowControl/>
        <w:spacing w:line="312" w:lineRule="auto"/>
        <w:jc w:val="both"/>
        <w:rPr>
          <w:rFonts w:ascii="Times New Roman" w:eastAsia="Times New Roman" w:hAnsi="Times New Roman" w:cs="Times New Roman"/>
          <w:sz w:val="24"/>
        </w:rPr>
      </w:pPr>
    </w:p>
    <w:p w14:paraId="399AD35C" w14:textId="77777777" w:rsidR="00446AE0" w:rsidRDefault="00B13703">
      <w:pPr>
        <w:widowControl/>
        <w:spacing w:line="312" w:lineRule="auto"/>
        <w:jc w:val="both"/>
        <w:rPr>
          <w:sz w:val="24"/>
        </w:rPr>
      </w:pPr>
      <w:r>
        <w:rPr>
          <w:b/>
          <w:sz w:val="24"/>
        </w:rPr>
        <w:t>13.1</w:t>
      </w:r>
      <w:r>
        <w:rPr>
          <w:sz w:val="24"/>
        </w:rPr>
        <w:t xml:space="preserve"> – Fazem parte integrante deste edital os anexos abaixo:</w:t>
      </w:r>
    </w:p>
    <w:p w14:paraId="03AB392E" w14:textId="77777777" w:rsidR="00446AE0" w:rsidRDefault="00446AE0">
      <w:pPr>
        <w:widowControl/>
        <w:spacing w:line="312" w:lineRule="auto"/>
        <w:jc w:val="both"/>
        <w:rPr>
          <w:sz w:val="24"/>
        </w:rPr>
      </w:pPr>
    </w:p>
    <w:p w14:paraId="5ABD5B7F" w14:textId="77777777" w:rsidR="00446AE0" w:rsidRDefault="00B13703">
      <w:pPr>
        <w:widowControl/>
        <w:spacing w:line="312" w:lineRule="auto"/>
        <w:jc w:val="both"/>
        <w:rPr>
          <w:sz w:val="24"/>
        </w:rPr>
      </w:pPr>
      <w:r>
        <w:rPr>
          <w:b/>
          <w:sz w:val="24"/>
          <w:shd w:val="clear" w:color="auto" w:fill="FFFFFF"/>
        </w:rPr>
        <w:t>a)</w:t>
      </w:r>
      <w:r>
        <w:rPr>
          <w:sz w:val="24"/>
          <w:shd w:val="clear" w:color="auto" w:fill="FFFFFF"/>
        </w:rPr>
        <w:t xml:space="preserve"> Anexo I – 2.2 Termo de Referência </w:t>
      </w:r>
      <w:r>
        <w:rPr>
          <w:sz w:val="24"/>
        </w:rPr>
        <w:t>e Estudo Técnico Preliminar.</w:t>
      </w:r>
    </w:p>
    <w:p w14:paraId="2D6C0369" w14:textId="77777777" w:rsidR="00446AE0" w:rsidRDefault="00446AE0">
      <w:pPr>
        <w:widowControl/>
        <w:spacing w:line="312" w:lineRule="auto"/>
        <w:jc w:val="both"/>
        <w:rPr>
          <w:rFonts w:ascii="Times New Roman" w:eastAsia="Times New Roman" w:hAnsi="Times New Roman" w:cs="Times New Roman"/>
          <w:sz w:val="24"/>
        </w:rPr>
      </w:pPr>
    </w:p>
    <w:p w14:paraId="23CB98AE" w14:textId="77777777" w:rsidR="00446AE0" w:rsidRDefault="00B13703">
      <w:pPr>
        <w:widowControl/>
        <w:spacing w:line="312" w:lineRule="auto"/>
        <w:jc w:val="both"/>
        <w:rPr>
          <w:sz w:val="24"/>
        </w:rPr>
      </w:pPr>
      <w:r>
        <w:rPr>
          <w:b/>
          <w:sz w:val="24"/>
        </w:rPr>
        <w:t>b)</w:t>
      </w:r>
      <w:r>
        <w:rPr>
          <w:sz w:val="24"/>
        </w:rPr>
        <w:t xml:space="preserve"> Anexo II – 5.7 - Dos Representantes e via de comunicação:</w:t>
      </w:r>
    </w:p>
    <w:p w14:paraId="54AD1444" w14:textId="77777777" w:rsidR="00446AE0" w:rsidRDefault="00446AE0">
      <w:pPr>
        <w:widowControl/>
        <w:spacing w:line="312" w:lineRule="auto"/>
        <w:jc w:val="both"/>
        <w:rPr>
          <w:sz w:val="24"/>
        </w:rPr>
      </w:pPr>
    </w:p>
    <w:p w14:paraId="0EEF525E" w14:textId="77777777" w:rsidR="00446AE0" w:rsidRDefault="00B13703">
      <w:pPr>
        <w:widowControl/>
        <w:spacing w:line="312" w:lineRule="auto"/>
        <w:jc w:val="both"/>
        <w:rPr>
          <w:sz w:val="24"/>
        </w:rPr>
      </w:pPr>
      <w:r>
        <w:rPr>
          <w:b/>
          <w:sz w:val="24"/>
        </w:rPr>
        <w:lastRenderedPageBreak/>
        <w:t>c)</w:t>
      </w:r>
      <w:r>
        <w:rPr>
          <w:sz w:val="24"/>
        </w:rPr>
        <w:t xml:space="preserve"> Anexo III – Da solicitação de direito de preferência de contratação às empresas enquadradas como microempresa ou empresa de pequeno porte:</w:t>
      </w:r>
    </w:p>
    <w:p w14:paraId="0E379593" w14:textId="77777777" w:rsidR="00446AE0" w:rsidRDefault="00B13703">
      <w:pPr>
        <w:widowControl/>
        <w:spacing w:line="312" w:lineRule="auto"/>
        <w:jc w:val="both"/>
        <w:rPr>
          <w:sz w:val="24"/>
        </w:rPr>
      </w:pPr>
      <w:r>
        <w:rPr>
          <w:sz w:val="24"/>
        </w:rPr>
        <w:t>c.1) Anexo III.1 – 5.4.1.1</w:t>
      </w:r>
    </w:p>
    <w:p w14:paraId="0571EF70" w14:textId="77777777" w:rsidR="00446AE0" w:rsidRDefault="00B13703">
      <w:pPr>
        <w:widowControl/>
        <w:spacing w:line="312" w:lineRule="auto"/>
        <w:jc w:val="both"/>
        <w:rPr>
          <w:sz w:val="24"/>
        </w:rPr>
      </w:pPr>
      <w:r>
        <w:rPr>
          <w:sz w:val="24"/>
        </w:rPr>
        <w:t>c.2) Anexo III.2 – 5.4.1.2</w:t>
      </w:r>
    </w:p>
    <w:p w14:paraId="7EFB56A7" w14:textId="77777777" w:rsidR="00446AE0" w:rsidRDefault="00B13703">
      <w:pPr>
        <w:widowControl/>
        <w:spacing w:line="312" w:lineRule="auto"/>
        <w:jc w:val="both"/>
        <w:rPr>
          <w:sz w:val="24"/>
        </w:rPr>
      </w:pPr>
      <w:r>
        <w:rPr>
          <w:sz w:val="24"/>
        </w:rPr>
        <w:t>c.3) Anexo III.3 – 5.4.2.4</w:t>
      </w:r>
    </w:p>
    <w:p w14:paraId="0B384300" w14:textId="77777777" w:rsidR="00446AE0" w:rsidRDefault="00446AE0">
      <w:pPr>
        <w:widowControl/>
        <w:spacing w:line="312" w:lineRule="auto"/>
        <w:jc w:val="both"/>
        <w:rPr>
          <w:sz w:val="24"/>
        </w:rPr>
      </w:pPr>
    </w:p>
    <w:p w14:paraId="086F1412" w14:textId="77777777" w:rsidR="00446AE0" w:rsidRDefault="00B13703">
      <w:pPr>
        <w:widowControl/>
        <w:spacing w:line="312" w:lineRule="auto"/>
        <w:jc w:val="both"/>
        <w:rPr>
          <w:sz w:val="24"/>
        </w:rPr>
      </w:pPr>
      <w:r>
        <w:rPr>
          <w:b/>
          <w:sz w:val="24"/>
        </w:rPr>
        <w:t>d)</w:t>
      </w:r>
      <w:r>
        <w:rPr>
          <w:sz w:val="24"/>
        </w:rPr>
        <w:t xml:space="preserve"> Anexo IV – 5.5.2 – Da Proposta de Preço</w:t>
      </w:r>
    </w:p>
    <w:p w14:paraId="2861AB71" w14:textId="77777777" w:rsidR="00446AE0" w:rsidRDefault="00446AE0">
      <w:pPr>
        <w:widowControl/>
        <w:spacing w:line="312" w:lineRule="auto"/>
        <w:jc w:val="both"/>
        <w:rPr>
          <w:sz w:val="24"/>
        </w:rPr>
      </w:pPr>
    </w:p>
    <w:p w14:paraId="45FACAAB" w14:textId="77777777" w:rsidR="00446AE0" w:rsidRDefault="00B13703">
      <w:pPr>
        <w:widowControl/>
        <w:spacing w:line="312" w:lineRule="auto"/>
        <w:jc w:val="both"/>
        <w:rPr>
          <w:sz w:val="24"/>
        </w:rPr>
      </w:pPr>
      <w:r>
        <w:rPr>
          <w:b/>
          <w:sz w:val="24"/>
        </w:rPr>
        <w:t>e)</w:t>
      </w:r>
      <w:r>
        <w:rPr>
          <w:sz w:val="24"/>
        </w:rPr>
        <w:t xml:space="preserve"> Anexo V – 5.5.3.1 – Das declarações que devem acompanhar a Proposta de Preço</w:t>
      </w:r>
    </w:p>
    <w:p w14:paraId="413DD9F0" w14:textId="77777777" w:rsidR="00446AE0" w:rsidRDefault="00446AE0">
      <w:pPr>
        <w:widowControl/>
        <w:spacing w:line="312" w:lineRule="auto"/>
        <w:jc w:val="both"/>
        <w:rPr>
          <w:sz w:val="24"/>
        </w:rPr>
      </w:pPr>
    </w:p>
    <w:p w14:paraId="7CDEA187" w14:textId="77777777" w:rsidR="00446AE0" w:rsidRDefault="00B13703">
      <w:pPr>
        <w:widowControl/>
        <w:spacing w:line="312" w:lineRule="auto"/>
        <w:jc w:val="both"/>
        <w:rPr>
          <w:sz w:val="24"/>
        </w:rPr>
      </w:pPr>
      <w:r>
        <w:rPr>
          <w:b/>
          <w:sz w:val="24"/>
        </w:rPr>
        <w:t>f)</w:t>
      </w:r>
      <w:r>
        <w:rPr>
          <w:sz w:val="24"/>
        </w:rPr>
        <w:t xml:space="preserve"> Anexo VI – 5.6.1.4 – Das declarações que devem acompanhar os documentos de Habilitação</w:t>
      </w:r>
    </w:p>
    <w:p w14:paraId="03E7B3FA" w14:textId="77777777" w:rsidR="00446AE0" w:rsidRDefault="00446AE0">
      <w:pPr>
        <w:widowControl/>
        <w:spacing w:line="312" w:lineRule="auto"/>
        <w:jc w:val="both"/>
        <w:rPr>
          <w:sz w:val="24"/>
        </w:rPr>
      </w:pPr>
    </w:p>
    <w:p w14:paraId="6AF04214" w14:textId="77777777" w:rsidR="00446AE0" w:rsidRDefault="00B13703">
      <w:pPr>
        <w:widowControl/>
        <w:spacing w:line="312" w:lineRule="auto"/>
        <w:jc w:val="both"/>
        <w:rPr>
          <w:sz w:val="24"/>
        </w:rPr>
      </w:pPr>
      <w:r>
        <w:rPr>
          <w:b/>
          <w:sz w:val="24"/>
        </w:rPr>
        <w:t>g)</w:t>
      </w:r>
      <w:r>
        <w:rPr>
          <w:sz w:val="24"/>
        </w:rPr>
        <w:t xml:space="preserve"> Anexo VII – 9.1.1 – Da minuta de Contrato</w:t>
      </w:r>
    </w:p>
    <w:p w14:paraId="1E23E551" w14:textId="77777777" w:rsidR="00446AE0" w:rsidRDefault="00446AE0">
      <w:pPr>
        <w:widowControl/>
        <w:spacing w:line="312" w:lineRule="auto"/>
        <w:jc w:val="both"/>
        <w:rPr>
          <w:sz w:val="24"/>
        </w:rPr>
      </w:pPr>
    </w:p>
    <w:p w14:paraId="62210534" w14:textId="77777777" w:rsidR="00446AE0" w:rsidRDefault="00B13703">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27D17F3F" w14:textId="77777777" w:rsidR="00446AE0" w:rsidRDefault="00446AE0">
      <w:pPr>
        <w:widowControl/>
        <w:spacing w:line="312" w:lineRule="auto"/>
        <w:jc w:val="both"/>
        <w:rPr>
          <w:sz w:val="24"/>
        </w:rPr>
      </w:pPr>
    </w:p>
    <w:p w14:paraId="2B0B682F" w14:textId="77777777" w:rsidR="00446AE0" w:rsidRDefault="00B13703">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6FA893CF" w14:textId="77777777" w:rsidR="00446AE0" w:rsidRDefault="00B13703">
      <w:pPr>
        <w:widowControl/>
        <w:spacing w:line="312" w:lineRule="auto"/>
        <w:jc w:val="both"/>
        <w:rPr>
          <w:sz w:val="24"/>
        </w:rPr>
      </w:pPr>
      <w:r>
        <w:rPr>
          <w:sz w:val="24"/>
        </w:rPr>
        <w:t xml:space="preserve"> </w:t>
      </w:r>
    </w:p>
    <w:p w14:paraId="313B6A01" w14:textId="77777777" w:rsidR="00446AE0" w:rsidRDefault="00B13703" w:rsidP="002A4770">
      <w:pPr>
        <w:widowControl/>
        <w:tabs>
          <w:tab w:val="left" w:pos="5076"/>
          <w:tab w:val="right" w:pos="9072"/>
        </w:tabs>
        <w:spacing w:line="312" w:lineRule="auto"/>
        <w:jc w:val="right"/>
        <w:rPr>
          <w:rFonts w:ascii="Times New Roman" w:eastAsia="Times New Roman" w:hAnsi="Times New Roman" w:cs="Times New Roman"/>
          <w:sz w:val="24"/>
        </w:rPr>
      </w:pPr>
      <w:r>
        <w:rPr>
          <w:sz w:val="24"/>
        </w:rPr>
        <w:t xml:space="preserve">Taguaí-SP, </w:t>
      </w:r>
      <w:r w:rsidR="002A4770" w:rsidRPr="002A4770">
        <w:rPr>
          <w:rFonts w:eastAsia="Times New Roman"/>
          <w:sz w:val="24"/>
        </w:rPr>
        <w:t>10 de novembro de 2025.</w:t>
      </w:r>
    </w:p>
    <w:p w14:paraId="4F5E814D" w14:textId="77777777" w:rsidR="00446AE0" w:rsidRDefault="00446AE0">
      <w:pPr>
        <w:widowControl/>
        <w:spacing w:line="312" w:lineRule="auto"/>
        <w:jc w:val="both"/>
        <w:rPr>
          <w:rFonts w:ascii="Times New Roman" w:eastAsia="Times New Roman" w:hAnsi="Times New Roman" w:cs="Times New Roman"/>
          <w:sz w:val="24"/>
        </w:rPr>
      </w:pPr>
    </w:p>
    <w:p w14:paraId="7793581C" w14:textId="77777777" w:rsidR="002A4770" w:rsidRDefault="002A4770">
      <w:pPr>
        <w:widowControl/>
        <w:spacing w:line="312" w:lineRule="auto"/>
        <w:jc w:val="both"/>
        <w:rPr>
          <w:rFonts w:ascii="Times New Roman" w:eastAsia="Times New Roman" w:hAnsi="Times New Roman" w:cs="Times New Roman"/>
          <w:sz w:val="24"/>
        </w:rPr>
      </w:pPr>
    </w:p>
    <w:p w14:paraId="6AA83503" w14:textId="77777777" w:rsidR="00446AE0" w:rsidRDefault="00446AE0">
      <w:pPr>
        <w:widowControl/>
        <w:spacing w:line="312" w:lineRule="auto"/>
        <w:jc w:val="center"/>
        <w:rPr>
          <w:rFonts w:ascii="Times New Roman" w:eastAsia="Times New Roman" w:hAnsi="Times New Roman" w:cs="Times New Roman"/>
          <w:sz w:val="24"/>
        </w:rPr>
      </w:pPr>
    </w:p>
    <w:p w14:paraId="5206A442" w14:textId="77777777" w:rsidR="00446AE0" w:rsidRDefault="00B13703">
      <w:pPr>
        <w:widowControl/>
        <w:spacing w:line="312" w:lineRule="auto"/>
        <w:jc w:val="center"/>
        <w:rPr>
          <w:sz w:val="24"/>
        </w:rPr>
      </w:pPr>
      <w:r>
        <w:rPr>
          <w:sz w:val="24"/>
        </w:rPr>
        <w:t>EDER CARLOS FOGAÇA DA CRUZ</w:t>
      </w:r>
    </w:p>
    <w:p w14:paraId="63D84E98" w14:textId="77777777" w:rsidR="00446AE0" w:rsidRDefault="00B13703">
      <w:pPr>
        <w:widowControl/>
        <w:spacing w:line="312" w:lineRule="auto"/>
        <w:jc w:val="center"/>
        <w:rPr>
          <w:sz w:val="24"/>
        </w:rPr>
      </w:pPr>
      <w:r>
        <w:rPr>
          <w:sz w:val="24"/>
        </w:rPr>
        <w:t>PREFEITO MUNICIPAL</w:t>
      </w:r>
    </w:p>
    <w:p w14:paraId="7C4BF628" w14:textId="77777777" w:rsidR="00446AE0" w:rsidRDefault="00446AE0">
      <w:pPr>
        <w:widowControl/>
        <w:spacing w:line="312" w:lineRule="auto"/>
        <w:jc w:val="center"/>
        <w:rPr>
          <w:rFonts w:ascii="Times New Roman" w:eastAsia="Times New Roman" w:hAnsi="Times New Roman" w:cs="Times New Roman"/>
          <w:sz w:val="24"/>
        </w:rPr>
      </w:pPr>
    </w:p>
    <w:p w14:paraId="092F4DAD" w14:textId="77777777" w:rsidR="00446AE0" w:rsidRDefault="00446AE0">
      <w:pPr>
        <w:widowControl/>
        <w:spacing w:line="312" w:lineRule="auto"/>
        <w:jc w:val="center"/>
        <w:rPr>
          <w:rFonts w:ascii="Times New Roman" w:eastAsia="Times New Roman" w:hAnsi="Times New Roman" w:cs="Times New Roman"/>
          <w:sz w:val="24"/>
        </w:rPr>
      </w:pPr>
    </w:p>
    <w:p w14:paraId="76C3A41C" w14:textId="77777777" w:rsidR="00446AE0" w:rsidRDefault="00446AE0">
      <w:pPr>
        <w:widowControl/>
        <w:spacing w:line="312" w:lineRule="auto"/>
        <w:jc w:val="center"/>
        <w:rPr>
          <w:rFonts w:ascii="Times New Roman" w:eastAsia="Times New Roman" w:hAnsi="Times New Roman" w:cs="Times New Roman"/>
          <w:sz w:val="24"/>
        </w:rPr>
      </w:pPr>
    </w:p>
    <w:p w14:paraId="4A7BC433" w14:textId="77777777" w:rsidR="00446AE0" w:rsidRDefault="00446AE0">
      <w:pPr>
        <w:widowControl/>
        <w:spacing w:line="312" w:lineRule="auto"/>
        <w:jc w:val="center"/>
        <w:rPr>
          <w:rFonts w:ascii="Times New Roman" w:eastAsia="Times New Roman" w:hAnsi="Times New Roman" w:cs="Times New Roman"/>
          <w:sz w:val="24"/>
        </w:rPr>
      </w:pPr>
    </w:p>
    <w:p w14:paraId="0922C673" w14:textId="77777777" w:rsidR="00446AE0" w:rsidRDefault="00446AE0">
      <w:pPr>
        <w:widowControl/>
        <w:spacing w:line="312" w:lineRule="auto"/>
        <w:jc w:val="center"/>
        <w:rPr>
          <w:rFonts w:ascii="Times New Roman" w:eastAsia="Times New Roman" w:hAnsi="Times New Roman" w:cs="Times New Roman"/>
          <w:sz w:val="24"/>
        </w:rPr>
      </w:pPr>
    </w:p>
    <w:p w14:paraId="1623EF2A" w14:textId="77777777" w:rsidR="00446AE0" w:rsidRDefault="00446AE0">
      <w:pPr>
        <w:widowControl/>
        <w:spacing w:line="312" w:lineRule="auto"/>
        <w:jc w:val="center"/>
        <w:rPr>
          <w:rFonts w:ascii="Times New Roman" w:eastAsia="Times New Roman" w:hAnsi="Times New Roman" w:cs="Times New Roman"/>
          <w:sz w:val="24"/>
        </w:rPr>
      </w:pPr>
    </w:p>
    <w:p w14:paraId="7B9AD95F" w14:textId="77777777" w:rsidR="00446AE0" w:rsidRDefault="00446AE0">
      <w:pPr>
        <w:widowControl/>
        <w:spacing w:line="312" w:lineRule="auto"/>
        <w:jc w:val="center"/>
        <w:rPr>
          <w:rFonts w:ascii="Times New Roman" w:eastAsia="Times New Roman" w:hAnsi="Times New Roman" w:cs="Times New Roman"/>
          <w:sz w:val="24"/>
        </w:rPr>
      </w:pPr>
    </w:p>
    <w:p w14:paraId="7E921DC6" w14:textId="77777777" w:rsidR="00446AE0" w:rsidRDefault="00446AE0">
      <w:pPr>
        <w:widowControl/>
        <w:spacing w:line="312" w:lineRule="auto"/>
        <w:jc w:val="center"/>
        <w:rPr>
          <w:rFonts w:ascii="Times New Roman" w:eastAsia="Times New Roman" w:hAnsi="Times New Roman" w:cs="Times New Roman"/>
          <w:sz w:val="24"/>
        </w:rPr>
      </w:pPr>
    </w:p>
    <w:p w14:paraId="468D3655" w14:textId="77777777" w:rsidR="00446AE0" w:rsidRDefault="00446AE0">
      <w:pPr>
        <w:widowControl/>
        <w:spacing w:line="312" w:lineRule="auto"/>
        <w:jc w:val="center"/>
        <w:rPr>
          <w:rFonts w:ascii="Times New Roman" w:eastAsia="Times New Roman" w:hAnsi="Times New Roman" w:cs="Times New Roman"/>
          <w:sz w:val="24"/>
        </w:rPr>
      </w:pPr>
    </w:p>
    <w:p w14:paraId="326A2908" w14:textId="77777777" w:rsidR="00446AE0" w:rsidRDefault="00446AE0" w:rsidP="00D15336">
      <w:pPr>
        <w:widowControl/>
        <w:spacing w:line="312" w:lineRule="auto"/>
        <w:rPr>
          <w:rFonts w:ascii="Times New Roman" w:eastAsia="Times New Roman" w:hAnsi="Times New Roman" w:cs="Times New Roman"/>
          <w:sz w:val="24"/>
        </w:rPr>
      </w:pPr>
    </w:p>
    <w:p w14:paraId="2DB4DCB1" w14:textId="77777777" w:rsidR="00446AE0" w:rsidRDefault="00446AE0">
      <w:pPr>
        <w:widowControl/>
        <w:spacing w:line="312" w:lineRule="auto"/>
        <w:jc w:val="center"/>
        <w:rPr>
          <w:rFonts w:ascii="Times New Roman" w:eastAsia="Times New Roman" w:hAnsi="Times New Roman" w:cs="Times New Roman"/>
          <w:sz w:val="24"/>
        </w:rPr>
      </w:pPr>
    </w:p>
    <w:p w14:paraId="0E834267" w14:textId="77777777" w:rsidR="00446AE0" w:rsidRDefault="00446AE0">
      <w:pPr>
        <w:widowControl/>
        <w:spacing w:line="312" w:lineRule="auto"/>
        <w:jc w:val="both"/>
        <w:rPr>
          <w:rFonts w:ascii="Times New Roman" w:eastAsia="Times New Roman" w:hAnsi="Times New Roman" w:cs="Times New Roman"/>
          <w:sz w:val="24"/>
        </w:rPr>
      </w:pPr>
    </w:p>
    <w:p w14:paraId="5C972390" w14:textId="77777777" w:rsidR="00446AE0" w:rsidRDefault="00B13703">
      <w:pPr>
        <w:spacing w:line="312" w:lineRule="auto"/>
        <w:jc w:val="center"/>
        <w:rPr>
          <w:b/>
          <w:sz w:val="24"/>
        </w:rPr>
      </w:pPr>
      <w:r>
        <w:rPr>
          <w:b/>
          <w:sz w:val="24"/>
        </w:rPr>
        <w:t>ANEXO I</w:t>
      </w:r>
    </w:p>
    <w:p w14:paraId="2D3C235B" w14:textId="77777777" w:rsidR="00446AE0" w:rsidRDefault="00446AE0">
      <w:pPr>
        <w:spacing w:line="312" w:lineRule="auto"/>
        <w:jc w:val="center"/>
        <w:rPr>
          <w:rFonts w:ascii="Times New Roman" w:eastAsia="Times New Roman" w:hAnsi="Times New Roman" w:cs="Times New Roman"/>
          <w:sz w:val="24"/>
        </w:rPr>
      </w:pPr>
    </w:p>
    <w:p w14:paraId="77251DF1" w14:textId="77777777" w:rsidR="00446AE0" w:rsidRDefault="00B13703">
      <w:pPr>
        <w:spacing w:line="312" w:lineRule="auto"/>
        <w:jc w:val="center"/>
        <w:rPr>
          <w:b/>
          <w:sz w:val="24"/>
        </w:rPr>
      </w:pPr>
      <w:r>
        <w:rPr>
          <w:b/>
          <w:sz w:val="24"/>
        </w:rPr>
        <w:t>Termo de Referência</w:t>
      </w:r>
    </w:p>
    <w:p w14:paraId="65FA961E" w14:textId="77777777" w:rsidR="00446AE0" w:rsidRDefault="00446AE0">
      <w:pPr>
        <w:spacing w:line="312" w:lineRule="auto"/>
        <w:jc w:val="center"/>
        <w:rPr>
          <w:rFonts w:ascii="Times New Roman" w:eastAsia="Times New Roman" w:hAnsi="Times New Roman" w:cs="Times New Roman"/>
          <w:sz w:val="24"/>
        </w:rPr>
      </w:pPr>
    </w:p>
    <w:p w14:paraId="595DE892" w14:textId="77777777" w:rsidR="00446AE0" w:rsidRDefault="00446AE0">
      <w:pPr>
        <w:spacing w:line="312" w:lineRule="auto"/>
        <w:jc w:val="center"/>
        <w:rPr>
          <w:rFonts w:ascii="Times New Roman" w:eastAsia="Times New Roman" w:hAnsi="Times New Roman" w:cs="Times New Roman"/>
          <w:sz w:val="24"/>
        </w:rPr>
      </w:pPr>
    </w:p>
    <w:p w14:paraId="02B0038E" w14:textId="77777777" w:rsidR="00446AE0" w:rsidRDefault="00B13703">
      <w:pPr>
        <w:widowControl/>
        <w:spacing w:after="160" w:line="360" w:lineRule="auto"/>
        <w:jc w:val="center"/>
        <w:rPr>
          <w:rFonts w:ascii="Calibri" w:eastAsia="Calibri" w:hAnsi="Calibri" w:cs="Calibri"/>
          <w:b/>
          <w:sz w:val="24"/>
        </w:rPr>
      </w:pPr>
      <w:bookmarkStart w:id="54" w:name="_Hlk176175175"/>
      <w:bookmarkEnd w:id="54"/>
      <w:r>
        <w:rPr>
          <w:rFonts w:ascii="Calibri" w:eastAsia="Calibri" w:hAnsi="Calibri" w:cs="Calibri"/>
          <w:b/>
          <w:sz w:val="24"/>
        </w:rPr>
        <w:t>TERMO DE REFERÊNCIA</w:t>
      </w:r>
    </w:p>
    <w:p w14:paraId="3585223F" w14:textId="77777777" w:rsidR="00446AE0" w:rsidRDefault="00446AE0">
      <w:pPr>
        <w:widowControl/>
        <w:spacing w:after="160" w:line="360" w:lineRule="auto"/>
        <w:jc w:val="center"/>
        <w:rPr>
          <w:rFonts w:ascii="Calibri" w:eastAsia="Calibri" w:hAnsi="Calibri" w:cs="Calibri"/>
          <w:b/>
          <w:sz w:val="24"/>
        </w:rPr>
      </w:pPr>
    </w:p>
    <w:p w14:paraId="4F7FA58D" w14:textId="77777777" w:rsidR="00446AE0" w:rsidRDefault="00B13703">
      <w:pPr>
        <w:widowControl/>
        <w:spacing w:after="160" w:line="360" w:lineRule="auto"/>
        <w:ind w:left="4248"/>
        <w:jc w:val="both"/>
        <w:rPr>
          <w:rFonts w:ascii="Calibri" w:eastAsia="Calibri" w:hAnsi="Calibri" w:cs="Calibri"/>
          <w:b/>
          <w:sz w:val="24"/>
        </w:rPr>
      </w:pPr>
      <w:r>
        <w:rPr>
          <w:rFonts w:ascii="Calibri" w:eastAsia="Calibri" w:hAnsi="Calibri" w:cs="Calibri"/>
          <w:b/>
          <w:sz w:val="24"/>
          <w:u w:val="single"/>
        </w:rPr>
        <w:t>OBJETO</w:t>
      </w:r>
      <w:r>
        <w:rPr>
          <w:rFonts w:ascii="Calibri" w:eastAsia="Calibri" w:hAnsi="Calibri" w:cs="Calibri"/>
          <w:b/>
          <w:sz w:val="24"/>
        </w:rPr>
        <w:t>: AQUISIÇÃO DE 01 (UM) CAMINHÃO COMPACTADOR DE LIXO PARA O MUNICÍPIO DE TAGUAÍ/SP-CONVÊNIO SGR—PRC-2025-00531-DM.</w:t>
      </w:r>
    </w:p>
    <w:p w14:paraId="6EFEFAD2" w14:textId="77777777" w:rsidR="00446AE0" w:rsidRDefault="00B13703">
      <w:pPr>
        <w:widowControl/>
        <w:spacing w:after="160" w:line="360" w:lineRule="auto"/>
        <w:ind w:left="2694" w:hanging="851"/>
        <w:jc w:val="both"/>
        <w:rPr>
          <w:rFonts w:ascii="Calibri" w:eastAsia="Calibri" w:hAnsi="Calibri" w:cs="Calibri"/>
          <w:b/>
          <w:sz w:val="24"/>
        </w:rPr>
      </w:pPr>
      <w:r>
        <w:rPr>
          <w:rFonts w:ascii="Calibri" w:eastAsia="Calibri" w:hAnsi="Calibri" w:cs="Calibri"/>
          <w:b/>
          <w:sz w:val="24"/>
        </w:rPr>
        <w:t>INTRODUÇÃO</w:t>
      </w:r>
    </w:p>
    <w:p w14:paraId="46E93A02" w14:textId="77777777" w:rsidR="00446AE0" w:rsidRDefault="00B13703">
      <w:pPr>
        <w:widowControl/>
        <w:spacing w:before="120" w:after="240" w:line="360" w:lineRule="auto"/>
        <w:ind w:firstLine="1701"/>
        <w:jc w:val="both"/>
        <w:rPr>
          <w:rFonts w:ascii="Calibri" w:eastAsia="Calibri" w:hAnsi="Calibri" w:cs="Calibri"/>
          <w:sz w:val="24"/>
        </w:rPr>
      </w:pPr>
      <w:r>
        <w:rPr>
          <w:rFonts w:ascii="Calibri" w:eastAsia="Calibri" w:hAnsi="Calibri" w:cs="Calibri"/>
          <w:sz w:val="24"/>
          <w:shd w:val="clear" w:color="auto" w:fill="FFFFFF"/>
        </w:rPr>
        <w:t xml:space="preserve">Este Termo de Referência foi redigido com base no Estudo Técnico Preliminar apresentado pelo Coordenador de Obras e Serviços Municipais e tem como finalidade fornecer as diretrizes e orientações necessárias para a </w:t>
      </w:r>
      <w:r>
        <w:rPr>
          <w:rFonts w:ascii="Calibri" w:eastAsia="Calibri" w:hAnsi="Calibri" w:cs="Calibri"/>
          <w:sz w:val="24"/>
        </w:rPr>
        <w:t>aquisição de 1 Caminhão Compactador de Lixo.</w:t>
      </w:r>
    </w:p>
    <w:p w14:paraId="7C6331F8" w14:textId="77777777" w:rsidR="00446AE0" w:rsidRDefault="00B13703">
      <w:pPr>
        <w:widowControl/>
        <w:spacing w:before="120" w:after="24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Anexos vinculados a este Termo de Referência:</w:t>
      </w:r>
    </w:p>
    <w:p w14:paraId="0480EFBB" w14:textId="77777777" w:rsidR="00446AE0" w:rsidRDefault="00B13703">
      <w:pPr>
        <w:widowControl/>
        <w:numPr>
          <w:ilvl w:val="0"/>
          <w:numId w:val="5"/>
        </w:numPr>
        <w:spacing w:before="120" w:after="240" w:line="360" w:lineRule="auto"/>
        <w:jc w:val="both"/>
      </w:pPr>
      <w:r>
        <w:rPr>
          <w:rFonts w:ascii="Calibri" w:eastAsia="Calibri" w:hAnsi="Calibri" w:cs="Calibri"/>
          <w:sz w:val="24"/>
          <w:shd w:val="clear" w:color="auto" w:fill="FFFFFF"/>
        </w:rPr>
        <w:t>Anexo I – Estudo Técnico Preliminar.</w:t>
      </w:r>
    </w:p>
    <w:p w14:paraId="61799D7E" w14:textId="77777777" w:rsidR="00446AE0" w:rsidRDefault="00B13703">
      <w:pPr>
        <w:widowControl/>
        <w:numPr>
          <w:ilvl w:val="0"/>
          <w:numId w:val="12"/>
        </w:numPr>
        <w:spacing w:before="840" w:after="240" w:line="360" w:lineRule="auto"/>
        <w:jc w:val="both"/>
      </w:pPr>
      <w:r>
        <w:rPr>
          <w:rFonts w:ascii="Calibri" w:eastAsia="Calibri" w:hAnsi="Calibri" w:cs="Calibri"/>
          <w:b/>
          <w:sz w:val="24"/>
        </w:rPr>
        <w:t>DEFINIÇÃO DO OBJETO:</w:t>
      </w:r>
    </w:p>
    <w:p w14:paraId="119BCC55" w14:textId="77777777" w:rsidR="00446AE0" w:rsidRDefault="00B13703">
      <w:pPr>
        <w:widowControl/>
        <w:numPr>
          <w:ilvl w:val="1"/>
          <w:numId w:val="12"/>
        </w:numPr>
        <w:spacing w:before="120" w:after="240" w:line="360" w:lineRule="auto"/>
        <w:jc w:val="both"/>
      </w:pPr>
      <w:r>
        <w:rPr>
          <w:rFonts w:ascii="Calibri" w:eastAsia="Calibri" w:hAnsi="Calibri" w:cs="Calibri"/>
          <w:sz w:val="24"/>
        </w:rPr>
        <w:t>A natureza do objeto consiste na aquisição de 1 Caminhão compactador de Lixo para o Município de Taguaí/SP, detalhado no Estudo Técnico Preliminar, conforme condições e exigências estabelecidas nos documentos que compõem esse processo de compra.</w:t>
      </w:r>
    </w:p>
    <w:p w14:paraId="20FA9F63" w14:textId="77777777" w:rsidR="00446AE0" w:rsidRDefault="00B13703">
      <w:pPr>
        <w:widowControl/>
        <w:numPr>
          <w:ilvl w:val="1"/>
          <w:numId w:val="12"/>
        </w:numPr>
        <w:spacing w:before="120" w:after="240" w:line="360" w:lineRule="auto"/>
        <w:jc w:val="both"/>
      </w:pPr>
      <w:r>
        <w:rPr>
          <w:rFonts w:ascii="Calibri" w:eastAsia="Calibri" w:hAnsi="Calibri" w:cs="Calibri"/>
          <w:sz w:val="24"/>
        </w:rPr>
        <w:lastRenderedPageBreak/>
        <w:t>Apresenta-se, a seguir, a lista com a especificação MÍNIMAS do caminhão a ser adquirido, juntamente com suas quantidades e unidades correspondentes:</w:t>
      </w:r>
    </w:p>
    <w:tbl>
      <w:tblPr>
        <w:tblW w:w="8804" w:type="dxa"/>
        <w:tblInd w:w="5" w:type="dxa"/>
        <w:tblLayout w:type="fixed"/>
        <w:tblLook w:val="04A0" w:firstRow="1" w:lastRow="0" w:firstColumn="1" w:lastColumn="0" w:noHBand="0" w:noVBand="1"/>
      </w:tblPr>
      <w:tblGrid>
        <w:gridCol w:w="722"/>
        <w:gridCol w:w="2271"/>
        <w:gridCol w:w="3090"/>
        <w:gridCol w:w="1573"/>
        <w:gridCol w:w="1148"/>
      </w:tblGrid>
      <w:tr w:rsidR="00446AE0" w14:paraId="0435343D" w14:textId="77777777">
        <w:tc>
          <w:tcPr>
            <w:tcW w:w="715" w:type="dxa"/>
            <w:tcBorders>
              <w:top w:val="single" w:sz="4" w:space="0" w:color="auto"/>
              <w:left w:val="single" w:sz="4" w:space="0" w:color="auto"/>
              <w:bottom w:val="single" w:sz="4" w:space="0" w:color="auto"/>
              <w:right w:val="single" w:sz="4" w:space="0" w:color="auto"/>
            </w:tcBorders>
          </w:tcPr>
          <w:p w14:paraId="49C16FE2" w14:textId="77777777" w:rsidR="00446AE0" w:rsidRDefault="00B13703">
            <w:pPr>
              <w:widowControl/>
              <w:spacing w:after="160" w:line="360" w:lineRule="auto"/>
              <w:ind w:right="60"/>
              <w:jc w:val="both"/>
              <w:rPr>
                <w:rFonts w:ascii="Calibri" w:eastAsia="Calibri" w:hAnsi="Calibri" w:cs="Calibri"/>
                <w:sz w:val="24"/>
              </w:rPr>
            </w:pPr>
            <w:r>
              <w:rPr>
                <w:rFonts w:ascii="Calibri" w:eastAsia="Calibri" w:hAnsi="Calibri" w:cs="Calibri"/>
                <w:sz w:val="24"/>
              </w:rPr>
              <w:t>Item</w:t>
            </w:r>
          </w:p>
        </w:tc>
        <w:tc>
          <w:tcPr>
            <w:tcW w:w="2245" w:type="dxa"/>
            <w:tcBorders>
              <w:top w:val="single" w:sz="4" w:space="0" w:color="auto"/>
              <w:left w:val="single" w:sz="4" w:space="0" w:color="auto"/>
              <w:bottom w:val="single" w:sz="4" w:space="0" w:color="auto"/>
              <w:right w:val="single" w:sz="4" w:space="0" w:color="auto"/>
            </w:tcBorders>
          </w:tcPr>
          <w:p w14:paraId="1CEDFF8E" w14:textId="77777777" w:rsidR="00446AE0" w:rsidRDefault="00B13703">
            <w:pPr>
              <w:widowControl/>
              <w:spacing w:after="160" w:line="360" w:lineRule="auto"/>
              <w:ind w:right="60"/>
              <w:jc w:val="center"/>
              <w:rPr>
                <w:rFonts w:ascii="Calibri" w:eastAsia="Calibri" w:hAnsi="Calibri" w:cs="Calibri"/>
                <w:sz w:val="24"/>
              </w:rPr>
            </w:pPr>
            <w:r>
              <w:rPr>
                <w:rFonts w:ascii="Calibri" w:eastAsia="Calibri" w:hAnsi="Calibri" w:cs="Calibri"/>
                <w:sz w:val="24"/>
              </w:rPr>
              <w:t>Denominação do item</w:t>
            </w:r>
          </w:p>
        </w:tc>
        <w:tc>
          <w:tcPr>
            <w:tcW w:w="3055" w:type="dxa"/>
            <w:tcBorders>
              <w:top w:val="single" w:sz="4" w:space="0" w:color="auto"/>
              <w:left w:val="single" w:sz="4" w:space="0" w:color="auto"/>
              <w:bottom w:val="single" w:sz="4" w:space="0" w:color="auto"/>
              <w:right w:val="single" w:sz="4" w:space="0" w:color="auto"/>
            </w:tcBorders>
          </w:tcPr>
          <w:p w14:paraId="7171A4E1" w14:textId="77777777" w:rsidR="00446AE0" w:rsidRDefault="00B13703">
            <w:pPr>
              <w:widowControl/>
              <w:spacing w:after="160" w:line="360" w:lineRule="auto"/>
              <w:ind w:right="60"/>
              <w:jc w:val="center"/>
              <w:rPr>
                <w:rFonts w:ascii="Calibri" w:eastAsia="Calibri" w:hAnsi="Calibri" w:cs="Calibri"/>
                <w:sz w:val="24"/>
              </w:rPr>
            </w:pPr>
            <w:r>
              <w:rPr>
                <w:rFonts w:ascii="Calibri" w:eastAsia="Calibri" w:hAnsi="Calibri" w:cs="Calibri"/>
                <w:sz w:val="24"/>
              </w:rPr>
              <w:t>Descrição pormenorizada</w:t>
            </w:r>
          </w:p>
        </w:tc>
        <w:tc>
          <w:tcPr>
            <w:tcW w:w="1555" w:type="dxa"/>
            <w:tcBorders>
              <w:top w:val="single" w:sz="4" w:space="0" w:color="auto"/>
              <w:left w:val="single" w:sz="4" w:space="0" w:color="auto"/>
              <w:bottom w:val="single" w:sz="4" w:space="0" w:color="auto"/>
              <w:right w:val="single" w:sz="4" w:space="0" w:color="auto"/>
            </w:tcBorders>
          </w:tcPr>
          <w:p w14:paraId="2FCF31B8" w14:textId="77777777" w:rsidR="00446AE0" w:rsidRDefault="00B13703">
            <w:pPr>
              <w:widowControl/>
              <w:spacing w:after="160" w:line="360" w:lineRule="auto"/>
              <w:ind w:right="60"/>
              <w:jc w:val="center"/>
              <w:rPr>
                <w:rFonts w:ascii="Calibri" w:eastAsia="Calibri" w:hAnsi="Calibri" w:cs="Calibri"/>
                <w:sz w:val="24"/>
              </w:rPr>
            </w:pPr>
            <w:r>
              <w:rPr>
                <w:rFonts w:ascii="Calibri" w:eastAsia="Calibri" w:hAnsi="Calibri" w:cs="Calibri"/>
                <w:sz w:val="24"/>
              </w:rPr>
              <w:t>Quantidade</w:t>
            </w:r>
          </w:p>
        </w:tc>
        <w:tc>
          <w:tcPr>
            <w:tcW w:w="1135" w:type="dxa"/>
            <w:tcBorders>
              <w:top w:val="single" w:sz="4" w:space="0" w:color="auto"/>
              <w:left w:val="single" w:sz="4" w:space="0" w:color="auto"/>
              <w:bottom w:val="single" w:sz="4" w:space="0" w:color="auto"/>
              <w:right w:val="single" w:sz="4" w:space="0" w:color="auto"/>
            </w:tcBorders>
          </w:tcPr>
          <w:p w14:paraId="3AB31B90" w14:textId="77777777" w:rsidR="00446AE0" w:rsidRDefault="00B13703">
            <w:pPr>
              <w:widowControl/>
              <w:spacing w:after="160" w:line="360" w:lineRule="auto"/>
              <w:ind w:right="60"/>
              <w:jc w:val="center"/>
              <w:rPr>
                <w:rFonts w:ascii="Calibri" w:eastAsia="Calibri" w:hAnsi="Calibri" w:cs="Calibri"/>
                <w:sz w:val="24"/>
              </w:rPr>
            </w:pPr>
            <w:r>
              <w:rPr>
                <w:rFonts w:ascii="Calibri" w:eastAsia="Calibri" w:hAnsi="Calibri" w:cs="Calibri"/>
                <w:sz w:val="24"/>
              </w:rPr>
              <w:t>Unidade</w:t>
            </w:r>
          </w:p>
        </w:tc>
      </w:tr>
      <w:tr w:rsidR="00446AE0" w14:paraId="0E63D8C2" w14:textId="77777777">
        <w:trPr>
          <w:trHeight w:val="389"/>
        </w:trPr>
        <w:tc>
          <w:tcPr>
            <w:tcW w:w="715" w:type="dxa"/>
            <w:tcBorders>
              <w:top w:val="single" w:sz="4" w:space="0" w:color="auto"/>
              <w:left w:val="single" w:sz="4" w:space="0" w:color="auto"/>
              <w:bottom w:val="single" w:sz="4" w:space="0" w:color="auto"/>
              <w:right w:val="single" w:sz="4" w:space="0" w:color="auto"/>
            </w:tcBorders>
          </w:tcPr>
          <w:p w14:paraId="0821C23C" w14:textId="77777777" w:rsidR="00446AE0" w:rsidRDefault="00B13703">
            <w:pPr>
              <w:widowControl/>
              <w:spacing w:after="160" w:line="360" w:lineRule="auto"/>
              <w:ind w:right="60"/>
              <w:jc w:val="both"/>
              <w:rPr>
                <w:rFonts w:ascii="Calibri" w:eastAsia="Calibri" w:hAnsi="Calibri" w:cs="Calibri"/>
                <w:sz w:val="24"/>
              </w:rPr>
            </w:pPr>
            <w:r>
              <w:rPr>
                <w:rFonts w:ascii="Calibri" w:eastAsia="Calibri" w:hAnsi="Calibri" w:cs="Calibri"/>
                <w:sz w:val="24"/>
              </w:rPr>
              <w:t>01</w:t>
            </w:r>
          </w:p>
        </w:tc>
        <w:tc>
          <w:tcPr>
            <w:tcW w:w="2245" w:type="dxa"/>
            <w:tcBorders>
              <w:top w:val="single" w:sz="4" w:space="0" w:color="auto"/>
              <w:left w:val="single" w:sz="4" w:space="0" w:color="auto"/>
              <w:bottom w:val="single" w:sz="4" w:space="0" w:color="auto"/>
              <w:right w:val="single" w:sz="4" w:space="0" w:color="auto"/>
            </w:tcBorders>
          </w:tcPr>
          <w:p w14:paraId="12252282" w14:textId="77777777" w:rsidR="00446AE0" w:rsidRDefault="00B13703">
            <w:pPr>
              <w:widowControl/>
              <w:tabs>
                <w:tab w:val="left" w:pos="2552"/>
              </w:tabs>
              <w:spacing w:after="160" w:line="360" w:lineRule="auto"/>
              <w:jc w:val="center"/>
              <w:rPr>
                <w:rFonts w:ascii="Calibri" w:eastAsia="Calibri" w:hAnsi="Calibri" w:cs="Calibri"/>
                <w:sz w:val="24"/>
              </w:rPr>
            </w:pPr>
            <w:r>
              <w:rPr>
                <w:rFonts w:ascii="Calibri" w:eastAsia="Calibri" w:hAnsi="Calibri" w:cs="Calibri"/>
                <w:sz w:val="24"/>
              </w:rPr>
              <w:t>CAMINHÃO COMPACTADOR DE LIXO</w:t>
            </w:r>
          </w:p>
        </w:tc>
        <w:tc>
          <w:tcPr>
            <w:tcW w:w="3055" w:type="dxa"/>
            <w:tcBorders>
              <w:top w:val="single" w:sz="4" w:space="0" w:color="auto"/>
              <w:left w:val="single" w:sz="4" w:space="0" w:color="auto"/>
              <w:bottom w:val="single" w:sz="4" w:space="0" w:color="auto"/>
              <w:right w:val="single" w:sz="4" w:space="0" w:color="auto"/>
            </w:tcBorders>
          </w:tcPr>
          <w:p w14:paraId="35A99D3C" w14:textId="77777777" w:rsidR="00446AE0" w:rsidRDefault="00B13703">
            <w:pPr>
              <w:widowControl/>
              <w:spacing w:after="160" w:line="360" w:lineRule="auto"/>
              <w:ind w:right="60"/>
              <w:jc w:val="both"/>
              <w:rPr>
                <w:rFonts w:ascii="Calibri" w:eastAsia="Calibri" w:hAnsi="Calibri" w:cs="Calibri"/>
                <w:sz w:val="24"/>
              </w:rPr>
            </w:pPr>
            <w:r>
              <w:rPr>
                <w:rFonts w:ascii="Calibri" w:eastAsia="Calibri" w:hAnsi="Calibri" w:cs="Calibri"/>
                <w:sz w:val="24"/>
              </w:rPr>
              <w:t xml:space="preserve">Caminhão compactador de lixo, novo (zero quilômetro), ano e modelo no mínimo 2025, na cor branca, com cabine simples de 2 portas, movido a diesel, tração 6x2, potência mínima de 255 CV e peso bruto total de no mínimo 23.000 kg. O veículo deverá ser entregue com carroceria equipada com coletor compactador de resíduos sólidos, também novo, com capacidade volumétrica mínima de 19 m³, totalmente compatível com o chassi. O conjunto deverá atender aos padrões operacionais e de segurança exigidos para a coleta urbana de resíduos domiciliares e comerciais, sendo equipado com sistema hidráulico de compactação traseira </w:t>
            </w:r>
            <w:r>
              <w:rPr>
                <w:rFonts w:ascii="Calibri" w:eastAsia="Calibri" w:hAnsi="Calibri" w:cs="Calibri"/>
                <w:sz w:val="24"/>
              </w:rPr>
              <w:lastRenderedPageBreak/>
              <w:t>acionado pelo motor do caminhão, estrutura reforçada, controles externos localizados na parte traseira do equipamento e pintura anticorrosiva com acabamento na mesma cor do veículo. O reservatório de Chorume deverá ter no mínimo 150 litros de capacidade.</w:t>
            </w:r>
          </w:p>
          <w:p w14:paraId="4701CFA1" w14:textId="77777777" w:rsidR="00446AE0" w:rsidRDefault="00B13703">
            <w:pPr>
              <w:widowControl/>
              <w:spacing w:after="160" w:line="360" w:lineRule="auto"/>
              <w:ind w:right="60"/>
              <w:jc w:val="both"/>
              <w:rPr>
                <w:rFonts w:ascii="Calibri" w:eastAsia="Calibri" w:hAnsi="Calibri" w:cs="Calibri"/>
                <w:sz w:val="24"/>
              </w:rPr>
            </w:pPr>
            <w:r>
              <w:rPr>
                <w:rFonts w:ascii="Calibri" w:eastAsia="Calibri" w:hAnsi="Calibri" w:cs="Calibri"/>
                <w:sz w:val="24"/>
              </w:rPr>
              <w:t xml:space="preserve">O caminhão deverá dispor de direção hidráulica, freios pneumáticos, tanque de combustível com capacidade mínima de 200 litros e demais acessórios necessários ao perfeito funcionamento do equipamento, garantindo eficiência, durabilidade e segurança nas operações de limpeza pública do Município de Taguaí. Veículo deverá estar de acordo com as normas brasileiras de trânsito. O fornecimento deverá incluir garantia mínima de 12 (doze) meses </w:t>
            </w:r>
            <w:r>
              <w:rPr>
                <w:rFonts w:ascii="Calibri" w:eastAsia="Calibri" w:hAnsi="Calibri" w:cs="Calibri"/>
                <w:sz w:val="24"/>
              </w:rPr>
              <w:lastRenderedPageBreak/>
              <w:t>para o caminhão e para o equipamento compactador, contados a partir da data do recebimento definitivo, cobrindo defeitos de fabricação e vícios de funcionamento.</w:t>
            </w:r>
          </w:p>
        </w:tc>
        <w:tc>
          <w:tcPr>
            <w:tcW w:w="1555" w:type="dxa"/>
            <w:tcBorders>
              <w:top w:val="single" w:sz="4" w:space="0" w:color="auto"/>
              <w:left w:val="single" w:sz="4" w:space="0" w:color="auto"/>
              <w:bottom w:val="single" w:sz="4" w:space="0" w:color="auto"/>
              <w:right w:val="single" w:sz="4" w:space="0" w:color="auto"/>
            </w:tcBorders>
          </w:tcPr>
          <w:p w14:paraId="2B871C3F" w14:textId="77777777" w:rsidR="00446AE0" w:rsidRDefault="00B13703">
            <w:pPr>
              <w:widowControl/>
              <w:spacing w:after="160" w:line="360" w:lineRule="auto"/>
              <w:ind w:right="60"/>
              <w:jc w:val="center"/>
              <w:rPr>
                <w:rFonts w:ascii="Calibri" w:eastAsia="Calibri" w:hAnsi="Calibri" w:cs="Calibri"/>
                <w:sz w:val="24"/>
              </w:rPr>
            </w:pPr>
            <w:r>
              <w:rPr>
                <w:rFonts w:ascii="Calibri" w:eastAsia="Calibri" w:hAnsi="Calibri" w:cs="Calibri"/>
                <w:sz w:val="24"/>
              </w:rPr>
              <w:lastRenderedPageBreak/>
              <w:t>01</w:t>
            </w:r>
          </w:p>
        </w:tc>
        <w:tc>
          <w:tcPr>
            <w:tcW w:w="1135" w:type="dxa"/>
            <w:tcBorders>
              <w:top w:val="single" w:sz="4" w:space="0" w:color="auto"/>
              <w:left w:val="single" w:sz="4" w:space="0" w:color="auto"/>
              <w:bottom w:val="single" w:sz="4" w:space="0" w:color="auto"/>
              <w:right w:val="single" w:sz="4" w:space="0" w:color="auto"/>
            </w:tcBorders>
          </w:tcPr>
          <w:p w14:paraId="79535EAC" w14:textId="77777777" w:rsidR="00446AE0" w:rsidRDefault="00B13703">
            <w:pPr>
              <w:widowControl/>
              <w:spacing w:after="160" w:line="360" w:lineRule="auto"/>
              <w:ind w:right="60"/>
              <w:jc w:val="center"/>
              <w:rPr>
                <w:rFonts w:ascii="Calibri" w:eastAsia="Calibri" w:hAnsi="Calibri" w:cs="Calibri"/>
                <w:sz w:val="24"/>
              </w:rPr>
            </w:pPr>
            <w:r>
              <w:rPr>
                <w:rFonts w:ascii="Calibri" w:eastAsia="Calibri" w:hAnsi="Calibri" w:cs="Calibri"/>
                <w:sz w:val="24"/>
              </w:rPr>
              <w:t>UN</w:t>
            </w:r>
          </w:p>
        </w:tc>
      </w:tr>
    </w:tbl>
    <w:p w14:paraId="277F5016" w14:textId="77777777" w:rsidR="00446AE0" w:rsidRDefault="00B13703">
      <w:pPr>
        <w:widowControl/>
        <w:numPr>
          <w:ilvl w:val="1"/>
          <w:numId w:val="6"/>
        </w:numPr>
        <w:spacing w:before="120" w:after="240" w:line="360" w:lineRule="auto"/>
        <w:jc w:val="both"/>
      </w:pPr>
      <w:r>
        <w:rPr>
          <w:rFonts w:ascii="Calibri" w:eastAsia="Calibri" w:hAnsi="Calibri" w:cs="Calibri"/>
          <w:sz w:val="24"/>
        </w:rPr>
        <w:lastRenderedPageBreak/>
        <w:t xml:space="preserve">Os produtos acima citados devem ser apresentados de acordo com os parâmetros especificados no Estudo Técnico Preliminar, Termo de Referência, Edital e Instrumento da Contratação. </w:t>
      </w:r>
    </w:p>
    <w:p w14:paraId="5A302C04" w14:textId="77777777" w:rsidR="00446AE0" w:rsidRDefault="00B13703">
      <w:pPr>
        <w:widowControl/>
        <w:numPr>
          <w:ilvl w:val="1"/>
          <w:numId w:val="6"/>
        </w:numPr>
        <w:spacing w:before="120" w:after="240" w:line="360" w:lineRule="auto"/>
        <w:jc w:val="both"/>
      </w:pPr>
      <w:r>
        <w:rPr>
          <w:rFonts w:ascii="Calibri" w:eastAsia="Calibri" w:hAnsi="Calibri" w:cs="Calibri"/>
          <w:sz w:val="24"/>
        </w:rPr>
        <w:t xml:space="preserve">Os objetos desta aquisição são caracterizados como bens comuns, por ter padrões de desempenhos e qualidades que se encontram objetivamente definidos por meio de especificações usuais no mercado, conforme descrito no inciso XIII do art. 6º da Lei 14.133/2021. </w:t>
      </w:r>
    </w:p>
    <w:p w14:paraId="05156EFF" w14:textId="77777777" w:rsidR="00446AE0" w:rsidRDefault="00B13703">
      <w:pPr>
        <w:widowControl/>
        <w:numPr>
          <w:ilvl w:val="1"/>
          <w:numId w:val="6"/>
        </w:numPr>
        <w:spacing w:before="120" w:after="240" w:line="360" w:lineRule="auto"/>
        <w:jc w:val="both"/>
      </w:pPr>
      <w:r>
        <w:rPr>
          <w:rFonts w:ascii="Calibri" w:eastAsia="Calibri" w:hAnsi="Calibri" w:cs="Calibri"/>
          <w:sz w:val="24"/>
        </w:rPr>
        <w:t>O prazo de vigência do instrumento de contratação é de 12 meses contados da sua assinatura, não sendo permitida a sua prorrogação.</w:t>
      </w:r>
    </w:p>
    <w:p w14:paraId="224FE270" w14:textId="77777777" w:rsidR="00446AE0" w:rsidRDefault="00B13703">
      <w:pPr>
        <w:widowControl/>
        <w:numPr>
          <w:ilvl w:val="1"/>
          <w:numId w:val="6"/>
        </w:numPr>
        <w:spacing w:before="120" w:after="240" w:line="360" w:lineRule="auto"/>
        <w:jc w:val="both"/>
      </w:pPr>
      <w:r>
        <w:rPr>
          <w:rFonts w:ascii="Calibri" w:eastAsia="Calibri" w:hAnsi="Calibri" w:cs="Calibri"/>
          <w:sz w:val="24"/>
        </w:rPr>
        <w:t xml:space="preserve">O fornecimento deste objeto é enquadrado como único, tendo em vista a sua natureza. </w:t>
      </w:r>
    </w:p>
    <w:p w14:paraId="6DAEA632" w14:textId="77777777" w:rsidR="00446AE0" w:rsidRDefault="00B13703">
      <w:pPr>
        <w:widowControl/>
        <w:numPr>
          <w:ilvl w:val="0"/>
          <w:numId w:val="6"/>
        </w:numPr>
        <w:spacing w:before="840" w:after="240" w:line="360" w:lineRule="auto"/>
        <w:jc w:val="both"/>
      </w:pPr>
      <w:r>
        <w:rPr>
          <w:rFonts w:ascii="Calibri" w:eastAsia="Calibri" w:hAnsi="Calibri" w:cs="Calibri"/>
          <w:b/>
          <w:sz w:val="24"/>
        </w:rPr>
        <w:t xml:space="preserve"> FUNDAMENTAÇÃO DA CONTRATAÇÃO:</w:t>
      </w:r>
    </w:p>
    <w:p w14:paraId="602ABF41" w14:textId="77777777" w:rsidR="00446AE0" w:rsidRDefault="00B13703">
      <w:pPr>
        <w:widowControl/>
        <w:numPr>
          <w:ilvl w:val="1"/>
          <w:numId w:val="8"/>
        </w:numPr>
        <w:spacing w:before="120" w:after="240" w:line="360" w:lineRule="auto"/>
        <w:jc w:val="both"/>
      </w:pPr>
      <w:r>
        <w:rPr>
          <w:rFonts w:ascii="Calibri" w:eastAsia="Calibri" w:hAnsi="Calibri" w:cs="Calibri"/>
          <w:sz w:val="24"/>
        </w:rPr>
        <w:t xml:space="preserve">A necessidade de aquisição está fundamentada no </w:t>
      </w:r>
      <w:r>
        <w:rPr>
          <w:rFonts w:ascii="Calibri" w:eastAsia="Calibri" w:hAnsi="Calibri" w:cs="Calibri"/>
          <w:b/>
          <w:sz w:val="24"/>
        </w:rPr>
        <w:t xml:space="preserve">tópico I </w:t>
      </w:r>
      <w:r>
        <w:rPr>
          <w:rFonts w:ascii="Calibri" w:eastAsia="Calibri" w:hAnsi="Calibri" w:cs="Calibri"/>
          <w:sz w:val="24"/>
        </w:rPr>
        <w:t xml:space="preserve">do Estudo Técnico Preliminar, que faz parte integrante deste Termo de Referência, constante em seu Anexo I. </w:t>
      </w:r>
    </w:p>
    <w:p w14:paraId="62F7FA73" w14:textId="77777777" w:rsidR="00446AE0" w:rsidRDefault="00B13703">
      <w:pPr>
        <w:widowControl/>
        <w:numPr>
          <w:ilvl w:val="0"/>
          <w:numId w:val="8"/>
        </w:numPr>
        <w:spacing w:before="840" w:after="240" w:line="360" w:lineRule="auto"/>
        <w:jc w:val="both"/>
      </w:pPr>
      <w:r>
        <w:rPr>
          <w:rFonts w:ascii="Calibri" w:eastAsia="Calibri" w:hAnsi="Calibri" w:cs="Calibri"/>
          <w:b/>
          <w:sz w:val="24"/>
        </w:rPr>
        <w:t xml:space="preserve"> DESCRIÇÃO DA SOLUÇÃO:</w:t>
      </w:r>
    </w:p>
    <w:p w14:paraId="5E5005D0" w14:textId="77777777" w:rsidR="00446AE0" w:rsidRDefault="00B13703">
      <w:pPr>
        <w:widowControl/>
        <w:numPr>
          <w:ilvl w:val="1"/>
          <w:numId w:val="8"/>
        </w:numPr>
        <w:spacing w:before="120" w:after="240" w:line="360" w:lineRule="auto"/>
        <w:jc w:val="both"/>
      </w:pPr>
      <w:r>
        <w:rPr>
          <w:rFonts w:ascii="Calibri" w:eastAsia="Calibri" w:hAnsi="Calibri" w:cs="Calibri"/>
          <w:sz w:val="24"/>
        </w:rPr>
        <w:lastRenderedPageBreak/>
        <w:t xml:space="preserve"> A descrição da solução pretendida para a efetivação da contratação em pauta consta no </w:t>
      </w:r>
      <w:r>
        <w:rPr>
          <w:rFonts w:ascii="Calibri" w:eastAsia="Calibri" w:hAnsi="Calibri" w:cs="Calibri"/>
          <w:b/>
          <w:sz w:val="24"/>
        </w:rPr>
        <w:t xml:space="preserve">tópico VII </w:t>
      </w:r>
      <w:r>
        <w:rPr>
          <w:rFonts w:ascii="Calibri" w:eastAsia="Calibri" w:hAnsi="Calibri" w:cs="Calibri"/>
          <w:sz w:val="24"/>
        </w:rPr>
        <w:t>do Estudo Técnico Preliminar que faz parte integrante deste Termo de Referência, em seu anexo I.</w:t>
      </w:r>
    </w:p>
    <w:p w14:paraId="3EFBD5F4" w14:textId="77777777" w:rsidR="00446AE0" w:rsidRDefault="00B13703">
      <w:pPr>
        <w:widowControl/>
        <w:numPr>
          <w:ilvl w:val="0"/>
          <w:numId w:val="8"/>
        </w:numPr>
        <w:spacing w:before="840" w:after="240" w:line="360" w:lineRule="auto"/>
        <w:jc w:val="both"/>
      </w:pPr>
      <w:r>
        <w:rPr>
          <w:rFonts w:ascii="Calibri" w:eastAsia="Calibri" w:hAnsi="Calibri" w:cs="Calibri"/>
          <w:b/>
          <w:sz w:val="24"/>
        </w:rPr>
        <w:t>REQUISITOS DA CONTRATAÇÃO:</w:t>
      </w:r>
    </w:p>
    <w:p w14:paraId="5E4BBFDD" w14:textId="77777777" w:rsidR="00446AE0" w:rsidRDefault="00B13703">
      <w:pPr>
        <w:widowControl/>
        <w:numPr>
          <w:ilvl w:val="2"/>
          <w:numId w:val="8"/>
        </w:numPr>
        <w:spacing w:before="120" w:after="240" w:line="360" w:lineRule="auto"/>
        <w:jc w:val="both"/>
      </w:pPr>
      <w:r>
        <w:rPr>
          <w:rFonts w:ascii="Calibri" w:eastAsia="Calibri" w:hAnsi="Calibri" w:cs="Calibri"/>
          <w:sz w:val="24"/>
        </w:rPr>
        <w:t>Os requisitos para a contratação da empresa fornecedora do caminhão compactador de lixo encontram-se descritos no Tópico III do Estudo Técnico Preliminar, que integra este Termo de Referência como Anexo I, contendo as especificações técnicas e funcionais essenciais. Além desses, outros requisitos complementares estão detalhados nos itens a seguir deste documento, compondo o conjunto de condições necessárias para a adequada execução do objeto.</w:t>
      </w:r>
    </w:p>
    <w:p w14:paraId="1B0C7367" w14:textId="77777777" w:rsidR="00446AE0" w:rsidRDefault="00B13703">
      <w:pPr>
        <w:widowControl/>
        <w:numPr>
          <w:ilvl w:val="2"/>
          <w:numId w:val="8"/>
        </w:numPr>
        <w:spacing w:before="120" w:after="240" w:line="360" w:lineRule="auto"/>
        <w:jc w:val="both"/>
      </w:pPr>
      <w:r>
        <w:rPr>
          <w:rFonts w:ascii="Calibri" w:eastAsia="Calibri" w:hAnsi="Calibri" w:cs="Calibri"/>
          <w:sz w:val="24"/>
        </w:rPr>
        <w:t>Quanto à qualificação da Empresa:</w:t>
      </w:r>
    </w:p>
    <w:p w14:paraId="47B40265" w14:textId="77777777" w:rsidR="00446AE0" w:rsidRDefault="00B13703">
      <w:pPr>
        <w:widowControl/>
        <w:numPr>
          <w:ilvl w:val="3"/>
          <w:numId w:val="8"/>
        </w:numPr>
        <w:spacing w:before="120" w:after="240" w:line="360" w:lineRule="auto"/>
        <w:jc w:val="both"/>
      </w:pPr>
      <w:r>
        <w:rPr>
          <w:rFonts w:ascii="Calibri" w:eastAsia="Calibri" w:hAnsi="Calibri" w:cs="Calibri"/>
          <w:sz w:val="24"/>
        </w:rPr>
        <w:t>Os licitantes devem apresentar os documentos que comprovem a regularidade fiscal, trabalhista, econômico-financeira e jurídica da empresa, conforme determinar o edital.</w:t>
      </w:r>
    </w:p>
    <w:p w14:paraId="5FCCBD92" w14:textId="77777777" w:rsidR="00446AE0" w:rsidRDefault="00B13703">
      <w:pPr>
        <w:widowControl/>
        <w:numPr>
          <w:ilvl w:val="2"/>
          <w:numId w:val="8"/>
        </w:numPr>
        <w:spacing w:before="120" w:after="240" w:line="360" w:lineRule="auto"/>
        <w:jc w:val="both"/>
      </w:pPr>
      <w:r>
        <w:rPr>
          <w:rFonts w:ascii="Calibri" w:eastAsia="Calibri" w:hAnsi="Calibri" w:cs="Calibri"/>
          <w:sz w:val="24"/>
        </w:rPr>
        <w:t>Quanto à capacidade de fornecimento:</w:t>
      </w:r>
    </w:p>
    <w:p w14:paraId="4C9184EC" w14:textId="77777777" w:rsidR="00446AE0" w:rsidRDefault="00B13703">
      <w:pPr>
        <w:widowControl/>
        <w:numPr>
          <w:ilvl w:val="3"/>
          <w:numId w:val="8"/>
        </w:numPr>
        <w:spacing w:before="120" w:after="240" w:line="360" w:lineRule="auto"/>
        <w:jc w:val="both"/>
      </w:pPr>
      <w:r>
        <w:rPr>
          <w:rFonts w:ascii="Calibri" w:eastAsia="Calibri" w:hAnsi="Calibri" w:cs="Calibri"/>
          <w:sz w:val="24"/>
        </w:rPr>
        <w:t>A empresa, ao apresentar-se como interessada a participar do certame, interesse este materializado pelo cadastro da proposta de preço eletrônica, estará declarando de forma tácita que tomou conhecimento das exigências editalícias e que possui capacidade de atender à demanda da Administração, incluindo, nesta manifestação, a logística de distribuição eficiente para garantir entregas dentro do prazo estabelecido em edital.</w:t>
      </w:r>
    </w:p>
    <w:p w14:paraId="05A52762" w14:textId="77777777" w:rsidR="00446AE0" w:rsidRDefault="00B13703">
      <w:pPr>
        <w:widowControl/>
        <w:numPr>
          <w:ilvl w:val="3"/>
          <w:numId w:val="8"/>
        </w:numPr>
        <w:spacing w:before="120" w:after="240" w:line="360" w:lineRule="auto"/>
        <w:jc w:val="both"/>
      </w:pPr>
      <w:r>
        <w:rPr>
          <w:rFonts w:ascii="Calibri" w:eastAsia="Calibri" w:hAnsi="Calibri" w:cs="Calibri"/>
          <w:sz w:val="24"/>
        </w:rPr>
        <w:t xml:space="preserve">Poderá ser verificado, no momento da aceitação da proposta e na fase de habilitação, se a empresa contempla em seu Cadastro Nacional de Pessoa Jurídica junto à Receita Federal do Brasil (CNPJ), se a mesma está classificada com a nomenclatura da </w:t>
      </w:r>
      <w:r>
        <w:rPr>
          <w:rFonts w:ascii="Calibri" w:eastAsia="Calibri" w:hAnsi="Calibri" w:cs="Calibri"/>
          <w:sz w:val="24"/>
        </w:rPr>
        <w:lastRenderedPageBreak/>
        <w:t>Classificação Nacional das Atividades Econômicas (CNAE), em atividade que permita a venda dos itens licitados.</w:t>
      </w:r>
    </w:p>
    <w:p w14:paraId="2BE47F51" w14:textId="77777777" w:rsidR="00446AE0" w:rsidRDefault="00B13703">
      <w:pPr>
        <w:widowControl/>
        <w:numPr>
          <w:ilvl w:val="2"/>
          <w:numId w:val="8"/>
        </w:numPr>
        <w:spacing w:before="120" w:after="240" w:line="360" w:lineRule="auto"/>
        <w:jc w:val="both"/>
      </w:pPr>
      <w:r>
        <w:rPr>
          <w:rFonts w:ascii="Calibri" w:eastAsia="Calibri" w:hAnsi="Calibri" w:cs="Calibri"/>
          <w:sz w:val="24"/>
        </w:rPr>
        <w:t xml:space="preserve"> Quanto às especificações técnicas:</w:t>
      </w:r>
    </w:p>
    <w:p w14:paraId="77F52069" w14:textId="77777777" w:rsidR="00446AE0" w:rsidRDefault="00B13703">
      <w:pPr>
        <w:widowControl/>
        <w:numPr>
          <w:ilvl w:val="3"/>
          <w:numId w:val="8"/>
        </w:numPr>
        <w:spacing w:before="120" w:after="240" w:line="360" w:lineRule="auto"/>
        <w:jc w:val="both"/>
      </w:pPr>
      <w:r>
        <w:rPr>
          <w:rFonts w:ascii="Calibri" w:eastAsia="Calibri" w:hAnsi="Calibri" w:cs="Calibri"/>
          <w:sz w:val="24"/>
        </w:rPr>
        <w:t xml:space="preserve">A apresentação de produtos deverá estar de acordo com as especificações técnicas descritas no processo licitatório para garantir que atendam às necessidades da administração pública. </w:t>
      </w:r>
    </w:p>
    <w:p w14:paraId="11E9621F" w14:textId="77777777" w:rsidR="00446AE0" w:rsidRDefault="00B13703">
      <w:pPr>
        <w:widowControl/>
        <w:numPr>
          <w:ilvl w:val="2"/>
          <w:numId w:val="8"/>
        </w:numPr>
        <w:spacing w:before="120" w:after="240" w:line="360" w:lineRule="auto"/>
        <w:jc w:val="both"/>
      </w:pPr>
      <w:r>
        <w:rPr>
          <w:rFonts w:ascii="Calibri" w:eastAsia="Calibri" w:hAnsi="Calibri" w:cs="Calibri"/>
          <w:sz w:val="24"/>
        </w:rPr>
        <w:t>Quanto aos preços competitivos:</w:t>
      </w:r>
    </w:p>
    <w:p w14:paraId="4165EA0C" w14:textId="77777777" w:rsidR="00446AE0" w:rsidRDefault="00B13703">
      <w:pPr>
        <w:widowControl/>
        <w:numPr>
          <w:ilvl w:val="3"/>
          <w:numId w:val="8"/>
        </w:numPr>
        <w:spacing w:before="120" w:after="240" w:line="360" w:lineRule="auto"/>
        <w:jc w:val="both"/>
      </w:pPr>
      <w:r>
        <w:rPr>
          <w:rFonts w:ascii="Calibri" w:eastAsia="Calibri" w:hAnsi="Calibri" w:cs="Calibri"/>
          <w:sz w:val="24"/>
        </w:rPr>
        <w:t xml:space="preserve">A apresentação dos itens nas propostas comerciais deve estar detalhada, incluindo-se as características inerentes do produto, com preços competitivos e transparentes. </w:t>
      </w:r>
    </w:p>
    <w:p w14:paraId="7DD09D55" w14:textId="77777777" w:rsidR="00446AE0" w:rsidRDefault="00B13703">
      <w:pPr>
        <w:widowControl/>
        <w:numPr>
          <w:ilvl w:val="2"/>
          <w:numId w:val="8"/>
        </w:numPr>
        <w:spacing w:before="120" w:after="240" w:line="360" w:lineRule="auto"/>
        <w:jc w:val="both"/>
      </w:pPr>
      <w:r>
        <w:rPr>
          <w:rFonts w:ascii="Calibri" w:eastAsia="Calibri" w:hAnsi="Calibri" w:cs="Calibri"/>
          <w:sz w:val="24"/>
        </w:rPr>
        <w:t>Quanto ao contrato:</w:t>
      </w:r>
    </w:p>
    <w:p w14:paraId="4730B0F4" w14:textId="77777777" w:rsidR="00446AE0" w:rsidRDefault="00B13703">
      <w:pPr>
        <w:widowControl/>
        <w:numPr>
          <w:ilvl w:val="3"/>
          <w:numId w:val="8"/>
        </w:numPr>
        <w:spacing w:before="120" w:after="240" w:line="360" w:lineRule="auto"/>
        <w:jc w:val="both"/>
      </w:pPr>
      <w:r>
        <w:rPr>
          <w:rFonts w:ascii="Calibri" w:eastAsia="Calibri" w:hAnsi="Calibri" w:cs="Calibri"/>
          <w:sz w:val="24"/>
        </w:rPr>
        <w:t xml:space="preserve">As partes envolvidas deverão cumprir todas as exigências contidas no edital, Estudo Técnico Preliminar e Termo de referência que norteiam este processo de contratação. </w:t>
      </w:r>
    </w:p>
    <w:p w14:paraId="320149D9" w14:textId="77777777" w:rsidR="00446AE0" w:rsidRDefault="00B13703">
      <w:pPr>
        <w:widowControl/>
        <w:numPr>
          <w:ilvl w:val="2"/>
          <w:numId w:val="8"/>
        </w:numPr>
        <w:spacing w:before="120" w:after="240" w:line="360" w:lineRule="auto"/>
        <w:jc w:val="both"/>
      </w:pPr>
      <w:r>
        <w:rPr>
          <w:rFonts w:ascii="Calibri" w:eastAsia="Calibri" w:hAnsi="Calibri" w:cs="Calibri"/>
          <w:sz w:val="24"/>
        </w:rPr>
        <w:t>Quanto à idoneidade:</w:t>
      </w:r>
    </w:p>
    <w:p w14:paraId="767ACF10" w14:textId="77777777" w:rsidR="00446AE0" w:rsidRDefault="00B13703">
      <w:pPr>
        <w:widowControl/>
        <w:numPr>
          <w:ilvl w:val="3"/>
          <w:numId w:val="8"/>
        </w:numPr>
        <w:spacing w:before="120" w:after="240" w:line="360" w:lineRule="auto"/>
        <w:jc w:val="both"/>
      </w:pPr>
      <w:r>
        <w:rPr>
          <w:rFonts w:ascii="Calibri" w:eastAsia="Calibri" w:hAnsi="Calibri" w:cs="Calibri"/>
          <w:sz w:val="24"/>
        </w:rPr>
        <w:t>Durante o certame licitatório, será realizado um processo de verificação junto aos órgãos de controle antes da conferência dos documentos de habilitação, com o intuito de assegurar o cumprimento pela empresa de normas éticas e de conformidade, evitando assim qualquer envolvimento em práticas ilegais ou antiéticas.</w:t>
      </w:r>
    </w:p>
    <w:p w14:paraId="606692B8" w14:textId="77777777" w:rsidR="00446AE0" w:rsidRDefault="00B13703">
      <w:pPr>
        <w:widowControl/>
        <w:numPr>
          <w:ilvl w:val="1"/>
          <w:numId w:val="8"/>
        </w:numPr>
        <w:spacing w:before="120" w:after="240" w:line="360" w:lineRule="auto"/>
        <w:jc w:val="both"/>
      </w:pPr>
      <w:r>
        <w:rPr>
          <w:rFonts w:ascii="Calibri" w:eastAsia="Calibri" w:hAnsi="Calibri" w:cs="Calibri"/>
          <w:sz w:val="24"/>
        </w:rPr>
        <w:t xml:space="preserve">Os produtos devem estar em conformidade com os órgãos reguladores relevantes, de acordo com a natureza de cada item. </w:t>
      </w:r>
    </w:p>
    <w:p w14:paraId="5A178B10" w14:textId="77777777" w:rsidR="00446AE0" w:rsidRDefault="00B13703">
      <w:pPr>
        <w:widowControl/>
        <w:numPr>
          <w:ilvl w:val="1"/>
          <w:numId w:val="8"/>
        </w:numPr>
        <w:spacing w:before="100" w:after="100" w:line="360" w:lineRule="auto"/>
        <w:jc w:val="both"/>
      </w:pPr>
      <w:r>
        <w:rPr>
          <w:rFonts w:ascii="Calibri" w:eastAsia="Calibri" w:hAnsi="Calibri" w:cs="Calibri"/>
          <w:sz w:val="24"/>
        </w:rPr>
        <w:t xml:space="preserve">Será permitida a subcontratação parcial exclusivamente da </w:t>
      </w:r>
      <w:r>
        <w:rPr>
          <w:rFonts w:ascii="Calibri" w:eastAsia="Calibri" w:hAnsi="Calibri" w:cs="Calibri"/>
          <w:b/>
          <w:sz w:val="24"/>
        </w:rPr>
        <w:t xml:space="preserve">adaptação do veículo com instalação do equipamento compactador no chassi do caminhão, </w:t>
      </w:r>
      <w:r>
        <w:rPr>
          <w:rFonts w:ascii="Calibri" w:eastAsia="Calibri" w:hAnsi="Calibri" w:cs="Calibri"/>
          <w:sz w:val="24"/>
        </w:rPr>
        <w:t xml:space="preserve">observadas </w:t>
      </w:r>
      <w:r>
        <w:rPr>
          <w:rFonts w:ascii="Calibri" w:eastAsia="Calibri" w:hAnsi="Calibri" w:cs="Calibri"/>
          <w:sz w:val="24"/>
        </w:rPr>
        <w:lastRenderedPageBreak/>
        <w:t>as condições estabelecidas neste instrumento, em conformidade com o artigo 122 da Lei nº 14.133/2021.</w:t>
      </w:r>
    </w:p>
    <w:p w14:paraId="543EC612" w14:textId="77777777" w:rsidR="00446AE0" w:rsidRDefault="00B13703">
      <w:pPr>
        <w:widowControl/>
        <w:numPr>
          <w:ilvl w:val="2"/>
          <w:numId w:val="8"/>
        </w:numPr>
        <w:spacing w:before="100" w:after="100" w:line="360" w:lineRule="auto"/>
        <w:jc w:val="both"/>
      </w:pPr>
      <w:r>
        <w:rPr>
          <w:rFonts w:ascii="Calibri" w:eastAsia="Calibri" w:hAnsi="Calibri" w:cs="Calibri"/>
          <w:sz w:val="24"/>
        </w:rPr>
        <w:t xml:space="preserve"> É vedada a subcontratação total do objeto, de forma que a contratada não poderá restringir-se a atuar como mera intermediária ou administradora do contrato.</w:t>
      </w:r>
    </w:p>
    <w:p w14:paraId="0741718A" w14:textId="77777777" w:rsidR="00446AE0" w:rsidRDefault="00B13703">
      <w:pPr>
        <w:widowControl/>
        <w:numPr>
          <w:ilvl w:val="2"/>
          <w:numId w:val="8"/>
        </w:numPr>
        <w:spacing w:before="100" w:after="100" w:line="360" w:lineRule="auto"/>
        <w:jc w:val="both"/>
      </w:pPr>
      <w:r>
        <w:rPr>
          <w:rFonts w:ascii="Calibri" w:eastAsia="Calibri" w:hAnsi="Calibri" w:cs="Calibri"/>
          <w:sz w:val="24"/>
        </w:rPr>
        <w:t xml:space="preserve"> A contratada permanecerá responsável integral e solidariamente pela execução do objeto e responderá legal e contratualmente pelas partes subcontratadas, não se eximindo de suas obrigações perante a Administração.</w:t>
      </w:r>
    </w:p>
    <w:p w14:paraId="74AD7C2B" w14:textId="77777777" w:rsidR="00446AE0" w:rsidRDefault="00B13703">
      <w:pPr>
        <w:widowControl/>
        <w:numPr>
          <w:ilvl w:val="2"/>
          <w:numId w:val="8"/>
        </w:numPr>
        <w:spacing w:before="100" w:after="100" w:line="360" w:lineRule="auto"/>
        <w:jc w:val="both"/>
      </w:pPr>
      <w:r>
        <w:rPr>
          <w:rFonts w:ascii="Calibri" w:eastAsia="Calibri" w:hAnsi="Calibri" w:cs="Calibri"/>
          <w:sz w:val="24"/>
        </w:rPr>
        <w:t xml:space="preserve"> A subcontratação da adaptação do veículo dependerá de:</w:t>
      </w:r>
    </w:p>
    <w:p w14:paraId="3E8170F0" w14:textId="77777777" w:rsidR="00446AE0" w:rsidRDefault="00B13703">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I – declaração formal prévia da intenção de subcontratar, com apresentação da documentação que comprove a qualificação técnica, habilitação jurídica e regularidade fiscal e trabalhista empresa subcontratada na fase de habilitação;</w:t>
      </w:r>
    </w:p>
    <w:p w14:paraId="06D66FA6" w14:textId="77777777" w:rsidR="00446AE0" w:rsidRDefault="00B13703">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II – aprovação expressa da Administração, antes do início da execução do serviço subcontratado.</w:t>
      </w:r>
    </w:p>
    <w:p w14:paraId="6B85D937" w14:textId="77777777" w:rsidR="00446AE0" w:rsidRDefault="00B13703">
      <w:pPr>
        <w:widowControl/>
        <w:numPr>
          <w:ilvl w:val="2"/>
          <w:numId w:val="8"/>
        </w:numPr>
        <w:spacing w:before="100" w:after="100" w:line="360" w:lineRule="auto"/>
        <w:jc w:val="both"/>
      </w:pPr>
      <w:r>
        <w:rPr>
          <w:rFonts w:ascii="Calibri" w:eastAsia="Calibri" w:hAnsi="Calibri" w:cs="Calibri"/>
          <w:sz w:val="24"/>
        </w:rPr>
        <w:t xml:space="preserve"> A subcontratação não poderá ultrapassar a parte relativa à </w:t>
      </w:r>
      <w:r>
        <w:rPr>
          <w:rFonts w:ascii="Calibri" w:eastAsia="Calibri" w:hAnsi="Calibri" w:cs="Calibri"/>
          <w:b/>
          <w:sz w:val="24"/>
        </w:rPr>
        <w:t>adaptação do veículo</w:t>
      </w:r>
      <w:r>
        <w:rPr>
          <w:rFonts w:ascii="Calibri" w:eastAsia="Calibri" w:hAnsi="Calibri" w:cs="Calibri"/>
          <w:sz w:val="24"/>
        </w:rPr>
        <w:t>, devendo a entrega final do caminhão compactador ocorrer de forma integrada e unificada, pronta para uso e com garantia total fornecida pelo contratado.</w:t>
      </w:r>
    </w:p>
    <w:p w14:paraId="08EB0FBD" w14:textId="77777777" w:rsidR="00446AE0" w:rsidRDefault="00B13703">
      <w:pPr>
        <w:widowControl/>
        <w:numPr>
          <w:ilvl w:val="2"/>
          <w:numId w:val="8"/>
        </w:numPr>
        <w:spacing w:before="100" w:after="100" w:line="360" w:lineRule="auto"/>
        <w:jc w:val="both"/>
      </w:pPr>
      <w:r>
        <w:rPr>
          <w:rFonts w:ascii="Calibri" w:eastAsia="Calibri" w:hAnsi="Calibri" w:cs="Calibri"/>
          <w:sz w:val="24"/>
        </w:rPr>
        <w:t xml:space="preserve"> A subcontratação não autorizada implicará na </w:t>
      </w:r>
      <w:r>
        <w:rPr>
          <w:rFonts w:ascii="Calibri" w:eastAsia="Calibri" w:hAnsi="Calibri" w:cs="Calibri"/>
          <w:b/>
          <w:sz w:val="24"/>
        </w:rPr>
        <w:t>rescisão contratual por inexecução</w:t>
      </w:r>
      <w:r>
        <w:rPr>
          <w:rFonts w:ascii="Calibri" w:eastAsia="Calibri" w:hAnsi="Calibri" w:cs="Calibri"/>
          <w:sz w:val="24"/>
        </w:rPr>
        <w:t>, nos termos do artigo 137, inciso I, da Lei nº 14.133/2021, sem prejuízo das demais sanções cabíveis.</w:t>
      </w:r>
    </w:p>
    <w:p w14:paraId="3CC789C5" w14:textId="77777777" w:rsidR="00446AE0" w:rsidRDefault="00B13703">
      <w:pPr>
        <w:widowControl/>
        <w:numPr>
          <w:ilvl w:val="2"/>
          <w:numId w:val="8"/>
        </w:numPr>
        <w:spacing w:before="100" w:after="100" w:line="360" w:lineRule="auto"/>
        <w:jc w:val="both"/>
      </w:pPr>
      <w:r>
        <w:rPr>
          <w:rFonts w:ascii="Calibri" w:eastAsia="Calibri" w:hAnsi="Calibri" w:cs="Calibri"/>
          <w:sz w:val="24"/>
        </w:rPr>
        <w:t xml:space="preserve"> Não será admitida a subcontratação de pessoa física ou jurídica que possua vínculo técnico, comercial, econômico, financeiro, trabalhista ou civil com dirigentes da Administração ou agentes públicos envolvidos na licitação, fiscalização ou gestão do contrato, bem como seus cônjuges, companheiros ou parentes até o terceiro grau, devendo essa vedação constar expressamente do contrato.</w:t>
      </w:r>
    </w:p>
    <w:p w14:paraId="4DFD28AD" w14:textId="77777777" w:rsidR="00446AE0" w:rsidRDefault="00B13703">
      <w:pPr>
        <w:widowControl/>
        <w:numPr>
          <w:ilvl w:val="1"/>
          <w:numId w:val="8"/>
        </w:numPr>
        <w:spacing w:before="120" w:after="240" w:line="360" w:lineRule="auto"/>
        <w:jc w:val="both"/>
      </w:pPr>
      <w:r>
        <w:rPr>
          <w:rFonts w:ascii="Calibri" w:eastAsia="Calibri" w:hAnsi="Calibri" w:cs="Calibri"/>
          <w:sz w:val="24"/>
        </w:rPr>
        <w:t xml:space="preserve">Não haverá exigência da garantia da contratação dos </w:t>
      </w:r>
      <w:hyperlink r:id="rId23" w:anchor="art96">
        <w:r>
          <w:rPr>
            <w:rFonts w:ascii="Calibri" w:eastAsia="Calibri" w:hAnsi="Calibri" w:cs="Calibri"/>
            <w:sz w:val="24"/>
            <w:u w:val="single"/>
          </w:rPr>
          <w:t>artigos 96 e seguintes da Lei nº 14.133, de 2021</w:t>
        </w:r>
      </w:hyperlink>
      <w:r>
        <w:rPr>
          <w:rFonts w:ascii="Calibri" w:eastAsia="Calibri" w:hAnsi="Calibri" w:cs="Calibri"/>
          <w:sz w:val="24"/>
          <w:u w:val="single"/>
        </w:rPr>
        <w:t>.</w:t>
      </w:r>
    </w:p>
    <w:p w14:paraId="040E5416" w14:textId="77777777" w:rsidR="00446AE0" w:rsidRDefault="00B13703">
      <w:pPr>
        <w:widowControl/>
        <w:numPr>
          <w:ilvl w:val="0"/>
          <w:numId w:val="8"/>
        </w:numPr>
        <w:spacing w:before="840" w:after="240" w:line="360" w:lineRule="auto"/>
        <w:jc w:val="both"/>
      </w:pPr>
      <w:r>
        <w:rPr>
          <w:rFonts w:ascii="Calibri" w:eastAsia="Calibri" w:hAnsi="Calibri" w:cs="Calibri"/>
          <w:b/>
          <w:sz w:val="24"/>
        </w:rPr>
        <w:lastRenderedPageBreak/>
        <w:t xml:space="preserve"> DA EXECUÇÃO DO OBJETO:</w:t>
      </w:r>
    </w:p>
    <w:p w14:paraId="34BC7E4D" w14:textId="77777777" w:rsidR="00446AE0" w:rsidRDefault="00B13703">
      <w:pPr>
        <w:widowControl/>
        <w:numPr>
          <w:ilvl w:val="1"/>
          <w:numId w:val="11"/>
        </w:numPr>
        <w:spacing w:before="120" w:after="240" w:line="360" w:lineRule="auto"/>
        <w:jc w:val="both"/>
      </w:pPr>
      <w:r>
        <w:rPr>
          <w:rFonts w:ascii="Calibri" w:eastAsia="Calibri" w:hAnsi="Calibri" w:cs="Calibri"/>
          <w:sz w:val="24"/>
        </w:rPr>
        <w:t xml:space="preserve"> Do Planejamento e Pedido: A solicitação de entrega será realizada, a critério da administração e o fornecedor terá um prazo máximo de entrega de 90 (noventa) dias, a contar do recebimento do pedido, para entrega do caminhão, podendo ser prorrogado por igual período mediante justificativa do fornecedor e aceitação da Administração.</w:t>
      </w:r>
    </w:p>
    <w:p w14:paraId="3E460D31" w14:textId="77777777" w:rsidR="00446AE0" w:rsidRDefault="00B13703">
      <w:pPr>
        <w:widowControl/>
        <w:numPr>
          <w:ilvl w:val="1"/>
          <w:numId w:val="11"/>
        </w:numPr>
        <w:spacing w:before="120" w:after="240" w:line="360" w:lineRule="auto"/>
        <w:jc w:val="both"/>
      </w:pPr>
      <w:r>
        <w:rPr>
          <w:rFonts w:ascii="Calibri" w:eastAsia="Calibri" w:hAnsi="Calibri" w:cs="Calibri"/>
          <w:sz w:val="24"/>
        </w:rPr>
        <w:t xml:space="preserve">Armazenamento e Logística: Os materiais adquiridos serão armazenados de forma apropriada e organizada nos locais designados pela contratante. </w:t>
      </w:r>
    </w:p>
    <w:p w14:paraId="2074D3A4" w14:textId="77777777" w:rsidR="00446AE0" w:rsidRDefault="00B13703">
      <w:pPr>
        <w:widowControl/>
        <w:numPr>
          <w:ilvl w:val="2"/>
          <w:numId w:val="11"/>
        </w:numPr>
        <w:spacing w:before="120" w:after="240" w:line="360" w:lineRule="auto"/>
        <w:jc w:val="both"/>
      </w:pPr>
      <w:r>
        <w:rPr>
          <w:rFonts w:ascii="Calibri" w:eastAsia="Calibri" w:hAnsi="Calibri" w:cs="Calibri"/>
          <w:sz w:val="24"/>
        </w:rPr>
        <w:t>A contratada será responsável por garantir a segurança e a integridade dos materiais durante a logística de distribuição.</w:t>
      </w:r>
    </w:p>
    <w:p w14:paraId="3CE7EEF4" w14:textId="77777777" w:rsidR="00446AE0" w:rsidRDefault="00B13703">
      <w:pPr>
        <w:widowControl/>
        <w:numPr>
          <w:ilvl w:val="1"/>
          <w:numId w:val="11"/>
        </w:numPr>
        <w:spacing w:before="120" w:after="240" w:line="360" w:lineRule="auto"/>
        <w:jc w:val="both"/>
      </w:pPr>
      <w:r>
        <w:rPr>
          <w:rFonts w:ascii="Calibri" w:eastAsia="Calibri" w:hAnsi="Calibri" w:cs="Calibri"/>
          <w:sz w:val="24"/>
          <w:shd w:val="clear" w:color="auto" w:fill="FFFFFF"/>
        </w:rPr>
        <w:t>Entrega e Distribuição: A entrega será feita pontualmente, conforme as especificações contidas no pedido.</w:t>
      </w:r>
    </w:p>
    <w:p w14:paraId="28C6DF35" w14:textId="77777777" w:rsidR="00446AE0" w:rsidRDefault="00B13703">
      <w:pPr>
        <w:widowControl/>
        <w:numPr>
          <w:ilvl w:val="2"/>
          <w:numId w:val="11"/>
        </w:numPr>
        <w:spacing w:before="120" w:after="240" w:line="360" w:lineRule="auto"/>
        <w:jc w:val="both"/>
      </w:pPr>
      <w:r>
        <w:rPr>
          <w:rFonts w:ascii="Calibri" w:eastAsia="Calibri" w:hAnsi="Calibri" w:cs="Calibri"/>
          <w:sz w:val="24"/>
        </w:rPr>
        <w:t>O Caminhão deverá ser entregue na Garagem Municipal, situada na Rua Fernando Gobbo, 773, Vila Clementina, Taguaí-SP, CEP: 18890-103.</w:t>
      </w:r>
    </w:p>
    <w:p w14:paraId="706DC28D" w14:textId="77777777" w:rsidR="00446AE0" w:rsidRDefault="00B13703">
      <w:pPr>
        <w:widowControl/>
        <w:numPr>
          <w:ilvl w:val="1"/>
          <w:numId w:val="11"/>
        </w:numPr>
        <w:spacing w:before="120" w:after="240" w:line="360" w:lineRule="auto"/>
        <w:jc w:val="both"/>
      </w:pPr>
      <w:r>
        <w:rPr>
          <w:rFonts w:ascii="Calibri" w:eastAsia="Calibri" w:hAnsi="Calibri" w:cs="Calibri"/>
          <w:sz w:val="24"/>
        </w:rPr>
        <w:t>A quantidade indicada no item 1.2 deste termo de referência atende à demanda apresentada pela Secretaria solicitante.</w:t>
      </w:r>
    </w:p>
    <w:p w14:paraId="3DCD944F" w14:textId="77777777" w:rsidR="00446AE0" w:rsidRDefault="00B13703">
      <w:pPr>
        <w:widowControl/>
        <w:numPr>
          <w:ilvl w:val="1"/>
          <w:numId w:val="11"/>
        </w:numPr>
        <w:spacing w:before="120" w:after="240" w:line="360" w:lineRule="auto"/>
        <w:jc w:val="both"/>
      </w:pPr>
      <w:r>
        <w:rPr>
          <w:rFonts w:ascii="Calibri" w:eastAsia="Calibri" w:hAnsi="Calibri" w:cs="Calibri"/>
          <w:sz w:val="24"/>
        </w:rPr>
        <w:t xml:space="preserve">Quanto à forma de recebimento e critérios de aceitação do produto deve-se atentar ao seguinte: </w:t>
      </w:r>
    </w:p>
    <w:p w14:paraId="12BF628F" w14:textId="77777777" w:rsidR="00446AE0" w:rsidRDefault="00B13703">
      <w:pPr>
        <w:widowControl/>
        <w:numPr>
          <w:ilvl w:val="2"/>
          <w:numId w:val="11"/>
        </w:numPr>
        <w:spacing w:before="120" w:after="240" w:line="360" w:lineRule="auto"/>
        <w:jc w:val="both"/>
      </w:pPr>
      <w:r>
        <w:rPr>
          <w:rFonts w:ascii="Calibri" w:eastAsia="Calibri" w:hAnsi="Calibri" w:cs="Calibri"/>
          <w:sz w:val="24"/>
        </w:rPr>
        <w:t>O transporte do caminhão deverá ser feito de modo adequado que garantam a qualidade e integridade dos mesmos, devendo todos os itens serem entregues em perfeito estado, sem vícios redibitórios.</w:t>
      </w:r>
    </w:p>
    <w:p w14:paraId="5334C2D8" w14:textId="77777777" w:rsidR="00446AE0" w:rsidRDefault="00B13703">
      <w:pPr>
        <w:widowControl/>
        <w:numPr>
          <w:ilvl w:val="2"/>
          <w:numId w:val="11"/>
        </w:numPr>
        <w:spacing w:before="120" w:after="240" w:line="360" w:lineRule="auto"/>
        <w:jc w:val="both"/>
      </w:pPr>
      <w:r>
        <w:rPr>
          <w:rFonts w:ascii="Calibri" w:eastAsia="Calibri" w:hAnsi="Calibri" w:cs="Calibri"/>
          <w:sz w:val="24"/>
        </w:rPr>
        <w:t>Em termos documentais, o caminhão deverá ser entregue com toda a documentação necessária para sua imediata utilização, incluindo notas fiscais (do veículo e do compactador coletor), emplacamento, certificado de Registro e Licenciamento de Veículo (CRLV) e seguro obrigatório pagos. O emplacamento também deverá ser realizado pela empresa contratada, em nome do Município de Taguaí, sem custos adicionais.</w:t>
      </w:r>
    </w:p>
    <w:p w14:paraId="2A23A978" w14:textId="77777777" w:rsidR="00446AE0" w:rsidRDefault="00B13703">
      <w:pPr>
        <w:widowControl/>
        <w:numPr>
          <w:ilvl w:val="2"/>
          <w:numId w:val="11"/>
        </w:numPr>
        <w:spacing w:before="120" w:after="240" w:line="360" w:lineRule="auto"/>
        <w:jc w:val="both"/>
      </w:pPr>
      <w:r>
        <w:rPr>
          <w:rFonts w:ascii="Calibri" w:eastAsia="Calibri" w:hAnsi="Calibri" w:cs="Calibri"/>
          <w:sz w:val="24"/>
        </w:rPr>
        <w:lastRenderedPageBreak/>
        <w:t>Não serão aceitos produtos cujas condições de integridade não sejam satisfatórias.</w:t>
      </w:r>
    </w:p>
    <w:p w14:paraId="352921A2" w14:textId="77777777" w:rsidR="00446AE0" w:rsidRDefault="00B13703">
      <w:pPr>
        <w:widowControl/>
        <w:numPr>
          <w:ilvl w:val="1"/>
          <w:numId w:val="11"/>
        </w:numPr>
        <w:spacing w:before="120" w:after="240" w:line="360" w:lineRule="auto"/>
        <w:jc w:val="both"/>
      </w:pPr>
      <w:r>
        <w:rPr>
          <w:rFonts w:ascii="Calibri" w:eastAsia="Calibri" w:hAnsi="Calibri" w:cs="Calibri"/>
          <w:sz w:val="24"/>
        </w:rPr>
        <w:t>As despesas com transportes, fretes, bem como qualquer outra relacionada à entrega do caminhão, é de total responsabilidade do fornecedor.</w:t>
      </w:r>
    </w:p>
    <w:p w14:paraId="05FC10CF" w14:textId="77777777" w:rsidR="00446AE0" w:rsidRDefault="00B13703">
      <w:pPr>
        <w:widowControl/>
        <w:numPr>
          <w:ilvl w:val="1"/>
          <w:numId w:val="11"/>
        </w:numPr>
        <w:spacing w:before="120" w:after="240" w:line="360" w:lineRule="auto"/>
        <w:jc w:val="both"/>
      </w:pPr>
      <w:r>
        <w:rPr>
          <w:rFonts w:ascii="Calibri" w:eastAsia="Calibri" w:hAnsi="Calibri" w:cs="Calibri"/>
          <w:sz w:val="24"/>
        </w:rPr>
        <w:t>A contratada obrigar-se-á a substituir, sem ônus para a contratante, o material entregue avariado ou impróprio ao uso a que se destina no prazo máximo de 20 (vinte) dias úteis.</w:t>
      </w:r>
    </w:p>
    <w:p w14:paraId="321D7738" w14:textId="77777777" w:rsidR="00446AE0" w:rsidRDefault="00B13703">
      <w:pPr>
        <w:widowControl/>
        <w:numPr>
          <w:ilvl w:val="1"/>
          <w:numId w:val="11"/>
        </w:numPr>
        <w:spacing w:before="120" w:after="240" w:line="360" w:lineRule="auto"/>
        <w:jc w:val="both"/>
      </w:pPr>
      <w:r>
        <w:rPr>
          <w:rFonts w:ascii="Calibri" w:eastAsia="Calibri" w:hAnsi="Calibri" w:cs="Calibri"/>
          <w:sz w:val="24"/>
        </w:rPr>
        <w:t>O recebimento do objeto será realizado na forma do inciso II do art. 140 da Lei nº. 14.133/2021, que compreende:</w:t>
      </w:r>
    </w:p>
    <w:p w14:paraId="2F7364A7" w14:textId="77777777" w:rsidR="00446AE0" w:rsidRDefault="00B13703">
      <w:pPr>
        <w:widowControl/>
        <w:numPr>
          <w:ilvl w:val="2"/>
          <w:numId w:val="11"/>
        </w:numPr>
        <w:spacing w:before="120" w:after="240" w:line="360" w:lineRule="auto"/>
        <w:jc w:val="both"/>
      </w:pPr>
      <w:r>
        <w:rPr>
          <w:rFonts w:ascii="Calibri" w:eastAsia="Calibri" w:hAnsi="Calibri" w:cs="Calibri"/>
          <w:sz w:val="24"/>
        </w:rPr>
        <w:t>Provisoriamente, de forma sumária, pelo responsável por seu acompanhamento e fiscalização, mediante apresentação de nota fiscal, com verificação posterior da conformidade do objeto com as exigências contratuais.</w:t>
      </w:r>
    </w:p>
    <w:p w14:paraId="78E9352E" w14:textId="77777777" w:rsidR="00446AE0" w:rsidRDefault="00B13703">
      <w:pPr>
        <w:widowControl/>
        <w:numPr>
          <w:ilvl w:val="2"/>
          <w:numId w:val="11"/>
        </w:numPr>
        <w:spacing w:before="120" w:after="240" w:line="360" w:lineRule="auto"/>
        <w:jc w:val="both"/>
      </w:pPr>
      <w:r>
        <w:rPr>
          <w:rFonts w:ascii="Calibri" w:eastAsia="Calibri" w:hAnsi="Calibri" w:cs="Calibri"/>
          <w:sz w:val="24"/>
        </w:rPr>
        <w:t>Definitivamente, por servidor ou comissão designada pela autoridade competente, mediante apresentação de nota fiscal que comprove o atendimento às exigências editalícias, conforme disposto neste Termo de Referência.</w:t>
      </w:r>
    </w:p>
    <w:p w14:paraId="25AA0FBD" w14:textId="77777777" w:rsidR="00446AE0" w:rsidRDefault="00B13703">
      <w:pPr>
        <w:widowControl/>
        <w:numPr>
          <w:ilvl w:val="1"/>
          <w:numId w:val="11"/>
        </w:numPr>
        <w:spacing w:before="120" w:after="240" w:line="360" w:lineRule="auto"/>
        <w:jc w:val="both"/>
      </w:pPr>
      <w:r>
        <w:rPr>
          <w:rFonts w:ascii="Calibri" w:eastAsia="Calibri" w:hAnsi="Calibri" w:cs="Calibri"/>
          <w:sz w:val="24"/>
        </w:rPr>
        <w:t>As notas fiscais emitidas, de que trata os itens 5.8.1 e 5.8.2 deverão ser entregues ao departamento de compras, pelo fiscal do contrato após a conferência do veículo entregue.</w:t>
      </w:r>
    </w:p>
    <w:p w14:paraId="082A7A0A" w14:textId="77777777" w:rsidR="00446AE0" w:rsidRDefault="00B13703">
      <w:pPr>
        <w:widowControl/>
        <w:numPr>
          <w:ilvl w:val="1"/>
          <w:numId w:val="11"/>
        </w:numPr>
        <w:spacing w:before="120" w:after="240" w:line="360" w:lineRule="auto"/>
        <w:jc w:val="both"/>
      </w:pPr>
      <w:r>
        <w:rPr>
          <w:rFonts w:ascii="Calibri" w:eastAsia="Calibri" w:hAnsi="Calibri" w:cs="Calibri"/>
          <w:sz w:val="24"/>
        </w:rPr>
        <w:t xml:space="preserve">Os itens a serem disponibilizados, especificados na cláusula </w:t>
      </w:r>
      <w:r>
        <w:rPr>
          <w:rFonts w:ascii="Calibri" w:eastAsia="Calibri" w:hAnsi="Calibri" w:cs="Calibri"/>
          <w:b/>
          <w:sz w:val="24"/>
        </w:rPr>
        <w:t>1.2</w:t>
      </w:r>
      <w:r>
        <w:rPr>
          <w:rFonts w:ascii="Calibri" w:eastAsia="Calibri" w:hAnsi="Calibri" w:cs="Calibri"/>
          <w:sz w:val="24"/>
        </w:rPr>
        <w:t xml:space="preserve"> deste Termo de Referência, deverão estar em perfeitas condições de uso. </w:t>
      </w:r>
    </w:p>
    <w:p w14:paraId="609883D5" w14:textId="77777777" w:rsidR="00446AE0" w:rsidRDefault="00B13703">
      <w:pPr>
        <w:widowControl/>
        <w:numPr>
          <w:ilvl w:val="2"/>
          <w:numId w:val="11"/>
        </w:numPr>
        <w:spacing w:before="120" w:after="240" w:line="360" w:lineRule="auto"/>
        <w:jc w:val="both"/>
      </w:pPr>
      <w:r>
        <w:rPr>
          <w:rFonts w:ascii="Calibri" w:eastAsia="Calibri" w:hAnsi="Calibri" w:cs="Calibri"/>
          <w:sz w:val="24"/>
        </w:rPr>
        <w:t>Caso seja entregue o caminhão danificado ou fora dos padrões licitados e ofertados, a Contratada deverá providenciar sua reposição no prazo de vinte dias úteis, contados da notificação emitida pelo setor responsável, sem qualquer custo adicional.</w:t>
      </w:r>
    </w:p>
    <w:p w14:paraId="5606770B" w14:textId="77777777" w:rsidR="00446AE0" w:rsidRDefault="00B13703">
      <w:pPr>
        <w:widowControl/>
        <w:numPr>
          <w:ilvl w:val="2"/>
          <w:numId w:val="11"/>
        </w:numPr>
        <w:spacing w:before="120" w:after="240" w:line="360" w:lineRule="auto"/>
        <w:jc w:val="both"/>
      </w:pPr>
      <w:r>
        <w:rPr>
          <w:rFonts w:ascii="Calibri" w:eastAsia="Calibri" w:hAnsi="Calibri" w:cs="Calibri"/>
          <w:sz w:val="24"/>
        </w:rPr>
        <w:t xml:space="preserve">A não reposição de eventuais itens em desacordo com as especificações constantes do ETP, Termo de Referência, Edital, Contrato ou documento </w:t>
      </w:r>
      <w:r>
        <w:rPr>
          <w:rFonts w:ascii="Calibri" w:eastAsia="Calibri" w:hAnsi="Calibri" w:cs="Calibri"/>
          <w:sz w:val="24"/>
        </w:rPr>
        <w:lastRenderedPageBreak/>
        <w:t>equivalente, no prazo estabelecido, constitui motivo para rescisão do ajuste, sem prejuízo às sanções previstas legalmente.</w:t>
      </w:r>
    </w:p>
    <w:p w14:paraId="5111B3B7" w14:textId="77777777" w:rsidR="00446AE0" w:rsidRDefault="00B13703">
      <w:pPr>
        <w:widowControl/>
        <w:numPr>
          <w:ilvl w:val="1"/>
          <w:numId w:val="11"/>
        </w:numPr>
        <w:spacing w:before="120" w:after="240" w:line="360" w:lineRule="auto"/>
        <w:jc w:val="both"/>
      </w:pPr>
      <w:r>
        <w:rPr>
          <w:rFonts w:ascii="Calibri" w:eastAsia="Calibri" w:hAnsi="Calibri" w:cs="Calibri"/>
          <w:sz w:val="24"/>
        </w:rPr>
        <w:t>Independentemente da aceitação, o fornecedor contratado garantirá a qualidade do caminhão entregue pelo prazo estabelecido na respectiva garantia do fabricante e estará obrigado a substituir aqueles que se apresentarem em desacordo com o estabelecido pela Administração Pública, no prazo de 20 (vinte) dias úteis, contados da notificação emitida pelo setor responsável.</w:t>
      </w:r>
    </w:p>
    <w:p w14:paraId="2F2861B4" w14:textId="77777777" w:rsidR="00446AE0" w:rsidRDefault="00B13703">
      <w:pPr>
        <w:widowControl/>
        <w:numPr>
          <w:ilvl w:val="1"/>
          <w:numId w:val="11"/>
        </w:numPr>
        <w:spacing w:before="120" w:after="240" w:line="360" w:lineRule="auto"/>
        <w:jc w:val="both"/>
      </w:pPr>
      <w:r>
        <w:rPr>
          <w:rFonts w:ascii="Calibri" w:eastAsia="Calibri" w:hAnsi="Calibri" w:cs="Calibri"/>
          <w:sz w:val="24"/>
        </w:rPr>
        <w:t>Todos os termos e parâmetros aceitos na execução contratual encontrar-se-ão estabelecidos nos documentos processuais: Estudo Técnico Preliminar, Termo de Referência, Edital e Contrato, devendo as partes se orientarem por meio destes e da legislação vigente, a fim de garantir, não apenas a entrega inicial, mas também a manutenção e o suporte contínuos ao longo do ciclo de vida dos materiais.</w:t>
      </w:r>
    </w:p>
    <w:p w14:paraId="3B38F149" w14:textId="77777777" w:rsidR="00446AE0" w:rsidRDefault="00B13703">
      <w:pPr>
        <w:widowControl/>
        <w:numPr>
          <w:ilvl w:val="0"/>
          <w:numId w:val="7"/>
        </w:numPr>
        <w:spacing w:before="840" w:after="240" w:line="360" w:lineRule="auto"/>
        <w:jc w:val="both"/>
      </w:pPr>
      <w:r>
        <w:rPr>
          <w:rFonts w:ascii="Calibri" w:eastAsia="Calibri" w:hAnsi="Calibri" w:cs="Calibri"/>
          <w:b/>
          <w:sz w:val="24"/>
        </w:rPr>
        <w:t>GESTÃO DO CONTRATO:</w:t>
      </w:r>
    </w:p>
    <w:p w14:paraId="128D4E85" w14:textId="77777777" w:rsidR="00446AE0" w:rsidRDefault="00B13703">
      <w:pPr>
        <w:widowControl/>
        <w:numPr>
          <w:ilvl w:val="1"/>
          <w:numId w:val="7"/>
        </w:numPr>
        <w:spacing w:before="120" w:after="240" w:line="360" w:lineRule="auto"/>
        <w:jc w:val="both"/>
      </w:pPr>
      <w:r>
        <w:rPr>
          <w:rFonts w:ascii="Calibri" w:eastAsia="Calibri" w:hAnsi="Calibri" w:cs="Calibri"/>
          <w:sz w:val="24"/>
        </w:rPr>
        <w:t>O contrato deverá ser executado fielmente pelas partes, de acordo com as cláusulas avençadas e as normas da Lei nº 14.133, de 2021, e cada parte responderá pelas consequências de sua inexecução total ou parcial.</w:t>
      </w:r>
    </w:p>
    <w:p w14:paraId="520A055A" w14:textId="77777777" w:rsidR="00446AE0" w:rsidRDefault="00B13703">
      <w:pPr>
        <w:widowControl/>
        <w:numPr>
          <w:ilvl w:val="1"/>
          <w:numId w:val="7"/>
        </w:numPr>
        <w:spacing w:before="120" w:after="240" w:line="360" w:lineRule="auto"/>
        <w:jc w:val="both"/>
      </w:pPr>
      <w:r>
        <w:rPr>
          <w:rFonts w:ascii="Calibri" w:eastAsia="Calibri" w:hAnsi="Calibri" w:cs="Calibri"/>
          <w:sz w:val="24"/>
        </w:rPr>
        <w:t>As comunicações entre o órgão ou entidade e a contratada deverão ser realizadas por escrito, sempre que o ato exigir tal formalidade, admitindo-se o uso de mensagem eletrônica para esse fim, desde que os envolvidos façam uso do endereço eletrônico indicado nos autos do processo.</w:t>
      </w:r>
    </w:p>
    <w:p w14:paraId="657C4102" w14:textId="77777777" w:rsidR="00446AE0" w:rsidRDefault="00B13703">
      <w:pPr>
        <w:widowControl/>
        <w:numPr>
          <w:ilvl w:val="1"/>
          <w:numId w:val="7"/>
        </w:numPr>
        <w:spacing w:before="120" w:after="240" w:line="360" w:lineRule="auto"/>
        <w:jc w:val="both"/>
      </w:pPr>
      <w:r>
        <w:rPr>
          <w:rFonts w:ascii="Calibri" w:eastAsia="Calibri" w:hAnsi="Calibri" w:cs="Calibri"/>
          <w:sz w:val="24"/>
        </w:rPr>
        <w:t>O órgão ou entidade poderá convocar representante da empresa para adoção de providências que devam ser cumpridas de imediato.</w:t>
      </w:r>
    </w:p>
    <w:p w14:paraId="6AD6D878" w14:textId="77777777" w:rsidR="00446AE0" w:rsidRDefault="00B13703">
      <w:pPr>
        <w:widowControl/>
        <w:numPr>
          <w:ilvl w:val="1"/>
          <w:numId w:val="7"/>
        </w:numPr>
        <w:spacing w:before="120" w:after="240" w:line="360" w:lineRule="auto"/>
        <w:jc w:val="both"/>
      </w:pPr>
      <w:r>
        <w:rPr>
          <w:rFonts w:ascii="Calibri" w:eastAsia="Calibri" w:hAnsi="Calibri" w:cs="Calibri"/>
          <w:sz w:val="24"/>
        </w:rPr>
        <w:t xml:space="preserve">Após a assinatura do contrato ou instrumento equivalente, o órgão ou entidade poderá convocar o representante da empresa contratada para reunião inicial com o </w:t>
      </w:r>
      <w:r>
        <w:rPr>
          <w:rFonts w:ascii="Calibri" w:eastAsia="Calibri" w:hAnsi="Calibri" w:cs="Calibri"/>
          <w:sz w:val="24"/>
        </w:rPr>
        <w:lastRenderedPageBreak/>
        <w:t>intuito de apresentar o plano de fiscalização, no qual constarão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F3B5F44" w14:textId="77777777" w:rsidR="00446AE0" w:rsidRDefault="00B13703">
      <w:pPr>
        <w:widowControl/>
        <w:numPr>
          <w:ilvl w:val="1"/>
          <w:numId w:val="7"/>
        </w:numPr>
        <w:spacing w:before="120" w:after="240" w:line="360" w:lineRule="auto"/>
        <w:jc w:val="both"/>
      </w:pPr>
      <w:r>
        <w:rPr>
          <w:rFonts w:ascii="Calibri" w:eastAsia="Calibri" w:hAnsi="Calibri" w:cs="Calibri"/>
          <w:sz w:val="24"/>
        </w:rPr>
        <w:t>Deverão ser observadas as disposições a seguir sobre a fiscalização do contrato ou instrumento equivalente:</w:t>
      </w:r>
    </w:p>
    <w:p w14:paraId="33C28E4B" w14:textId="77777777" w:rsidR="00446AE0" w:rsidRDefault="00B13703">
      <w:pPr>
        <w:widowControl/>
        <w:numPr>
          <w:ilvl w:val="2"/>
          <w:numId w:val="7"/>
        </w:numPr>
        <w:spacing w:before="120" w:after="240" w:line="360" w:lineRule="auto"/>
        <w:jc w:val="both"/>
      </w:pPr>
      <w:r>
        <w:rPr>
          <w:rFonts w:ascii="Calibri" w:eastAsia="Calibri" w:hAnsi="Calibri" w:cs="Calibri"/>
          <w:sz w:val="24"/>
        </w:rPr>
        <w:t>A execução do contrato deverá ser acompanhada e fiscalizada pelo fiscal do contrato, ou pelos respectivos substitutos (Lei nº 14.133, de 2021, art. 117, caput).</w:t>
      </w:r>
    </w:p>
    <w:p w14:paraId="49D99DE0" w14:textId="77777777" w:rsidR="00446AE0" w:rsidRDefault="00B13703">
      <w:pPr>
        <w:widowControl/>
        <w:numPr>
          <w:ilvl w:val="2"/>
          <w:numId w:val="7"/>
        </w:numPr>
        <w:spacing w:before="120" w:after="240" w:line="360" w:lineRule="auto"/>
        <w:jc w:val="both"/>
      </w:pPr>
      <w:r>
        <w:rPr>
          <w:rFonts w:ascii="Calibri" w:eastAsia="Calibri" w:hAnsi="Calibri" w:cs="Calibri"/>
          <w:sz w:val="24"/>
        </w:rPr>
        <w:t xml:space="preserve">O fiscal do contrato acompanhará a execução do contrato velando para que sejam cumpridas todas as condições nele estabelecidas, de modo a assegurar os melhores resultados para a Administração. </w:t>
      </w:r>
    </w:p>
    <w:p w14:paraId="3C8A70EB" w14:textId="77777777" w:rsidR="00446AE0" w:rsidRDefault="00B13703">
      <w:pPr>
        <w:widowControl/>
        <w:numPr>
          <w:ilvl w:val="2"/>
          <w:numId w:val="7"/>
        </w:numPr>
        <w:spacing w:before="120" w:after="240" w:line="360" w:lineRule="auto"/>
        <w:jc w:val="both"/>
      </w:pPr>
      <w:r>
        <w:rPr>
          <w:rFonts w:ascii="Calibri" w:eastAsia="Calibri" w:hAnsi="Calibri" w:cs="Calibri"/>
          <w:sz w:val="24"/>
        </w:rPr>
        <w:t>O fiscal do contrato ou instrumento equivalente anotará no histórico de gerenciamento do contrato todas as ocorrências relacionadas à execução do mesmo, com a descrição do que for necessário para a regularização das faltas ou dos defeitos observados.</w:t>
      </w:r>
    </w:p>
    <w:p w14:paraId="261AB958" w14:textId="77777777" w:rsidR="00446AE0" w:rsidRDefault="00B13703">
      <w:pPr>
        <w:widowControl/>
        <w:numPr>
          <w:ilvl w:val="2"/>
          <w:numId w:val="7"/>
        </w:numPr>
        <w:spacing w:before="120" w:after="240" w:line="360" w:lineRule="auto"/>
        <w:jc w:val="both"/>
      </w:pPr>
      <w:r>
        <w:rPr>
          <w:rFonts w:ascii="Calibri" w:eastAsia="Calibri" w:hAnsi="Calibri" w:cs="Calibri"/>
          <w:sz w:val="24"/>
        </w:rPr>
        <w:t xml:space="preserve">Identificada qualquer inexatidão ou irregularidade na execução do contrato, o fiscal o contrato ou instrumento equivalente emitirá notificações para o fornecedor solicitando a sua correção e assinalando prazo para realizar a correção. </w:t>
      </w:r>
    </w:p>
    <w:p w14:paraId="6A4533DE" w14:textId="77777777" w:rsidR="00446AE0" w:rsidRDefault="00B13703">
      <w:pPr>
        <w:widowControl/>
        <w:numPr>
          <w:ilvl w:val="2"/>
          <w:numId w:val="7"/>
        </w:numPr>
        <w:spacing w:before="120" w:after="240" w:line="360" w:lineRule="auto"/>
        <w:jc w:val="both"/>
      </w:pPr>
      <w:r>
        <w:rPr>
          <w:rFonts w:ascii="Calibri" w:eastAsia="Calibri" w:hAnsi="Calibri" w:cs="Calibri"/>
          <w:sz w:val="24"/>
        </w:rPr>
        <w:t xml:space="preserve">O fiscal do contrato informará ao gestor do contato, em tempo hábil, a situação que demandar decisão ou adoção de medidas que ultrapassem sua competência, para que se adotem as medidas necessárias e saneadoras, se for o caso. </w:t>
      </w:r>
    </w:p>
    <w:p w14:paraId="7BE3AFC0" w14:textId="77777777" w:rsidR="00446AE0" w:rsidRDefault="00B13703">
      <w:pPr>
        <w:widowControl/>
        <w:numPr>
          <w:ilvl w:val="2"/>
          <w:numId w:val="7"/>
        </w:numPr>
        <w:spacing w:before="120" w:after="240" w:line="360" w:lineRule="auto"/>
        <w:jc w:val="both"/>
      </w:pPr>
      <w:r>
        <w:rPr>
          <w:rFonts w:ascii="Calibri" w:eastAsia="Calibri" w:hAnsi="Calibri" w:cs="Calibri"/>
          <w:sz w:val="24"/>
        </w:rPr>
        <w:t>No caso de ocorrências que possam inviabilizar a execução do contrato nas datas aprazadas, o fiscal do contrato comunicará o fato imediatamente ao gestor do contrato.</w:t>
      </w:r>
    </w:p>
    <w:p w14:paraId="68DA4C5D" w14:textId="77777777" w:rsidR="00446AE0" w:rsidRDefault="00B13703">
      <w:pPr>
        <w:widowControl/>
        <w:numPr>
          <w:ilvl w:val="2"/>
          <w:numId w:val="7"/>
        </w:numPr>
        <w:spacing w:before="120" w:after="240" w:line="360" w:lineRule="auto"/>
        <w:jc w:val="both"/>
      </w:pPr>
      <w:r>
        <w:rPr>
          <w:rFonts w:ascii="Calibri" w:eastAsia="Calibri" w:hAnsi="Calibri" w:cs="Calibri"/>
          <w:sz w:val="24"/>
        </w:rPr>
        <w:lastRenderedPageBreak/>
        <w:t>O fiscal do contrato comunicará ao gestor do contrato, em tempo hábil, o término do contrato sob sua responsabilidade, com vistas à renovação tempestiva ou à prorrogação contratual.</w:t>
      </w:r>
    </w:p>
    <w:p w14:paraId="19B0701E" w14:textId="77777777" w:rsidR="00446AE0" w:rsidRDefault="00B13703">
      <w:pPr>
        <w:widowControl/>
        <w:numPr>
          <w:ilvl w:val="2"/>
          <w:numId w:val="7"/>
        </w:numPr>
        <w:spacing w:before="120" w:after="240" w:line="360" w:lineRule="auto"/>
        <w:jc w:val="both"/>
      </w:pPr>
      <w:r>
        <w:rPr>
          <w:rFonts w:ascii="Calibri" w:eastAsia="Calibri" w:hAnsi="Calibri" w:cs="Calibri"/>
          <w:sz w:val="24"/>
        </w:rPr>
        <w:t>O fiscal do contrato poderá verificar a manutenção das condições de habilitação da contratada, acompanhará o empenho, a liquidação, o pagamento, as garantias, as glosas e a formalização de apostilamento e termos aditivos, solicitando quaisquer documentos comprobatórios pertinentes, caso necessário.</w:t>
      </w:r>
    </w:p>
    <w:p w14:paraId="20C9EAB2" w14:textId="77777777" w:rsidR="00446AE0" w:rsidRDefault="00B13703">
      <w:pPr>
        <w:widowControl/>
        <w:numPr>
          <w:ilvl w:val="2"/>
          <w:numId w:val="7"/>
        </w:numPr>
        <w:spacing w:before="120" w:after="240" w:line="360" w:lineRule="auto"/>
        <w:jc w:val="both"/>
      </w:pPr>
      <w:r>
        <w:rPr>
          <w:rFonts w:ascii="Calibri" w:eastAsia="Calibri" w:hAnsi="Calibri" w:cs="Calibri"/>
          <w:sz w:val="24"/>
        </w:rPr>
        <w:t>Caso ocorra descumprimento das obrigações contratuais, o fiscal do contrato atuará tempestivamente na solução do problema, reportando ao gestor do contrato para que tome as providências cabíveis, quando ultrapassar a sua competência.</w:t>
      </w:r>
    </w:p>
    <w:p w14:paraId="7D3D6030" w14:textId="77777777" w:rsidR="00446AE0" w:rsidRDefault="00B13703">
      <w:pPr>
        <w:widowControl/>
        <w:numPr>
          <w:ilvl w:val="1"/>
          <w:numId w:val="7"/>
        </w:numPr>
        <w:spacing w:before="120" w:after="240" w:line="360" w:lineRule="auto"/>
        <w:jc w:val="both"/>
      </w:pPr>
      <w:r>
        <w:rPr>
          <w:rFonts w:ascii="Calibri" w:eastAsia="Calibri" w:hAnsi="Calibri" w:cs="Calibri"/>
          <w:sz w:val="24"/>
        </w:rPr>
        <w:t>Referente à Gestão do Contrato ou do instrumento equivalente, deverão ser observadas as seguintes diligências:</w:t>
      </w:r>
    </w:p>
    <w:p w14:paraId="36A0141D" w14:textId="77777777" w:rsidR="00446AE0" w:rsidRDefault="00B13703">
      <w:pPr>
        <w:widowControl/>
        <w:numPr>
          <w:ilvl w:val="2"/>
          <w:numId w:val="7"/>
        </w:numPr>
        <w:spacing w:before="120" w:after="240" w:line="360" w:lineRule="auto"/>
        <w:jc w:val="both"/>
      </w:pPr>
      <w:r>
        <w:rPr>
          <w:rFonts w:ascii="Calibri" w:eastAsia="Calibri" w:hAnsi="Calibri" w:cs="Calibri"/>
          <w:sz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dos prazos de execução, elaborando relatório com vistas à verificação da necessidade de adequações do contrato para fins de atendimento da finalidade da administração;</w:t>
      </w:r>
    </w:p>
    <w:p w14:paraId="36306DFC" w14:textId="77777777" w:rsidR="00446AE0" w:rsidRDefault="00B13703">
      <w:pPr>
        <w:widowControl/>
        <w:numPr>
          <w:ilvl w:val="2"/>
          <w:numId w:val="7"/>
        </w:numPr>
        <w:spacing w:before="120" w:after="240" w:line="360" w:lineRule="auto"/>
        <w:jc w:val="both"/>
      </w:pPr>
      <w:r>
        <w:rPr>
          <w:rFonts w:ascii="Calibri" w:eastAsia="Calibri" w:hAnsi="Calibri" w:cs="Calibri"/>
          <w:sz w:val="24"/>
        </w:rPr>
        <w:t>O gestor do contrato acompanhará os registros realizados pelos fiscais do contrato de todas as ocorrências sucedidas durante à execução do mesmo e as medidas adotadas, informando, se for o caso, à autoridade superior aquelas que ultrapassarem a sua competência;</w:t>
      </w:r>
    </w:p>
    <w:p w14:paraId="7AF82107" w14:textId="77777777" w:rsidR="00446AE0" w:rsidRDefault="00B13703">
      <w:pPr>
        <w:widowControl/>
        <w:numPr>
          <w:ilvl w:val="2"/>
          <w:numId w:val="7"/>
        </w:numPr>
        <w:spacing w:before="120" w:after="240" w:line="360" w:lineRule="auto"/>
        <w:jc w:val="both"/>
      </w:pPr>
      <w:r>
        <w:rPr>
          <w:rFonts w:ascii="Calibri" w:eastAsia="Calibri" w:hAnsi="Calibri" w:cs="Calibri"/>
          <w:sz w:val="24"/>
        </w:rPr>
        <w:t xml:space="preserve">O gestor do contrato acompanhará a manutenção das condições de habilitação da contratada, para fins de empenho e liquidação de despesa e pagamento, e anotará os problemas que obstem o fluxo normal da liquidação e do pagamento da despesa no relatório de riscos eventuais; </w:t>
      </w:r>
    </w:p>
    <w:p w14:paraId="1C180A7F" w14:textId="77777777" w:rsidR="00446AE0" w:rsidRDefault="00B13703">
      <w:pPr>
        <w:widowControl/>
        <w:numPr>
          <w:ilvl w:val="2"/>
          <w:numId w:val="7"/>
        </w:numPr>
        <w:spacing w:before="120" w:after="240" w:line="360" w:lineRule="auto"/>
        <w:jc w:val="both"/>
      </w:pPr>
      <w:r>
        <w:rPr>
          <w:rFonts w:ascii="Calibri" w:eastAsia="Calibri" w:hAnsi="Calibri" w:cs="Calibri"/>
          <w:sz w:val="24"/>
        </w:rPr>
        <w:lastRenderedPageBreak/>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15774D7" w14:textId="77777777" w:rsidR="00446AE0" w:rsidRDefault="00B13703">
      <w:pPr>
        <w:widowControl/>
        <w:numPr>
          <w:ilvl w:val="2"/>
          <w:numId w:val="7"/>
        </w:numPr>
        <w:spacing w:before="120" w:after="240" w:line="360" w:lineRule="auto"/>
        <w:jc w:val="both"/>
      </w:pPr>
      <w:r>
        <w:rPr>
          <w:rFonts w:ascii="Calibri" w:eastAsia="Calibri" w:hAnsi="Calibri" w:cs="Calibri"/>
          <w:sz w:val="24"/>
        </w:rPr>
        <w:t>O gestor do contrato deverá enviar a documentação pertinente ao setor de contratos para a formalização dos procedimentos de liquidação e pagamento, no valor dimensionado pela fiscalização e gestão nos termos do contrato.</w:t>
      </w:r>
    </w:p>
    <w:p w14:paraId="732A399D" w14:textId="77777777" w:rsidR="00446AE0" w:rsidRDefault="00B13703">
      <w:pPr>
        <w:widowControl/>
        <w:numPr>
          <w:ilvl w:val="0"/>
          <w:numId w:val="7"/>
        </w:numPr>
        <w:spacing w:before="840" w:after="240" w:line="360" w:lineRule="auto"/>
        <w:jc w:val="both"/>
      </w:pPr>
      <w:r>
        <w:rPr>
          <w:rFonts w:ascii="Calibri" w:eastAsia="Calibri" w:hAnsi="Calibri" w:cs="Calibri"/>
          <w:b/>
          <w:sz w:val="24"/>
        </w:rPr>
        <w:t>CRITÉRIOS DE MEDIÇÃO E PAGAMENTO:</w:t>
      </w:r>
    </w:p>
    <w:p w14:paraId="35F13040" w14:textId="77777777" w:rsidR="00446AE0" w:rsidRDefault="00B13703">
      <w:pPr>
        <w:widowControl/>
        <w:numPr>
          <w:ilvl w:val="1"/>
          <w:numId w:val="9"/>
        </w:numPr>
        <w:spacing w:before="120" w:after="240" w:line="360" w:lineRule="auto"/>
        <w:jc w:val="both"/>
      </w:pPr>
      <w:r>
        <w:rPr>
          <w:rFonts w:ascii="Calibri" w:eastAsia="Calibri" w:hAnsi="Calibri" w:cs="Calibri"/>
          <w:sz w:val="24"/>
        </w:rPr>
        <w:t>Os bens serão recebidos provisoriamente, de forma sumária, juntamente com a nota fiscal, para posterior verificação de sua conformidade com as especificações constantes no Termo de Referência e na proposta de preços.</w:t>
      </w:r>
    </w:p>
    <w:p w14:paraId="00D4D69A" w14:textId="77777777" w:rsidR="00446AE0" w:rsidRDefault="00B13703">
      <w:pPr>
        <w:widowControl/>
        <w:numPr>
          <w:ilvl w:val="1"/>
          <w:numId w:val="9"/>
        </w:numPr>
        <w:spacing w:before="120" w:after="240" w:line="360" w:lineRule="auto"/>
        <w:jc w:val="both"/>
      </w:pPr>
      <w:r>
        <w:rPr>
          <w:rFonts w:ascii="Calibri" w:eastAsia="Calibri" w:hAnsi="Calibri" w:cs="Calibri"/>
          <w:sz w:val="24"/>
        </w:rPr>
        <w:t>Os bens poderão ser rejeitados, no todo ou em parte, inclusive antes do recebimento provisório, quando em desacordo com as especificações constantes nos documentos processuais e na proposta ofertada, devendo ser substituídos, no prazo de 10 (dez) dias, pelo fornecedor para que não haja danos e prejuízos à administração e sem prejuízo da aplicação das penalidades.</w:t>
      </w:r>
    </w:p>
    <w:p w14:paraId="00399323" w14:textId="77777777" w:rsidR="00446AE0" w:rsidRDefault="00B13703">
      <w:pPr>
        <w:widowControl/>
        <w:numPr>
          <w:ilvl w:val="1"/>
          <w:numId w:val="9"/>
        </w:numPr>
        <w:spacing w:before="120" w:after="240" w:line="360" w:lineRule="auto"/>
        <w:jc w:val="both"/>
      </w:pPr>
      <w:r>
        <w:rPr>
          <w:rFonts w:ascii="Calibri" w:eastAsia="Calibri" w:hAnsi="Calibri" w:cs="Calibri"/>
          <w:sz w:val="24"/>
        </w:rPr>
        <w:t xml:space="preserve">O recebimento definitivo ocorrerá no prazo de 10 (dez) dias úteis, a contar do recebimento da nota fiscal pela Administração e, após a verificação da qualidade e quantidade do objeto entregue.  </w:t>
      </w:r>
    </w:p>
    <w:p w14:paraId="3BCE5A3E" w14:textId="77777777" w:rsidR="00446AE0" w:rsidRDefault="00B13703">
      <w:pPr>
        <w:widowControl/>
        <w:numPr>
          <w:ilvl w:val="1"/>
          <w:numId w:val="9"/>
        </w:numPr>
        <w:spacing w:before="120" w:after="240" w:line="360" w:lineRule="auto"/>
        <w:jc w:val="both"/>
      </w:pPr>
      <w:r>
        <w:rPr>
          <w:rFonts w:ascii="Calibri" w:eastAsia="Calibri" w:hAnsi="Calibri" w:cs="Calibri"/>
          <w:sz w:val="24"/>
        </w:rPr>
        <w:t>O prazo para recebimento definitivo poderá ser excepcionalmente prorrogado, de forma justificada, por igual período, quando houver necessidade de diligências para a aferição do atendimento das exigências editalícias.</w:t>
      </w:r>
    </w:p>
    <w:p w14:paraId="7668C829" w14:textId="77777777" w:rsidR="00446AE0" w:rsidRDefault="00B13703">
      <w:pPr>
        <w:widowControl/>
        <w:numPr>
          <w:ilvl w:val="1"/>
          <w:numId w:val="9"/>
        </w:numPr>
        <w:spacing w:before="120" w:after="240" w:line="360" w:lineRule="auto"/>
        <w:jc w:val="both"/>
      </w:pPr>
      <w:r>
        <w:rPr>
          <w:rFonts w:ascii="Calibri" w:eastAsia="Calibri" w:hAnsi="Calibri" w:cs="Calibri"/>
          <w:sz w:val="24"/>
        </w:rPr>
        <w:t xml:space="preserve">No caso de controvérsia sobre a execução do objeto, quanto à dimensão, qualidade e quantidade, deverá ser observado o teor do art. 143 da Lei nº 14.133, </w:t>
      </w:r>
      <w:r>
        <w:rPr>
          <w:rFonts w:ascii="Calibri" w:eastAsia="Calibri" w:hAnsi="Calibri" w:cs="Calibri"/>
          <w:sz w:val="24"/>
        </w:rPr>
        <w:lastRenderedPageBreak/>
        <w:t>de 2021, comunicando-se ao fornecedor a diferença auferida para emissão de Nota Fiscal no tocante à parcela incontroversa da execução do objeto, para efeito de liquidação e pagamento.</w:t>
      </w:r>
    </w:p>
    <w:p w14:paraId="2CD3B3D9" w14:textId="77777777" w:rsidR="00446AE0" w:rsidRDefault="00B13703">
      <w:pPr>
        <w:widowControl/>
        <w:numPr>
          <w:ilvl w:val="1"/>
          <w:numId w:val="9"/>
        </w:numPr>
        <w:spacing w:before="120" w:after="240" w:line="360" w:lineRule="auto"/>
        <w:jc w:val="both"/>
      </w:pPr>
      <w:r>
        <w:rPr>
          <w:rFonts w:ascii="Calibri" w:eastAsia="Calibri" w:hAnsi="Calibri" w:cs="Calibri"/>
          <w:sz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0A7557C" w14:textId="77777777" w:rsidR="00446AE0" w:rsidRDefault="00B13703">
      <w:pPr>
        <w:widowControl/>
        <w:numPr>
          <w:ilvl w:val="1"/>
          <w:numId w:val="9"/>
        </w:numPr>
        <w:spacing w:before="120" w:after="240" w:line="360" w:lineRule="auto"/>
        <w:jc w:val="both"/>
      </w:pPr>
      <w:r>
        <w:rPr>
          <w:rFonts w:ascii="Calibri" w:eastAsia="Calibri" w:hAnsi="Calibri" w:cs="Calibri"/>
          <w:sz w:val="24"/>
        </w:rPr>
        <w:t>O recebimento provisório ou definitivo não excluirá a responsabilidade civil pela solidez e pela segurança dos bens nem a responsabilidade ético-profissional pela perfeita execução do contrato.</w:t>
      </w:r>
    </w:p>
    <w:p w14:paraId="3E876517" w14:textId="77777777" w:rsidR="00446AE0" w:rsidRDefault="00B13703">
      <w:pPr>
        <w:widowControl/>
        <w:numPr>
          <w:ilvl w:val="1"/>
          <w:numId w:val="9"/>
        </w:numPr>
        <w:spacing w:before="120" w:after="240" w:line="360" w:lineRule="auto"/>
        <w:jc w:val="both"/>
      </w:pPr>
      <w:r>
        <w:rPr>
          <w:rFonts w:ascii="Calibri" w:eastAsia="Calibri" w:hAnsi="Calibri" w:cs="Calibri"/>
          <w:sz w:val="24"/>
        </w:rPr>
        <w:t xml:space="preserve">Para fins de liquidação, o setor competente deverá verificar se a nota fiscal apresentada contém os elementos necessários e essenciais, tais como: </w:t>
      </w:r>
    </w:p>
    <w:p w14:paraId="6B3E0489" w14:textId="77777777" w:rsidR="00446AE0" w:rsidRDefault="00B13703">
      <w:pPr>
        <w:widowControl/>
        <w:numPr>
          <w:ilvl w:val="2"/>
          <w:numId w:val="9"/>
        </w:numPr>
        <w:spacing w:before="120" w:after="240" w:line="360" w:lineRule="auto"/>
        <w:jc w:val="both"/>
      </w:pPr>
      <w:r>
        <w:rPr>
          <w:rFonts w:ascii="Calibri" w:eastAsia="Calibri" w:hAnsi="Calibri" w:cs="Calibri"/>
          <w:sz w:val="24"/>
        </w:rPr>
        <w:t>o número dos cupons fiscais equivalentes (se for o caso);</w:t>
      </w:r>
    </w:p>
    <w:p w14:paraId="4540EC29" w14:textId="77777777" w:rsidR="00446AE0" w:rsidRDefault="00B13703">
      <w:pPr>
        <w:widowControl/>
        <w:numPr>
          <w:ilvl w:val="2"/>
          <w:numId w:val="9"/>
        </w:numPr>
        <w:spacing w:before="120" w:after="240" w:line="360" w:lineRule="auto"/>
        <w:jc w:val="both"/>
      </w:pPr>
      <w:r>
        <w:rPr>
          <w:rFonts w:ascii="Calibri" w:eastAsia="Calibri" w:hAnsi="Calibri" w:cs="Calibri"/>
          <w:sz w:val="24"/>
        </w:rPr>
        <w:t>a data da emissão;</w:t>
      </w:r>
    </w:p>
    <w:p w14:paraId="66B0CC6A" w14:textId="77777777" w:rsidR="00446AE0" w:rsidRDefault="00B13703">
      <w:pPr>
        <w:widowControl/>
        <w:numPr>
          <w:ilvl w:val="2"/>
          <w:numId w:val="9"/>
        </w:numPr>
        <w:spacing w:before="120" w:after="240" w:line="360" w:lineRule="auto"/>
        <w:jc w:val="both"/>
      </w:pPr>
      <w:r>
        <w:rPr>
          <w:rFonts w:ascii="Calibri" w:eastAsia="Calibri" w:hAnsi="Calibri" w:cs="Calibri"/>
          <w:sz w:val="24"/>
        </w:rPr>
        <w:t>os dados do contrato e dados indicados no pedido de compra;</w:t>
      </w:r>
    </w:p>
    <w:p w14:paraId="279EF173" w14:textId="77777777" w:rsidR="00446AE0" w:rsidRDefault="00B13703">
      <w:pPr>
        <w:widowControl/>
        <w:numPr>
          <w:ilvl w:val="2"/>
          <w:numId w:val="9"/>
        </w:numPr>
        <w:spacing w:before="120" w:after="240" w:line="360" w:lineRule="auto"/>
        <w:jc w:val="both"/>
      </w:pPr>
      <w:r>
        <w:rPr>
          <w:rFonts w:ascii="Calibri" w:eastAsia="Calibri" w:hAnsi="Calibri" w:cs="Calibri"/>
          <w:sz w:val="24"/>
        </w:rPr>
        <w:t>o valor a pagar; e</w:t>
      </w:r>
    </w:p>
    <w:p w14:paraId="17A194AF" w14:textId="77777777" w:rsidR="00446AE0" w:rsidRDefault="00B13703">
      <w:pPr>
        <w:widowControl/>
        <w:numPr>
          <w:ilvl w:val="2"/>
          <w:numId w:val="9"/>
        </w:numPr>
        <w:spacing w:before="120" w:after="240" w:line="360" w:lineRule="auto"/>
        <w:jc w:val="both"/>
      </w:pPr>
      <w:r>
        <w:rPr>
          <w:rFonts w:ascii="Calibri" w:eastAsia="Calibri" w:hAnsi="Calibri" w:cs="Calibri"/>
          <w:sz w:val="24"/>
        </w:rPr>
        <w:t>eventual destaque do valor de retenções tributárias cabíveis.</w:t>
      </w:r>
    </w:p>
    <w:p w14:paraId="2CD1B120" w14:textId="77777777" w:rsidR="00446AE0" w:rsidRDefault="00B13703">
      <w:pPr>
        <w:widowControl/>
        <w:numPr>
          <w:ilvl w:val="1"/>
          <w:numId w:val="9"/>
        </w:numPr>
        <w:spacing w:before="120" w:after="240" w:line="360" w:lineRule="auto"/>
        <w:jc w:val="both"/>
      </w:pPr>
      <w:r>
        <w:rPr>
          <w:rFonts w:ascii="Calibri" w:eastAsia="Calibri" w:hAnsi="Calibri" w:cs="Calibri"/>
          <w:sz w:val="24"/>
        </w:rPr>
        <w:t>Havendo erro na apresentação da nota fiscal, ou circunstância que impeça a liquidação da despesa, esta ficará sobrestada até que o contratado providencie as medidas saneadoras, reiniciando-se o prazo após a comprovação da regularização da situação, sem ônus ao contratante.</w:t>
      </w:r>
    </w:p>
    <w:p w14:paraId="0384F145" w14:textId="77777777" w:rsidR="00446AE0" w:rsidRDefault="00B13703">
      <w:pPr>
        <w:widowControl/>
        <w:numPr>
          <w:ilvl w:val="1"/>
          <w:numId w:val="9"/>
        </w:numPr>
        <w:spacing w:before="120" w:after="240" w:line="360" w:lineRule="auto"/>
        <w:jc w:val="both"/>
      </w:pPr>
      <w:r>
        <w:rPr>
          <w:rFonts w:ascii="Calibri" w:eastAsia="Calibri" w:hAnsi="Calibri" w:cs="Calibri"/>
          <w:sz w:val="24"/>
        </w:rPr>
        <w:t>O contratado deverá manter as condições de habilitação exigidas no edital.</w:t>
      </w:r>
    </w:p>
    <w:p w14:paraId="1E2892F9" w14:textId="77777777" w:rsidR="00446AE0" w:rsidRDefault="00B13703">
      <w:pPr>
        <w:widowControl/>
        <w:numPr>
          <w:ilvl w:val="1"/>
          <w:numId w:val="9"/>
        </w:numPr>
        <w:spacing w:before="120" w:after="240" w:line="360" w:lineRule="auto"/>
        <w:jc w:val="both"/>
      </w:pPr>
      <w:r>
        <w:rPr>
          <w:rFonts w:ascii="Calibri" w:eastAsia="Calibri" w:hAnsi="Calibri" w:cs="Calibri"/>
          <w:sz w:val="24"/>
        </w:rPr>
        <w:lastRenderedPageBreak/>
        <w:t xml:space="preserve">Constatando-se, a situação de irregularidade do contratado, será providenciada sua notificação, por escrito, para que, no prazo de 5 (cinco) dias úteis, regularize sua situação ou, no mesmo prazo, apresente sua defesa. </w:t>
      </w:r>
    </w:p>
    <w:p w14:paraId="159B290F" w14:textId="77777777" w:rsidR="00446AE0" w:rsidRDefault="00B13703">
      <w:pPr>
        <w:widowControl/>
        <w:numPr>
          <w:ilvl w:val="1"/>
          <w:numId w:val="9"/>
        </w:numPr>
        <w:spacing w:before="120" w:after="240" w:line="360" w:lineRule="auto"/>
        <w:jc w:val="both"/>
      </w:pPr>
      <w:r>
        <w:rPr>
          <w:rFonts w:ascii="Calibri" w:eastAsia="Calibri" w:hAnsi="Calibri" w:cs="Calibri"/>
          <w:sz w:val="24"/>
        </w:rPr>
        <w:t xml:space="preserve">O prazo de que trato a cláusula 7.11 poderá ser prorrogado uma vez, por igual período, a critério do contratante. </w:t>
      </w:r>
    </w:p>
    <w:p w14:paraId="7C82ECAD" w14:textId="77777777" w:rsidR="00446AE0" w:rsidRDefault="00B13703">
      <w:pPr>
        <w:widowControl/>
        <w:numPr>
          <w:ilvl w:val="1"/>
          <w:numId w:val="9"/>
        </w:numPr>
        <w:spacing w:before="120" w:after="240" w:line="360" w:lineRule="auto"/>
        <w:jc w:val="both"/>
      </w:pPr>
      <w:r>
        <w:rPr>
          <w:rFonts w:ascii="Calibri" w:eastAsia="Calibri" w:hAnsi="Calibri" w:cs="Calibri"/>
          <w:sz w:val="24"/>
        </w:rPr>
        <w:t>Persistindo a irregularidade, o contratante deverá adotar as medidas necessárias à rescisão contratual nos autos do processo administrativo correspondente, assegurado ao contratado o direito ao contraditório e à ampla defesa.</w:t>
      </w:r>
    </w:p>
    <w:p w14:paraId="45BEACF2" w14:textId="77777777" w:rsidR="00446AE0" w:rsidRDefault="00B13703">
      <w:pPr>
        <w:widowControl/>
        <w:numPr>
          <w:ilvl w:val="1"/>
          <w:numId w:val="9"/>
        </w:numPr>
        <w:spacing w:before="120" w:after="240" w:line="360" w:lineRule="auto"/>
        <w:jc w:val="both"/>
      </w:pPr>
      <w:r>
        <w:rPr>
          <w:rFonts w:ascii="Calibri" w:eastAsia="Calibri" w:hAnsi="Calibri" w:cs="Calibri"/>
          <w:sz w:val="24"/>
        </w:rPr>
        <w:t>Havendo a efetiva execução do objeto, os pagamentos serão realizados normalmente, até que se decida pela rescisão do contrato, caso o contratado não regularize sua situação.</w:t>
      </w:r>
    </w:p>
    <w:p w14:paraId="3EFDA2BF" w14:textId="77777777" w:rsidR="00446AE0" w:rsidRDefault="00B13703">
      <w:pPr>
        <w:widowControl/>
        <w:numPr>
          <w:ilvl w:val="1"/>
          <w:numId w:val="9"/>
        </w:numPr>
        <w:spacing w:before="120" w:after="240" w:line="360" w:lineRule="auto"/>
        <w:jc w:val="both"/>
      </w:pPr>
      <w:r>
        <w:rPr>
          <w:rFonts w:ascii="Calibri" w:eastAsia="Calibri" w:hAnsi="Calibri" w:cs="Calibri"/>
          <w:sz w:val="24"/>
        </w:rPr>
        <w:t>O pagamento será efetuado no prazo de até 30 (trinta) dias úteis contados da finalização da liquidação da despesa.</w:t>
      </w:r>
    </w:p>
    <w:p w14:paraId="23594345" w14:textId="77777777" w:rsidR="00446AE0" w:rsidRDefault="00B13703">
      <w:pPr>
        <w:widowControl/>
        <w:numPr>
          <w:ilvl w:val="1"/>
          <w:numId w:val="9"/>
        </w:numPr>
        <w:spacing w:before="120" w:after="240" w:line="360" w:lineRule="auto"/>
        <w:jc w:val="both"/>
      </w:pPr>
      <w:r>
        <w:rPr>
          <w:rFonts w:ascii="Calibri" w:eastAsia="Calibri" w:hAnsi="Calibri" w:cs="Calibri"/>
          <w:sz w:val="24"/>
        </w:rPr>
        <w:t xml:space="preserve">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 </w:t>
      </w:r>
    </w:p>
    <w:p w14:paraId="3276654A" w14:textId="77777777" w:rsidR="00446AE0" w:rsidRDefault="00B13703">
      <w:pPr>
        <w:widowControl/>
        <w:numPr>
          <w:ilvl w:val="1"/>
          <w:numId w:val="9"/>
        </w:numPr>
        <w:spacing w:before="120" w:after="240" w:line="360" w:lineRule="auto"/>
        <w:jc w:val="both"/>
      </w:pPr>
      <w:r>
        <w:rPr>
          <w:rFonts w:ascii="Calibri" w:eastAsia="Calibri" w:hAnsi="Calibri" w:cs="Calibri"/>
          <w:sz w:val="24"/>
        </w:rPr>
        <w:t xml:space="preserve">O pagamento será realizado por meio de ordem bancária, para crédito em banco, agência e conta corrente indicados pelo contratado. </w:t>
      </w:r>
    </w:p>
    <w:p w14:paraId="03189CB5" w14:textId="77777777" w:rsidR="00446AE0" w:rsidRDefault="00B13703">
      <w:pPr>
        <w:widowControl/>
        <w:numPr>
          <w:ilvl w:val="1"/>
          <w:numId w:val="9"/>
        </w:numPr>
        <w:spacing w:before="120" w:after="240" w:line="360" w:lineRule="auto"/>
        <w:jc w:val="both"/>
      </w:pPr>
      <w:r>
        <w:rPr>
          <w:rFonts w:ascii="Calibri" w:eastAsia="Calibri" w:hAnsi="Calibri" w:cs="Calibri"/>
          <w:sz w:val="24"/>
        </w:rPr>
        <w:t xml:space="preserve">Será considerada data do pagamento o dia em que constar como emitida a ordem bancária para pagamento. </w:t>
      </w:r>
    </w:p>
    <w:p w14:paraId="6240708B" w14:textId="77777777" w:rsidR="00446AE0" w:rsidRDefault="00B13703">
      <w:pPr>
        <w:widowControl/>
        <w:numPr>
          <w:ilvl w:val="1"/>
          <w:numId w:val="9"/>
        </w:numPr>
        <w:spacing w:before="120" w:after="240" w:line="360" w:lineRule="auto"/>
        <w:jc w:val="both"/>
      </w:pPr>
      <w:r>
        <w:rPr>
          <w:rFonts w:ascii="Calibri" w:eastAsia="Calibri" w:hAnsi="Calibri" w:cs="Calibri"/>
          <w:sz w:val="24"/>
        </w:rPr>
        <w:t>Quando do pagamento, será efetuada a retenção tributária prevista na legislação aplicável.</w:t>
      </w:r>
    </w:p>
    <w:p w14:paraId="5D2A6574" w14:textId="77777777" w:rsidR="00446AE0" w:rsidRDefault="00B13703">
      <w:pPr>
        <w:widowControl/>
        <w:numPr>
          <w:ilvl w:val="1"/>
          <w:numId w:val="9"/>
        </w:numPr>
        <w:spacing w:before="120" w:after="240" w:line="360" w:lineRule="auto"/>
        <w:jc w:val="both"/>
      </w:pPr>
      <w:r>
        <w:rPr>
          <w:rFonts w:ascii="Calibri" w:eastAsia="Calibri" w:hAnsi="Calibri" w:cs="Calibri"/>
          <w:sz w:val="24"/>
        </w:rPr>
        <w:lastRenderedPageBreak/>
        <w:t xml:space="preserve">Independentemente do percentual de tributo, quando houver, serão retidos na fonte, quando da realização do pagamento, os percentuais estabelecidos na legislação vigente. </w:t>
      </w:r>
    </w:p>
    <w:p w14:paraId="3E8305A2" w14:textId="77777777" w:rsidR="00446AE0" w:rsidRDefault="00B13703">
      <w:pPr>
        <w:widowControl/>
        <w:numPr>
          <w:ilvl w:val="1"/>
          <w:numId w:val="9"/>
        </w:numPr>
        <w:spacing w:before="120" w:after="240" w:line="360" w:lineRule="auto"/>
        <w:jc w:val="both"/>
      </w:pPr>
      <w:r>
        <w:rPr>
          <w:rFonts w:ascii="Calibri" w:eastAsia="Calibri" w:hAnsi="Calibri" w:cs="Calibri"/>
          <w:sz w:val="24"/>
        </w:rPr>
        <w:t>O contratado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437BE04F" w14:textId="77777777" w:rsidR="00446AE0" w:rsidRDefault="00B13703" w:rsidP="00D15336">
      <w:pPr>
        <w:widowControl/>
        <w:numPr>
          <w:ilvl w:val="0"/>
          <w:numId w:val="9"/>
        </w:numPr>
        <w:spacing w:after="240" w:line="360" w:lineRule="auto"/>
        <w:jc w:val="both"/>
      </w:pPr>
      <w:r>
        <w:rPr>
          <w:rFonts w:ascii="Calibri" w:eastAsia="Calibri" w:hAnsi="Calibri" w:cs="Calibri"/>
          <w:b/>
          <w:sz w:val="24"/>
        </w:rPr>
        <w:t>FORMA E CRITÉRIOS DE SELEÇÃO DO FORNECEDOR:</w:t>
      </w:r>
    </w:p>
    <w:p w14:paraId="025902FB" w14:textId="77777777" w:rsidR="00D15336" w:rsidRPr="00D15336" w:rsidRDefault="00B13703" w:rsidP="00D15336">
      <w:pPr>
        <w:widowControl/>
        <w:numPr>
          <w:ilvl w:val="1"/>
          <w:numId w:val="9"/>
        </w:numPr>
        <w:spacing w:line="360" w:lineRule="auto"/>
        <w:jc w:val="both"/>
      </w:pPr>
      <w:r w:rsidRPr="00D15336">
        <w:rPr>
          <w:rFonts w:ascii="Calibri" w:eastAsia="Calibri" w:hAnsi="Calibri" w:cs="Calibri"/>
          <w:sz w:val="24"/>
        </w:rPr>
        <w:t>O fornecedor será selecionado por meio de licitação na modalidade PREGÃO ELETRÔNICO, utilizando como critério de julgamento o MENOR PREÇO, tendo como diferença mínima de lance de R$0,01 (um centavo).</w:t>
      </w:r>
    </w:p>
    <w:p w14:paraId="2BD40737" w14:textId="77777777" w:rsidR="00446AE0" w:rsidRDefault="00B13703" w:rsidP="00D15336">
      <w:pPr>
        <w:widowControl/>
        <w:numPr>
          <w:ilvl w:val="1"/>
          <w:numId w:val="9"/>
        </w:numPr>
        <w:spacing w:line="360" w:lineRule="auto"/>
        <w:jc w:val="both"/>
      </w:pPr>
      <w:r w:rsidRPr="00D15336">
        <w:rPr>
          <w:rFonts w:ascii="Calibri" w:eastAsia="Calibri" w:hAnsi="Calibri" w:cs="Calibri"/>
          <w:sz w:val="24"/>
        </w:rPr>
        <w:t>A seleção do fornecedor será realizada conforme os critérios estabelecidos no edital e seus anexos.</w:t>
      </w:r>
    </w:p>
    <w:p w14:paraId="00258D06" w14:textId="77777777" w:rsidR="00446AE0" w:rsidRDefault="00B13703" w:rsidP="00D15336">
      <w:pPr>
        <w:widowControl/>
        <w:numPr>
          <w:ilvl w:val="1"/>
          <w:numId w:val="9"/>
        </w:numPr>
        <w:spacing w:line="360" w:lineRule="auto"/>
        <w:jc w:val="both"/>
      </w:pPr>
      <w:r>
        <w:rPr>
          <w:rFonts w:ascii="Calibri" w:eastAsia="Calibri" w:hAnsi="Calibri" w:cs="Calibri"/>
          <w:sz w:val="24"/>
        </w:rPr>
        <w:t>Não serão aplicados os benefícios previstos nos incisos I e III do artigo 48 da Lei Complementar 123/2006, sendo realizado o certame com ampla competição entre as empresas de qualquer porte, conforme descrito no tópico III do Estudo Técnico Preliminar, desde que atendam integralmente às condições operacionais e administrativas estabelecidas no edital e seus anexos.</w:t>
      </w:r>
    </w:p>
    <w:p w14:paraId="3B9FC099" w14:textId="77777777" w:rsidR="00446AE0" w:rsidRDefault="00446AE0" w:rsidP="00D15336">
      <w:pPr>
        <w:widowControl/>
        <w:spacing w:line="360" w:lineRule="auto"/>
        <w:ind w:firstLine="1701"/>
        <w:jc w:val="both"/>
        <w:rPr>
          <w:rFonts w:ascii="Calibri" w:eastAsia="Calibri" w:hAnsi="Calibri" w:cs="Calibri"/>
          <w:sz w:val="24"/>
        </w:rPr>
      </w:pPr>
    </w:p>
    <w:p w14:paraId="7AAC87DE" w14:textId="77777777" w:rsidR="00446AE0" w:rsidRDefault="00B13703" w:rsidP="00D15336">
      <w:pPr>
        <w:widowControl/>
        <w:numPr>
          <w:ilvl w:val="2"/>
          <w:numId w:val="9"/>
        </w:numPr>
        <w:spacing w:line="360" w:lineRule="auto"/>
        <w:jc w:val="both"/>
      </w:pPr>
      <w:r>
        <w:rPr>
          <w:rFonts w:ascii="Calibri" w:eastAsia="Calibri" w:hAnsi="Calibri" w:cs="Calibri"/>
          <w:sz w:val="24"/>
        </w:rPr>
        <w:t xml:space="preserve"> Permanecem 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(modalidade de pregão, o intervalo percentual será de até 5% (cinco por cento) superior ao melhor preço), nos moldes previstos no parágrafo § 2º do art. 44 e do art. 45, ambos da lei Complementar 123/2006. </w:t>
      </w:r>
    </w:p>
    <w:p w14:paraId="47E55984" w14:textId="77777777" w:rsidR="00446AE0" w:rsidRDefault="00B13703" w:rsidP="00D15336">
      <w:pPr>
        <w:widowControl/>
        <w:numPr>
          <w:ilvl w:val="1"/>
          <w:numId w:val="9"/>
        </w:numPr>
        <w:spacing w:before="840" w:line="360" w:lineRule="auto"/>
        <w:jc w:val="both"/>
      </w:pPr>
      <w:r>
        <w:rPr>
          <w:rFonts w:ascii="Calibri" w:eastAsia="Calibri" w:hAnsi="Calibri" w:cs="Calibri"/>
          <w:sz w:val="24"/>
        </w:rPr>
        <w:lastRenderedPageBreak/>
        <w:t>O licitante que apresentar a proposta mais vantajosa deverá, para se tornar vencedor, comprovar adimplência nos itens de habilitação, jurídica, fiscal, social e trabalhista que serão elencados em edital.</w:t>
      </w:r>
    </w:p>
    <w:p w14:paraId="44A7FF2F" w14:textId="77777777" w:rsidR="00446AE0" w:rsidRDefault="00B13703" w:rsidP="00D15336">
      <w:pPr>
        <w:widowControl/>
        <w:numPr>
          <w:ilvl w:val="1"/>
          <w:numId w:val="9"/>
        </w:numPr>
        <w:spacing w:line="360" w:lineRule="auto"/>
        <w:jc w:val="both"/>
      </w:pPr>
      <w:r>
        <w:rPr>
          <w:rFonts w:ascii="Calibri" w:eastAsia="Calibri" w:hAnsi="Calibri" w:cs="Calibri"/>
          <w:sz w:val="24"/>
        </w:rPr>
        <w:t>O fornecimento do objeto será em remessa única após a emissão do pedido de compra.</w:t>
      </w:r>
    </w:p>
    <w:p w14:paraId="7BF58CEE" w14:textId="77777777" w:rsidR="00446AE0" w:rsidRDefault="00B13703" w:rsidP="00D15336">
      <w:pPr>
        <w:widowControl/>
        <w:numPr>
          <w:ilvl w:val="0"/>
          <w:numId w:val="9"/>
        </w:numPr>
        <w:spacing w:before="840" w:line="360" w:lineRule="auto"/>
        <w:jc w:val="both"/>
      </w:pPr>
      <w:r>
        <w:rPr>
          <w:rFonts w:ascii="Calibri" w:eastAsia="Calibri" w:hAnsi="Calibri" w:cs="Calibri"/>
          <w:b/>
          <w:sz w:val="24"/>
        </w:rPr>
        <w:t>ESTIMATIVAS DO VALOR DA CONTRATAÇÃO:</w:t>
      </w:r>
    </w:p>
    <w:p w14:paraId="162C8505" w14:textId="77777777" w:rsidR="00446AE0" w:rsidRDefault="00B13703">
      <w:pPr>
        <w:widowControl/>
        <w:numPr>
          <w:ilvl w:val="1"/>
          <w:numId w:val="9"/>
        </w:numPr>
        <w:spacing w:before="120" w:after="240" w:line="360" w:lineRule="auto"/>
        <w:jc w:val="both"/>
      </w:pPr>
      <w:r>
        <w:rPr>
          <w:rFonts w:ascii="Calibri" w:eastAsia="Calibri" w:hAnsi="Calibri" w:cs="Calibri"/>
          <w:sz w:val="24"/>
        </w:rPr>
        <w:t xml:space="preserve">A estimativa do valor da aquisição foi embasada em uma pesquisa de mercado, cujos resultados estão detalhados no anexo II, parte integrante do Estudo Técnico Preliminar. </w:t>
      </w:r>
    </w:p>
    <w:p w14:paraId="44F7BC5A" w14:textId="77777777" w:rsidR="00446AE0" w:rsidRDefault="00B13703">
      <w:pPr>
        <w:widowControl/>
        <w:numPr>
          <w:ilvl w:val="1"/>
          <w:numId w:val="9"/>
        </w:numPr>
        <w:spacing w:before="120" w:after="240" w:line="360" w:lineRule="auto"/>
        <w:jc w:val="both"/>
      </w:pPr>
      <w:r>
        <w:rPr>
          <w:rFonts w:ascii="Calibri" w:eastAsia="Calibri" w:hAnsi="Calibri" w:cs="Calibri"/>
          <w:sz w:val="24"/>
        </w:rPr>
        <w:t xml:space="preserve">Os valores serão mantidos em </w:t>
      </w:r>
      <w:r>
        <w:rPr>
          <w:rFonts w:ascii="Calibri" w:eastAsia="Calibri" w:hAnsi="Calibri" w:cs="Calibri"/>
          <w:sz w:val="24"/>
          <w:u w:val="single"/>
        </w:rPr>
        <w:t>sigilo</w:t>
      </w:r>
      <w:r>
        <w:rPr>
          <w:rFonts w:ascii="Calibri" w:eastAsia="Calibri" w:hAnsi="Calibri" w:cs="Calibri"/>
          <w:sz w:val="24"/>
        </w:rPr>
        <w:t xml:space="preserve"> até a fase negociação, servindo como referência para estabelecer o preço máximo aceitável. </w:t>
      </w:r>
    </w:p>
    <w:p w14:paraId="6F0190A0" w14:textId="77777777" w:rsidR="00446AE0" w:rsidRDefault="00B13703">
      <w:pPr>
        <w:widowControl/>
        <w:numPr>
          <w:ilvl w:val="2"/>
          <w:numId w:val="9"/>
        </w:numPr>
        <w:spacing w:before="120" w:after="240" w:line="360" w:lineRule="auto"/>
        <w:jc w:val="both"/>
      </w:pPr>
      <w:r>
        <w:rPr>
          <w:rFonts w:ascii="Calibri" w:eastAsia="Calibri" w:hAnsi="Calibri" w:cs="Calibri"/>
          <w:sz w:val="24"/>
        </w:rPr>
        <w:t>O objetivo de manter os valores em sigilo é assegurar que os preços praticados estejam alinhados com os custos reais dos fornecedores, promovendo assim uma composição justa e transparente do preço final.</w:t>
      </w:r>
    </w:p>
    <w:p w14:paraId="2A16325A" w14:textId="77777777" w:rsidR="00446AE0" w:rsidRDefault="00B13703">
      <w:pPr>
        <w:widowControl/>
        <w:numPr>
          <w:ilvl w:val="1"/>
          <w:numId w:val="9"/>
        </w:numPr>
        <w:spacing w:before="120" w:after="240" w:line="360" w:lineRule="auto"/>
        <w:jc w:val="both"/>
      </w:pPr>
      <w:r>
        <w:rPr>
          <w:rFonts w:ascii="Calibri" w:eastAsia="Calibri" w:hAnsi="Calibri" w:cs="Calibri"/>
          <w:sz w:val="24"/>
        </w:rPr>
        <w:t>Os preços ofertados poderão ser alterados ou atualizados em decorrência de eventual redução dos preços praticados no mercado ou de fato que eleve o custo dos bens, tais como:</w:t>
      </w:r>
    </w:p>
    <w:p w14:paraId="309673A6" w14:textId="77777777" w:rsidR="00446AE0" w:rsidRDefault="00B13703">
      <w:pPr>
        <w:widowControl/>
        <w:numPr>
          <w:ilvl w:val="2"/>
          <w:numId w:val="9"/>
        </w:numPr>
        <w:spacing w:before="120" w:after="240" w:line="360" w:lineRule="auto"/>
        <w:jc w:val="both"/>
      </w:pPr>
      <w:r>
        <w:rPr>
          <w:rFonts w:ascii="Calibri" w:eastAsia="Calibri" w:hAnsi="Calibri" w:cs="Calibri"/>
          <w:sz w:val="24"/>
        </w:rPr>
        <w:t xml:space="preserve">Em caso de força maior, caso fortuito ou fato do príncipe ou em decorrência de fatos imprevisíveis ou previsíveis de consequências incalculáveis, que inviabilizem a execução do contrato tal como pactuado, nos termos do disposto na alínea “d” do inciso II do caput do art. 124 da Lei nº 14.133, de 2021; </w:t>
      </w:r>
    </w:p>
    <w:p w14:paraId="16DF6FB0" w14:textId="77777777" w:rsidR="00446AE0" w:rsidRDefault="00B13703">
      <w:pPr>
        <w:widowControl/>
        <w:numPr>
          <w:ilvl w:val="2"/>
          <w:numId w:val="9"/>
        </w:numPr>
        <w:spacing w:before="120" w:after="240" w:line="360" w:lineRule="auto"/>
        <w:jc w:val="both"/>
      </w:pPr>
      <w:r>
        <w:rPr>
          <w:rFonts w:ascii="Calibri" w:eastAsia="Calibri" w:hAnsi="Calibri" w:cs="Calibri"/>
          <w:sz w:val="24"/>
        </w:rPr>
        <w:t xml:space="preserve">Em caso de criação, alteração ou extinção de quaisquer tributos ou encargos legais ou superveniência de disposições legais, com comprovada repercussão sobre os preços registrados.  </w:t>
      </w:r>
    </w:p>
    <w:p w14:paraId="14CC7840" w14:textId="77777777" w:rsidR="00446AE0" w:rsidRDefault="00B13703">
      <w:pPr>
        <w:widowControl/>
        <w:numPr>
          <w:ilvl w:val="1"/>
          <w:numId w:val="9"/>
        </w:numPr>
        <w:spacing w:before="120" w:after="240" w:line="360" w:lineRule="auto"/>
        <w:jc w:val="both"/>
      </w:pPr>
      <w:r>
        <w:rPr>
          <w:rFonts w:ascii="Calibri" w:eastAsia="Calibri" w:hAnsi="Calibri" w:cs="Calibri"/>
          <w:sz w:val="24"/>
        </w:rPr>
        <w:lastRenderedPageBreak/>
        <w:t>Somente serão reajustados os preços registrados quando forem respeitados: a contagem da anualidade e o índice previsto para a contratação.</w:t>
      </w:r>
    </w:p>
    <w:p w14:paraId="032DE367" w14:textId="77777777" w:rsidR="00446AE0" w:rsidRDefault="00B13703">
      <w:pPr>
        <w:widowControl/>
        <w:numPr>
          <w:ilvl w:val="0"/>
          <w:numId w:val="9"/>
        </w:numPr>
        <w:spacing w:before="840" w:after="240" w:line="360" w:lineRule="auto"/>
        <w:jc w:val="both"/>
      </w:pPr>
      <w:r>
        <w:rPr>
          <w:rFonts w:ascii="Calibri" w:eastAsia="Calibri" w:hAnsi="Calibri" w:cs="Calibri"/>
          <w:b/>
          <w:sz w:val="24"/>
        </w:rPr>
        <w:t xml:space="preserve"> ADEQUAÇÃO ORÇAMENTÁRIA:</w:t>
      </w:r>
    </w:p>
    <w:p w14:paraId="1279AA15" w14:textId="77777777" w:rsidR="00446AE0" w:rsidRDefault="00B13703">
      <w:pPr>
        <w:widowControl/>
        <w:numPr>
          <w:ilvl w:val="1"/>
          <w:numId w:val="9"/>
        </w:numPr>
        <w:spacing w:before="120" w:after="240" w:line="360" w:lineRule="auto"/>
        <w:jc w:val="both"/>
      </w:pPr>
      <w:r>
        <w:rPr>
          <w:rFonts w:ascii="Calibri" w:eastAsia="Calibri" w:hAnsi="Calibri" w:cs="Calibri"/>
          <w:sz w:val="24"/>
        </w:rPr>
        <w:t>As despesas referentes à aquisição de um caminhão compactador de lixo para o município de Taguaí serão custeadas com recursos provenientes da dotação orçamentária:</w:t>
      </w:r>
    </w:p>
    <w:p w14:paraId="607E9BEE"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b/>
          <w:sz w:val="24"/>
        </w:rPr>
        <w:t xml:space="preserve">UNIDADE ORÇAMENTÁRIA: </w:t>
      </w:r>
      <w:r>
        <w:rPr>
          <w:rFonts w:ascii="Calibri" w:eastAsia="Calibri" w:hAnsi="Calibri" w:cs="Calibri"/>
          <w:sz w:val="24"/>
        </w:rPr>
        <w:t>02/05/03-SERVIÇO DE UTILIDADE PÚBLICA</w:t>
      </w:r>
    </w:p>
    <w:p w14:paraId="7430E20F"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b/>
          <w:sz w:val="24"/>
        </w:rPr>
        <w:t xml:space="preserve">FUNCIONAL PROGRAMÁTICA: </w:t>
      </w:r>
      <w:r>
        <w:rPr>
          <w:rFonts w:ascii="Calibri" w:eastAsia="Calibri" w:hAnsi="Calibri" w:cs="Calibri"/>
          <w:sz w:val="24"/>
        </w:rPr>
        <w:t>15.452.1502.1010.0000- AQUISIÇÃO DE EQUIP. DESTINADO AO SERVIÇO DE UTILIDADE PÚBLICA.</w:t>
      </w:r>
    </w:p>
    <w:p w14:paraId="125D492C"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b/>
          <w:sz w:val="24"/>
        </w:rPr>
        <w:t xml:space="preserve">ELEMENTO DE DESPESA: </w:t>
      </w:r>
      <w:r>
        <w:rPr>
          <w:rFonts w:ascii="Calibri" w:eastAsia="Calibri" w:hAnsi="Calibri" w:cs="Calibri"/>
          <w:sz w:val="24"/>
        </w:rPr>
        <w:t>4.4.90.52.00 - EQUIPAMENTOS E MATERIAL PERMANENTE</w:t>
      </w:r>
    </w:p>
    <w:p w14:paraId="1FCCC9DE"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b/>
          <w:sz w:val="24"/>
        </w:rPr>
        <w:t xml:space="preserve">FICHAS: </w:t>
      </w:r>
      <w:r>
        <w:rPr>
          <w:rFonts w:ascii="Calibri" w:eastAsia="Calibri" w:hAnsi="Calibri" w:cs="Calibri"/>
          <w:sz w:val="24"/>
        </w:rPr>
        <w:t>278, 600</w:t>
      </w:r>
    </w:p>
    <w:p w14:paraId="0E691BEC" w14:textId="77777777" w:rsidR="00446AE0" w:rsidRDefault="00B13703">
      <w:pPr>
        <w:widowControl/>
        <w:numPr>
          <w:ilvl w:val="0"/>
          <w:numId w:val="9"/>
        </w:numPr>
        <w:spacing w:before="840" w:after="240" w:line="360" w:lineRule="auto"/>
        <w:jc w:val="both"/>
      </w:pPr>
      <w:r>
        <w:rPr>
          <w:rFonts w:ascii="Calibri" w:eastAsia="Calibri" w:hAnsi="Calibri" w:cs="Calibri"/>
          <w:b/>
          <w:sz w:val="24"/>
        </w:rPr>
        <w:t>FISCALIZAÇÃO DO CONTRATO</w:t>
      </w:r>
    </w:p>
    <w:p w14:paraId="7160F124" w14:textId="77777777" w:rsidR="00446AE0" w:rsidRDefault="00B13703">
      <w:pPr>
        <w:widowControl/>
        <w:numPr>
          <w:ilvl w:val="1"/>
          <w:numId w:val="9"/>
        </w:numPr>
        <w:spacing w:before="120" w:after="240" w:line="360" w:lineRule="auto"/>
        <w:jc w:val="both"/>
      </w:pPr>
      <w:r>
        <w:rPr>
          <w:rFonts w:ascii="Calibri" w:eastAsia="Calibri" w:hAnsi="Calibri" w:cs="Calibri"/>
          <w:sz w:val="24"/>
        </w:rPr>
        <w:t xml:space="preserve">A fiscalização do contrato ficará a cargo do funcionário: </w:t>
      </w:r>
      <w:r>
        <w:rPr>
          <w:rFonts w:ascii="Calibri" w:eastAsia="Calibri" w:hAnsi="Calibri" w:cs="Calibri"/>
          <w:b/>
          <w:sz w:val="24"/>
        </w:rPr>
        <w:t>Luiz Fernando Correa Brisola.</w:t>
      </w:r>
    </w:p>
    <w:p w14:paraId="2F0FEC10" w14:textId="77777777" w:rsidR="00446AE0" w:rsidRDefault="00B13703">
      <w:pPr>
        <w:widowControl/>
        <w:numPr>
          <w:ilvl w:val="0"/>
          <w:numId w:val="9"/>
        </w:numPr>
        <w:spacing w:before="840" w:after="240" w:line="360" w:lineRule="auto"/>
        <w:jc w:val="both"/>
      </w:pPr>
      <w:r>
        <w:rPr>
          <w:rFonts w:ascii="Calibri" w:eastAsia="Calibri" w:hAnsi="Calibri" w:cs="Calibri"/>
          <w:b/>
          <w:sz w:val="24"/>
        </w:rPr>
        <w:t>GESTÃO DO CONTRATO</w:t>
      </w:r>
    </w:p>
    <w:p w14:paraId="10DFF091" w14:textId="77777777" w:rsidR="00446AE0" w:rsidRDefault="00B13703">
      <w:pPr>
        <w:widowControl/>
        <w:numPr>
          <w:ilvl w:val="1"/>
          <w:numId w:val="9"/>
        </w:numPr>
        <w:spacing w:before="120" w:line="360" w:lineRule="auto"/>
        <w:jc w:val="both"/>
      </w:pPr>
      <w:r>
        <w:rPr>
          <w:rFonts w:ascii="Calibri" w:eastAsia="Calibri" w:hAnsi="Calibri" w:cs="Calibri"/>
          <w:sz w:val="24"/>
        </w:rPr>
        <w:t xml:space="preserve">A gestão do contrato ficará a cargo do funcionário: </w:t>
      </w:r>
      <w:r>
        <w:rPr>
          <w:rFonts w:ascii="Calibri" w:eastAsia="Calibri" w:hAnsi="Calibri" w:cs="Calibri"/>
          <w:b/>
          <w:sz w:val="24"/>
        </w:rPr>
        <w:t>Reinaldo Torres de Albuquerque.</w:t>
      </w:r>
    </w:p>
    <w:p w14:paraId="7A1C9A7A" w14:textId="77777777" w:rsidR="00446AE0" w:rsidRDefault="00B13703">
      <w:pPr>
        <w:widowControl/>
        <w:spacing w:before="120" w:line="360" w:lineRule="auto"/>
        <w:ind w:firstLine="1701"/>
        <w:jc w:val="right"/>
        <w:rPr>
          <w:rFonts w:ascii="Calibri" w:eastAsia="Calibri" w:hAnsi="Calibri" w:cs="Calibri"/>
          <w:sz w:val="24"/>
        </w:rPr>
      </w:pPr>
      <w:r>
        <w:rPr>
          <w:rFonts w:ascii="Calibri" w:eastAsia="Calibri" w:hAnsi="Calibri" w:cs="Calibri"/>
          <w:sz w:val="24"/>
        </w:rPr>
        <w:t>Taguaí, 09 de outubro de 2025.</w:t>
      </w:r>
    </w:p>
    <w:p w14:paraId="365F362D" w14:textId="77777777" w:rsidR="00446AE0" w:rsidRDefault="00446AE0">
      <w:pPr>
        <w:widowControl/>
        <w:spacing w:before="120" w:line="360" w:lineRule="auto"/>
        <w:ind w:firstLine="1701"/>
        <w:jc w:val="center"/>
        <w:rPr>
          <w:rFonts w:ascii="Calibri" w:eastAsia="Calibri" w:hAnsi="Calibri" w:cs="Calibri"/>
          <w:sz w:val="24"/>
        </w:rPr>
      </w:pPr>
    </w:p>
    <w:p w14:paraId="7DAE3FED" w14:textId="77777777" w:rsidR="00D15336" w:rsidRDefault="00D15336">
      <w:pPr>
        <w:widowControl/>
        <w:spacing w:before="120" w:line="360" w:lineRule="auto"/>
        <w:ind w:firstLine="1701"/>
        <w:jc w:val="center"/>
        <w:rPr>
          <w:rFonts w:ascii="Calibri" w:eastAsia="Calibri" w:hAnsi="Calibri" w:cs="Calibri"/>
          <w:sz w:val="24"/>
        </w:rPr>
      </w:pPr>
    </w:p>
    <w:p w14:paraId="20D7504D" w14:textId="77777777" w:rsidR="00446AE0" w:rsidRDefault="00B13703">
      <w:pPr>
        <w:widowControl/>
        <w:spacing w:line="360" w:lineRule="auto"/>
        <w:ind w:firstLine="1701"/>
        <w:jc w:val="both"/>
        <w:rPr>
          <w:rFonts w:ascii="Calibri" w:eastAsia="Calibri" w:hAnsi="Calibri" w:cs="Calibri"/>
          <w:sz w:val="24"/>
        </w:rPr>
      </w:pPr>
      <w:bookmarkStart w:id="55" w:name="_Hlk159578000"/>
      <w:bookmarkEnd w:id="55"/>
      <w:r>
        <w:rPr>
          <w:rFonts w:ascii="Calibri" w:eastAsia="Calibri" w:hAnsi="Calibri" w:cs="Calibri"/>
          <w:sz w:val="24"/>
        </w:rPr>
        <w:lastRenderedPageBreak/>
        <w:t xml:space="preserve">___________________________________________ </w:t>
      </w:r>
    </w:p>
    <w:p w14:paraId="7F304E58"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sz w:val="24"/>
        </w:rPr>
        <w:t>Luiz Fernando Correa Brisola</w:t>
      </w:r>
    </w:p>
    <w:p w14:paraId="7B3A84E5"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sz w:val="24"/>
        </w:rPr>
        <w:t>Encarregado pela Manutenção da Frota Municipal</w:t>
      </w:r>
    </w:p>
    <w:p w14:paraId="0F093A02" w14:textId="77777777" w:rsidR="00446AE0" w:rsidRDefault="00446AE0">
      <w:pPr>
        <w:widowControl/>
        <w:spacing w:line="360" w:lineRule="auto"/>
        <w:ind w:firstLine="1701"/>
        <w:jc w:val="both"/>
        <w:rPr>
          <w:rFonts w:ascii="Calibri" w:eastAsia="Calibri" w:hAnsi="Calibri" w:cs="Calibri"/>
          <w:sz w:val="24"/>
        </w:rPr>
      </w:pPr>
    </w:p>
    <w:p w14:paraId="70031918"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sz w:val="24"/>
        </w:rPr>
        <w:t>_____________________________________________</w:t>
      </w:r>
    </w:p>
    <w:p w14:paraId="41E69AAA"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sz w:val="24"/>
        </w:rPr>
        <w:t>Reinaldo Torres de Albuquerque</w:t>
      </w:r>
    </w:p>
    <w:p w14:paraId="46C849CB"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sz w:val="24"/>
        </w:rPr>
        <w:t>Coordenador de Obras e Serviços Municipais</w:t>
      </w:r>
    </w:p>
    <w:p w14:paraId="0CC3C904" w14:textId="77777777" w:rsidR="00446AE0" w:rsidRDefault="00446AE0">
      <w:pPr>
        <w:widowControl/>
        <w:pBdr>
          <w:top w:val="none" w:sz="12" w:space="0" w:color="auto"/>
          <w:left w:val="none" w:sz="12" w:space="0" w:color="auto"/>
          <w:bottom w:val="single" w:sz="12" w:space="1" w:color="auto"/>
          <w:right w:val="none" w:sz="12" w:space="0" w:color="auto"/>
          <w:between w:val="single" w:sz="12" w:space="0" w:color="auto"/>
        </w:pBdr>
        <w:spacing w:before="29" w:line="360" w:lineRule="auto"/>
        <w:ind w:left="29" w:right="29" w:firstLine="1701"/>
        <w:jc w:val="both"/>
        <w:rPr>
          <w:rFonts w:ascii="Calibri" w:eastAsia="Calibri" w:hAnsi="Calibri" w:cs="Calibri"/>
          <w:sz w:val="24"/>
        </w:rPr>
      </w:pPr>
    </w:p>
    <w:p w14:paraId="4E0350E1" w14:textId="77777777" w:rsidR="00446AE0" w:rsidRDefault="00446AE0">
      <w:pPr>
        <w:widowControl/>
        <w:spacing w:line="360" w:lineRule="auto"/>
        <w:ind w:firstLine="1701"/>
        <w:jc w:val="both"/>
        <w:rPr>
          <w:rFonts w:ascii="Calibri" w:eastAsia="Calibri" w:hAnsi="Calibri" w:cs="Calibri"/>
          <w:sz w:val="24"/>
        </w:rPr>
      </w:pPr>
    </w:p>
    <w:p w14:paraId="7042AAF1"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sz w:val="24"/>
        </w:rPr>
        <w:t>Após análise minuciosa do termo de referência, decido:</w:t>
      </w:r>
    </w:p>
    <w:p w14:paraId="48A4CC46" w14:textId="77777777" w:rsidR="00446AE0" w:rsidRDefault="00B13703">
      <w:pPr>
        <w:widowControl/>
        <w:numPr>
          <w:ilvl w:val="0"/>
          <w:numId w:val="10"/>
        </w:numPr>
        <w:spacing w:line="360" w:lineRule="auto"/>
        <w:jc w:val="both"/>
      </w:pPr>
      <w:r>
        <w:rPr>
          <w:rFonts w:ascii="Calibri" w:eastAsia="Calibri" w:hAnsi="Calibri" w:cs="Calibri"/>
          <w:sz w:val="24"/>
        </w:rPr>
        <w:t xml:space="preserve">aprová-lo. </w:t>
      </w:r>
    </w:p>
    <w:p w14:paraId="753D627B" w14:textId="77777777" w:rsidR="00446AE0" w:rsidRDefault="00B13703">
      <w:pPr>
        <w:widowControl/>
        <w:numPr>
          <w:ilvl w:val="0"/>
          <w:numId w:val="10"/>
        </w:numPr>
        <w:spacing w:line="360" w:lineRule="auto"/>
        <w:jc w:val="both"/>
      </w:pPr>
      <w:r>
        <w:rPr>
          <w:rFonts w:ascii="Calibri" w:eastAsia="Calibri" w:hAnsi="Calibri" w:cs="Calibri"/>
          <w:sz w:val="24"/>
        </w:rPr>
        <w:t>rejeitá-lo.</w:t>
      </w:r>
    </w:p>
    <w:p w14:paraId="4EF80CB5" w14:textId="77777777" w:rsidR="00446AE0" w:rsidRDefault="00B13703">
      <w:pPr>
        <w:widowControl/>
        <w:numPr>
          <w:ilvl w:val="0"/>
          <w:numId w:val="10"/>
        </w:numPr>
        <w:spacing w:line="360" w:lineRule="auto"/>
        <w:jc w:val="both"/>
      </w:pPr>
      <w:r>
        <w:rPr>
          <w:rFonts w:ascii="Calibri" w:eastAsia="Calibri" w:hAnsi="Calibri" w:cs="Calibri"/>
          <w:sz w:val="24"/>
        </w:rPr>
        <w:t>aceitá-lo com ressalvas.</w:t>
      </w:r>
    </w:p>
    <w:p w14:paraId="1D0C57B2"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sz w:val="24"/>
        </w:rPr>
        <w:t xml:space="preserve"> </w:t>
      </w:r>
    </w:p>
    <w:p w14:paraId="7D8CF644" w14:textId="77777777" w:rsidR="00446AE0" w:rsidRDefault="00446AE0">
      <w:pPr>
        <w:widowControl/>
        <w:spacing w:line="360" w:lineRule="auto"/>
        <w:ind w:firstLine="1701"/>
        <w:jc w:val="both"/>
        <w:rPr>
          <w:rFonts w:ascii="Calibri" w:eastAsia="Calibri" w:hAnsi="Calibri" w:cs="Calibri"/>
          <w:sz w:val="24"/>
        </w:rPr>
      </w:pPr>
    </w:p>
    <w:p w14:paraId="23D08E28" w14:textId="77777777" w:rsidR="00446AE0" w:rsidRDefault="00446AE0">
      <w:pPr>
        <w:widowControl/>
        <w:spacing w:line="360" w:lineRule="auto"/>
        <w:ind w:firstLine="1701"/>
        <w:jc w:val="both"/>
        <w:rPr>
          <w:rFonts w:ascii="Calibri" w:eastAsia="Calibri" w:hAnsi="Calibri" w:cs="Calibri"/>
          <w:sz w:val="24"/>
        </w:rPr>
      </w:pPr>
    </w:p>
    <w:p w14:paraId="12EA6D53"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sz w:val="24"/>
        </w:rPr>
        <w:t>Eder Carlos Fogaça da Cruz</w:t>
      </w:r>
    </w:p>
    <w:p w14:paraId="4670C5FE"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sz w:val="24"/>
        </w:rPr>
        <w:t>Prefeito Municipal de Taguaí</w:t>
      </w:r>
    </w:p>
    <w:p w14:paraId="6F688DFE" w14:textId="77777777" w:rsidR="00446AE0" w:rsidRDefault="00446AE0">
      <w:pPr>
        <w:widowControl/>
        <w:spacing w:line="360" w:lineRule="auto"/>
        <w:ind w:firstLine="1701"/>
        <w:jc w:val="both"/>
        <w:rPr>
          <w:rFonts w:ascii="Calibri" w:eastAsia="Calibri" w:hAnsi="Calibri" w:cs="Calibri"/>
          <w:sz w:val="22"/>
        </w:rPr>
      </w:pPr>
    </w:p>
    <w:p w14:paraId="191C389F" w14:textId="77777777" w:rsidR="00446AE0" w:rsidRDefault="00446AE0">
      <w:pPr>
        <w:spacing w:line="312" w:lineRule="auto"/>
        <w:jc w:val="both"/>
        <w:rPr>
          <w:rFonts w:ascii="Times New Roman" w:eastAsia="Times New Roman" w:hAnsi="Times New Roman" w:cs="Times New Roman"/>
          <w:sz w:val="24"/>
        </w:rPr>
      </w:pPr>
    </w:p>
    <w:p w14:paraId="6AB4DC3D" w14:textId="77777777" w:rsidR="00446AE0" w:rsidRDefault="00446AE0">
      <w:pPr>
        <w:spacing w:line="312" w:lineRule="auto"/>
        <w:jc w:val="both"/>
        <w:rPr>
          <w:rFonts w:ascii="Times New Roman" w:eastAsia="Times New Roman" w:hAnsi="Times New Roman" w:cs="Times New Roman"/>
          <w:sz w:val="24"/>
        </w:rPr>
      </w:pPr>
    </w:p>
    <w:p w14:paraId="3771FE02" w14:textId="77777777" w:rsidR="00446AE0" w:rsidRDefault="00446AE0">
      <w:pPr>
        <w:spacing w:line="312" w:lineRule="auto"/>
        <w:jc w:val="both"/>
        <w:rPr>
          <w:rFonts w:ascii="Times New Roman" w:eastAsia="Times New Roman" w:hAnsi="Times New Roman" w:cs="Times New Roman"/>
          <w:sz w:val="24"/>
        </w:rPr>
      </w:pPr>
    </w:p>
    <w:p w14:paraId="2B2A5125" w14:textId="77777777" w:rsidR="00446AE0" w:rsidRDefault="00446AE0">
      <w:pPr>
        <w:spacing w:line="312" w:lineRule="auto"/>
        <w:jc w:val="both"/>
        <w:rPr>
          <w:rFonts w:ascii="Times New Roman" w:eastAsia="Times New Roman" w:hAnsi="Times New Roman" w:cs="Times New Roman"/>
          <w:sz w:val="24"/>
        </w:rPr>
      </w:pPr>
    </w:p>
    <w:p w14:paraId="1177B7AF" w14:textId="77777777" w:rsidR="00446AE0" w:rsidRDefault="00446AE0">
      <w:pPr>
        <w:spacing w:line="312" w:lineRule="auto"/>
        <w:jc w:val="both"/>
        <w:rPr>
          <w:rFonts w:ascii="Times New Roman" w:eastAsia="Times New Roman" w:hAnsi="Times New Roman" w:cs="Times New Roman"/>
          <w:sz w:val="24"/>
        </w:rPr>
      </w:pPr>
    </w:p>
    <w:p w14:paraId="38CE73BD" w14:textId="77777777" w:rsidR="00446AE0" w:rsidRDefault="00446AE0">
      <w:pPr>
        <w:spacing w:line="312" w:lineRule="auto"/>
        <w:jc w:val="both"/>
        <w:rPr>
          <w:rFonts w:ascii="Times New Roman" w:eastAsia="Times New Roman" w:hAnsi="Times New Roman" w:cs="Times New Roman"/>
          <w:sz w:val="24"/>
        </w:rPr>
      </w:pPr>
    </w:p>
    <w:p w14:paraId="633AF838" w14:textId="77777777" w:rsidR="00446AE0" w:rsidRDefault="00446AE0">
      <w:pPr>
        <w:spacing w:line="312" w:lineRule="auto"/>
        <w:jc w:val="both"/>
        <w:rPr>
          <w:rFonts w:ascii="Times New Roman" w:eastAsia="Times New Roman" w:hAnsi="Times New Roman" w:cs="Times New Roman"/>
          <w:sz w:val="24"/>
        </w:rPr>
      </w:pPr>
    </w:p>
    <w:p w14:paraId="68515F06" w14:textId="77777777" w:rsidR="00446AE0" w:rsidRDefault="00446AE0">
      <w:pPr>
        <w:spacing w:line="312" w:lineRule="auto"/>
        <w:jc w:val="both"/>
        <w:rPr>
          <w:rFonts w:ascii="Times New Roman" w:eastAsia="Times New Roman" w:hAnsi="Times New Roman" w:cs="Times New Roman"/>
          <w:sz w:val="24"/>
        </w:rPr>
      </w:pPr>
    </w:p>
    <w:p w14:paraId="14B74B7D" w14:textId="77777777" w:rsidR="00446AE0" w:rsidRDefault="00446AE0">
      <w:pPr>
        <w:spacing w:line="312" w:lineRule="auto"/>
        <w:jc w:val="both"/>
        <w:rPr>
          <w:rFonts w:ascii="Times New Roman" w:eastAsia="Times New Roman" w:hAnsi="Times New Roman" w:cs="Times New Roman"/>
          <w:sz w:val="24"/>
        </w:rPr>
      </w:pPr>
    </w:p>
    <w:p w14:paraId="56D7B9E0" w14:textId="77777777" w:rsidR="00446AE0" w:rsidRDefault="00446AE0">
      <w:pPr>
        <w:spacing w:line="312" w:lineRule="auto"/>
        <w:jc w:val="both"/>
        <w:rPr>
          <w:rFonts w:ascii="Times New Roman" w:eastAsia="Times New Roman" w:hAnsi="Times New Roman" w:cs="Times New Roman"/>
          <w:sz w:val="24"/>
        </w:rPr>
      </w:pPr>
    </w:p>
    <w:p w14:paraId="2D029A72" w14:textId="77777777" w:rsidR="00446AE0" w:rsidRDefault="00446AE0">
      <w:pPr>
        <w:spacing w:line="312" w:lineRule="auto"/>
        <w:jc w:val="both"/>
        <w:rPr>
          <w:rFonts w:ascii="Times New Roman" w:eastAsia="Times New Roman" w:hAnsi="Times New Roman" w:cs="Times New Roman"/>
          <w:sz w:val="24"/>
        </w:rPr>
      </w:pPr>
    </w:p>
    <w:p w14:paraId="57EBD99C" w14:textId="77777777" w:rsidR="00446AE0" w:rsidRDefault="00446AE0">
      <w:pPr>
        <w:spacing w:line="312" w:lineRule="auto"/>
        <w:jc w:val="both"/>
        <w:rPr>
          <w:rFonts w:ascii="Times New Roman" w:eastAsia="Times New Roman" w:hAnsi="Times New Roman" w:cs="Times New Roman"/>
          <w:sz w:val="24"/>
        </w:rPr>
      </w:pPr>
    </w:p>
    <w:p w14:paraId="0E08197B" w14:textId="77777777" w:rsidR="00446AE0" w:rsidRDefault="00446AE0">
      <w:pPr>
        <w:widowControl/>
        <w:spacing w:before="240" w:after="160" w:line="360" w:lineRule="auto"/>
        <w:jc w:val="center"/>
        <w:rPr>
          <w:rFonts w:ascii="Calibri" w:eastAsia="Calibri" w:hAnsi="Calibri" w:cs="Calibri"/>
          <w:b/>
          <w:sz w:val="24"/>
        </w:rPr>
      </w:pPr>
    </w:p>
    <w:p w14:paraId="67C6350F" w14:textId="77777777" w:rsidR="00446AE0" w:rsidRDefault="00446AE0">
      <w:pPr>
        <w:widowControl/>
        <w:spacing w:before="240" w:after="160" w:line="360" w:lineRule="auto"/>
        <w:jc w:val="center"/>
        <w:rPr>
          <w:rFonts w:ascii="Calibri" w:eastAsia="Calibri" w:hAnsi="Calibri" w:cs="Calibri"/>
          <w:b/>
          <w:sz w:val="24"/>
        </w:rPr>
      </w:pPr>
    </w:p>
    <w:p w14:paraId="39EE7530" w14:textId="77777777" w:rsidR="00446AE0" w:rsidRDefault="00B13703">
      <w:pPr>
        <w:widowControl/>
        <w:spacing w:before="240" w:after="160" w:line="360" w:lineRule="auto"/>
        <w:jc w:val="center"/>
        <w:rPr>
          <w:rFonts w:ascii="Calibri" w:eastAsia="Calibri" w:hAnsi="Calibri" w:cs="Calibri"/>
          <w:b/>
          <w:sz w:val="24"/>
        </w:rPr>
      </w:pPr>
      <w:r>
        <w:rPr>
          <w:rFonts w:ascii="Calibri" w:eastAsia="Calibri" w:hAnsi="Calibri" w:cs="Calibri"/>
          <w:b/>
          <w:sz w:val="24"/>
        </w:rPr>
        <w:t>ANEXO I DO TERMO DE REFERÊNCIA:</w:t>
      </w:r>
    </w:p>
    <w:p w14:paraId="0C128C21" w14:textId="77777777" w:rsidR="00446AE0" w:rsidRDefault="00B13703">
      <w:pPr>
        <w:widowControl/>
        <w:spacing w:before="240" w:after="160" w:line="360" w:lineRule="auto"/>
        <w:jc w:val="center"/>
        <w:rPr>
          <w:rFonts w:ascii="Calibri" w:eastAsia="Calibri" w:hAnsi="Calibri" w:cs="Calibri"/>
          <w:b/>
          <w:sz w:val="24"/>
        </w:rPr>
      </w:pPr>
      <w:r>
        <w:rPr>
          <w:rFonts w:ascii="Calibri" w:eastAsia="Calibri" w:hAnsi="Calibri" w:cs="Calibri"/>
          <w:b/>
          <w:sz w:val="24"/>
        </w:rPr>
        <w:t>ESTUDO TÉCNICO PRELIMINAR</w:t>
      </w:r>
    </w:p>
    <w:p w14:paraId="3E9691B9" w14:textId="77777777" w:rsidR="00446AE0" w:rsidRDefault="00B13703">
      <w:pPr>
        <w:widowControl/>
        <w:spacing w:before="240" w:after="160" w:line="360" w:lineRule="auto"/>
        <w:ind w:left="2835" w:right="-285"/>
        <w:rPr>
          <w:rFonts w:ascii="Calibri" w:eastAsia="Calibri" w:hAnsi="Calibri" w:cs="Calibri"/>
          <w:b/>
          <w:sz w:val="24"/>
        </w:rPr>
      </w:pPr>
      <w:bookmarkStart w:id="56" w:name="_Hlk159424746"/>
      <w:bookmarkEnd w:id="56"/>
      <w:r>
        <w:rPr>
          <w:rFonts w:ascii="Calibri" w:eastAsia="Calibri" w:hAnsi="Calibri" w:cs="Calibri"/>
          <w:b/>
          <w:sz w:val="24"/>
          <w:u w:val="single"/>
        </w:rPr>
        <w:t>OBJETO</w:t>
      </w:r>
      <w:r>
        <w:rPr>
          <w:rFonts w:ascii="Calibri" w:eastAsia="Calibri" w:hAnsi="Calibri" w:cs="Calibri"/>
          <w:b/>
          <w:sz w:val="24"/>
        </w:rPr>
        <w:t>: AQUISIÇÃO DE 01 (UM) CAMINHÃO COMPACTADOR DE LIXO PARA O MUNICÍPIO DE TAGUAÍ/SP-CONVÊNIO SGR—PRC-2025-00531-DM.</w:t>
      </w:r>
    </w:p>
    <w:p w14:paraId="316147D7"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INTRODUÇÃO</w:t>
      </w:r>
    </w:p>
    <w:p w14:paraId="7C0DD094" w14:textId="77777777" w:rsidR="00446AE0" w:rsidRDefault="00B13703">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Trata-se, este instrumento, de estudo técnico preliminar exarado pelo Coordenador de Obras e Serviços Municipais, com base nas disposições contidas no § 1º, do art. 18, da Lei Federal nº 14.133 de 1º de abril de 2021, com a finalidade de realizar uma análise criteriosa e detalhada, a fim de fornecer informações sólidas e fundamentadas para embasar a tomada de decisões em relação à formalização de procedimento licitatório com o intento de adquirir 1 Caminhão Compactador de Lixo.</w:t>
      </w:r>
    </w:p>
    <w:p w14:paraId="3907B6ED" w14:textId="77777777" w:rsidR="00446AE0" w:rsidRDefault="00B13703">
      <w:pPr>
        <w:widowControl/>
        <w:spacing w:before="240" w:after="160" w:line="360" w:lineRule="auto"/>
        <w:ind w:firstLine="1701"/>
        <w:jc w:val="both"/>
        <w:rPr>
          <w:rFonts w:ascii="Calibri" w:eastAsia="Calibri" w:hAnsi="Calibri" w:cs="Calibri"/>
          <w:b/>
          <w:sz w:val="24"/>
          <w:shd w:val="clear" w:color="auto" w:fill="FFFFFF"/>
        </w:rPr>
      </w:pPr>
      <w:r>
        <w:rPr>
          <w:rFonts w:ascii="Calibri" w:eastAsia="Calibri" w:hAnsi="Calibri" w:cs="Calibri"/>
          <w:sz w:val="24"/>
          <w:shd w:val="clear" w:color="auto" w:fill="FFFFFF"/>
        </w:rPr>
        <w:t>Anexos que compõem este Estudo Técnico Preliminar</w:t>
      </w:r>
      <w:r>
        <w:rPr>
          <w:rFonts w:ascii="Calibri" w:eastAsia="Calibri" w:hAnsi="Calibri" w:cs="Calibri"/>
          <w:b/>
          <w:sz w:val="24"/>
          <w:shd w:val="clear" w:color="auto" w:fill="FFFFFF"/>
        </w:rPr>
        <w:t xml:space="preserve">: </w:t>
      </w:r>
    </w:p>
    <w:p w14:paraId="780170FE" w14:textId="77777777" w:rsidR="00446AE0" w:rsidRDefault="00B13703">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b/>
          <w:sz w:val="24"/>
          <w:shd w:val="clear" w:color="auto" w:fill="FFFFFF"/>
        </w:rPr>
        <w:t>Anexo I</w:t>
      </w:r>
      <w:r>
        <w:rPr>
          <w:rFonts w:ascii="Calibri" w:eastAsia="Calibri" w:hAnsi="Calibri" w:cs="Calibri"/>
          <w:sz w:val="24"/>
          <w:shd w:val="clear" w:color="auto" w:fill="FFFFFF"/>
        </w:rPr>
        <w:t xml:space="preserve"> do Estudo técnico Preliminar – Memória de Cálculo;</w:t>
      </w:r>
    </w:p>
    <w:p w14:paraId="6A58CABD" w14:textId="77777777" w:rsidR="00446AE0" w:rsidRDefault="00B13703">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Anexo II</w:t>
      </w:r>
      <w:r>
        <w:rPr>
          <w:rFonts w:ascii="Calibri" w:eastAsia="Calibri" w:hAnsi="Calibri" w:cs="Calibri"/>
          <w:sz w:val="24"/>
          <w:shd w:val="clear" w:color="auto" w:fill="FFFFFF"/>
        </w:rPr>
        <w:t xml:space="preserve"> do Estudo técnico Preliminar – </w:t>
      </w:r>
      <w:r>
        <w:rPr>
          <w:rFonts w:ascii="Calibri" w:eastAsia="Calibri" w:hAnsi="Calibri" w:cs="Calibri"/>
          <w:sz w:val="24"/>
        </w:rPr>
        <w:t xml:space="preserve">Estimativa do Valor de Contratação </w:t>
      </w:r>
      <w:r>
        <w:rPr>
          <w:rFonts w:ascii="Calibri" w:eastAsia="Calibri" w:hAnsi="Calibri" w:cs="Calibri"/>
          <w:sz w:val="24"/>
          <w:shd w:val="clear" w:color="auto" w:fill="FFFFFF"/>
        </w:rPr>
        <w:t>(Sigiloso).</w:t>
      </w:r>
    </w:p>
    <w:p w14:paraId="6B66A846"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I - DESCRIÇÃO DA NECESSIDADE DA CONTRATAÇÃO</w:t>
      </w:r>
    </w:p>
    <w:p w14:paraId="5C5269AF"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 xml:space="preserve">O Município de Taguaí enfrenta dificuldades recorrentes na prestação do serviço de coleta de resíduos sólidos urbanos, especialmente em razão da limitação e do desgaste da frota atual de caminhões compactadores. Atualmente, o serviço é realizado por dois veículos: o caminhão de placa EGI-1609, ano 2014, e o caminhão de placa DBA-8129, ano 2010. Ambos apresentam elevado custo de manutenção e estão sujeitos a frequentes falhas </w:t>
      </w:r>
      <w:r>
        <w:rPr>
          <w:rFonts w:ascii="Calibri" w:eastAsia="Calibri" w:hAnsi="Calibri" w:cs="Calibri"/>
          <w:sz w:val="24"/>
        </w:rPr>
        <w:lastRenderedPageBreak/>
        <w:t>mecânicas, o que compromete a regularidade, a eficiência e a cobertura da coleta, principalmente nas áreas mais afastadas.</w:t>
      </w:r>
    </w:p>
    <w:p w14:paraId="60AD39E9"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Com o crescimento urbano e o aumento da geração de resíduos, tornou-se necessária a reestruturação da frota municipal. Já está em curso um processo de aquisição de um caminhão compactador novo, que será destinado à operação urbana, permitindo que o veículo de placa EGI-1609 seja realocado para atendimento exclusivo da zona rural.</w:t>
      </w:r>
    </w:p>
    <w:p w14:paraId="70938997"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No entanto, para atender plenamente à demanda da área urbana, é imprescindível a aquisição de mais um caminhão compactador novo. Este segundo veículo reforçará a coleta nos bairros centrais e periféricos, garantindo cobertura total da zona urbana, maior agilidade na execução do serviço e redução do esforço sobre os veículos antigos. O caminhão de placa DBA-8129 será mantido como reserva técnica (stand-by), atuando em situações emergenciais ou em rotas de menor exigência, contribuindo para prolongar sua vida útil e reduzir os custos com manutenção corretiva.</w:t>
      </w:r>
    </w:p>
    <w:p w14:paraId="67125FE9"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contratação é, portanto, essencial para assegurar a continuidade, a qualidade e a sustentabilidade do serviço público de limpeza urbana, promovendo melhores condições sanitárias à população e maior eficiência na gestão dos resíduos sólidos.</w:t>
      </w:r>
    </w:p>
    <w:p w14:paraId="46F669CD" w14:textId="77777777" w:rsidR="00446AE0" w:rsidRDefault="00B13703">
      <w:pPr>
        <w:widowControl/>
        <w:spacing w:before="240" w:after="160" w:line="360" w:lineRule="auto"/>
        <w:ind w:left="1701"/>
        <w:jc w:val="both"/>
        <w:rPr>
          <w:rFonts w:ascii="Calibri" w:eastAsia="Calibri" w:hAnsi="Calibri" w:cs="Calibri"/>
          <w:b/>
          <w:sz w:val="24"/>
        </w:rPr>
      </w:pPr>
      <w:r>
        <w:rPr>
          <w:rFonts w:ascii="Calibri" w:eastAsia="Calibri" w:hAnsi="Calibri" w:cs="Calibri"/>
          <w:b/>
          <w:sz w:val="24"/>
        </w:rPr>
        <w:t>II - DEMONSTRAÇÃO DA PREVISÃO DA CONTRATAÇÃO NO PLANO DE CONTRATAÇÕES ANUAL</w:t>
      </w:r>
    </w:p>
    <w:p w14:paraId="7645B67C"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contratação em questão está alinhada com o Plano Plurianual (PPA) do Município de Taguaí, abrangendo o período de 2022 a 2025.</w:t>
      </w:r>
    </w:p>
    <w:p w14:paraId="6B76AB28"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III - REQUISITOS DA CONTRATAÇÃO</w:t>
      </w:r>
    </w:p>
    <w:p w14:paraId="4290FDF7"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Para assegurar que a aquisição atenda de forma plena às necessidades operacionais da coleta de resíduos sólidos no Município de Taguaí-SP, foram definidos critérios técnicos e funcionais obrigatórios que garantem a eficiência, segurança e durabilidade do equipamento a ser adquirido.</w:t>
      </w:r>
    </w:p>
    <w:p w14:paraId="4F6BBDE1"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O objeto da contratação consiste em caminhão compactador de lixo, novo, zero quilômetro, com ano e modelo não inferior a 2025, cor branca, cabine simples com duas portas, movido a diesel, tração 6x2, com potência mínima de 255 CV e peso bruto total (PBT) de, no mínimo, 23.000 kg. O chassi deve estar devidamente preparado para receber carroceria com coletor compactador de resíduos sólidos de alta resistência.</w:t>
      </w:r>
    </w:p>
    <w:p w14:paraId="73602FB6"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equipamento compactador deverá ser novo, com capacidade volumétrica mínima de 19 m³, acionamento hidráulico traseiro, controles localizados na parte posterior do veículo, estrutura robusta, compatível com a rotina de coleta urbana de resíduos domiciliares e comerciais, com pintura anticorrosiva na mesma cor do caminhão e estrutura reforçada para suportar cargas constantes. O conjunto deverá possuir ainda reservatório de chorume com capacidade mínima de 150 litros, posicionado de forma segura e funcional.</w:t>
      </w:r>
    </w:p>
    <w:p w14:paraId="4C134430"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caminhão deverá dispor de direção hidráulica, freios pneumáticos, tanque de combustível com capacidade mínima de 200 litros, sistema elétrico 24V e demais componentes necessários para garantir o pleno funcionamento do conjunto. Todos os itens devem atender à legislação vigente, inclusive às exigências do Código de Trânsito Brasileiro (CTB), bem como às normas ambientais aplicáveis, com certificação no âmbito do Programa de Controle da Poluição do Ar por Veículos Automotores (Proconve).</w:t>
      </w:r>
    </w:p>
    <w:p w14:paraId="1A2BD502"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contratada deverá fornecer garantia mínima de 12 (doze) meses, válida tanto para o caminhão quanto para o equipamento compactador, a partir do recebimento definitivo, com cobertura para eventuais defeitos de fabricação, falhas mecânicas e vícios ocultos. Durante o período de garantia, deverá haver suporte técnico para manutenções corretivas com fornecimento de peças originais, sem prejuízo do atendimento imediato às demandas da Administração.</w:t>
      </w:r>
    </w:p>
    <w:p w14:paraId="1E9772F6"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veículo deverá ser entregue com toda a documentação regularizada para uso imediato, incluindo nota fiscal, Certificado de Registro e Licenciamento de Veículo (CRLV) e emplacamento, sendo o veículo registrado diretamente em nome do Município de Taguaí, sem custos adicionais.</w:t>
      </w:r>
    </w:p>
    <w:p w14:paraId="33221AEA" w14:textId="77777777" w:rsidR="00446AE0" w:rsidRDefault="00B13703">
      <w:pPr>
        <w:widowControl/>
        <w:spacing w:before="240" w:after="160" w:line="360" w:lineRule="auto"/>
        <w:ind w:firstLine="1701"/>
        <w:jc w:val="both"/>
        <w:rPr>
          <w:rFonts w:ascii="Calibri" w:eastAsia="Calibri" w:hAnsi="Calibri" w:cs="Calibri"/>
          <w:sz w:val="22"/>
        </w:rPr>
      </w:pPr>
      <w:r>
        <w:rPr>
          <w:rFonts w:ascii="Calibri" w:eastAsia="Calibri" w:hAnsi="Calibri" w:cs="Calibri"/>
          <w:sz w:val="24"/>
        </w:rPr>
        <w:lastRenderedPageBreak/>
        <w:t>A entrega deverá ocorrer em até 90 (noventa) dias após o recebimento da solicitação, em local a ser indicado pela Administração Municipal, acompanhada dos manuais de operação, manutenção e relatório técnico com especificações completas do equipamento.</w:t>
      </w:r>
      <w:r>
        <w:rPr>
          <w:rFonts w:ascii="Calibri" w:eastAsia="Calibri" w:hAnsi="Calibri" w:cs="Calibri"/>
          <w:sz w:val="22"/>
        </w:rPr>
        <w:t xml:space="preserve"> </w:t>
      </w:r>
    </w:p>
    <w:p w14:paraId="3E6F4ACA" w14:textId="77777777" w:rsidR="00446AE0" w:rsidRDefault="00B13703">
      <w:pPr>
        <w:widowControl/>
        <w:spacing w:before="240" w:after="160" w:line="360" w:lineRule="auto"/>
        <w:ind w:firstLine="1701"/>
        <w:jc w:val="both"/>
        <w:rPr>
          <w:rFonts w:ascii="Calibri" w:eastAsia="Calibri" w:hAnsi="Calibri" w:cs="Calibri"/>
          <w:b/>
          <w:sz w:val="24"/>
          <w:shd w:val="clear" w:color="auto" w:fill="FFFFFF"/>
        </w:rPr>
      </w:pPr>
      <w:r>
        <w:rPr>
          <w:rFonts w:ascii="Calibri" w:eastAsia="Calibri" w:hAnsi="Calibri" w:cs="Calibri"/>
          <w:b/>
          <w:sz w:val="24"/>
          <w:shd w:val="clear" w:color="auto" w:fill="FFFFFF"/>
        </w:rPr>
        <w:t>Forma de aplicação da Lei Complementar nº 123/2006</w:t>
      </w:r>
    </w:p>
    <w:p w14:paraId="4E9501AC" w14:textId="77777777" w:rsidR="00446AE0" w:rsidRDefault="00B13703">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Serão assegurados, no âmbito do certame, os benefícios previstos nos artigos 42 a 45 da Lei Complementar nº 123/2006, garantindo o tratamento diferenciado às microempresas (ME) e empresas de pequeno porte (EPP), sendo estes: o direito de preferência em caso de empate ficto, nos termos do § 2º do artigo 44 e do artigo 45, e a possibilidade de regularização fiscal, conforme os artigos 42 e 43 da referida Lei.</w:t>
      </w:r>
    </w:p>
    <w:p w14:paraId="456DF89A" w14:textId="77777777" w:rsidR="00446AE0" w:rsidRDefault="00B13703">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adoção de reserva de cotas ou da contratação exclusiva para ME e EPP não é adequada, conforme se justifica a seguir:</w:t>
      </w:r>
    </w:p>
    <w:p w14:paraId="26E712F9" w14:textId="77777777" w:rsidR="00446AE0" w:rsidRDefault="00B13703">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análise de viabilidade para adoção de reserva de cotas ou exclusividade para microempresas (ME) e empresas de pequeno porte (EPP), conforme previsto nos artigos 47 e 48 da Lei Complementar nº 123/2006, revela que, no presente caso, a medida é inviável, especialmente porque o objeto consiste na aquisição de um único bem indivisível — 01 (um) caminhão compactador de lixo completo e integrado, composto por chassi e equipamento compactador perfeitamente compatíveis entre si, que devem ser entregues montados, prontos para uso e com garantia unificada — e de valor superior a R$80.000,00 (oitenta mil reais), o que impede a exclusividade para empresas de menor porte.</w:t>
      </w:r>
    </w:p>
    <w:p w14:paraId="09CFAAEF" w14:textId="77777777" w:rsidR="00446AE0" w:rsidRDefault="00B13703">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Diante do exposto, firma-se a não aplicação da reserva de cotas ou da exclusividade neste certame, optando-se por modalidade de ampla concorrência, com a devida garantia dos benefícios previstos nos artigos 42 a 45 da Lei Complementar nº 123/2006 às ME e EPP participantes. Esta decisão encontra respaldo no artigo 49, inciso III, da mesma Lei, e visa assegurar maior eficiência, segurança jurídica, economicidade e continuidade dos serviços públicos.</w:t>
      </w:r>
    </w:p>
    <w:p w14:paraId="7EDD4972"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VI - ESTIMATIVAS DAS QUANTIDADES PARA A CONTRATAÇÃO</w:t>
      </w:r>
    </w:p>
    <w:p w14:paraId="0A578437"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A presente contratação prevê a aquisição de 01 (um) caminhão compactador de lixo, novo, com capacidade mínima de 19 m³, destinado ao reforço da operação urbana de coleta de resíduos sólidos no Município de Taguaí.</w:t>
      </w:r>
    </w:p>
    <w:p w14:paraId="5A77F7BD"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estimativa da quantidade baseia-se na análise da demanda atual e na estrutura da frota municipal, composta por dois veículos em operação:</w:t>
      </w:r>
    </w:p>
    <w:p w14:paraId="4767EB9F"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Veículo de placa EGI-1609, ano 2014</w:t>
      </w:r>
    </w:p>
    <w:p w14:paraId="78C7040E"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Veículo de placa DBA-8129, ano 2010</w:t>
      </w:r>
    </w:p>
    <w:p w14:paraId="05F3905D"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Ambos apresentam elevado desgaste mecânico e custos de manutenção. Já está em andamento um processo de aquisição de um caminhão novo, que será destinado à área urbana, permitindo a realocação do veículo de placa EGI-1609 para atendimento exclusivo da zona rural.</w:t>
      </w:r>
    </w:p>
    <w:p w14:paraId="6BF5FC40"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Com a aquisição deste segundo caminhão novo, será possível atender integralmente toda a área urbana, com maior agilidade, eficiência e cobertura. O veículo mais antigo (DBA-8129) será mantido como reserva técnica (stand-by), para uso em situações emergenciais ou em rotas de menor exigência, contribuindo para prolongar sua vida útil.</w:t>
      </w:r>
    </w:p>
    <w:p w14:paraId="56DB137E"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Dessa forma, a quantidade estimada de 01 unidade é suficiente e adequada para atender à demanda atual, considerando a reestruturação da frota e a otimização das rotas de coleta urbana.</w:t>
      </w:r>
    </w:p>
    <w:p w14:paraId="2D87A683"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memória de cálculo detalhada que fundamenta esta estimativa encontra-se no Anexo I, parte integrante deste documento.</w:t>
      </w:r>
    </w:p>
    <w:p w14:paraId="480BABFB"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V - LEVANTAMENTO DE MERCADO</w:t>
      </w:r>
    </w:p>
    <w:p w14:paraId="02D1A576"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Para atender à necessidade de ampliação e modernização da coleta de resíduos sólidos urbanos no Município de Taguaí/SP, foi realizado levantamento de mercado com o objetivo de identificar as soluções atualmente disponíveis e tecnicamente viáveis, bem como avaliar o custo-benefício de cada alternativa.</w:t>
      </w:r>
    </w:p>
    <w:p w14:paraId="3FC55B36"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O problema identificado está relacionado à limitação da frota municipal, atualmente composta por apenas dois caminhões compactadores de lixo, com fabricação em 2010 e 2014, ambos sujeitos a constantes manutenções, o que compromete a regularidade, a eficiência e a continuidade dos serviços de limpeza pública.</w:t>
      </w:r>
    </w:p>
    <w:p w14:paraId="1148FB11"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1. Alternativas possíveis identificadas no mercado:</w:t>
      </w:r>
    </w:p>
    <w:p w14:paraId="37D47A7E" w14:textId="77777777" w:rsidR="00446AE0" w:rsidRDefault="00B13703">
      <w:pPr>
        <w:widowControl/>
        <w:spacing w:before="240" w:after="160" w:line="360" w:lineRule="auto"/>
        <w:ind w:firstLine="1701"/>
        <w:jc w:val="both"/>
        <w:rPr>
          <w:rFonts w:ascii="Calibri" w:eastAsia="Calibri" w:hAnsi="Calibri" w:cs="Calibri"/>
          <w:b/>
          <w:sz w:val="24"/>
          <w:u w:val="single"/>
        </w:rPr>
      </w:pPr>
      <w:r>
        <w:rPr>
          <w:rFonts w:ascii="Calibri" w:eastAsia="Calibri" w:hAnsi="Calibri" w:cs="Calibri"/>
          <w:b/>
          <w:sz w:val="24"/>
          <w:u w:val="single"/>
        </w:rPr>
        <w:t>a) Aquisição de caminhão basculante com coleta manual:</w:t>
      </w:r>
    </w:p>
    <w:p w14:paraId="6D6BF9E7"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Essa solução exige o uso de caçamba convencional sem compactação, com coleta manual por garis e transporte em caminhões abertos. Embora o investimento inicial seja menor, trata-se de uma opção operacionalmente ineficiente, com menor capacidade de transporte, maior exposição dos resíduos, riscos à saúde dos trabalhadores e necessidade de mais viagens até o destino final, o que aumenta os custos com combustível, pessoal e manutenção.</w:t>
      </w:r>
    </w:p>
    <w:p w14:paraId="625F13B8" w14:textId="77777777" w:rsidR="00446AE0" w:rsidRDefault="00B13703">
      <w:pPr>
        <w:widowControl/>
        <w:spacing w:before="240" w:after="160" w:line="360" w:lineRule="auto"/>
        <w:ind w:firstLine="1701"/>
        <w:jc w:val="both"/>
        <w:rPr>
          <w:rFonts w:ascii="Calibri" w:eastAsia="Calibri" w:hAnsi="Calibri" w:cs="Calibri"/>
          <w:b/>
          <w:sz w:val="24"/>
          <w:u w:val="single"/>
        </w:rPr>
      </w:pPr>
      <w:r>
        <w:rPr>
          <w:rFonts w:ascii="Calibri" w:eastAsia="Calibri" w:hAnsi="Calibri" w:cs="Calibri"/>
          <w:b/>
          <w:sz w:val="24"/>
          <w:u w:val="single"/>
        </w:rPr>
        <w:t>b) Locação de caminhão compactador:</w:t>
      </w:r>
    </w:p>
    <w:p w14:paraId="74845CF9"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locação pode ser uma solução emergencial, mas apresenta desvantagens de natureza econômica a longo prazo. Os contratos de aluguel possuem valores mensais elevados e podem ultrapassar, em poucos anos, o custo de aquisição definitiva do veículo. Além disso, há dependência da empresa locadora para manutenções e reposições, o que pode comprometer a autonomia do serviço público.</w:t>
      </w:r>
    </w:p>
    <w:p w14:paraId="14EFA236" w14:textId="77777777" w:rsidR="00446AE0" w:rsidRDefault="00B13703">
      <w:pPr>
        <w:widowControl/>
        <w:spacing w:before="240" w:after="160" w:line="360" w:lineRule="auto"/>
        <w:ind w:firstLine="1701"/>
        <w:jc w:val="both"/>
        <w:rPr>
          <w:rFonts w:ascii="Calibri" w:eastAsia="Calibri" w:hAnsi="Calibri" w:cs="Calibri"/>
          <w:b/>
          <w:sz w:val="24"/>
          <w:u w:val="single"/>
        </w:rPr>
      </w:pPr>
      <w:r>
        <w:rPr>
          <w:rFonts w:ascii="Calibri" w:eastAsia="Calibri" w:hAnsi="Calibri" w:cs="Calibri"/>
          <w:b/>
          <w:sz w:val="24"/>
          <w:u w:val="single"/>
        </w:rPr>
        <w:t>c) Aquisição de caminhão compactador de lixo com tecnologia de compactação hidráulica traseira:</w:t>
      </w:r>
    </w:p>
    <w:p w14:paraId="482EBEDE"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 xml:space="preserve">É a solução mais moderna, segura e eficiente adotada por grande parte dos municípios brasileiros. Permite a compactação dos resíduos durante a coleta, com redução de volume de até três vezes, o que diminui o número de viagens, reduz o custo operacional e melhora a logística da limpeza urbana. A estrutura fechada do equipamento evita a exposição dos resíduos e reduz significativamente os riscos ambientais e sanitários. Essa alternativa </w:t>
      </w:r>
      <w:r>
        <w:rPr>
          <w:rFonts w:ascii="Calibri" w:eastAsia="Calibri" w:hAnsi="Calibri" w:cs="Calibri"/>
          <w:sz w:val="24"/>
        </w:rPr>
        <w:lastRenderedPageBreak/>
        <w:t>também proporciona maior ergonomia aos trabalhadores, maior controle operacional e menor custo de manutenção a médio e longo prazo.</w:t>
      </w:r>
    </w:p>
    <w:p w14:paraId="445D2EE7"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2. Justificativa técnica e econômica da solução escolhida:</w:t>
      </w:r>
    </w:p>
    <w:p w14:paraId="45DD2F1B"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Dentre as alternativas analisadas, a aquisição de um caminhão compactador de lixo com capacidade mínima de 19 m³ apresenta-se como a solução tecnicamente mais eficiente e economicamente mais vantajosa para o Município de Taguaí.</w:t>
      </w:r>
    </w:p>
    <w:p w14:paraId="5164FAD2"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Do ponto de vista técnico, o equipamento é adequado ao perfil urbano e à extensão territorial do município, permite maior produtividade nas rotas de coleta, reduz os riscos de interrupção do serviço por falhas mecânicas e atende às exigências das normas de segurança e proteção ambiental.</w:t>
      </w:r>
    </w:p>
    <w:p w14:paraId="29F7263A"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Do ponto de vista econômico, embora o investimento inicial seja superior às demais alternativas, o custo de aquisição é compensado pelo baixo custo operacional, maior vida útil do equipamento, redução com gastos de manutenção corretiva e menor necessidade de mão de obra adicional, o que resulta em maior eficiência e economia ao erário público ao longo do tempo.</w:t>
      </w:r>
    </w:p>
    <w:p w14:paraId="0982540B"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Por essas razões, justifica-se a opção pela aquisição de 01 (um) caminhão compactador de lixo, novo, com capacidade de 19 m³, como medida estratégica para assegurar a regularidade e qualidade dos serviços públicos de coleta de resíduos sólidos urbanos, promovendo eficiência administrativa, proteção ambiental e bem-estar à população.</w:t>
      </w:r>
    </w:p>
    <w:p w14:paraId="67DEDCB8"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VI – ESTIMATIVA DO VALOR DA CONTRATAÇÃO</w:t>
      </w:r>
    </w:p>
    <w:p w14:paraId="6BC67DEB"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 xml:space="preserve">O valor estimado para a presente contratação já está previamente definido no âmbito do CONVÊNIO SGRI-PRC-2025-00531-DM, que viabiliza a aquisição do caminhão compactador de lixo destinado à operação urbana. Dessa forma, a estimativa de custos segue os parâmetros estabelecidos pelo referido instrumento, garantindo conformidade técnica, legal e financeira com os recursos disponibilizados. Com o intuito de salvaguardar a confidencialidade das informações sensíveis e promover a equidade no processo licitatório, a </w:t>
      </w:r>
      <w:r>
        <w:rPr>
          <w:rFonts w:ascii="Calibri" w:eastAsia="Calibri" w:hAnsi="Calibri" w:cs="Calibri"/>
          <w:sz w:val="24"/>
        </w:rPr>
        <w:lastRenderedPageBreak/>
        <w:t>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38D9A2F9"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VII - DESCRIÇÃO DA SOLUÇÃO</w:t>
      </w:r>
    </w:p>
    <w:p w14:paraId="104DF504"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solução escolhida, com base na análise técnica e econômica realizada no levantamento de mercado, consiste na aquisição de 01 (um) caminhão compactador de lixo, novo, zero quilômetro, com capacidade volumétrica mínima de 19 m³, destinado ao fortalecimento da frota municipal responsável pela coleta de resíduos sólidos urbanos.</w:t>
      </w:r>
    </w:p>
    <w:p w14:paraId="19BD43AB"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Trata-se de um veículo automotor equipado com sistema de compactação hidráulico traseiro, que permite a redução significativa do volume dos resíduos, otimizando o número de coletas, reduzindo deslocamentos ao local de descarte final e promovendo maior eficiência operacional. A solução contempla chassi com tração 6x2, motor a diesel com potência mínima de 255 CV, cabine simples de duas portas, peso bruto total de, no mínimo, 23.000 kg, e reservatório de chorume com capacidade mínima de 150 litros, garantindo adequação às exigências técnicas, ambientais e sanitárias.</w:t>
      </w:r>
    </w:p>
    <w:p w14:paraId="0CD9A6DB"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escolha por essa configuração se fundamenta em sua capacidade de atender com eficiência às demandas operacionais do município, proporcionar ganhos logísticos, reduzir custos recorrentes com manutenção e ampliar a qualidade dos serviços públicos prestados à população. A aquisição direta do equipamento representa, portanto, a alternativa mais eficiente e economicamente vantajosa, assegurando autonomia, durabilidade e retorno satisfatório ao investimento público.</w:t>
      </w:r>
    </w:p>
    <w:p w14:paraId="14E2C7B9"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Após a assinatura do contrato, a empresa contratada deverá realizar a entrega do veículo no prazo máximo de 90 (noventa) dias, contados do recebimento da solicitação. A entrega deverá ser acompanhada da respectiva Nota Fiscal de fornecimento.</w:t>
      </w:r>
    </w:p>
    <w:p w14:paraId="5B14C578"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No ato do recebimento, o veículo deverá ser apresentado devidamente emplacado, registrado e licenciado em nome do Município de Taguaí, encontrando-se apto para operação imediata na coleta de resíduos sólidos urbanos. Deverá, ainda, ser entregue toda a documentação obrigatória, incluindo o Certificado de Registro e Licenciamento do Veículo (CRLV).</w:t>
      </w:r>
    </w:p>
    <w:p w14:paraId="46E86E73"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Durante o recebimento, o responsável designado pela Administração Municipal realizará vistoria técnica, com a finalidade de verificar o atendimento integral das especificações estabelecidas neste Termo de Referência. Para tanto, serão realizados testes operacionais e utilizada lista de verificação (checklist) contendo os parâmetros técnicos e funcionais do equipamento, de modo a assegurar o seu pleno funcionamento antes da emissão do Termo de Recebimento Definitivo.</w:t>
      </w:r>
    </w:p>
    <w:p w14:paraId="5DE21428"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VIII - JUSTIFICATIVAS PARA O PARCELAMENTO OU NÃO DA CONTRATAÇÃO</w:t>
      </w:r>
    </w:p>
    <w:p w14:paraId="452C2F54"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Neste caso específico, optou-se pelo não parcelamento da contratação, tendo em vista que o objeto trata da aquisição de um caminhão compactador de lixo completo, composto por chassi automotor e equipamento compactador integrados.</w:t>
      </w:r>
    </w:p>
    <w:p w14:paraId="4B207977"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funcionalidade do bem depende da perfeita compatibilidade entre os componentes, exigindo que o veículo seja entregue totalmente montado, testado e pronto para uso. A aquisição do chassi separadamente da carroceria compactadora geraria riscos de incompatibilidade técnica, perda de garantia, dificuldades na montagem e eventuais problemas na responsabilidade por defeitos ou falhas de integração.</w:t>
      </w:r>
    </w:p>
    <w:p w14:paraId="37E09CCD"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Além disso, o fornecimento conjunto permite que a empresa contratada seja integralmente responsável pela entrega do equipamento em pleno funcionamento, com garantia unificada e assistência técnica centralizada, o que representa maior segurança para a Administração, menor risco de falhas operacionais e mais agilidade na implantação da solução.</w:t>
      </w:r>
    </w:p>
    <w:p w14:paraId="3EEC44C2"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Portanto, considerando a natureza do objeto, sua indivisibilidade técnica e a necessidade de entrega integral do equipamento em plenas condições de uso, conclui-se que o parcelamento não é viável nem vantajoso, sendo mais adequada a contratação em lote único.</w:t>
      </w:r>
    </w:p>
    <w:p w14:paraId="0916899E"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IX - DEMONSTRATIVO DOS RESULTADOS PRETENDIDOS</w:t>
      </w:r>
    </w:p>
    <w:p w14:paraId="40AA1C49"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 xml:space="preserve">A aquisição de um novo caminhão compactador de lixo visa reforçar, modernizar e tornar mais eficiente a execução do serviço de coleta de resíduos sólidos urbanos no Município de Taguaí. </w:t>
      </w:r>
    </w:p>
    <w:p w14:paraId="590BE499"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Os principais resultados pretendidos com a contratação são os seguintes:</w:t>
      </w:r>
    </w:p>
    <w:p w14:paraId="384DB7BF" w14:textId="77777777" w:rsidR="00446AE0" w:rsidRDefault="00B13703">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1-Regularização e estabilidade na prestação do serviço de coleta de lixo:</w:t>
      </w:r>
    </w:p>
    <w:p w14:paraId="188EDF06"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aquisição permitirá reduzir as interrupções causadas por quebras mecânicas e manutenções frequentes dos caminhões atualmente em uso, garantindo maior regularidade e previsibilidade na coleta, evitando atrasos e acúmulo de resíduos nas vias públicas.</w:t>
      </w:r>
    </w:p>
    <w:p w14:paraId="3C0EAB58" w14:textId="77777777" w:rsidR="00446AE0" w:rsidRDefault="00B13703">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2-Aumento da eficiência operacional:</w:t>
      </w:r>
    </w:p>
    <w:p w14:paraId="19D0115C"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 xml:space="preserve">Redistribuição estratégica da </w:t>
      </w:r>
      <w:r w:rsidR="00D15336">
        <w:rPr>
          <w:rFonts w:ascii="Calibri" w:eastAsia="Calibri" w:hAnsi="Calibri" w:cs="Calibri"/>
          <w:sz w:val="24"/>
        </w:rPr>
        <w:t>frota com</w:t>
      </w:r>
      <w:r>
        <w:rPr>
          <w:rFonts w:ascii="Calibri" w:eastAsia="Calibri" w:hAnsi="Calibri" w:cs="Calibri"/>
          <w:sz w:val="24"/>
        </w:rPr>
        <w:t xml:space="preserve"> a realocação do veículo de placa EGI-1609 para atendimento exclusivo da zona rural, e o caminhão de placa DBA-8129 mantido como reserva técnica (stand-by), para apoio em situações emergenciais ou em rotas de menor exigência. E com o novo equipamento, será possível realizar maior número de coletas com menor número de viagens ao local de destinação final, graças ao sistema de compactação de resíduos com capacidade mínima de 19 m³, otimizando o tempo e o uso de combustível.</w:t>
      </w:r>
    </w:p>
    <w:p w14:paraId="5E36A759" w14:textId="77777777" w:rsidR="00446AE0" w:rsidRDefault="00B13703">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3-Redução de custos operacionais e de manutenção:</w:t>
      </w:r>
    </w:p>
    <w:p w14:paraId="71BEF29F"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investimento em um caminhão novo e completo resultará na redução das despesas com manutenção corretiva, aquisição de peças, serviços mecânicos externos e uso excessivo de combustível em razão da baixa eficiência da frota atual.</w:t>
      </w:r>
    </w:p>
    <w:p w14:paraId="456EB02D" w14:textId="77777777" w:rsidR="00446AE0" w:rsidRDefault="00B13703">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lastRenderedPageBreak/>
        <w:t>4 – Maior cobertura e expansão territorial da coleta:</w:t>
      </w:r>
    </w:p>
    <w:p w14:paraId="42699646"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frota atual é limitada e insuficiente para atender, com a agilidade e frequência necessárias, todos os bairros e comunidades do município, sobretudo as regiões mais afastadas. Com a disponibilidade de um quarto caminhão compactador, será possível reorganizar as rotas de coleta, ampliando o atendimento na zona urbana e destinando um dos veículos existentes exclusivamente para a área rural, que passará a contar com maior regularidade e qualidade no serviço. A medida acompanha o processo de crescimento territorial de Taguaí e busca garantir a universalização do acesso à limpeza pública, tanto em áreas densamente povoadas quanto nas localidades mais distante.</w:t>
      </w:r>
    </w:p>
    <w:p w14:paraId="67B6D2CB" w14:textId="77777777" w:rsidR="00446AE0" w:rsidRDefault="00B13703">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5-Melhoria das condições de trabalho dos servidores:</w:t>
      </w:r>
    </w:p>
    <w:p w14:paraId="6BC1AE01"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novo caminhão, com cabine moderna, comandos automatizados e equipamentos atualizados, proporcionará mais segurança, conforto e ergonomia aos operadores e coletores, contribuindo para a valorização dos servidores e a prevenção de acidentes de trabalho.</w:t>
      </w:r>
    </w:p>
    <w:p w14:paraId="003D4AA9" w14:textId="77777777" w:rsidR="00446AE0" w:rsidRDefault="00B13703">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6-Redução de impactos ambientais e sanitários:</w:t>
      </w:r>
    </w:p>
    <w:p w14:paraId="4A65F742"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equipamento compacto e vedado, com reservatório de chorume, evitará o derramamento de líquidos e a exposição de resíduos, diminuindo a proliferação de vetores e contribuindo para o controle sanitário e a limpeza urbana adequada.</w:t>
      </w:r>
    </w:p>
    <w:p w14:paraId="44CB6BDB" w14:textId="77777777" w:rsidR="00446AE0" w:rsidRDefault="00B13703">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7-Fortalecimento da imagem institucional do município:</w:t>
      </w:r>
    </w:p>
    <w:p w14:paraId="4AF5805B"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Um serviço de coleta de lixo regular e bem executado impacta diretamente na percepção da população sobre a eficiência da gestão pública, gerando confiança e valorização do espaço urbano.</w:t>
      </w:r>
    </w:p>
    <w:p w14:paraId="474A0E0E" w14:textId="77777777" w:rsidR="00446AE0" w:rsidRDefault="00B13703">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8-Conformidade com as exigências técnicas e ambientais:</w:t>
      </w:r>
    </w:p>
    <w:p w14:paraId="7F0A179B"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O veículo atenderá às normas de emissões de poluentes e demais requisitos operacionais, reforçando o compromisso do município com práticas sustentáveis e com a responsabilidade ambiental.</w:t>
      </w:r>
    </w:p>
    <w:p w14:paraId="4138A46C" w14:textId="77777777" w:rsidR="00446AE0" w:rsidRDefault="00B13703">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9-Autonomia e planejamento da frota pública:</w:t>
      </w:r>
    </w:p>
    <w:p w14:paraId="35089AAD"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Com um caminhão a mais, a administração municipal poderá realizar manutenções preventivas com mais tranquilidade, sem comprometer o serviço. Além disso, permitirá uma reserva operacional para cobertura de demandas emergenciais ou substituição temporária de veículos em manutenção.</w:t>
      </w:r>
    </w:p>
    <w:p w14:paraId="2622B7B7" w14:textId="77777777" w:rsidR="00446AE0" w:rsidRDefault="00B13703">
      <w:pPr>
        <w:widowControl/>
        <w:spacing w:before="240" w:after="160" w:line="360" w:lineRule="auto"/>
        <w:ind w:firstLine="1701"/>
        <w:jc w:val="both"/>
        <w:rPr>
          <w:rFonts w:ascii="Calibri" w:eastAsia="Calibri" w:hAnsi="Calibri" w:cs="Calibri"/>
          <w:sz w:val="24"/>
          <w:u w:val="single"/>
        </w:rPr>
      </w:pPr>
      <w:r>
        <w:rPr>
          <w:rFonts w:ascii="Calibri" w:eastAsia="Calibri" w:hAnsi="Calibri" w:cs="Calibri"/>
          <w:sz w:val="24"/>
          <w:u w:val="single"/>
        </w:rPr>
        <w:t>10-Garantia de retorno ao investimento público:</w:t>
      </w:r>
    </w:p>
    <w:p w14:paraId="1CEEAB4B"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Embora o investimento inicial represente um valor expressivo, os ganhos operacionais, a redução dos custos com manutenção corretiva e o aumento da eficiência na coleta de resíduos sólidos urbanos compensam amplamente os recursos aplicados, garantindo retorno financeiro e social à Administração Pública.</w:t>
      </w:r>
    </w:p>
    <w:p w14:paraId="0B2E1E7C"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contratação permitirá avanços significativos na gestão dos resíduos sólidos no Município de Taguaí, com impacto direto na saúde pública, na sustentabilidade ambiental e na qualidade dos serviços prestados à população.</w:t>
      </w:r>
    </w:p>
    <w:p w14:paraId="03544468"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Importante destacar que parte do custo da aquisição será custeada por meio do convênio SGRI-PRC-2025-00531-DM, o que reforça o compromisso da gestão municipal com a economicidade e a boa aplicação dos recursos públicos, além de viabilizar a modernização da frota com menor impacto orçamentário.</w:t>
      </w:r>
    </w:p>
    <w:p w14:paraId="52D0F696"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X - PROVIDÊNCIAS A SEREM ADOTADAS PELA ADMINISTRAÇÃO</w:t>
      </w:r>
    </w:p>
    <w:p w14:paraId="3590CA29"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Considerando o histórico bem-sucedido da equipe em contratos anteriores similares, aliado à eficácia das práticas existentes de gestão de contratos e à ausência de requisitos ou desafios extraordinários no contrato em questão, é possível concluir que não há necessidade de adotar providências prévias à celebração do contrato.</w:t>
      </w:r>
    </w:p>
    <w:p w14:paraId="0EA8666E"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lastRenderedPageBreak/>
        <w:t>XI - CONTRATAÇÕES CORRELATAS E/OU INTERDEPENDENTES</w:t>
      </w:r>
    </w:p>
    <w:p w14:paraId="6D6E5423"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Não foram identificadas contratações correlatas e/ou interdependentes que possam influenciar ou ser influenciadas pela presente contratação. Não é necessário o alinhamento entre as diversas aquisições para garantir a integração e eficácia das soluções implementadas.</w:t>
      </w:r>
    </w:p>
    <w:p w14:paraId="3C9EBC2D"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XII - POSSÍVEIS IMPACTOS AMBIENTAIS E MEDIDAS MITIGADORAS</w:t>
      </w:r>
    </w:p>
    <w:p w14:paraId="30A5CEC2"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aquisição de um caminhão compactador de lixo visa justamente contribuir com a redução dos impactos ambientais gerados pela má gestão dos resíduos sólidos, promovendo uma coleta mais eficiente, segura e ambientalmente adequada. Ainda assim, é necessário reconhecer e prever os possíveis impactos ambientais relacionados ao uso e operação do equipamento, bem como as medidas mitigadoras que serão adotadas para minimizá-los.</w:t>
      </w:r>
    </w:p>
    <w:p w14:paraId="63F9BC18" w14:textId="77777777" w:rsidR="00446AE0" w:rsidRDefault="00B13703">
      <w:pPr>
        <w:widowControl/>
        <w:spacing w:before="240" w:after="160" w:line="360" w:lineRule="auto"/>
        <w:ind w:firstLine="1701"/>
        <w:jc w:val="both"/>
        <w:rPr>
          <w:rFonts w:ascii="Calibri" w:eastAsia="Calibri" w:hAnsi="Calibri" w:cs="Calibri"/>
          <w:b/>
          <w:sz w:val="24"/>
          <w:u w:val="single"/>
        </w:rPr>
      </w:pPr>
      <w:r>
        <w:rPr>
          <w:rFonts w:ascii="Calibri" w:eastAsia="Calibri" w:hAnsi="Calibri" w:cs="Calibri"/>
          <w:b/>
          <w:sz w:val="24"/>
          <w:u w:val="single"/>
        </w:rPr>
        <w:t>1. Emissão de gases poluentes:</w:t>
      </w:r>
    </w:p>
    <w:p w14:paraId="7EB1D9D4"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Como se trata de um veículo movido a diesel, haverá emissão de gases poluentes como CO₂, NOx e material particulado. No entanto, o caminhão a ser adquirido deverá estar em conformidade com os padrões ambientais vigentes, especialmente com o Programa de Controle da Poluição do Ar por Veículos Automotores (Proconve), o que reduz significativamente os níveis de poluição em comparação a veículos mais antigos.</w:t>
      </w:r>
    </w:p>
    <w:p w14:paraId="07FE968D"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Medida mitigadora: Aquisição de veículo novo com certificação ambiental atualizada, manutenção preventiva regular, e possível substituição por modelos com menor emissão conforme evolução tecnológica.</w:t>
      </w:r>
    </w:p>
    <w:p w14:paraId="4CE24E80" w14:textId="77777777" w:rsidR="00446AE0" w:rsidRDefault="00B13703">
      <w:pPr>
        <w:widowControl/>
        <w:spacing w:before="240" w:after="160" w:line="360" w:lineRule="auto"/>
        <w:ind w:firstLine="1701"/>
        <w:jc w:val="both"/>
        <w:rPr>
          <w:rFonts w:ascii="Calibri" w:eastAsia="Calibri" w:hAnsi="Calibri" w:cs="Calibri"/>
          <w:b/>
          <w:sz w:val="24"/>
          <w:u w:val="single"/>
        </w:rPr>
      </w:pPr>
      <w:r>
        <w:rPr>
          <w:rFonts w:ascii="Calibri" w:eastAsia="Calibri" w:hAnsi="Calibri" w:cs="Calibri"/>
          <w:b/>
          <w:sz w:val="24"/>
          <w:u w:val="single"/>
        </w:rPr>
        <w:t>2. Geração de chorume e riscos de contaminação do solo:</w:t>
      </w:r>
    </w:p>
    <w:p w14:paraId="20EA75F2"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Durante a coleta de resíduos, existe o risco de vazamento de líquidos (chorume), que podem contaminar o solo e o ambiente urbano.</w:t>
      </w:r>
    </w:p>
    <w:p w14:paraId="5DBB788A"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lastRenderedPageBreak/>
        <w:t>Medida mitigadora: O caminhão compactador deverá ser equipado com reservatório de chorume com capacidade mínima de 150 litros, vedado e de fácil escoamento para descarte controlado, evitando derramamentos.</w:t>
      </w:r>
    </w:p>
    <w:p w14:paraId="7C0C25BD" w14:textId="77777777" w:rsidR="00446AE0" w:rsidRDefault="00B13703">
      <w:pPr>
        <w:widowControl/>
        <w:spacing w:before="240" w:after="160" w:line="360" w:lineRule="auto"/>
        <w:ind w:firstLine="1701"/>
        <w:jc w:val="both"/>
        <w:rPr>
          <w:rFonts w:ascii="Calibri" w:eastAsia="Calibri" w:hAnsi="Calibri" w:cs="Calibri"/>
          <w:b/>
          <w:sz w:val="24"/>
          <w:u w:val="single"/>
        </w:rPr>
      </w:pPr>
      <w:r>
        <w:rPr>
          <w:rFonts w:ascii="Calibri" w:eastAsia="Calibri" w:hAnsi="Calibri" w:cs="Calibri"/>
          <w:b/>
          <w:sz w:val="24"/>
          <w:u w:val="single"/>
        </w:rPr>
        <w:t>3. Ruído e perturbação sonora durante a operação:</w:t>
      </w:r>
    </w:p>
    <w:p w14:paraId="7910BB2B"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O funcionamento do caminhão e do sistema hidráulico de compactação pode gerar ruídos incômodos, especialmente em áreas residenciais.</w:t>
      </w:r>
    </w:p>
    <w:p w14:paraId="11E95609"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Medida mitigadora: Utilização de equipamento com sistema moderno de compactação e motor silencioso, dentro dos limites permitidos pelas normas técnicas; além de planejamento das rotas e horários de coleta para minimizar o impacto sonoro à população.</w:t>
      </w:r>
    </w:p>
    <w:p w14:paraId="3F966306" w14:textId="77777777" w:rsidR="00446AE0" w:rsidRDefault="00B13703">
      <w:pPr>
        <w:widowControl/>
        <w:spacing w:before="240" w:after="160" w:line="360" w:lineRule="auto"/>
        <w:ind w:firstLine="1701"/>
        <w:jc w:val="both"/>
        <w:rPr>
          <w:rFonts w:ascii="Calibri" w:eastAsia="Calibri" w:hAnsi="Calibri" w:cs="Calibri"/>
          <w:b/>
          <w:sz w:val="24"/>
          <w:u w:val="single"/>
        </w:rPr>
      </w:pPr>
      <w:r>
        <w:rPr>
          <w:rFonts w:ascii="Calibri" w:eastAsia="Calibri" w:hAnsi="Calibri" w:cs="Calibri"/>
          <w:b/>
          <w:sz w:val="24"/>
          <w:u w:val="single"/>
        </w:rPr>
        <w:t>4. Destinação final dos resíduos coletados:</w:t>
      </w:r>
    </w:p>
    <w:p w14:paraId="0761A929"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Embora não seja diretamente parte do objeto da contratação, é importante considerar que a ampliação da capacidade de coleta exige atenção contínua à destinação adequada dos resíduos no aterro ou local licenciado.</w:t>
      </w:r>
    </w:p>
    <w:p w14:paraId="48A3446A"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Medida mitigadora: Manutenção do planejamento ambiental e do controle de gestão de resíduos pelo município, com reforço das práticas de triagem, transporte seguro e destinação ambientalmente correta.</w:t>
      </w:r>
    </w:p>
    <w:p w14:paraId="3A846B07"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Dessa forma, a contratação da solução proposta, além de ser tecnicamente eficiente, é ambientalmente responsável, contribuindo para a sustentabilidade urbana e para o cumprimento das boas práticas de gestão ambiental no serviço público.</w:t>
      </w:r>
    </w:p>
    <w:p w14:paraId="050AC131"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XIII – MATRIZ DE RISCOS</w:t>
      </w:r>
    </w:p>
    <w:p w14:paraId="08A21985" w14:textId="77777777" w:rsidR="00446AE0" w:rsidRDefault="00B13703">
      <w:pPr>
        <w:widowControl/>
        <w:spacing w:before="240" w:after="160" w:line="360" w:lineRule="auto"/>
        <w:ind w:firstLine="1701"/>
        <w:jc w:val="both"/>
        <w:rPr>
          <w:rFonts w:ascii="Calibri" w:eastAsia="Calibri" w:hAnsi="Calibri" w:cs="Calibri"/>
          <w:sz w:val="24"/>
          <w:shd w:val="clear" w:color="auto" w:fill="FFFFFF"/>
        </w:rPr>
      </w:pPr>
      <w:r>
        <w:rPr>
          <w:rFonts w:ascii="Calibri" w:eastAsia="Calibri" w:hAnsi="Calibri" w:cs="Calibri"/>
          <w:sz w:val="24"/>
          <w:shd w:val="clear" w:color="auto" w:fill="FFFFFF"/>
        </w:rPr>
        <w:t>A matriz de riscos é uma ferramenta essencial para identificar, avaliar e mitigar os possíveis riscos associados à aquisição do caminhão compactador de lixo. Abaixo estão os principais riscos envolvidos no processo, com suas respectivas medidas preventivas e mitigadoras.</w:t>
      </w:r>
    </w:p>
    <w:tbl>
      <w:tblPr>
        <w:tblW w:w="8804" w:type="dxa"/>
        <w:tblInd w:w="5" w:type="dxa"/>
        <w:tblLayout w:type="fixed"/>
        <w:tblLook w:val="04A0" w:firstRow="1" w:lastRow="0" w:firstColumn="1" w:lastColumn="0" w:noHBand="0" w:noVBand="1"/>
      </w:tblPr>
      <w:tblGrid>
        <w:gridCol w:w="1694"/>
        <w:gridCol w:w="1558"/>
        <w:gridCol w:w="981"/>
        <w:gridCol w:w="1997"/>
        <w:gridCol w:w="2574"/>
      </w:tblGrid>
      <w:tr w:rsidR="00446AE0" w14:paraId="0E4DC8C1" w14:textId="77777777">
        <w:tc>
          <w:tcPr>
            <w:tcW w:w="1675" w:type="dxa"/>
            <w:tcBorders>
              <w:top w:val="single" w:sz="4" w:space="0" w:color="auto"/>
              <w:left w:val="single" w:sz="4" w:space="0" w:color="auto"/>
              <w:bottom w:val="single" w:sz="4" w:space="0" w:color="auto"/>
              <w:right w:val="single" w:sz="4" w:space="0" w:color="auto"/>
            </w:tcBorders>
          </w:tcPr>
          <w:p w14:paraId="4DB9B6F1" w14:textId="77777777" w:rsidR="00446AE0" w:rsidRDefault="00B13703">
            <w:pPr>
              <w:widowControl/>
              <w:spacing w:before="240" w:line="360" w:lineRule="auto"/>
              <w:jc w:val="center"/>
              <w:rPr>
                <w:rFonts w:ascii="Calibri" w:eastAsia="Calibri" w:hAnsi="Calibri" w:cs="Calibri"/>
                <w:b/>
                <w:sz w:val="18"/>
                <w:shd w:val="clear" w:color="auto" w:fill="FFFFFF"/>
              </w:rPr>
            </w:pPr>
            <w:r>
              <w:rPr>
                <w:rFonts w:ascii="Calibri" w:eastAsia="Calibri" w:hAnsi="Calibri" w:cs="Calibri"/>
                <w:b/>
                <w:sz w:val="18"/>
                <w:shd w:val="clear" w:color="auto" w:fill="FFFFFF"/>
              </w:rPr>
              <w:lastRenderedPageBreak/>
              <w:t>Risco</w:t>
            </w:r>
          </w:p>
        </w:tc>
        <w:tc>
          <w:tcPr>
            <w:tcW w:w="1540" w:type="dxa"/>
            <w:tcBorders>
              <w:top w:val="single" w:sz="4" w:space="0" w:color="auto"/>
              <w:left w:val="single" w:sz="4" w:space="0" w:color="auto"/>
              <w:bottom w:val="single" w:sz="4" w:space="0" w:color="auto"/>
              <w:right w:val="single" w:sz="4" w:space="0" w:color="auto"/>
            </w:tcBorders>
          </w:tcPr>
          <w:p w14:paraId="68AC1B28" w14:textId="77777777" w:rsidR="00446AE0" w:rsidRDefault="00B13703">
            <w:pPr>
              <w:widowControl/>
              <w:spacing w:before="240" w:line="360" w:lineRule="auto"/>
              <w:jc w:val="center"/>
              <w:rPr>
                <w:rFonts w:ascii="Calibri" w:eastAsia="Calibri" w:hAnsi="Calibri" w:cs="Calibri"/>
                <w:b/>
                <w:sz w:val="18"/>
                <w:shd w:val="clear" w:color="auto" w:fill="FFFFFF"/>
              </w:rPr>
            </w:pPr>
            <w:r>
              <w:rPr>
                <w:rFonts w:ascii="Calibri" w:eastAsia="Calibri" w:hAnsi="Calibri" w:cs="Calibri"/>
                <w:b/>
                <w:sz w:val="18"/>
                <w:shd w:val="clear" w:color="auto" w:fill="FFFFFF"/>
              </w:rPr>
              <w:t>Probabilidade</w:t>
            </w:r>
          </w:p>
        </w:tc>
        <w:tc>
          <w:tcPr>
            <w:tcW w:w="970" w:type="dxa"/>
            <w:tcBorders>
              <w:top w:val="single" w:sz="4" w:space="0" w:color="auto"/>
              <w:left w:val="single" w:sz="4" w:space="0" w:color="auto"/>
              <w:bottom w:val="single" w:sz="4" w:space="0" w:color="auto"/>
              <w:right w:val="single" w:sz="4" w:space="0" w:color="auto"/>
            </w:tcBorders>
          </w:tcPr>
          <w:p w14:paraId="2D9AC50B" w14:textId="77777777" w:rsidR="00446AE0" w:rsidRDefault="00B13703">
            <w:pPr>
              <w:widowControl/>
              <w:spacing w:before="240" w:line="360" w:lineRule="auto"/>
              <w:jc w:val="center"/>
              <w:rPr>
                <w:rFonts w:ascii="Calibri" w:eastAsia="Calibri" w:hAnsi="Calibri" w:cs="Calibri"/>
                <w:b/>
                <w:sz w:val="18"/>
                <w:shd w:val="clear" w:color="auto" w:fill="FFFFFF"/>
              </w:rPr>
            </w:pPr>
            <w:r>
              <w:rPr>
                <w:rFonts w:ascii="Calibri" w:eastAsia="Calibri" w:hAnsi="Calibri" w:cs="Calibri"/>
                <w:b/>
                <w:sz w:val="18"/>
                <w:shd w:val="clear" w:color="auto" w:fill="FFFFFF"/>
              </w:rPr>
              <w:t>Impacto</w:t>
            </w:r>
          </w:p>
        </w:tc>
        <w:tc>
          <w:tcPr>
            <w:tcW w:w="1975" w:type="dxa"/>
            <w:tcBorders>
              <w:top w:val="single" w:sz="4" w:space="0" w:color="auto"/>
              <w:left w:val="single" w:sz="4" w:space="0" w:color="auto"/>
              <w:bottom w:val="single" w:sz="4" w:space="0" w:color="auto"/>
              <w:right w:val="single" w:sz="4" w:space="0" w:color="auto"/>
            </w:tcBorders>
          </w:tcPr>
          <w:p w14:paraId="258605F9" w14:textId="77777777" w:rsidR="00446AE0" w:rsidRDefault="00B13703">
            <w:pPr>
              <w:widowControl/>
              <w:spacing w:before="240" w:line="360" w:lineRule="auto"/>
              <w:jc w:val="center"/>
              <w:rPr>
                <w:rFonts w:ascii="Calibri" w:eastAsia="Calibri" w:hAnsi="Calibri" w:cs="Calibri"/>
                <w:b/>
                <w:sz w:val="18"/>
                <w:shd w:val="clear" w:color="auto" w:fill="FFFFFF"/>
              </w:rPr>
            </w:pPr>
            <w:r>
              <w:rPr>
                <w:rFonts w:ascii="Calibri" w:eastAsia="Calibri" w:hAnsi="Calibri" w:cs="Calibri"/>
                <w:b/>
                <w:sz w:val="18"/>
                <w:shd w:val="clear" w:color="auto" w:fill="FFFFFF"/>
              </w:rPr>
              <w:t>Medidas Preventivas</w:t>
            </w:r>
          </w:p>
        </w:tc>
        <w:tc>
          <w:tcPr>
            <w:tcW w:w="2545" w:type="dxa"/>
            <w:tcBorders>
              <w:top w:val="single" w:sz="4" w:space="0" w:color="auto"/>
              <w:left w:val="single" w:sz="4" w:space="0" w:color="auto"/>
              <w:bottom w:val="single" w:sz="4" w:space="0" w:color="auto"/>
              <w:right w:val="single" w:sz="4" w:space="0" w:color="auto"/>
            </w:tcBorders>
          </w:tcPr>
          <w:p w14:paraId="219FE62B" w14:textId="77777777" w:rsidR="00446AE0" w:rsidRDefault="00B13703">
            <w:pPr>
              <w:widowControl/>
              <w:spacing w:before="240" w:line="360" w:lineRule="auto"/>
              <w:jc w:val="center"/>
              <w:rPr>
                <w:rFonts w:ascii="Calibri" w:eastAsia="Calibri" w:hAnsi="Calibri" w:cs="Calibri"/>
                <w:b/>
                <w:sz w:val="18"/>
                <w:shd w:val="clear" w:color="auto" w:fill="FFFFFF"/>
              </w:rPr>
            </w:pPr>
            <w:r>
              <w:rPr>
                <w:rFonts w:ascii="Calibri" w:eastAsia="Calibri" w:hAnsi="Calibri" w:cs="Calibri"/>
                <w:b/>
                <w:sz w:val="18"/>
                <w:shd w:val="clear" w:color="auto" w:fill="FFFFFF"/>
              </w:rPr>
              <w:t>Medidas Mitigadoras</w:t>
            </w:r>
          </w:p>
        </w:tc>
      </w:tr>
      <w:tr w:rsidR="00446AE0" w14:paraId="1D57C254" w14:textId="77777777">
        <w:trPr>
          <w:trHeight w:val="1710"/>
        </w:trPr>
        <w:tc>
          <w:tcPr>
            <w:tcW w:w="1675" w:type="dxa"/>
            <w:tcBorders>
              <w:top w:val="single" w:sz="4" w:space="0" w:color="auto"/>
              <w:left w:val="single" w:sz="4" w:space="0" w:color="auto"/>
              <w:bottom w:val="single" w:sz="4" w:space="0" w:color="auto"/>
              <w:right w:val="single" w:sz="4" w:space="0" w:color="auto"/>
            </w:tcBorders>
          </w:tcPr>
          <w:p w14:paraId="591B5261"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Atraso na entrega do Caminhão.</w:t>
            </w:r>
          </w:p>
        </w:tc>
        <w:tc>
          <w:tcPr>
            <w:tcW w:w="1540" w:type="dxa"/>
            <w:tcBorders>
              <w:top w:val="single" w:sz="4" w:space="0" w:color="auto"/>
              <w:left w:val="single" w:sz="4" w:space="0" w:color="auto"/>
              <w:bottom w:val="single" w:sz="4" w:space="0" w:color="auto"/>
              <w:right w:val="single" w:sz="4" w:space="0" w:color="auto"/>
            </w:tcBorders>
          </w:tcPr>
          <w:p w14:paraId="08342AE8"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Média</w:t>
            </w:r>
          </w:p>
        </w:tc>
        <w:tc>
          <w:tcPr>
            <w:tcW w:w="970" w:type="dxa"/>
            <w:tcBorders>
              <w:top w:val="single" w:sz="4" w:space="0" w:color="auto"/>
              <w:left w:val="single" w:sz="4" w:space="0" w:color="auto"/>
              <w:bottom w:val="single" w:sz="4" w:space="0" w:color="auto"/>
              <w:right w:val="single" w:sz="4" w:space="0" w:color="auto"/>
            </w:tcBorders>
          </w:tcPr>
          <w:p w14:paraId="545ECDB0"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Alto</w:t>
            </w:r>
          </w:p>
        </w:tc>
        <w:tc>
          <w:tcPr>
            <w:tcW w:w="1975" w:type="dxa"/>
            <w:tcBorders>
              <w:top w:val="single" w:sz="4" w:space="0" w:color="auto"/>
              <w:left w:val="single" w:sz="4" w:space="0" w:color="auto"/>
              <w:bottom w:val="single" w:sz="4" w:space="0" w:color="auto"/>
              <w:right w:val="single" w:sz="4" w:space="0" w:color="auto"/>
            </w:tcBorders>
          </w:tcPr>
          <w:p w14:paraId="5405B6BF"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Estabelecer cláusulas contratuais rígidas com prazos definidos e penalidades para atraso.</w:t>
            </w:r>
          </w:p>
        </w:tc>
        <w:tc>
          <w:tcPr>
            <w:tcW w:w="2545" w:type="dxa"/>
            <w:tcBorders>
              <w:top w:val="single" w:sz="4" w:space="0" w:color="auto"/>
              <w:left w:val="single" w:sz="4" w:space="0" w:color="auto"/>
              <w:bottom w:val="single" w:sz="4" w:space="0" w:color="auto"/>
              <w:right w:val="single" w:sz="4" w:space="0" w:color="auto"/>
            </w:tcBorders>
          </w:tcPr>
          <w:p w14:paraId="7A40A71B"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Aplicação de penalidades contratuais e solicitação de providências junto ao fornecedor para acelerar a entrega.</w:t>
            </w:r>
          </w:p>
        </w:tc>
      </w:tr>
      <w:tr w:rsidR="00446AE0" w14:paraId="70AF34BF" w14:textId="77777777">
        <w:trPr>
          <w:trHeight w:val="1781"/>
        </w:trPr>
        <w:tc>
          <w:tcPr>
            <w:tcW w:w="1675" w:type="dxa"/>
            <w:tcBorders>
              <w:top w:val="single" w:sz="4" w:space="0" w:color="auto"/>
              <w:left w:val="single" w:sz="4" w:space="0" w:color="auto"/>
              <w:bottom w:val="single" w:sz="4" w:space="0" w:color="auto"/>
              <w:right w:val="single" w:sz="4" w:space="0" w:color="auto"/>
            </w:tcBorders>
          </w:tcPr>
          <w:p w14:paraId="4AC6CC62"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Veículo não conforme com as especificações</w:t>
            </w:r>
          </w:p>
        </w:tc>
        <w:tc>
          <w:tcPr>
            <w:tcW w:w="1540" w:type="dxa"/>
            <w:tcBorders>
              <w:top w:val="single" w:sz="4" w:space="0" w:color="auto"/>
              <w:left w:val="single" w:sz="4" w:space="0" w:color="auto"/>
              <w:bottom w:val="single" w:sz="4" w:space="0" w:color="auto"/>
              <w:right w:val="single" w:sz="4" w:space="0" w:color="auto"/>
            </w:tcBorders>
          </w:tcPr>
          <w:p w14:paraId="479BAA76"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Baixa</w:t>
            </w:r>
          </w:p>
        </w:tc>
        <w:tc>
          <w:tcPr>
            <w:tcW w:w="970" w:type="dxa"/>
            <w:tcBorders>
              <w:top w:val="single" w:sz="4" w:space="0" w:color="auto"/>
              <w:left w:val="single" w:sz="4" w:space="0" w:color="auto"/>
              <w:bottom w:val="single" w:sz="4" w:space="0" w:color="auto"/>
              <w:right w:val="single" w:sz="4" w:space="0" w:color="auto"/>
            </w:tcBorders>
          </w:tcPr>
          <w:p w14:paraId="39E7490F"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Alto</w:t>
            </w:r>
          </w:p>
        </w:tc>
        <w:tc>
          <w:tcPr>
            <w:tcW w:w="1975" w:type="dxa"/>
            <w:tcBorders>
              <w:top w:val="single" w:sz="4" w:space="0" w:color="auto"/>
              <w:left w:val="single" w:sz="4" w:space="0" w:color="auto"/>
              <w:bottom w:val="single" w:sz="4" w:space="0" w:color="auto"/>
              <w:right w:val="single" w:sz="4" w:space="0" w:color="auto"/>
            </w:tcBorders>
          </w:tcPr>
          <w:p w14:paraId="78EA9645"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Realizar uma vistoria técnica detalhada no momento da entrega para verificar a conformidade com as exigências.</w:t>
            </w:r>
          </w:p>
        </w:tc>
        <w:tc>
          <w:tcPr>
            <w:tcW w:w="2545" w:type="dxa"/>
            <w:tcBorders>
              <w:top w:val="single" w:sz="4" w:space="0" w:color="auto"/>
              <w:left w:val="single" w:sz="4" w:space="0" w:color="auto"/>
              <w:bottom w:val="single" w:sz="4" w:space="0" w:color="auto"/>
              <w:right w:val="single" w:sz="4" w:space="0" w:color="auto"/>
            </w:tcBorders>
          </w:tcPr>
          <w:p w14:paraId="5A93BC64"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Recusar o recebimento e exigir substituição ou adequação dos veículos conforme o contrato.</w:t>
            </w:r>
          </w:p>
        </w:tc>
      </w:tr>
      <w:tr w:rsidR="00446AE0" w14:paraId="4663237D" w14:textId="77777777">
        <w:tc>
          <w:tcPr>
            <w:tcW w:w="1675" w:type="dxa"/>
            <w:tcBorders>
              <w:top w:val="single" w:sz="4" w:space="0" w:color="auto"/>
              <w:left w:val="single" w:sz="4" w:space="0" w:color="auto"/>
              <w:bottom w:val="single" w:sz="4" w:space="0" w:color="auto"/>
              <w:right w:val="single" w:sz="4" w:space="0" w:color="auto"/>
            </w:tcBorders>
          </w:tcPr>
          <w:p w14:paraId="0C877D39"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Aumento dos custos de manutenção</w:t>
            </w:r>
          </w:p>
        </w:tc>
        <w:tc>
          <w:tcPr>
            <w:tcW w:w="1540" w:type="dxa"/>
            <w:tcBorders>
              <w:top w:val="single" w:sz="4" w:space="0" w:color="auto"/>
              <w:left w:val="single" w:sz="4" w:space="0" w:color="auto"/>
              <w:bottom w:val="single" w:sz="4" w:space="0" w:color="auto"/>
              <w:right w:val="single" w:sz="4" w:space="0" w:color="auto"/>
            </w:tcBorders>
          </w:tcPr>
          <w:p w14:paraId="44DBB4AB"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Média</w:t>
            </w:r>
          </w:p>
        </w:tc>
        <w:tc>
          <w:tcPr>
            <w:tcW w:w="970" w:type="dxa"/>
            <w:tcBorders>
              <w:top w:val="single" w:sz="4" w:space="0" w:color="auto"/>
              <w:left w:val="single" w:sz="4" w:space="0" w:color="auto"/>
              <w:bottom w:val="single" w:sz="4" w:space="0" w:color="auto"/>
              <w:right w:val="single" w:sz="4" w:space="0" w:color="auto"/>
            </w:tcBorders>
          </w:tcPr>
          <w:p w14:paraId="3BAEF078"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Médio</w:t>
            </w:r>
          </w:p>
        </w:tc>
        <w:tc>
          <w:tcPr>
            <w:tcW w:w="1975" w:type="dxa"/>
            <w:tcBorders>
              <w:top w:val="single" w:sz="4" w:space="0" w:color="auto"/>
              <w:left w:val="single" w:sz="4" w:space="0" w:color="auto"/>
              <w:bottom w:val="single" w:sz="4" w:space="0" w:color="auto"/>
              <w:right w:val="single" w:sz="4" w:space="0" w:color="auto"/>
            </w:tcBorders>
          </w:tcPr>
          <w:p w14:paraId="414BF819"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Incluir a exigência de garantia e manutenção preventiva no contrato.</w:t>
            </w:r>
          </w:p>
        </w:tc>
        <w:tc>
          <w:tcPr>
            <w:tcW w:w="2545" w:type="dxa"/>
            <w:tcBorders>
              <w:top w:val="single" w:sz="4" w:space="0" w:color="auto"/>
              <w:left w:val="single" w:sz="4" w:space="0" w:color="auto"/>
              <w:bottom w:val="single" w:sz="4" w:space="0" w:color="auto"/>
              <w:right w:val="single" w:sz="4" w:space="0" w:color="auto"/>
            </w:tcBorders>
          </w:tcPr>
          <w:p w14:paraId="1A799C05"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Acionar a garantia oferecida pelo fornecedor para reparos sem custos adicionais.</w:t>
            </w:r>
          </w:p>
        </w:tc>
      </w:tr>
      <w:tr w:rsidR="00446AE0" w14:paraId="076F0F3A" w14:textId="77777777">
        <w:tc>
          <w:tcPr>
            <w:tcW w:w="1675" w:type="dxa"/>
            <w:tcBorders>
              <w:top w:val="single" w:sz="4" w:space="0" w:color="auto"/>
              <w:left w:val="single" w:sz="4" w:space="0" w:color="auto"/>
              <w:bottom w:val="single" w:sz="4" w:space="0" w:color="auto"/>
              <w:right w:val="single" w:sz="4" w:space="0" w:color="auto"/>
            </w:tcBorders>
          </w:tcPr>
          <w:p w14:paraId="64554AAC"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Desgaste acelerado do caminhão devido às condições de uso</w:t>
            </w:r>
          </w:p>
        </w:tc>
        <w:tc>
          <w:tcPr>
            <w:tcW w:w="1540" w:type="dxa"/>
            <w:tcBorders>
              <w:top w:val="single" w:sz="4" w:space="0" w:color="auto"/>
              <w:left w:val="single" w:sz="4" w:space="0" w:color="auto"/>
              <w:bottom w:val="single" w:sz="4" w:space="0" w:color="auto"/>
              <w:right w:val="single" w:sz="4" w:space="0" w:color="auto"/>
            </w:tcBorders>
          </w:tcPr>
          <w:p w14:paraId="371EA7A3"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Média</w:t>
            </w:r>
          </w:p>
        </w:tc>
        <w:tc>
          <w:tcPr>
            <w:tcW w:w="970" w:type="dxa"/>
            <w:tcBorders>
              <w:top w:val="single" w:sz="4" w:space="0" w:color="auto"/>
              <w:left w:val="single" w:sz="4" w:space="0" w:color="auto"/>
              <w:bottom w:val="single" w:sz="4" w:space="0" w:color="auto"/>
              <w:right w:val="single" w:sz="4" w:space="0" w:color="auto"/>
            </w:tcBorders>
          </w:tcPr>
          <w:p w14:paraId="2E11FB6C"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Médio</w:t>
            </w:r>
          </w:p>
        </w:tc>
        <w:tc>
          <w:tcPr>
            <w:tcW w:w="1975" w:type="dxa"/>
            <w:tcBorders>
              <w:top w:val="single" w:sz="4" w:space="0" w:color="auto"/>
              <w:left w:val="single" w:sz="4" w:space="0" w:color="auto"/>
              <w:bottom w:val="single" w:sz="4" w:space="0" w:color="auto"/>
              <w:right w:val="single" w:sz="4" w:space="0" w:color="auto"/>
            </w:tcBorders>
          </w:tcPr>
          <w:p w14:paraId="02E72499"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Selecionar o caminhão com especificações técnicas adequadas ao uso em áreas rurais e urbanas.</w:t>
            </w:r>
          </w:p>
        </w:tc>
        <w:tc>
          <w:tcPr>
            <w:tcW w:w="2545" w:type="dxa"/>
            <w:tcBorders>
              <w:top w:val="single" w:sz="4" w:space="0" w:color="auto"/>
              <w:left w:val="single" w:sz="4" w:space="0" w:color="auto"/>
              <w:bottom w:val="single" w:sz="4" w:space="0" w:color="auto"/>
              <w:right w:val="single" w:sz="4" w:space="0" w:color="auto"/>
            </w:tcBorders>
          </w:tcPr>
          <w:p w14:paraId="7873A432"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Revisões regulares e substituição de peças com base no manual de manutenção preventiva.</w:t>
            </w:r>
          </w:p>
        </w:tc>
      </w:tr>
      <w:tr w:rsidR="00446AE0" w14:paraId="38A8F4B8" w14:textId="77777777">
        <w:tc>
          <w:tcPr>
            <w:tcW w:w="1675" w:type="dxa"/>
            <w:tcBorders>
              <w:top w:val="single" w:sz="4" w:space="0" w:color="auto"/>
              <w:left w:val="single" w:sz="4" w:space="0" w:color="auto"/>
              <w:bottom w:val="single" w:sz="4" w:space="0" w:color="auto"/>
              <w:right w:val="single" w:sz="4" w:space="0" w:color="auto"/>
            </w:tcBorders>
          </w:tcPr>
          <w:p w14:paraId="4AA7CE41"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Danos ao caminhão por uso inadequado</w:t>
            </w:r>
          </w:p>
        </w:tc>
        <w:tc>
          <w:tcPr>
            <w:tcW w:w="1540" w:type="dxa"/>
            <w:tcBorders>
              <w:top w:val="single" w:sz="4" w:space="0" w:color="auto"/>
              <w:left w:val="single" w:sz="4" w:space="0" w:color="auto"/>
              <w:bottom w:val="single" w:sz="4" w:space="0" w:color="auto"/>
              <w:right w:val="single" w:sz="4" w:space="0" w:color="auto"/>
            </w:tcBorders>
          </w:tcPr>
          <w:p w14:paraId="22A07792"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Baixa</w:t>
            </w:r>
          </w:p>
        </w:tc>
        <w:tc>
          <w:tcPr>
            <w:tcW w:w="970" w:type="dxa"/>
            <w:tcBorders>
              <w:top w:val="single" w:sz="4" w:space="0" w:color="auto"/>
              <w:left w:val="single" w:sz="4" w:space="0" w:color="auto"/>
              <w:bottom w:val="single" w:sz="4" w:space="0" w:color="auto"/>
              <w:right w:val="single" w:sz="4" w:space="0" w:color="auto"/>
            </w:tcBorders>
          </w:tcPr>
          <w:p w14:paraId="0117DB5C"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Médio</w:t>
            </w:r>
          </w:p>
        </w:tc>
        <w:tc>
          <w:tcPr>
            <w:tcW w:w="1975" w:type="dxa"/>
            <w:tcBorders>
              <w:top w:val="single" w:sz="4" w:space="0" w:color="auto"/>
              <w:left w:val="single" w:sz="4" w:space="0" w:color="auto"/>
              <w:bottom w:val="single" w:sz="4" w:space="0" w:color="auto"/>
              <w:right w:val="single" w:sz="4" w:space="0" w:color="auto"/>
            </w:tcBorders>
          </w:tcPr>
          <w:p w14:paraId="0B46F832"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Treinamento adequado dos motoristas e criação de normas de uso racional do veículo.</w:t>
            </w:r>
          </w:p>
        </w:tc>
        <w:tc>
          <w:tcPr>
            <w:tcW w:w="2545" w:type="dxa"/>
            <w:tcBorders>
              <w:top w:val="single" w:sz="4" w:space="0" w:color="auto"/>
              <w:left w:val="single" w:sz="4" w:space="0" w:color="auto"/>
              <w:bottom w:val="single" w:sz="4" w:space="0" w:color="auto"/>
              <w:right w:val="single" w:sz="4" w:space="0" w:color="auto"/>
            </w:tcBorders>
          </w:tcPr>
          <w:p w14:paraId="3CAC4A3E"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Ações corretivas junto aos motoristas e reparos rápidos para minimizar o impacto na operação.</w:t>
            </w:r>
          </w:p>
        </w:tc>
      </w:tr>
      <w:tr w:rsidR="00446AE0" w14:paraId="16075181" w14:textId="77777777">
        <w:tc>
          <w:tcPr>
            <w:tcW w:w="1675" w:type="dxa"/>
            <w:tcBorders>
              <w:top w:val="single" w:sz="4" w:space="0" w:color="auto"/>
              <w:left w:val="single" w:sz="4" w:space="0" w:color="auto"/>
              <w:bottom w:val="single" w:sz="4" w:space="0" w:color="auto"/>
              <w:right w:val="single" w:sz="4" w:space="0" w:color="auto"/>
            </w:tcBorders>
          </w:tcPr>
          <w:p w14:paraId="44C0FDE0"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Flutuações de preço no mercado automotivo</w:t>
            </w:r>
          </w:p>
        </w:tc>
        <w:tc>
          <w:tcPr>
            <w:tcW w:w="1540" w:type="dxa"/>
            <w:tcBorders>
              <w:top w:val="single" w:sz="4" w:space="0" w:color="auto"/>
              <w:left w:val="single" w:sz="4" w:space="0" w:color="auto"/>
              <w:bottom w:val="single" w:sz="4" w:space="0" w:color="auto"/>
              <w:right w:val="single" w:sz="4" w:space="0" w:color="auto"/>
            </w:tcBorders>
          </w:tcPr>
          <w:p w14:paraId="3AD85BB5"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Alta</w:t>
            </w:r>
          </w:p>
        </w:tc>
        <w:tc>
          <w:tcPr>
            <w:tcW w:w="970" w:type="dxa"/>
            <w:tcBorders>
              <w:top w:val="single" w:sz="4" w:space="0" w:color="auto"/>
              <w:left w:val="single" w:sz="4" w:space="0" w:color="auto"/>
              <w:bottom w:val="single" w:sz="4" w:space="0" w:color="auto"/>
              <w:right w:val="single" w:sz="4" w:space="0" w:color="auto"/>
            </w:tcBorders>
          </w:tcPr>
          <w:p w14:paraId="194306B9"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Médio</w:t>
            </w:r>
          </w:p>
        </w:tc>
        <w:tc>
          <w:tcPr>
            <w:tcW w:w="1975" w:type="dxa"/>
            <w:tcBorders>
              <w:top w:val="single" w:sz="4" w:space="0" w:color="auto"/>
              <w:left w:val="single" w:sz="4" w:space="0" w:color="auto"/>
              <w:bottom w:val="single" w:sz="4" w:space="0" w:color="auto"/>
              <w:right w:val="single" w:sz="4" w:space="0" w:color="auto"/>
            </w:tcBorders>
          </w:tcPr>
          <w:p w14:paraId="3B65A420"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Realizar levantamento de mercado atualizado e contratação dentro de prazos que garantam a validade dos preços.</w:t>
            </w:r>
          </w:p>
        </w:tc>
        <w:tc>
          <w:tcPr>
            <w:tcW w:w="2545" w:type="dxa"/>
            <w:tcBorders>
              <w:top w:val="single" w:sz="4" w:space="0" w:color="auto"/>
              <w:left w:val="single" w:sz="4" w:space="0" w:color="auto"/>
              <w:bottom w:val="single" w:sz="4" w:space="0" w:color="auto"/>
              <w:right w:val="single" w:sz="4" w:space="0" w:color="auto"/>
            </w:tcBorders>
          </w:tcPr>
          <w:p w14:paraId="45562CF3"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Ajustar o orçamento da administração conforme variações do mercado ou revisar especificações, se necessário.</w:t>
            </w:r>
          </w:p>
        </w:tc>
      </w:tr>
      <w:tr w:rsidR="00446AE0" w14:paraId="7904CF28" w14:textId="77777777">
        <w:tc>
          <w:tcPr>
            <w:tcW w:w="1675" w:type="dxa"/>
            <w:tcBorders>
              <w:top w:val="single" w:sz="4" w:space="0" w:color="auto"/>
              <w:left w:val="single" w:sz="4" w:space="0" w:color="auto"/>
              <w:bottom w:val="single" w:sz="4" w:space="0" w:color="auto"/>
              <w:right w:val="single" w:sz="4" w:space="0" w:color="auto"/>
            </w:tcBorders>
          </w:tcPr>
          <w:p w14:paraId="31CE7291"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Problemas com a documentação do caminhão.</w:t>
            </w:r>
          </w:p>
        </w:tc>
        <w:tc>
          <w:tcPr>
            <w:tcW w:w="1540" w:type="dxa"/>
            <w:tcBorders>
              <w:top w:val="single" w:sz="4" w:space="0" w:color="auto"/>
              <w:left w:val="single" w:sz="4" w:space="0" w:color="auto"/>
              <w:bottom w:val="single" w:sz="4" w:space="0" w:color="auto"/>
              <w:right w:val="single" w:sz="4" w:space="0" w:color="auto"/>
            </w:tcBorders>
          </w:tcPr>
          <w:p w14:paraId="580E0110"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Baixa</w:t>
            </w:r>
          </w:p>
        </w:tc>
        <w:tc>
          <w:tcPr>
            <w:tcW w:w="970" w:type="dxa"/>
            <w:tcBorders>
              <w:top w:val="single" w:sz="4" w:space="0" w:color="auto"/>
              <w:left w:val="single" w:sz="4" w:space="0" w:color="auto"/>
              <w:bottom w:val="single" w:sz="4" w:space="0" w:color="auto"/>
              <w:right w:val="single" w:sz="4" w:space="0" w:color="auto"/>
            </w:tcBorders>
          </w:tcPr>
          <w:p w14:paraId="2C4B9B3B"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Médio</w:t>
            </w:r>
          </w:p>
        </w:tc>
        <w:tc>
          <w:tcPr>
            <w:tcW w:w="1975" w:type="dxa"/>
            <w:tcBorders>
              <w:top w:val="single" w:sz="4" w:space="0" w:color="auto"/>
              <w:left w:val="single" w:sz="4" w:space="0" w:color="auto"/>
              <w:bottom w:val="single" w:sz="4" w:space="0" w:color="auto"/>
              <w:right w:val="single" w:sz="4" w:space="0" w:color="auto"/>
            </w:tcBorders>
          </w:tcPr>
          <w:p w14:paraId="6B8EE6CB"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 xml:space="preserve">Garantir que o fornecedor seja responsável pela entrega da </w:t>
            </w:r>
            <w:r>
              <w:rPr>
                <w:rFonts w:ascii="Calibri" w:eastAsia="Calibri" w:hAnsi="Calibri" w:cs="Calibri"/>
                <w:sz w:val="18"/>
                <w:shd w:val="clear" w:color="auto" w:fill="FFFFFF"/>
              </w:rPr>
              <w:lastRenderedPageBreak/>
              <w:t>documentação completa e em conformidade.</w:t>
            </w:r>
          </w:p>
        </w:tc>
        <w:tc>
          <w:tcPr>
            <w:tcW w:w="2545" w:type="dxa"/>
            <w:tcBorders>
              <w:top w:val="single" w:sz="4" w:space="0" w:color="auto"/>
              <w:left w:val="single" w:sz="4" w:space="0" w:color="auto"/>
              <w:bottom w:val="single" w:sz="4" w:space="0" w:color="auto"/>
              <w:right w:val="single" w:sz="4" w:space="0" w:color="auto"/>
            </w:tcBorders>
          </w:tcPr>
          <w:p w14:paraId="6438FB12"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lastRenderedPageBreak/>
              <w:t>Solicitar regularização imediata e, se necessário, aplicar sanções conforme contrato.</w:t>
            </w:r>
          </w:p>
        </w:tc>
      </w:tr>
      <w:tr w:rsidR="00446AE0" w14:paraId="7594FC3B" w14:textId="77777777">
        <w:tc>
          <w:tcPr>
            <w:tcW w:w="1675" w:type="dxa"/>
            <w:tcBorders>
              <w:top w:val="single" w:sz="4" w:space="0" w:color="auto"/>
              <w:left w:val="single" w:sz="4" w:space="0" w:color="auto"/>
              <w:bottom w:val="single" w:sz="4" w:space="0" w:color="auto"/>
              <w:right w:val="single" w:sz="4" w:space="0" w:color="auto"/>
            </w:tcBorders>
          </w:tcPr>
          <w:p w14:paraId="488C27C5"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Falência ou incapacidade do fornecedor</w:t>
            </w:r>
          </w:p>
        </w:tc>
        <w:tc>
          <w:tcPr>
            <w:tcW w:w="1540" w:type="dxa"/>
            <w:tcBorders>
              <w:top w:val="single" w:sz="4" w:space="0" w:color="auto"/>
              <w:left w:val="single" w:sz="4" w:space="0" w:color="auto"/>
              <w:bottom w:val="single" w:sz="4" w:space="0" w:color="auto"/>
              <w:right w:val="single" w:sz="4" w:space="0" w:color="auto"/>
            </w:tcBorders>
          </w:tcPr>
          <w:p w14:paraId="43DE7C52"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Baixa</w:t>
            </w:r>
          </w:p>
        </w:tc>
        <w:tc>
          <w:tcPr>
            <w:tcW w:w="970" w:type="dxa"/>
            <w:tcBorders>
              <w:top w:val="single" w:sz="4" w:space="0" w:color="auto"/>
              <w:left w:val="single" w:sz="4" w:space="0" w:color="auto"/>
              <w:bottom w:val="single" w:sz="4" w:space="0" w:color="auto"/>
              <w:right w:val="single" w:sz="4" w:space="0" w:color="auto"/>
            </w:tcBorders>
          </w:tcPr>
          <w:p w14:paraId="495421C4"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Alto</w:t>
            </w:r>
          </w:p>
        </w:tc>
        <w:tc>
          <w:tcPr>
            <w:tcW w:w="1975" w:type="dxa"/>
            <w:tcBorders>
              <w:top w:val="single" w:sz="4" w:space="0" w:color="auto"/>
              <w:left w:val="single" w:sz="4" w:space="0" w:color="auto"/>
              <w:bottom w:val="single" w:sz="4" w:space="0" w:color="auto"/>
              <w:right w:val="single" w:sz="4" w:space="0" w:color="auto"/>
            </w:tcBorders>
          </w:tcPr>
          <w:p w14:paraId="3BA03D16"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Verificar previamente a capacidade técnica e financeira da empresa fornecedora.</w:t>
            </w:r>
          </w:p>
        </w:tc>
        <w:tc>
          <w:tcPr>
            <w:tcW w:w="2545" w:type="dxa"/>
            <w:tcBorders>
              <w:top w:val="single" w:sz="4" w:space="0" w:color="auto"/>
              <w:left w:val="single" w:sz="4" w:space="0" w:color="auto"/>
              <w:bottom w:val="single" w:sz="4" w:space="0" w:color="auto"/>
              <w:right w:val="single" w:sz="4" w:space="0" w:color="auto"/>
            </w:tcBorders>
          </w:tcPr>
          <w:p w14:paraId="0D544984"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Aplicar sanções contratuais e, se necessário, recorrer ao segundo colocado no processo licitatório.</w:t>
            </w:r>
          </w:p>
        </w:tc>
      </w:tr>
      <w:tr w:rsidR="00446AE0" w14:paraId="4055E194" w14:textId="77777777">
        <w:tc>
          <w:tcPr>
            <w:tcW w:w="1675" w:type="dxa"/>
            <w:tcBorders>
              <w:top w:val="single" w:sz="4" w:space="0" w:color="auto"/>
              <w:left w:val="single" w:sz="4" w:space="0" w:color="auto"/>
              <w:bottom w:val="single" w:sz="4" w:space="0" w:color="auto"/>
              <w:right w:val="single" w:sz="4" w:space="0" w:color="auto"/>
            </w:tcBorders>
          </w:tcPr>
          <w:p w14:paraId="6F9D54DF"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Problemas ambientais com a frota</w:t>
            </w:r>
          </w:p>
        </w:tc>
        <w:tc>
          <w:tcPr>
            <w:tcW w:w="1540" w:type="dxa"/>
            <w:tcBorders>
              <w:top w:val="single" w:sz="4" w:space="0" w:color="auto"/>
              <w:left w:val="single" w:sz="4" w:space="0" w:color="auto"/>
              <w:bottom w:val="single" w:sz="4" w:space="0" w:color="auto"/>
              <w:right w:val="single" w:sz="4" w:space="0" w:color="auto"/>
            </w:tcBorders>
          </w:tcPr>
          <w:p w14:paraId="01CDEF85"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Baixa</w:t>
            </w:r>
          </w:p>
        </w:tc>
        <w:tc>
          <w:tcPr>
            <w:tcW w:w="970" w:type="dxa"/>
            <w:tcBorders>
              <w:top w:val="single" w:sz="4" w:space="0" w:color="auto"/>
              <w:left w:val="single" w:sz="4" w:space="0" w:color="auto"/>
              <w:bottom w:val="single" w:sz="4" w:space="0" w:color="auto"/>
              <w:right w:val="single" w:sz="4" w:space="0" w:color="auto"/>
            </w:tcBorders>
          </w:tcPr>
          <w:p w14:paraId="546A6236"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Baixo</w:t>
            </w:r>
          </w:p>
        </w:tc>
        <w:tc>
          <w:tcPr>
            <w:tcW w:w="1975" w:type="dxa"/>
            <w:tcBorders>
              <w:top w:val="single" w:sz="4" w:space="0" w:color="auto"/>
              <w:left w:val="single" w:sz="4" w:space="0" w:color="auto"/>
              <w:bottom w:val="single" w:sz="4" w:space="0" w:color="auto"/>
              <w:right w:val="single" w:sz="4" w:space="0" w:color="auto"/>
            </w:tcBorders>
          </w:tcPr>
          <w:p w14:paraId="1046817F"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Selecionar veículos com certificações de baixa emissão de poluentes e conformidade com normas ambientais</w:t>
            </w:r>
          </w:p>
        </w:tc>
        <w:tc>
          <w:tcPr>
            <w:tcW w:w="2545" w:type="dxa"/>
            <w:tcBorders>
              <w:top w:val="single" w:sz="4" w:space="0" w:color="auto"/>
              <w:left w:val="single" w:sz="4" w:space="0" w:color="auto"/>
              <w:bottom w:val="single" w:sz="4" w:space="0" w:color="auto"/>
              <w:right w:val="single" w:sz="4" w:space="0" w:color="auto"/>
            </w:tcBorders>
          </w:tcPr>
          <w:p w14:paraId="7BE2A160" w14:textId="77777777" w:rsidR="00446AE0" w:rsidRDefault="00B13703">
            <w:pPr>
              <w:widowControl/>
              <w:spacing w:before="240" w:line="360" w:lineRule="auto"/>
              <w:jc w:val="both"/>
              <w:rPr>
                <w:rFonts w:ascii="Calibri" w:eastAsia="Calibri" w:hAnsi="Calibri" w:cs="Calibri"/>
                <w:sz w:val="18"/>
                <w:shd w:val="clear" w:color="auto" w:fill="FFFFFF"/>
              </w:rPr>
            </w:pPr>
            <w:r>
              <w:rPr>
                <w:rFonts w:ascii="Calibri" w:eastAsia="Calibri" w:hAnsi="Calibri" w:cs="Calibri"/>
                <w:sz w:val="18"/>
                <w:shd w:val="clear" w:color="auto" w:fill="FFFFFF"/>
              </w:rPr>
              <w:t>Monitorar regularmente as emissões e buscar soluções corretivas caso algum veículo apresente não conformidade</w:t>
            </w:r>
          </w:p>
        </w:tc>
      </w:tr>
      <w:tr w:rsidR="00446AE0" w14:paraId="68F8B9F4" w14:textId="77777777">
        <w:tc>
          <w:tcPr>
            <w:tcW w:w="1675" w:type="dxa"/>
            <w:tcBorders>
              <w:top w:val="single" w:sz="4" w:space="0" w:color="auto"/>
              <w:left w:val="single" w:sz="4" w:space="0" w:color="auto"/>
              <w:bottom w:val="single" w:sz="4" w:space="0" w:color="auto"/>
              <w:right w:val="single" w:sz="4" w:space="0" w:color="auto"/>
            </w:tcBorders>
          </w:tcPr>
          <w:p w14:paraId="39BBAE6D" w14:textId="77777777" w:rsidR="00446AE0" w:rsidRDefault="00B13703">
            <w:pPr>
              <w:widowControl/>
              <w:spacing w:before="240" w:line="360" w:lineRule="auto"/>
              <w:jc w:val="both"/>
              <w:rPr>
                <w:rFonts w:ascii="Calibri" w:eastAsia="Calibri" w:hAnsi="Calibri" w:cs="Calibri"/>
                <w:sz w:val="18"/>
              </w:rPr>
            </w:pPr>
            <w:r>
              <w:rPr>
                <w:rFonts w:ascii="Calibri" w:eastAsia="Calibri" w:hAnsi="Calibri" w:cs="Calibri"/>
                <w:sz w:val="18"/>
              </w:rPr>
              <w:t>Retrabalho e necessidade de nova licitação.</w:t>
            </w:r>
          </w:p>
        </w:tc>
        <w:tc>
          <w:tcPr>
            <w:tcW w:w="1540" w:type="dxa"/>
            <w:tcBorders>
              <w:top w:val="single" w:sz="4" w:space="0" w:color="auto"/>
              <w:left w:val="single" w:sz="4" w:space="0" w:color="auto"/>
              <w:bottom w:val="single" w:sz="4" w:space="0" w:color="auto"/>
              <w:right w:val="single" w:sz="4" w:space="0" w:color="auto"/>
            </w:tcBorders>
          </w:tcPr>
          <w:p w14:paraId="701F6642"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Média</w:t>
            </w:r>
          </w:p>
        </w:tc>
        <w:tc>
          <w:tcPr>
            <w:tcW w:w="970" w:type="dxa"/>
            <w:tcBorders>
              <w:top w:val="single" w:sz="4" w:space="0" w:color="auto"/>
              <w:left w:val="single" w:sz="4" w:space="0" w:color="auto"/>
              <w:bottom w:val="single" w:sz="4" w:space="0" w:color="auto"/>
              <w:right w:val="single" w:sz="4" w:space="0" w:color="auto"/>
            </w:tcBorders>
          </w:tcPr>
          <w:p w14:paraId="7FA2E9EF" w14:textId="77777777" w:rsidR="00446AE0" w:rsidRDefault="00B13703">
            <w:pPr>
              <w:widowControl/>
              <w:spacing w:before="240" w:line="360" w:lineRule="auto"/>
              <w:jc w:val="center"/>
              <w:rPr>
                <w:rFonts w:ascii="Calibri" w:eastAsia="Calibri" w:hAnsi="Calibri" w:cs="Calibri"/>
                <w:sz w:val="18"/>
                <w:shd w:val="clear" w:color="auto" w:fill="FFFFFF"/>
              </w:rPr>
            </w:pPr>
            <w:r>
              <w:rPr>
                <w:rFonts w:ascii="Calibri" w:eastAsia="Calibri" w:hAnsi="Calibri" w:cs="Calibri"/>
                <w:sz w:val="18"/>
                <w:shd w:val="clear" w:color="auto" w:fill="FFFFFF"/>
              </w:rPr>
              <w:t>Alto</w:t>
            </w:r>
          </w:p>
        </w:tc>
        <w:tc>
          <w:tcPr>
            <w:tcW w:w="1975" w:type="dxa"/>
            <w:tcBorders>
              <w:top w:val="single" w:sz="4" w:space="0" w:color="auto"/>
              <w:left w:val="single" w:sz="4" w:space="0" w:color="auto"/>
              <w:bottom w:val="single" w:sz="4" w:space="0" w:color="auto"/>
              <w:right w:val="single" w:sz="4" w:space="0" w:color="auto"/>
            </w:tcBorders>
            <w:vAlign w:val="center"/>
          </w:tcPr>
          <w:p w14:paraId="27F56EAF" w14:textId="77777777" w:rsidR="00446AE0" w:rsidRDefault="00B13703">
            <w:pPr>
              <w:widowControl/>
              <w:spacing w:before="240" w:line="360" w:lineRule="auto"/>
              <w:jc w:val="both"/>
              <w:rPr>
                <w:rFonts w:ascii="Calibri" w:eastAsia="Calibri" w:hAnsi="Calibri" w:cs="Calibri"/>
                <w:sz w:val="18"/>
              </w:rPr>
            </w:pPr>
            <w:r>
              <w:rPr>
                <w:rFonts w:ascii="Calibri" w:eastAsia="Calibri" w:hAnsi="Calibri" w:cs="Calibri"/>
                <w:sz w:val="18"/>
              </w:rPr>
              <w:t>Redação clara e objetiva do edital; definição precisa dos critérios de habilitação; disponibilização de modelo de documentos exigidos.</w:t>
            </w:r>
          </w:p>
        </w:tc>
        <w:tc>
          <w:tcPr>
            <w:tcW w:w="2545" w:type="dxa"/>
            <w:tcBorders>
              <w:top w:val="single" w:sz="4" w:space="0" w:color="auto"/>
              <w:left w:val="single" w:sz="4" w:space="0" w:color="auto"/>
              <w:bottom w:val="single" w:sz="4" w:space="0" w:color="auto"/>
              <w:right w:val="single" w:sz="4" w:space="0" w:color="auto"/>
            </w:tcBorders>
            <w:vAlign w:val="center"/>
          </w:tcPr>
          <w:p w14:paraId="0DA408F8" w14:textId="77777777" w:rsidR="00446AE0" w:rsidRDefault="00B13703">
            <w:pPr>
              <w:widowControl/>
              <w:spacing w:before="240" w:line="360" w:lineRule="auto"/>
              <w:jc w:val="both"/>
              <w:rPr>
                <w:rFonts w:ascii="Calibri" w:eastAsia="Calibri" w:hAnsi="Calibri" w:cs="Calibri"/>
                <w:sz w:val="18"/>
              </w:rPr>
            </w:pPr>
            <w:r>
              <w:rPr>
                <w:rFonts w:ascii="Calibri" w:eastAsia="Calibri" w:hAnsi="Calibri" w:cs="Calibri"/>
                <w:sz w:val="18"/>
              </w:rPr>
              <w:t>Novo processo licitatório com ajustes nos critérios de habilitação; comunicação ampla para atração de novos interessados.</w:t>
            </w:r>
          </w:p>
        </w:tc>
      </w:tr>
    </w:tbl>
    <w:p w14:paraId="2902B7C2"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XIV - POSICIONAMENTO CONCLUSIVO SOBRE A ADEQUAÇÃO DA CONTRATAÇÃO PARA ATENDIMENTO DA NECESSIDADE</w:t>
      </w:r>
    </w:p>
    <w:p w14:paraId="68505974"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Após análise técnica, operacional e administrativa, conclui-se que a contratação de 01 (um) caminhão compactador de lixo, novo, com capacidade mínima de 19 m³, é plenamente adequada e necessária para atender à demanda atual do Município de Taguaí no serviço de coleta de resíduos sólidos urbanos.</w:t>
      </w:r>
    </w:p>
    <w:p w14:paraId="6D849805"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 xml:space="preserve">A frota municipal encontra-se defasada, composta por dois veículos em operação — um de 2014 e outro de 2010 — ambos com elevado desgaste mecânico e custos recorrentes de manutenção. Já está em andamento um processo de aquisição de um caminhão novo, que será destinado à área urbana, permitindo a realocação do veículo mais recente para atendimento exclusivo da zona rural. No entanto, para garantir cobertura total </w:t>
      </w:r>
      <w:r>
        <w:rPr>
          <w:rFonts w:ascii="Calibri" w:eastAsia="Calibri" w:hAnsi="Calibri" w:cs="Calibri"/>
          <w:sz w:val="24"/>
        </w:rPr>
        <w:lastRenderedPageBreak/>
        <w:t>da área urbana, com eficiência e regularidade, é imprescindível a aquisição de mais um caminhão compactador.</w:t>
      </w:r>
    </w:p>
    <w:p w14:paraId="12C8F2B4"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A contratação permitirá:</w:t>
      </w:r>
    </w:p>
    <w:p w14:paraId="421392AC" w14:textId="77777777" w:rsidR="00446AE0" w:rsidRDefault="00B13703">
      <w:pPr>
        <w:widowControl/>
        <w:numPr>
          <w:ilvl w:val="0"/>
          <w:numId w:val="13"/>
        </w:numPr>
        <w:spacing w:before="240" w:after="160" w:line="360" w:lineRule="auto"/>
        <w:jc w:val="both"/>
      </w:pPr>
      <w:r>
        <w:rPr>
          <w:rFonts w:ascii="Calibri" w:eastAsia="Calibri" w:hAnsi="Calibri" w:cs="Calibri"/>
          <w:sz w:val="24"/>
        </w:rPr>
        <w:t>Reforço da capacidade operacional da coleta urbana;</w:t>
      </w:r>
    </w:p>
    <w:p w14:paraId="03EE9B91" w14:textId="77777777" w:rsidR="00446AE0" w:rsidRDefault="00B13703">
      <w:pPr>
        <w:widowControl/>
        <w:numPr>
          <w:ilvl w:val="0"/>
          <w:numId w:val="13"/>
        </w:numPr>
        <w:spacing w:before="240" w:after="160" w:line="360" w:lineRule="auto"/>
        <w:jc w:val="both"/>
      </w:pPr>
      <w:r>
        <w:rPr>
          <w:rFonts w:ascii="Calibri" w:eastAsia="Calibri" w:hAnsi="Calibri" w:cs="Calibri"/>
          <w:sz w:val="24"/>
        </w:rPr>
        <w:t>Redução de falhas e atrasos na prestação do serviço;</w:t>
      </w:r>
    </w:p>
    <w:p w14:paraId="73D2BD4C" w14:textId="77777777" w:rsidR="00446AE0" w:rsidRDefault="00B13703">
      <w:pPr>
        <w:widowControl/>
        <w:numPr>
          <w:ilvl w:val="0"/>
          <w:numId w:val="13"/>
        </w:numPr>
        <w:spacing w:before="240" w:after="160" w:line="360" w:lineRule="auto"/>
        <w:jc w:val="both"/>
      </w:pPr>
      <w:r>
        <w:rPr>
          <w:rFonts w:ascii="Calibri" w:eastAsia="Calibri" w:hAnsi="Calibri" w:cs="Calibri"/>
          <w:sz w:val="24"/>
        </w:rPr>
        <w:t>Otimização das rotas e do tempo de coleta;</w:t>
      </w:r>
    </w:p>
    <w:p w14:paraId="76B51294" w14:textId="77777777" w:rsidR="00446AE0" w:rsidRDefault="00B13703">
      <w:pPr>
        <w:widowControl/>
        <w:numPr>
          <w:ilvl w:val="0"/>
          <w:numId w:val="13"/>
        </w:numPr>
        <w:spacing w:before="240" w:after="160" w:line="360" w:lineRule="auto"/>
        <w:jc w:val="both"/>
      </w:pPr>
      <w:r>
        <w:rPr>
          <w:rFonts w:ascii="Calibri" w:eastAsia="Calibri" w:hAnsi="Calibri" w:cs="Calibri"/>
          <w:sz w:val="24"/>
        </w:rPr>
        <w:t>Diminuição dos custos com manutenção corretiva;</w:t>
      </w:r>
    </w:p>
    <w:p w14:paraId="1B96AF47" w14:textId="77777777" w:rsidR="00446AE0" w:rsidRDefault="00B13703">
      <w:pPr>
        <w:widowControl/>
        <w:numPr>
          <w:ilvl w:val="0"/>
          <w:numId w:val="13"/>
        </w:numPr>
        <w:spacing w:before="240" w:after="160" w:line="360" w:lineRule="auto"/>
        <w:jc w:val="both"/>
      </w:pPr>
      <w:r>
        <w:rPr>
          <w:rFonts w:ascii="Calibri" w:eastAsia="Calibri" w:hAnsi="Calibri" w:cs="Calibri"/>
          <w:sz w:val="24"/>
        </w:rPr>
        <w:t>Melhoria das condições sanitárias e ambientais;</w:t>
      </w:r>
    </w:p>
    <w:p w14:paraId="7ECF05D7" w14:textId="77777777" w:rsidR="00446AE0" w:rsidRDefault="00B13703">
      <w:pPr>
        <w:widowControl/>
        <w:numPr>
          <w:ilvl w:val="0"/>
          <w:numId w:val="13"/>
        </w:numPr>
        <w:spacing w:before="240" w:after="160" w:line="360" w:lineRule="auto"/>
        <w:jc w:val="both"/>
      </w:pPr>
      <w:r>
        <w:rPr>
          <w:rFonts w:ascii="Calibri" w:eastAsia="Calibri" w:hAnsi="Calibri" w:cs="Calibri"/>
          <w:sz w:val="24"/>
        </w:rPr>
        <w:t>Atendimento às diretrizes da Política Nacional de Resíduos Sólidos (Lei nº 12.305/2010);</w:t>
      </w:r>
    </w:p>
    <w:p w14:paraId="671FFB25" w14:textId="77777777" w:rsidR="00446AE0" w:rsidRDefault="00B13703">
      <w:pPr>
        <w:widowControl/>
        <w:numPr>
          <w:ilvl w:val="0"/>
          <w:numId w:val="13"/>
        </w:numPr>
        <w:spacing w:before="240" w:after="160" w:line="360" w:lineRule="auto"/>
        <w:jc w:val="both"/>
      </w:pPr>
      <w:r>
        <w:rPr>
          <w:rFonts w:ascii="Calibri" w:eastAsia="Calibri" w:hAnsi="Calibri" w:cs="Calibri"/>
          <w:sz w:val="24"/>
        </w:rPr>
        <w:t>Fortalecimento da imagem institucional do município perante a população.</w:t>
      </w:r>
    </w:p>
    <w:p w14:paraId="50F2A5F6"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Importante destacar que parte do investimento será custeada por meio do convênio SGRI-PRC-2025-00531-DM, firmado com o Governo do Estado, o que reforça o compromisso da gestão municipal com a economicidade, a responsabilidade fiscal e a boa aplicação dos recursos públicos.</w:t>
      </w:r>
    </w:p>
    <w:p w14:paraId="07D5C150" w14:textId="77777777" w:rsidR="00446AE0" w:rsidRDefault="00B13703">
      <w:pPr>
        <w:widowControl/>
        <w:spacing w:before="240" w:after="160" w:line="360" w:lineRule="auto"/>
        <w:ind w:firstLine="1701"/>
        <w:jc w:val="both"/>
        <w:rPr>
          <w:rFonts w:ascii="Calibri" w:eastAsia="Calibri" w:hAnsi="Calibri" w:cs="Calibri"/>
          <w:sz w:val="24"/>
        </w:rPr>
      </w:pPr>
      <w:r>
        <w:rPr>
          <w:rFonts w:ascii="Calibri" w:eastAsia="Calibri" w:hAnsi="Calibri" w:cs="Calibri"/>
          <w:sz w:val="24"/>
        </w:rPr>
        <w:t>Dessa forma, a contratação mostra-se tecnicamente viável, legalmente embasada, economicamente vantajosa e socialmente necessária, atendendo plenamente aos princípios da administração pública e aos objetivos estratégicos da gestão municipal.</w:t>
      </w:r>
    </w:p>
    <w:p w14:paraId="2E65BF9A" w14:textId="77777777" w:rsidR="00446AE0" w:rsidRDefault="00B13703">
      <w:pPr>
        <w:widowControl/>
        <w:spacing w:before="240" w:after="160" w:line="360" w:lineRule="auto"/>
        <w:ind w:firstLine="1701"/>
        <w:jc w:val="both"/>
        <w:rPr>
          <w:rFonts w:ascii="Calibri" w:eastAsia="Calibri" w:hAnsi="Calibri" w:cs="Calibri"/>
          <w:b/>
          <w:sz w:val="24"/>
        </w:rPr>
      </w:pPr>
      <w:r>
        <w:rPr>
          <w:rFonts w:ascii="Calibri" w:eastAsia="Calibri" w:hAnsi="Calibri" w:cs="Calibri"/>
          <w:b/>
          <w:sz w:val="24"/>
        </w:rPr>
        <w:t>XV - ANÁLISE DA VIABILIDADE DA AQUISIÇÃO</w:t>
      </w:r>
    </w:p>
    <w:p w14:paraId="107450DD" w14:textId="77777777" w:rsidR="00446AE0" w:rsidRDefault="00B13703">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A aquisição de 01 (um) caminhão compactador de lixo, novo, com capacidade mínima de 19 m³, mostra-se plenamente viável sob os aspectos técnico, operacional, econômico e legal, conforme demonstrado a seguir:</w:t>
      </w:r>
    </w:p>
    <w:p w14:paraId="594EE090" w14:textId="77777777" w:rsidR="00446AE0" w:rsidRDefault="00B13703">
      <w:pPr>
        <w:widowControl/>
        <w:spacing w:before="100" w:after="100" w:line="360" w:lineRule="auto"/>
        <w:ind w:firstLine="1701"/>
        <w:outlineLvl w:val="2"/>
        <w:rPr>
          <w:rFonts w:ascii="Calibri" w:eastAsia="Calibri" w:hAnsi="Calibri" w:cs="Calibri"/>
          <w:b/>
          <w:sz w:val="24"/>
        </w:rPr>
      </w:pPr>
      <w:r>
        <w:rPr>
          <w:rFonts w:ascii="Calibri" w:eastAsia="Calibri" w:hAnsi="Calibri" w:cs="Calibri"/>
          <w:b/>
          <w:sz w:val="24"/>
        </w:rPr>
        <w:lastRenderedPageBreak/>
        <w:t>1. Viabilidade Técnica</w:t>
      </w:r>
    </w:p>
    <w:p w14:paraId="4209C995" w14:textId="77777777" w:rsidR="00446AE0" w:rsidRDefault="00B13703">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O caminhão compactador é equipamento essencial para a coleta mecanizada de resíduos sólidos urbanos, permitindo maior eficiência, segurança e higiene no transporte dos resíduos até o destino final. A especificação técnica proposta atende às necessidades operacionais do município, considerando:</w:t>
      </w:r>
    </w:p>
    <w:p w14:paraId="0C8727BB" w14:textId="77777777" w:rsidR="00446AE0" w:rsidRDefault="00B13703">
      <w:pPr>
        <w:widowControl/>
        <w:numPr>
          <w:ilvl w:val="0"/>
          <w:numId w:val="18"/>
        </w:numPr>
        <w:spacing w:before="100" w:after="100" w:line="360" w:lineRule="auto"/>
        <w:jc w:val="both"/>
      </w:pPr>
      <w:r>
        <w:rPr>
          <w:rFonts w:ascii="Calibri" w:eastAsia="Calibri" w:hAnsi="Calibri" w:cs="Calibri"/>
          <w:sz w:val="24"/>
        </w:rPr>
        <w:t>Capacidade mínima de 19 m³, compatível com o volume médio de resíduos gerados diariamente;</w:t>
      </w:r>
    </w:p>
    <w:p w14:paraId="380BF92A" w14:textId="77777777" w:rsidR="00446AE0" w:rsidRDefault="00B13703">
      <w:pPr>
        <w:widowControl/>
        <w:numPr>
          <w:ilvl w:val="0"/>
          <w:numId w:val="18"/>
        </w:numPr>
        <w:spacing w:before="100" w:after="100" w:line="360" w:lineRule="auto"/>
        <w:jc w:val="both"/>
      </w:pPr>
      <w:r>
        <w:rPr>
          <w:rFonts w:ascii="Calibri" w:eastAsia="Calibri" w:hAnsi="Calibri" w:cs="Calibri"/>
          <w:sz w:val="24"/>
        </w:rPr>
        <w:t>Sistema de compactação que reduz o número de viagens ao aterro, otimizando tempo e combustível;</w:t>
      </w:r>
    </w:p>
    <w:p w14:paraId="3E629DFE" w14:textId="77777777" w:rsidR="00446AE0" w:rsidRDefault="00B13703">
      <w:pPr>
        <w:widowControl/>
        <w:numPr>
          <w:ilvl w:val="0"/>
          <w:numId w:val="18"/>
        </w:numPr>
        <w:spacing w:before="100" w:after="100" w:line="360" w:lineRule="auto"/>
        <w:jc w:val="both"/>
      </w:pPr>
      <w:r>
        <w:rPr>
          <w:rFonts w:ascii="Calibri" w:eastAsia="Calibri" w:hAnsi="Calibri" w:cs="Calibri"/>
          <w:sz w:val="24"/>
        </w:rPr>
        <w:t>Equipamento novo, com garantia de fábrica, reduzindo riscos de falhas mecânicas e paradas operacionais.</w:t>
      </w:r>
    </w:p>
    <w:p w14:paraId="6853FC07" w14:textId="77777777" w:rsidR="00446AE0" w:rsidRDefault="00B13703">
      <w:pPr>
        <w:widowControl/>
        <w:spacing w:before="100" w:after="100" w:line="360" w:lineRule="auto"/>
        <w:ind w:firstLine="1701"/>
        <w:outlineLvl w:val="2"/>
        <w:rPr>
          <w:rFonts w:ascii="Calibri" w:eastAsia="Calibri" w:hAnsi="Calibri" w:cs="Calibri"/>
          <w:b/>
          <w:sz w:val="24"/>
        </w:rPr>
      </w:pPr>
      <w:r>
        <w:rPr>
          <w:rFonts w:ascii="Calibri" w:eastAsia="Calibri" w:hAnsi="Calibri" w:cs="Calibri"/>
          <w:b/>
          <w:sz w:val="24"/>
        </w:rPr>
        <w:t>2. Viabilidade Operacional</w:t>
      </w:r>
    </w:p>
    <w:p w14:paraId="78F881D0" w14:textId="77777777" w:rsidR="00446AE0" w:rsidRDefault="00B13703">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A frota atual é composta por dois caminhões compactadores antigos (anos 2010 e 2014), ambos com desgaste elevado e custos recorrentes de manutenção. Já está em andamento a aquisição de um caminhão novo, que será destinado à área urbana, permitindo a realocação do veículo mais recente para a zona rural. A aquisição de mais um caminhão novo permitirá:</w:t>
      </w:r>
    </w:p>
    <w:p w14:paraId="709910A1" w14:textId="77777777" w:rsidR="00446AE0" w:rsidRDefault="00B13703">
      <w:pPr>
        <w:widowControl/>
        <w:numPr>
          <w:ilvl w:val="0"/>
          <w:numId w:val="14"/>
        </w:numPr>
        <w:spacing w:before="100" w:after="100" w:line="360" w:lineRule="auto"/>
        <w:jc w:val="both"/>
      </w:pPr>
      <w:r>
        <w:rPr>
          <w:rFonts w:ascii="Calibri" w:eastAsia="Calibri" w:hAnsi="Calibri" w:cs="Calibri"/>
          <w:sz w:val="24"/>
        </w:rPr>
        <w:t>Cobertura total da área urbana com maior regularidade;</w:t>
      </w:r>
    </w:p>
    <w:p w14:paraId="3B1FEB4C" w14:textId="77777777" w:rsidR="00446AE0" w:rsidRDefault="00B13703">
      <w:pPr>
        <w:widowControl/>
        <w:numPr>
          <w:ilvl w:val="0"/>
          <w:numId w:val="14"/>
        </w:numPr>
        <w:spacing w:before="100" w:after="100" w:line="360" w:lineRule="auto"/>
        <w:jc w:val="both"/>
      </w:pPr>
      <w:r>
        <w:rPr>
          <w:rFonts w:ascii="Calibri" w:eastAsia="Calibri" w:hAnsi="Calibri" w:cs="Calibri"/>
          <w:sz w:val="24"/>
        </w:rPr>
        <w:t>Redução de atrasos e falhas na coleta;</w:t>
      </w:r>
    </w:p>
    <w:p w14:paraId="5292915C" w14:textId="77777777" w:rsidR="00446AE0" w:rsidRDefault="00B13703">
      <w:pPr>
        <w:widowControl/>
        <w:numPr>
          <w:ilvl w:val="0"/>
          <w:numId w:val="14"/>
        </w:numPr>
        <w:spacing w:before="100" w:after="100" w:line="360" w:lineRule="auto"/>
        <w:jc w:val="both"/>
      </w:pPr>
      <w:r>
        <w:rPr>
          <w:rFonts w:ascii="Calibri" w:eastAsia="Calibri" w:hAnsi="Calibri" w:cs="Calibri"/>
          <w:sz w:val="24"/>
        </w:rPr>
        <w:t>Reserva técnica com o caminhão mais antigo, para uso emergencial ou rotas de menor exigência;</w:t>
      </w:r>
    </w:p>
    <w:p w14:paraId="5BDF4C97" w14:textId="77777777" w:rsidR="00446AE0" w:rsidRDefault="00B13703">
      <w:pPr>
        <w:widowControl/>
        <w:numPr>
          <w:ilvl w:val="0"/>
          <w:numId w:val="14"/>
        </w:numPr>
        <w:spacing w:before="100" w:after="100" w:line="360" w:lineRule="auto"/>
        <w:jc w:val="both"/>
      </w:pPr>
      <w:r>
        <w:rPr>
          <w:rFonts w:ascii="Calibri" w:eastAsia="Calibri" w:hAnsi="Calibri" w:cs="Calibri"/>
          <w:sz w:val="24"/>
        </w:rPr>
        <w:t>Reorganização das rotas, com ganho de eficiência e redução de sobrecarga nos veículos.</w:t>
      </w:r>
    </w:p>
    <w:p w14:paraId="208A125A" w14:textId="77777777" w:rsidR="00446AE0" w:rsidRDefault="00B13703">
      <w:pPr>
        <w:widowControl/>
        <w:spacing w:before="100" w:after="100" w:line="360" w:lineRule="auto"/>
        <w:ind w:firstLine="1701"/>
        <w:outlineLvl w:val="2"/>
        <w:rPr>
          <w:rFonts w:ascii="Calibri" w:eastAsia="Calibri" w:hAnsi="Calibri" w:cs="Calibri"/>
          <w:b/>
          <w:sz w:val="24"/>
        </w:rPr>
      </w:pPr>
      <w:r>
        <w:rPr>
          <w:rFonts w:ascii="Calibri" w:eastAsia="Calibri" w:hAnsi="Calibri" w:cs="Calibri"/>
          <w:b/>
          <w:sz w:val="24"/>
        </w:rPr>
        <w:t>3. Viabilidade Econômica</w:t>
      </w:r>
    </w:p>
    <w:p w14:paraId="6BEEC3D6" w14:textId="77777777" w:rsidR="00446AE0" w:rsidRDefault="00B13703">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 xml:space="preserve">O investimento será parcialmente custeado por meio do convênio </w:t>
      </w:r>
      <w:r>
        <w:rPr>
          <w:rFonts w:ascii="Calibri" w:eastAsia="Calibri" w:hAnsi="Calibri" w:cs="Calibri"/>
          <w:b/>
          <w:sz w:val="24"/>
        </w:rPr>
        <w:t>SGRI-PRC-2025-00531-DM</w:t>
      </w:r>
      <w:r>
        <w:rPr>
          <w:rFonts w:ascii="Calibri" w:eastAsia="Calibri" w:hAnsi="Calibri" w:cs="Calibri"/>
          <w:sz w:val="24"/>
        </w:rPr>
        <w:t>, firmado com o Governo do Estado de São Paulo, o que reduz o impacto financeiro sobre o orçamento municipal. Além disso:</w:t>
      </w:r>
    </w:p>
    <w:p w14:paraId="41DBCAF9" w14:textId="77777777" w:rsidR="00446AE0" w:rsidRDefault="00B13703">
      <w:pPr>
        <w:widowControl/>
        <w:numPr>
          <w:ilvl w:val="0"/>
          <w:numId w:val="17"/>
        </w:numPr>
        <w:spacing w:before="100" w:after="100" w:line="360" w:lineRule="auto"/>
        <w:jc w:val="both"/>
      </w:pPr>
      <w:r>
        <w:rPr>
          <w:rFonts w:ascii="Calibri" w:eastAsia="Calibri" w:hAnsi="Calibri" w:cs="Calibri"/>
          <w:sz w:val="24"/>
        </w:rPr>
        <w:lastRenderedPageBreak/>
        <w:t>A aquisição de um veículo novo reduz significativamente os custos com manutenção corretiva;</w:t>
      </w:r>
    </w:p>
    <w:p w14:paraId="28069165" w14:textId="77777777" w:rsidR="00446AE0" w:rsidRDefault="00B13703">
      <w:pPr>
        <w:widowControl/>
        <w:numPr>
          <w:ilvl w:val="0"/>
          <w:numId w:val="17"/>
        </w:numPr>
        <w:spacing w:before="100" w:after="100" w:line="360" w:lineRule="auto"/>
        <w:jc w:val="both"/>
      </w:pPr>
      <w:r>
        <w:rPr>
          <w:rFonts w:ascii="Calibri" w:eastAsia="Calibri" w:hAnsi="Calibri" w:cs="Calibri"/>
          <w:sz w:val="24"/>
        </w:rPr>
        <w:t>A economia com combustível e horas extras, decorrente da maior eficiência operacional, contribui para o retorno financeiro do investimento;</w:t>
      </w:r>
    </w:p>
    <w:p w14:paraId="1F04887D" w14:textId="77777777" w:rsidR="00446AE0" w:rsidRDefault="00B13703">
      <w:pPr>
        <w:widowControl/>
        <w:spacing w:before="100" w:after="100" w:line="360" w:lineRule="auto"/>
        <w:ind w:firstLine="1701"/>
        <w:outlineLvl w:val="2"/>
        <w:rPr>
          <w:rFonts w:ascii="Calibri" w:eastAsia="Calibri" w:hAnsi="Calibri" w:cs="Calibri"/>
          <w:b/>
          <w:sz w:val="24"/>
        </w:rPr>
      </w:pPr>
      <w:r>
        <w:rPr>
          <w:rFonts w:ascii="Calibri" w:eastAsia="Calibri" w:hAnsi="Calibri" w:cs="Calibri"/>
          <w:b/>
          <w:sz w:val="24"/>
        </w:rPr>
        <w:t>4. Viabilidade Legal</w:t>
      </w:r>
    </w:p>
    <w:p w14:paraId="0BF4F11D" w14:textId="77777777" w:rsidR="00446AE0" w:rsidRDefault="00B13703">
      <w:pPr>
        <w:widowControl/>
        <w:spacing w:before="100" w:after="100" w:line="360" w:lineRule="auto"/>
        <w:ind w:firstLine="1701"/>
        <w:rPr>
          <w:rFonts w:ascii="Calibri" w:eastAsia="Calibri" w:hAnsi="Calibri" w:cs="Calibri"/>
          <w:sz w:val="24"/>
        </w:rPr>
      </w:pPr>
      <w:r>
        <w:rPr>
          <w:rFonts w:ascii="Calibri" w:eastAsia="Calibri" w:hAnsi="Calibri" w:cs="Calibri"/>
          <w:sz w:val="24"/>
        </w:rPr>
        <w:t>A contratação está amparada pela legislação vigente, incluindo:</w:t>
      </w:r>
    </w:p>
    <w:p w14:paraId="4ED2A6DF" w14:textId="77777777" w:rsidR="00446AE0" w:rsidRDefault="00B13703">
      <w:pPr>
        <w:widowControl/>
        <w:numPr>
          <w:ilvl w:val="0"/>
          <w:numId w:val="15"/>
        </w:numPr>
        <w:spacing w:before="100" w:after="100" w:line="360" w:lineRule="auto"/>
        <w:jc w:val="both"/>
      </w:pPr>
      <w:r>
        <w:rPr>
          <w:rFonts w:ascii="Calibri" w:eastAsia="Calibri" w:hAnsi="Calibri" w:cs="Calibri"/>
          <w:sz w:val="24"/>
        </w:rPr>
        <w:t>A Lei nº 14.133/2021 (Nova Lei de Licitações e Contratos);</w:t>
      </w:r>
    </w:p>
    <w:p w14:paraId="0258A1D7" w14:textId="77777777" w:rsidR="00446AE0" w:rsidRDefault="00B13703">
      <w:pPr>
        <w:widowControl/>
        <w:numPr>
          <w:ilvl w:val="0"/>
          <w:numId w:val="15"/>
        </w:numPr>
        <w:spacing w:before="100" w:after="100" w:line="360" w:lineRule="auto"/>
        <w:jc w:val="both"/>
      </w:pPr>
      <w:r>
        <w:rPr>
          <w:rFonts w:ascii="Calibri" w:eastAsia="Calibri" w:hAnsi="Calibri" w:cs="Calibri"/>
          <w:sz w:val="24"/>
        </w:rPr>
        <w:t>As diretrizes da Política Nacional de Resíduos Sólidos (Lei nº 12.305/2010);</w:t>
      </w:r>
    </w:p>
    <w:p w14:paraId="1D456D01" w14:textId="77777777" w:rsidR="00446AE0" w:rsidRDefault="00B13703">
      <w:pPr>
        <w:widowControl/>
        <w:numPr>
          <w:ilvl w:val="0"/>
          <w:numId w:val="15"/>
        </w:numPr>
        <w:spacing w:before="100" w:after="100" w:line="360" w:lineRule="auto"/>
        <w:jc w:val="both"/>
      </w:pPr>
      <w:r>
        <w:rPr>
          <w:rFonts w:ascii="Calibri" w:eastAsia="Calibri" w:hAnsi="Calibri" w:cs="Calibri"/>
          <w:sz w:val="24"/>
        </w:rPr>
        <w:t>O convênio estadual que autoriza e viabiliza a aplicação dos recursos para aquisição do equipamento.</w:t>
      </w:r>
    </w:p>
    <w:p w14:paraId="0B73862D" w14:textId="77777777" w:rsidR="00446AE0" w:rsidRDefault="00B13703">
      <w:pPr>
        <w:widowControl/>
        <w:spacing w:before="100" w:after="100" w:line="360" w:lineRule="auto"/>
        <w:ind w:firstLine="1701"/>
        <w:outlineLvl w:val="2"/>
        <w:rPr>
          <w:rFonts w:ascii="Calibri" w:eastAsia="Calibri" w:hAnsi="Calibri" w:cs="Calibri"/>
          <w:b/>
          <w:sz w:val="24"/>
        </w:rPr>
      </w:pPr>
      <w:r>
        <w:rPr>
          <w:rFonts w:ascii="Calibri" w:eastAsia="Calibri" w:hAnsi="Calibri" w:cs="Calibri"/>
          <w:b/>
          <w:sz w:val="24"/>
        </w:rPr>
        <w:t>5. Viabilidade Social e Ambiental</w:t>
      </w:r>
    </w:p>
    <w:p w14:paraId="69EF2969" w14:textId="77777777" w:rsidR="00446AE0" w:rsidRDefault="00B13703">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A melhoria na coleta de resíduos sólidos impacta diretamente na saúde pública, na qualidade de vida da população e na preservação ambiental. A redução de resíduos acumulados nas vias públicas contribui para:</w:t>
      </w:r>
    </w:p>
    <w:p w14:paraId="1714A2C6" w14:textId="77777777" w:rsidR="00446AE0" w:rsidRDefault="00B13703">
      <w:pPr>
        <w:widowControl/>
        <w:numPr>
          <w:ilvl w:val="0"/>
          <w:numId w:val="16"/>
        </w:numPr>
        <w:spacing w:before="100" w:after="100" w:line="360" w:lineRule="auto"/>
        <w:jc w:val="both"/>
      </w:pPr>
      <w:r>
        <w:rPr>
          <w:rFonts w:ascii="Calibri" w:eastAsia="Calibri" w:hAnsi="Calibri" w:cs="Calibri"/>
          <w:sz w:val="24"/>
        </w:rPr>
        <w:t>Prevenção de doenças;</w:t>
      </w:r>
    </w:p>
    <w:p w14:paraId="0DB5428D" w14:textId="77777777" w:rsidR="00446AE0" w:rsidRDefault="00B13703">
      <w:pPr>
        <w:widowControl/>
        <w:numPr>
          <w:ilvl w:val="0"/>
          <w:numId w:val="16"/>
        </w:numPr>
        <w:spacing w:before="100" w:after="100" w:line="360" w:lineRule="auto"/>
        <w:jc w:val="both"/>
      </w:pPr>
      <w:r>
        <w:rPr>
          <w:rFonts w:ascii="Calibri" w:eastAsia="Calibri" w:hAnsi="Calibri" w:cs="Calibri"/>
          <w:sz w:val="24"/>
        </w:rPr>
        <w:t>Controle de vetores;</w:t>
      </w:r>
    </w:p>
    <w:p w14:paraId="7DC6CCAC" w14:textId="77777777" w:rsidR="00446AE0" w:rsidRDefault="00B13703">
      <w:pPr>
        <w:widowControl/>
        <w:numPr>
          <w:ilvl w:val="0"/>
          <w:numId w:val="16"/>
        </w:numPr>
        <w:spacing w:before="100" w:after="100" w:line="360" w:lineRule="auto"/>
        <w:jc w:val="both"/>
      </w:pPr>
      <w:r>
        <w:rPr>
          <w:rFonts w:ascii="Calibri" w:eastAsia="Calibri" w:hAnsi="Calibri" w:cs="Calibri"/>
          <w:sz w:val="24"/>
        </w:rPr>
        <w:t>Melhoria da estética urbana;</w:t>
      </w:r>
    </w:p>
    <w:p w14:paraId="4EA6DE31" w14:textId="77777777" w:rsidR="00446AE0" w:rsidRDefault="00B13703">
      <w:pPr>
        <w:widowControl/>
        <w:numPr>
          <w:ilvl w:val="0"/>
          <w:numId w:val="16"/>
        </w:numPr>
        <w:spacing w:before="100" w:after="100" w:line="360" w:lineRule="auto"/>
        <w:jc w:val="both"/>
      </w:pPr>
      <w:r>
        <w:rPr>
          <w:rFonts w:ascii="Calibri" w:eastAsia="Calibri" w:hAnsi="Calibri" w:cs="Calibri"/>
          <w:sz w:val="24"/>
        </w:rPr>
        <w:t>Fortalecimento da imagem institucional da gestão municipal.</w:t>
      </w:r>
    </w:p>
    <w:p w14:paraId="72A6D371" w14:textId="77777777" w:rsidR="00446AE0" w:rsidRDefault="00B13703">
      <w:pPr>
        <w:widowControl/>
        <w:spacing w:before="100" w:after="100" w:line="360" w:lineRule="auto"/>
        <w:ind w:firstLine="1701"/>
        <w:jc w:val="both"/>
        <w:rPr>
          <w:rFonts w:ascii="Calibri" w:eastAsia="Calibri" w:hAnsi="Calibri" w:cs="Calibri"/>
          <w:sz w:val="24"/>
        </w:rPr>
      </w:pPr>
      <w:r>
        <w:rPr>
          <w:rFonts w:ascii="Calibri" w:eastAsia="Calibri" w:hAnsi="Calibri" w:cs="Calibri"/>
          <w:sz w:val="24"/>
        </w:rPr>
        <w:t>Conclusão: A aquisição é viável e necessária, representando uma solução estratégica para modernizar a frota, garantir a continuidade dos serviços essenciais de limpeza urbana e promover ganhos operacionais, econômicos e sociais para o Município de Taguaí.</w:t>
      </w:r>
    </w:p>
    <w:p w14:paraId="050A877F" w14:textId="77777777" w:rsidR="00446AE0" w:rsidRDefault="00D15336">
      <w:pPr>
        <w:widowControl/>
        <w:spacing w:before="240" w:after="160" w:line="360" w:lineRule="auto"/>
        <w:ind w:firstLine="1701"/>
        <w:jc w:val="right"/>
        <w:rPr>
          <w:rFonts w:ascii="Calibri" w:eastAsia="Calibri" w:hAnsi="Calibri" w:cs="Calibri"/>
          <w:sz w:val="24"/>
        </w:rPr>
      </w:pPr>
      <w:r>
        <w:rPr>
          <w:rFonts w:ascii="Calibri" w:eastAsia="Calibri" w:hAnsi="Calibri" w:cs="Calibri"/>
          <w:sz w:val="24"/>
        </w:rPr>
        <w:t>T</w:t>
      </w:r>
      <w:r w:rsidR="00B13703">
        <w:rPr>
          <w:rFonts w:ascii="Calibri" w:eastAsia="Calibri" w:hAnsi="Calibri" w:cs="Calibri"/>
          <w:sz w:val="24"/>
        </w:rPr>
        <w:t>aguaí, 09 de outubro de 2025.</w:t>
      </w:r>
    </w:p>
    <w:p w14:paraId="7FFCC6E9" w14:textId="77777777" w:rsidR="00446AE0" w:rsidRDefault="00B13703" w:rsidP="00D15336">
      <w:pPr>
        <w:widowControl/>
        <w:spacing w:line="360" w:lineRule="auto"/>
        <w:ind w:firstLine="1701"/>
        <w:jc w:val="both"/>
        <w:rPr>
          <w:rFonts w:ascii="Calibri" w:eastAsia="Calibri" w:hAnsi="Calibri" w:cs="Calibri"/>
          <w:sz w:val="24"/>
        </w:rPr>
      </w:pPr>
      <w:r>
        <w:rPr>
          <w:rFonts w:ascii="Calibri" w:eastAsia="Calibri" w:hAnsi="Calibri" w:cs="Calibri"/>
          <w:sz w:val="24"/>
        </w:rPr>
        <w:t>________________________________</w:t>
      </w:r>
    </w:p>
    <w:p w14:paraId="1F67C631" w14:textId="77777777" w:rsidR="00446AE0" w:rsidRDefault="00B13703" w:rsidP="00D15336">
      <w:pPr>
        <w:widowControl/>
        <w:spacing w:line="360" w:lineRule="auto"/>
        <w:ind w:firstLine="1701"/>
        <w:jc w:val="both"/>
        <w:rPr>
          <w:rFonts w:ascii="Calibri" w:eastAsia="Calibri" w:hAnsi="Calibri" w:cs="Calibri"/>
          <w:sz w:val="24"/>
        </w:rPr>
      </w:pPr>
      <w:r>
        <w:rPr>
          <w:rFonts w:ascii="Calibri" w:eastAsia="Calibri" w:hAnsi="Calibri" w:cs="Calibri"/>
          <w:sz w:val="24"/>
        </w:rPr>
        <w:t>Reinaldo Torres de Albuquerque</w:t>
      </w:r>
    </w:p>
    <w:p w14:paraId="6B2B0EDB"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sz w:val="24"/>
        </w:rPr>
        <w:t>Coordenador de Obras e Serviços Municipais</w:t>
      </w:r>
    </w:p>
    <w:p w14:paraId="6DE5C537" w14:textId="77777777" w:rsidR="00446AE0" w:rsidRDefault="00B13703">
      <w:pPr>
        <w:widowControl/>
        <w:spacing w:before="240" w:after="160" w:line="360" w:lineRule="auto"/>
        <w:ind w:firstLine="1701"/>
        <w:jc w:val="both"/>
        <w:rPr>
          <w:rFonts w:ascii="Calibri" w:eastAsia="Calibri" w:hAnsi="Calibri" w:cs="Calibri"/>
          <w:sz w:val="24"/>
        </w:rPr>
      </w:pPr>
      <w:bookmarkStart w:id="57" w:name="_Hlk159424066"/>
      <w:bookmarkEnd w:id="57"/>
      <w:r>
        <w:rPr>
          <w:rFonts w:ascii="Calibri" w:eastAsia="Calibri" w:hAnsi="Calibri" w:cs="Calibri"/>
          <w:sz w:val="24"/>
        </w:rPr>
        <w:lastRenderedPageBreak/>
        <w:t>Após análise minuciosa do estudo técnico preliminar, decidi:</w:t>
      </w:r>
    </w:p>
    <w:p w14:paraId="22CBD148" w14:textId="77777777" w:rsidR="00446AE0" w:rsidRDefault="00B13703">
      <w:pPr>
        <w:widowControl/>
        <w:numPr>
          <w:ilvl w:val="0"/>
          <w:numId w:val="19"/>
        </w:numPr>
        <w:spacing w:after="160" w:line="360" w:lineRule="auto"/>
        <w:jc w:val="both"/>
      </w:pPr>
      <w:r>
        <w:rPr>
          <w:rFonts w:ascii="Calibri" w:eastAsia="Calibri" w:hAnsi="Calibri" w:cs="Calibri"/>
          <w:sz w:val="24"/>
        </w:rPr>
        <w:t xml:space="preserve">acatá-lo. </w:t>
      </w:r>
    </w:p>
    <w:p w14:paraId="00288C34" w14:textId="77777777" w:rsidR="00446AE0" w:rsidRDefault="00B13703">
      <w:pPr>
        <w:widowControl/>
        <w:numPr>
          <w:ilvl w:val="0"/>
          <w:numId w:val="19"/>
        </w:numPr>
        <w:spacing w:after="160" w:line="360" w:lineRule="auto"/>
        <w:jc w:val="both"/>
      </w:pPr>
      <w:r>
        <w:rPr>
          <w:rFonts w:ascii="Calibri" w:eastAsia="Calibri" w:hAnsi="Calibri" w:cs="Calibri"/>
          <w:sz w:val="24"/>
        </w:rPr>
        <w:t>rejeitá-lo.</w:t>
      </w:r>
    </w:p>
    <w:p w14:paraId="2E976096" w14:textId="77777777" w:rsidR="00446AE0" w:rsidRDefault="00B13703">
      <w:pPr>
        <w:widowControl/>
        <w:numPr>
          <w:ilvl w:val="0"/>
          <w:numId w:val="19"/>
        </w:numPr>
        <w:spacing w:after="160" w:line="360" w:lineRule="auto"/>
        <w:jc w:val="both"/>
      </w:pPr>
      <w:r>
        <w:rPr>
          <w:rFonts w:ascii="Calibri" w:eastAsia="Calibri" w:hAnsi="Calibri" w:cs="Calibri"/>
          <w:sz w:val="24"/>
        </w:rPr>
        <w:t>aceitá-lo com ressalvas.</w:t>
      </w:r>
    </w:p>
    <w:p w14:paraId="00612F18"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sz w:val="24"/>
        </w:rPr>
        <w:t>___________________________</w:t>
      </w:r>
    </w:p>
    <w:p w14:paraId="2B5849FE"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sz w:val="24"/>
        </w:rPr>
        <w:t>Eder Carlos Fogaça da Cruz</w:t>
      </w:r>
    </w:p>
    <w:p w14:paraId="751B576F" w14:textId="77777777" w:rsidR="00446AE0" w:rsidRDefault="00B13703">
      <w:pPr>
        <w:widowControl/>
        <w:spacing w:line="360" w:lineRule="auto"/>
        <w:ind w:firstLine="1701"/>
        <w:jc w:val="both"/>
        <w:rPr>
          <w:rFonts w:ascii="Calibri" w:eastAsia="Calibri" w:hAnsi="Calibri" w:cs="Calibri"/>
          <w:sz w:val="24"/>
        </w:rPr>
      </w:pPr>
      <w:r>
        <w:rPr>
          <w:rFonts w:ascii="Calibri" w:eastAsia="Calibri" w:hAnsi="Calibri" w:cs="Calibri"/>
          <w:sz w:val="24"/>
        </w:rPr>
        <w:t>Prefeito Municipal de Taguaí</w:t>
      </w:r>
    </w:p>
    <w:p w14:paraId="34F63476" w14:textId="77777777" w:rsidR="00446AE0" w:rsidRDefault="00446AE0">
      <w:pPr>
        <w:widowControl/>
        <w:spacing w:before="240" w:after="120" w:line="360" w:lineRule="auto"/>
        <w:jc w:val="center"/>
        <w:rPr>
          <w:rFonts w:ascii="Calibri" w:eastAsia="Calibri" w:hAnsi="Calibri" w:cs="Calibri"/>
          <w:b/>
          <w:sz w:val="24"/>
        </w:rPr>
      </w:pPr>
      <w:bookmarkStart w:id="58" w:name="_Hlk160007182"/>
      <w:bookmarkEnd w:id="58"/>
    </w:p>
    <w:p w14:paraId="64476583" w14:textId="77777777" w:rsidR="00446AE0" w:rsidRDefault="00446AE0">
      <w:pPr>
        <w:widowControl/>
        <w:spacing w:before="240" w:after="120" w:line="360" w:lineRule="auto"/>
        <w:jc w:val="center"/>
        <w:rPr>
          <w:rFonts w:ascii="Calibri" w:eastAsia="Calibri" w:hAnsi="Calibri" w:cs="Calibri"/>
          <w:b/>
          <w:sz w:val="24"/>
        </w:rPr>
      </w:pPr>
    </w:p>
    <w:p w14:paraId="220E39D8" w14:textId="77777777" w:rsidR="00446AE0" w:rsidRDefault="00446AE0">
      <w:pPr>
        <w:widowControl/>
        <w:spacing w:before="240" w:after="120" w:line="360" w:lineRule="auto"/>
        <w:jc w:val="center"/>
        <w:rPr>
          <w:rFonts w:ascii="Calibri" w:eastAsia="Calibri" w:hAnsi="Calibri" w:cs="Calibri"/>
          <w:b/>
          <w:sz w:val="24"/>
        </w:rPr>
      </w:pPr>
    </w:p>
    <w:p w14:paraId="16CDD27C" w14:textId="77777777" w:rsidR="00446AE0" w:rsidRDefault="00446AE0">
      <w:pPr>
        <w:widowControl/>
        <w:spacing w:before="240" w:after="120" w:line="360" w:lineRule="auto"/>
        <w:jc w:val="center"/>
        <w:rPr>
          <w:rFonts w:ascii="Calibri" w:eastAsia="Calibri" w:hAnsi="Calibri" w:cs="Calibri"/>
          <w:b/>
          <w:sz w:val="24"/>
        </w:rPr>
      </w:pPr>
    </w:p>
    <w:p w14:paraId="7110AFAB" w14:textId="77777777" w:rsidR="00446AE0" w:rsidRDefault="00446AE0">
      <w:pPr>
        <w:widowControl/>
        <w:spacing w:before="240" w:after="120" w:line="360" w:lineRule="auto"/>
        <w:jc w:val="center"/>
        <w:rPr>
          <w:rFonts w:ascii="Calibri" w:eastAsia="Calibri" w:hAnsi="Calibri" w:cs="Calibri"/>
          <w:b/>
          <w:sz w:val="24"/>
        </w:rPr>
      </w:pPr>
    </w:p>
    <w:p w14:paraId="28301E0C" w14:textId="77777777" w:rsidR="00446AE0" w:rsidRDefault="00446AE0">
      <w:pPr>
        <w:widowControl/>
        <w:spacing w:before="240" w:after="120" w:line="360" w:lineRule="auto"/>
        <w:jc w:val="center"/>
        <w:rPr>
          <w:rFonts w:ascii="Calibri" w:eastAsia="Calibri" w:hAnsi="Calibri" w:cs="Calibri"/>
          <w:b/>
          <w:sz w:val="24"/>
        </w:rPr>
      </w:pPr>
    </w:p>
    <w:p w14:paraId="58FD6DA0" w14:textId="77777777" w:rsidR="00446AE0" w:rsidRDefault="00446AE0">
      <w:pPr>
        <w:widowControl/>
        <w:spacing w:before="240" w:after="120" w:line="360" w:lineRule="auto"/>
        <w:jc w:val="center"/>
        <w:rPr>
          <w:rFonts w:ascii="Calibri" w:eastAsia="Calibri" w:hAnsi="Calibri" w:cs="Calibri"/>
          <w:b/>
          <w:sz w:val="24"/>
        </w:rPr>
      </w:pPr>
    </w:p>
    <w:p w14:paraId="0D6386F8" w14:textId="77777777" w:rsidR="00446AE0" w:rsidRDefault="00446AE0">
      <w:pPr>
        <w:widowControl/>
        <w:spacing w:before="240" w:after="120" w:line="360" w:lineRule="auto"/>
        <w:jc w:val="center"/>
        <w:rPr>
          <w:rFonts w:ascii="Calibri" w:eastAsia="Calibri" w:hAnsi="Calibri" w:cs="Calibri"/>
          <w:b/>
          <w:sz w:val="24"/>
        </w:rPr>
      </w:pPr>
    </w:p>
    <w:p w14:paraId="3E3D8487" w14:textId="77777777" w:rsidR="00446AE0" w:rsidRDefault="00446AE0">
      <w:pPr>
        <w:widowControl/>
        <w:spacing w:before="240" w:after="120" w:line="360" w:lineRule="auto"/>
        <w:jc w:val="center"/>
        <w:rPr>
          <w:rFonts w:ascii="Calibri" w:eastAsia="Calibri" w:hAnsi="Calibri" w:cs="Calibri"/>
          <w:b/>
          <w:sz w:val="24"/>
        </w:rPr>
      </w:pPr>
    </w:p>
    <w:p w14:paraId="5911FDDE" w14:textId="77777777" w:rsidR="00446AE0" w:rsidRDefault="00446AE0">
      <w:pPr>
        <w:widowControl/>
        <w:spacing w:before="240" w:after="120" w:line="360" w:lineRule="auto"/>
        <w:jc w:val="center"/>
        <w:rPr>
          <w:rFonts w:ascii="Calibri" w:eastAsia="Calibri" w:hAnsi="Calibri" w:cs="Calibri"/>
          <w:b/>
          <w:sz w:val="24"/>
        </w:rPr>
      </w:pPr>
    </w:p>
    <w:p w14:paraId="22450AC9" w14:textId="77777777" w:rsidR="00446AE0" w:rsidRDefault="00446AE0">
      <w:pPr>
        <w:widowControl/>
        <w:spacing w:before="240" w:after="120" w:line="360" w:lineRule="auto"/>
        <w:jc w:val="center"/>
        <w:rPr>
          <w:rFonts w:ascii="Calibri" w:eastAsia="Calibri" w:hAnsi="Calibri" w:cs="Calibri"/>
          <w:b/>
          <w:sz w:val="24"/>
        </w:rPr>
      </w:pPr>
    </w:p>
    <w:p w14:paraId="4DBB9264" w14:textId="77777777" w:rsidR="00446AE0" w:rsidRDefault="00446AE0">
      <w:pPr>
        <w:widowControl/>
        <w:spacing w:before="240" w:after="120" w:line="360" w:lineRule="auto"/>
        <w:jc w:val="center"/>
        <w:rPr>
          <w:rFonts w:ascii="Calibri" w:eastAsia="Calibri" w:hAnsi="Calibri" w:cs="Calibri"/>
          <w:b/>
          <w:sz w:val="24"/>
        </w:rPr>
      </w:pPr>
    </w:p>
    <w:p w14:paraId="2FEBEA35" w14:textId="77777777" w:rsidR="00446AE0" w:rsidRDefault="00446AE0" w:rsidP="00D15336">
      <w:pPr>
        <w:widowControl/>
        <w:spacing w:before="240" w:after="120" w:line="360" w:lineRule="auto"/>
        <w:rPr>
          <w:rFonts w:ascii="Calibri" w:eastAsia="Calibri" w:hAnsi="Calibri" w:cs="Calibri"/>
          <w:b/>
          <w:sz w:val="24"/>
        </w:rPr>
      </w:pPr>
    </w:p>
    <w:p w14:paraId="0884D1F8" w14:textId="77777777" w:rsidR="00446AE0" w:rsidRDefault="00446AE0">
      <w:pPr>
        <w:widowControl/>
        <w:spacing w:before="240" w:after="120" w:line="360" w:lineRule="auto"/>
        <w:jc w:val="center"/>
        <w:rPr>
          <w:rFonts w:ascii="Calibri" w:eastAsia="Calibri" w:hAnsi="Calibri" w:cs="Calibri"/>
          <w:b/>
          <w:sz w:val="24"/>
        </w:rPr>
      </w:pPr>
    </w:p>
    <w:p w14:paraId="6A77BAFB" w14:textId="77777777" w:rsidR="00446AE0" w:rsidRDefault="00B13703">
      <w:pPr>
        <w:widowControl/>
        <w:spacing w:before="240" w:after="120" w:line="360" w:lineRule="auto"/>
        <w:jc w:val="center"/>
        <w:rPr>
          <w:rFonts w:ascii="Calibri" w:eastAsia="Calibri" w:hAnsi="Calibri" w:cs="Calibri"/>
          <w:b/>
          <w:sz w:val="24"/>
        </w:rPr>
      </w:pPr>
      <w:r>
        <w:rPr>
          <w:rFonts w:ascii="Calibri" w:eastAsia="Calibri" w:hAnsi="Calibri" w:cs="Calibri"/>
          <w:b/>
          <w:sz w:val="24"/>
        </w:rPr>
        <w:t>ANEXO I DO ESTUDO TÉCNICO PRELIMINAR</w:t>
      </w:r>
    </w:p>
    <w:p w14:paraId="0E4D2F9D" w14:textId="77777777" w:rsidR="00446AE0" w:rsidRDefault="00446AE0">
      <w:pPr>
        <w:widowControl/>
        <w:spacing w:before="240" w:after="120" w:line="360" w:lineRule="auto"/>
        <w:jc w:val="center"/>
        <w:rPr>
          <w:rFonts w:ascii="Calibri" w:eastAsia="Calibri" w:hAnsi="Calibri" w:cs="Calibri"/>
          <w:b/>
          <w:sz w:val="24"/>
        </w:rPr>
      </w:pPr>
    </w:p>
    <w:p w14:paraId="42285A40" w14:textId="77777777" w:rsidR="00446AE0" w:rsidRDefault="00B13703">
      <w:pPr>
        <w:widowControl/>
        <w:spacing w:before="240" w:after="120" w:line="360" w:lineRule="auto"/>
        <w:jc w:val="center"/>
        <w:rPr>
          <w:rFonts w:ascii="Calibri" w:eastAsia="Calibri" w:hAnsi="Calibri" w:cs="Calibri"/>
          <w:b/>
          <w:sz w:val="24"/>
        </w:rPr>
      </w:pPr>
      <w:r>
        <w:rPr>
          <w:rFonts w:ascii="Calibri" w:eastAsia="Calibri" w:hAnsi="Calibri" w:cs="Calibri"/>
          <w:b/>
          <w:sz w:val="24"/>
        </w:rPr>
        <w:t>MEMÓRIA DE CÁLCULO</w:t>
      </w:r>
    </w:p>
    <w:p w14:paraId="211B1647" w14:textId="77777777" w:rsidR="00446AE0" w:rsidRDefault="00446AE0">
      <w:pPr>
        <w:widowControl/>
        <w:spacing w:before="240" w:after="120" w:line="360" w:lineRule="auto"/>
        <w:ind w:left="960" w:right="120"/>
        <w:jc w:val="center"/>
        <w:rPr>
          <w:rFonts w:ascii="Calibri" w:eastAsia="Calibri" w:hAnsi="Calibri" w:cs="Calibri"/>
          <w:sz w:val="24"/>
        </w:rPr>
      </w:pPr>
    </w:p>
    <w:p w14:paraId="27327125" w14:textId="77777777" w:rsidR="00446AE0" w:rsidRDefault="00B13703">
      <w:pPr>
        <w:widowControl/>
        <w:spacing w:before="240" w:after="120" w:line="360" w:lineRule="auto"/>
        <w:ind w:right="120"/>
        <w:jc w:val="center"/>
        <w:rPr>
          <w:rFonts w:ascii="Calibri" w:eastAsia="Calibri" w:hAnsi="Calibri" w:cs="Calibri"/>
          <w:b/>
          <w:sz w:val="24"/>
        </w:rPr>
      </w:pPr>
      <w:r>
        <w:rPr>
          <w:rFonts w:ascii="Calibri" w:eastAsia="Calibri" w:hAnsi="Calibri" w:cs="Calibri"/>
          <w:b/>
          <w:sz w:val="24"/>
        </w:rPr>
        <w:t>OBJETO: AQUISIÇÃO DE 01 (UM) CAMINHÃO COMPACTADOR DE LIXO PARA O MUNICÍPIO DE TAGUAÍ/SP</w:t>
      </w:r>
    </w:p>
    <w:p w14:paraId="552B59A1"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A presente memória de cálculo tem por finalidade demonstrar, de forma técnica e fundamentada, a necessidade de aquisição de 01 (um) caminhão compactador de lixo, com capacidade mínima de 19 m³, destinado ao reforço e modernização da frota utilizada na coleta de resíduos sólidos no Município de Taguaí/SP.</w:t>
      </w:r>
    </w:p>
    <w:p w14:paraId="7B1A505F" w14:textId="77777777" w:rsidR="00446AE0" w:rsidRDefault="00B13703">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1. Análise da Situação Atual e Demanda de Serviço</w:t>
      </w:r>
    </w:p>
    <w:p w14:paraId="3B8A5961"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O serviço de coleta de lixo é essencial à saúde pública, à proteção ambiental e à qualidade de vida da população, sendo executado diariamente nas zonas urbana e rural do município. Atualmente, a frota municipal é composta por apenas dois caminhões compactadores:</w:t>
      </w:r>
    </w:p>
    <w:p w14:paraId="4593A44C"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Veículo de placa EGI-1609, ano 2014</w:t>
      </w:r>
    </w:p>
    <w:p w14:paraId="4C12CB14"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Veículo de placa DBA-8129, ano 2010</w:t>
      </w:r>
    </w:p>
    <w:p w14:paraId="0805A572"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Ambos se encontram em estado de desgaste avançado, com manutenção frequente e custo elevado de operação, comprometendo a regularidade, eficiência e previsibilidade do serviço de coleta. A indisponibilidade de qualquer um dos veículos impacta diretamente a cobertura das rotas, sobretudo nas áreas mais afastadas, gerando atrasos, acúmulo de resíduos e riscos sanitários.</w:t>
      </w:r>
    </w:p>
    <w:p w14:paraId="5BA8BE76"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lastRenderedPageBreak/>
        <w:t>Já está em andamento a aquisição de um caminhão novo, que será destinado à operação urbana, permitindo a realocação do veículo de placa EGI-1609 para atendimento exclusivo da zona rural. No entanto, para garantir cobertura total da área urbana com eficiência e segurança, é imprescindível a aquisição de mais um caminhão compactador.</w:t>
      </w:r>
    </w:p>
    <w:p w14:paraId="739F899C" w14:textId="77777777" w:rsidR="00446AE0" w:rsidRDefault="00B13703">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2. Cálculo da Necessidade de Veículo</w:t>
      </w:r>
    </w:p>
    <w:p w14:paraId="4A6F1038"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A aquisição de 01 (um) caminhão compactador novo, com capacidade mínima de 19 m³, atende de forma satisfatória à atual necessidade do município, pelos seguintes motivos:</w:t>
      </w:r>
    </w:p>
    <w:p w14:paraId="21CE1993"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Reforço imediato à frota existente, possibilitando melhor redistribuição das rotas;</w:t>
      </w:r>
    </w:p>
    <w:p w14:paraId="7AB7DF16"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Criação de reserva técnica, permitindo continuidade do serviço em casos de manutenção dos veículos antigos;</w:t>
      </w:r>
    </w:p>
    <w:p w14:paraId="7AF64227"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Atendimento ampliado a bairros periféricos e zona rural, com maior agilidade e frequência;</w:t>
      </w:r>
    </w:p>
    <w:p w14:paraId="5454D96A"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Redução do número de viagens ao destino final, em virtude da maior capacidade de carga e compactação do novo equipamento;</w:t>
      </w:r>
    </w:p>
    <w:p w14:paraId="56258C1A"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Melhoria da eficiência operacional e redução do tempo de coleta.</w:t>
      </w:r>
    </w:p>
    <w:p w14:paraId="797C9E0E" w14:textId="77777777" w:rsidR="00446AE0" w:rsidRDefault="00B13703">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3. Justificativa Técnica e Econômica da Quantidade</w:t>
      </w:r>
    </w:p>
    <w:p w14:paraId="3CC86C68"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A opção por adquirir apenas um novo caminhão é tecnicamente adequada e economicamente responsável, pois resolve os gargalos operacionais sem gerar ociosidade da frota nem comprometer o equilíbrio orçamentário municipal.</w:t>
      </w:r>
    </w:p>
    <w:p w14:paraId="6FF3AC38"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Trata-se de um investimento estratégico, pontual e proporcional à demanda atual, que permitirá:</w:t>
      </w:r>
    </w:p>
    <w:p w14:paraId="7222C365"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Melhoria na distribuição das rotas e cobertura territorial;</w:t>
      </w:r>
    </w:p>
    <w:p w14:paraId="3AAEFEFD" w14:textId="77777777" w:rsidR="00446AE0" w:rsidRDefault="00446AE0">
      <w:pPr>
        <w:widowControl/>
        <w:spacing w:after="160" w:line="360" w:lineRule="auto"/>
        <w:ind w:firstLine="1701"/>
        <w:jc w:val="both"/>
        <w:rPr>
          <w:rFonts w:ascii="Calibri" w:eastAsia="Calibri" w:hAnsi="Calibri" w:cs="Calibri"/>
          <w:sz w:val="24"/>
        </w:rPr>
      </w:pPr>
    </w:p>
    <w:p w14:paraId="66790F24"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lastRenderedPageBreak/>
        <w:t>Maior eficiência na manutenção preventiva, com planejamento e menor risco de paralisações;</w:t>
      </w:r>
    </w:p>
    <w:p w14:paraId="4D46D31C"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Redução de custos com consertos emergenciais, peças e mão de obra mecânica externa;</w:t>
      </w:r>
    </w:p>
    <w:p w14:paraId="311DBCC1"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Fortalecimento da capacidade de resposta do município em situações críticas ou emergenciais.</w:t>
      </w:r>
    </w:p>
    <w:p w14:paraId="5CDEFAF3"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Importante destacar que parte do custo da aquisição será custeada por meio do convênio SGRI-PRC-2025-00531-DM, firmado com o Governo do Estado, o que reforça a viabilidade financeira da contratação e o compromisso da gestão municipal com a economicidade e a boa aplicação dos recursos públicos.</w:t>
      </w:r>
    </w:p>
    <w:p w14:paraId="714E1703" w14:textId="77777777" w:rsidR="00446AE0" w:rsidRDefault="00B13703">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4. Conclusão</w:t>
      </w:r>
    </w:p>
    <w:p w14:paraId="5BD5CD04"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Diante das condições analisadas, conclui-se que a aquisição de 01 (um) caminhão compactador de lixo é a medida mais eficaz, racional e estratégica para sanar as deficiências operacionais da coleta de resíduos sólidos em Taguaí/SP.</w:t>
      </w:r>
    </w:p>
    <w:p w14:paraId="34270744" w14:textId="77777777" w:rsidR="00446AE0" w:rsidRDefault="00B13703">
      <w:pPr>
        <w:widowControl/>
        <w:spacing w:after="160" w:line="360" w:lineRule="auto"/>
        <w:ind w:firstLine="1701"/>
        <w:jc w:val="both"/>
        <w:rPr>
          <w:rFonts w:ascii="Calibri" w:eastAsia="Calibri" w:hAnsi="Calibri" w:cs="Calibri"/>
          <w:sz w:val="24"/>
        </w:rPr>
      </w:pPr>
      <w:r>
        <w:rPr>
          <w:rFonts w:ascii="Calibri" w:eastAsia="Calibri" w:hAnsi="Calibri" w:cs="Calibri"/>
          <w:sz w:val="24"/>
        </w:rPr>
        <w:t>A contratação promoverá ganhos imediatos na prestação do serviço, com melhoria da eficiência, redução de custos operacionais, ampliação da cobertura territorial e maior segurança sanitária para a população. Além disso, está alinhada às diretrizes da Política Nacional de Resíduos Sólidos e aos princípios da administração pública, especialmente os da economicidade, eficiência e responsabilidade fiscal.</w:t>
      </w:r>
    </w:p>
    <w:p w14:paraId="584E9C5C" w14:textId="77777777" w:rsidR="00446AE0" w:rsidRDefault="00B13703">
      <w:pPr>
        <w:widowControl/>
        <w:spacing w:after="160" w:line="360" w:lineRule="auto"/>
        <w:ind w:firstLine="1701"/>
        <w:jc w:val="right"/>
        <w:rPr>
          <w:rFonts w:ascii="Calibri" w:eastAsia="Calibri" w:hAnsi="Calibri" w:cs="Calibri"/>
          <w:sz w:val="24"/>
        </w:rPr>
      </w:pPr>
      <w:r>
        <w:rPr>
          <w:rFonts w:ascii="Calibri" w:eastAsia="Calibri" w:hAnsi="Calibri" w:cs="Calibri"/>
          <w:sz w:val="24"/>
        </w:rPr>
        <w:t>Taguaí, 09 de outubro de 2025.</w:t>
      </w:r>
    </w:p>
    <w:p w14:paraId="5AD15B66" w14:textId="77777777" w:rsidR="00446AE0" w:rsidRDefault="00446AE0">
      <w:pPr>
        <w:widowControl/>
        <w:spacing w:after="160" w:line="360" w:lineRule="auto"/>
        <w:ind w:left="60" w:right="60"/>
        <w:jc w:val="right"/>
        <w:rPr>
          <w:rFonts w:ascii="Calibri" w:eastAsia="Calibri" w:hAnsi="Calibri" w:cs="Calibri"/>
          <w:i/>
          <w:sz w:val="24"/>
        </w:rPr>
      </w:pPr>
    </w:p>
    <w:p w14:paraId="2CAC3A10" w14:textId="77777777" w:rsidR="00446AE0" w:rsidRDefault="00B13703">
      <w:pPr>
        <w:widowControl/>
        <w:spacing w:line="360" w:lineRule="auto"/>
        <w:ind w:left="60" w:right="60"/>
        <w:jc w:val="center"/>
        <w:rPr>
          <w:rFonts w:ascii="Calibri" w:eastAsia="Calibri" w:hAnsi="Calibri" w:cs="Calibri"/>
          <w:i/>
          <w:sz w:val="24"/>
        </w:rPr>
      </w:pPr>
      <w:r>
        <w:rPr>
          <w:rFonts w:ascii="Calibri" w:eastAsia="Calibri" w:hAnsi="Calibri" w:cs="Calibri"/>
          <w:i/>
          <w:sz w:val="24"/>
        </w:rPr>
        <w:t>__________________________________________</w:t>
      </w:r>
    </w:p>
    <w:p w14:paraId="663C41C4" w14:textId="77777777" w:rsidR="00446AE0" w:rsidRDefault="00B13703">
      <w:pPr>
        <w:widowControl/>
        <w:spacing w:line="360" w:lineRule="auto"/>
        <w:ind w:left="60" w:right="60"/>
        <w:jc w:val="center"/>
        <w:rPr>
          <w:rFonts w:ascii="Calibri" w:eastAsia="Calibri" w:hAnsi="Calibri" w:cs="Calibri"/>
          <w:sz w:val="24"/>
        </w:rPr>
      </w:pPr>
      <w:r>
        <w:rPr>
          <w:rFonts w:ascii="Calibri" w:eastAsia="Calibri" w:hAnsi="Calibri" w:cs="Calibri"/>
          <w:sz w:val="24"/>
        </w:rPr>
        <w:t>Reinaldo Torres de Albuquerque</w:t>
      </w:r>
    </w:p>
    <w:p w14:paraId="30B3E0C2" w14:textId="77777777" w:rsidR="00446AE0" w:rsidRDefault="00B13703">
      <w:pPr>
        <w:widowControl/>
        <w:spacing w:line="360" w:lineRule="auto"/>
        <w:ind w:left="60" w:right="60"/>
        <w:jc w:val="center"/>
        <w:rPr>
          <w:rFonts w:ascii="Calibri" w:eastAsia="Calibri" w:hAnsi="Calibri" w:cs="Calibri"/>
          <w:sz w:val="24"/>
        </w:rPr>
      </w:pPr>
      <w:r>
        <w:rPr>
          <w:rFonts w:ascii="Calibri" w:eastAsia="Calibri" w:hAnsi="Calibri" w:cs="Calibri"/>
          <w:sz w:val="24"/>
        </w:rPr>
        <w:t>Coordenador de Obras e Serviços Municipais</w:t>
      </w:r>
    </w:p>
    <w:p w14:paraId="7FC2432C" w14:textId="77777777" w:rsidR="00446AE0" w:rsidRDefault="00446AE0">
      <w:pPr>
        <w:widowControl/>
        <w:spacing w:before="240" w:after="160" w:line="360" w:lineRule="auto"/>
        <w:jc w:val="both"/>
        <w:rPr>
          <w:rFonts w:ascii="Calibri" w:eastAsia="Calibri" w:hAnsi="Calibri" w:cs="Calibri"/>
          <w:sz w:val="24"/>
        </w:rPr>
      </w:pPr>
    </w:p>
    <w:p w14:paraId="5A97E0E0" w14:textId="77777777" w:rsidR="00446AE0" w:rsidRDefault="00B13703">
      <w:pPr>
        <w:widowControl/>
        <w:spacing w:before="240" w:after="160" w:line="360" w:lineRule="auto"/>
        <w:jc w:val="center"/>
        <w:rPr>
          <w:rFonts w:ascii="Calibri" w:eastAsia="Calibri" w:hAnsi="Calibri" w:cs="Calibri"/>
          <w:b/>
          <w:sz w:val="24"/>
          <w:shd w:val="clear" w:color="auto" w:fill="FFFFFF"/>
        </w:rPr>
      </w:pPr>
      <w:r>
        <w:rPr>
          <w:rFonts w:ascii="Calibri" w:eastAsia="Calibri" w:hAnsi="Calibri" w:cs="Calibri"/>
          <w:b/>
          <w:sz w:val="24"/>
          <w:shd w:val="clear" w:color="auto" w:fill="FFFFFF"/>
        </w:rPr>
        <w:lastRenderedPageBreak/>
        <w:t>ANEXO II DO ESTUDO TÉCNICO PRELIMINAR</w:t>
      </w:r>
    </w:p>
    <w:p w14:paraId="0F9ACED0" w14:textId="77777777" w:rsidR="00446AE0" w:rsidRDefault="00D15336">
      <w:pPr>
        <w:widowControl/>
        <w:spacing w:before="240" w:after="160" w:line="360" w:lineRule="auto"/>
        <w:jc w:val="center"/>
        <w:rPr>
          <w:rFonts w:ascii="Calibri" w:eastAsia="Calibri" w:hAnsi="Calibri" w:cs="Calibri"/>
          <w:sz w:val="24"/>
          <w:shd w:val="clear" w:color="auto" w:fill="FFFFFF"/>
        </w:rPr>
      </w:pPr>
      <w:r>
        <w:rPr>
          <w:rFonts w:ascii="Calibri" w:eastAsia="Calibri" w:hAnsi="Calibri" w:cs="Calibri"/>
          <w:noProof/>
          <w:sz w:val="24"/>
        </w:rPr>
        <mc:AlternateContent>
          <mc:Choice Requires="wps">
            <w:drawing>
              <wp:anchor distT="0" distB="0" distL="114300" distR="114300" simplePos="0" relativeHeight="251659264" behindDoc="0" locked="0" layoutInCell="1" allowOverlap="1" wp14:anchorId="7FDFC8BF" wp14:editId="4725336F">
                <wp:simplePos x="0" y="0"/>
                <wp:positionH relativeFrom="column">
                  <wp:posOffset>40927</wp:posOffset>
                </wp:positionH>
                <wp:positionV relativeFrom="paragraph">
                  <wp:posOffset>421363</wp:posOffset>
                </wp:positionV>
                <wp:extent cx="6219968" cy="8338910"/>
                <wp:effectExtent l="0" t="0" r="28575" b="24130"/>
                <wp:wrapNone/>
                <wp:docPr id="2134361015" name="Conector reto 1"/>
                <wp:cNvGraphicFramePr/>
                <a:graphic xmlns:a="http://schemas.openxmlformats.org/drawingml/2006/main">
                  <a:graphicData uri="http://schemas.microsoft.com/office/word/2010/wordprocessingShape">
                    <wps:wsp>
                      <wps:cNvCnPr/>
                      <wps:spPr>
                        <a:xfrm>
                          <a:off x="0" y="0"/>
                          <a:ext cx="6219968" cy="8338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ACF6C"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33.2pt" to="492.95pt,6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8XogEAAJoDAAAOAAAAZHJzL2Uyb0RvYy54bWysU8tu2zAQvBfIPxC8x5IcwLAFyzkkSC5F&#10;G/TxAQy1tAjwhSVjyX/fJW3LRVqgaNELxcfO7M7sans/WcMOgFF71/FmUXMGTvpeu33Hv397ul1z&#10;FpNwvTDeQcePEPn97ubDdgwtLP3gTQ/IiMTFdgwdH1IKbVVFOYAVceEDOHpUHq1IdMR91aMYid2a&#10;alnXq2r02Af0EmKk28fTI98VfqVAps9KRUjMdJxqS2XFsr7mtdptRbtHEQYtz2WIf6jCCu0o6Uz1&#10;KJJgb6h/obJaoo9epYX0tvJKaQlFA6lp6ndqvg4iQNFC5sQw2xT/H638dHhwL0g2jCG2MbxgVjEp&#10;tPlL9bGpmHWczYIpMUmXq2Wz2ayovZLe1nd3601T7Kyu8IAxPYO3LG86brTLakQrDh9jopQUegmh&#10;w7WAsktHAznYuC+gmO4pZVPQZTbgwSA7COqqkBJcanInia9EZ5jSxszA+s/Ac3yGQpmbvwHPiJLZ&#10;uzSDrXYef5c9TZeS1Sn+4sBJd7bg1ffH0ppiDQ1AUXge1jxhP58L/PpL7X4AAAD//wMAUEsDBBQA&#10;BgAIAAAAIQCL6gt+4AAAAAkBAAAPAAAAZHJzL2Rvd25yZXYueG1sTI9BS8NAEIXvgv9hGcGb3Vg1&#10;NjGbUgpiLUixLdTjNjsm0exsyG6b9N93etLTY3gfb97LpoNtxBE7XztScD+KQCAVztRUKthuXu8m&#10;IHzQZHTjCBWc0MM0v77KdGpcT594XIdScAj5VCuoQmhTKX1RodV+5Fok9r5dZ3Xgsyul6XTP4baR&#10;4yiKpdU18YdKtzivsPhdH6yCj26xmM+Wpx9afdl+N17uVu/Dm1K3N8PsBUTAIfzBcKnP1SHnTnt3&#10;IONFoyB+ZJDlomwnk6cExJ65h+ckBpln8v+C/AwAAP//AwBQSwECLQAUAAYACAAAACEAtoM4kv4A&#10;AADhAQAAEwAAAAAAAAAAAAAAAAAAAAAAW0NvbnRlbnRfVHlwZXNdLnhtbFBLAQItABQABgAIAAAA&#10;IQA4/SH/1gAAAJQBAAALAAAAAAAAAAAAAAAAAC8BAABfcmVscy8ucmVsc1BLAQItABQABgAIAAAA&#10;IQAgRc8XogEAAJoDAAAOAAAAAAAAAAAAAAAAAC4CAABkcnMvZTJvRG9jLnhtbFBLAQItABQABgAI&#10;AAAAIQCL6gt+4AAAAAkBAAAPAAAAAAAAAAAAAAAAAPwDAABkcnMvZG93bnJldi54bWxQSwUGAAAA&#10;AAQABADzAAAACQUAAAAA&#10;" strokecolor="#4472c4 [3204]" strokeweight=".5pt">
                <v:stroke joinstyle="miter"/>
              </v:line>
            </w:pict>
          </mc:Fallback>
        </mc:AlternateContent>
      </w:r>
      <w:r w:rsidR="00B13703">
        <w:rPr>
          <w:rFonts w:ascii="Calibri" w:eastAsia="Calibri" w:hAnsi="Calibri" w:cs="Calibri"/>
          <w:sz w:val="24"/>
          <w:shd w:val="clear" w:color="auto" w:fill="FFFFFF"/>
        </w:rPr>
        <w:t>ESTIMATIVA DE VALOR - SIGILOSO</w:t>
      </w:r>
    </w:p>
    <w:p w14:paraId="40FCC872" w14:textId="77777777" w:rsidR="00446AE0" w:rsidRDefault="00446AE0">
      <w:pPr>
        <w:widowControl/>
        <w:spacing w:before="240" w:line="360" w:lineRule="auto"/>
        <w:ind w:firstLine="1701"/>
        <w:jc w:val="both"/>
        <w:rPr>
          <w:rFonts w:ascii="Calibri" w:eastAsia="Calibri" w:hAnsi="Calibri" w:cs="Calibri"/>
          <w:sz w:val="24"/>
        </w:rPr>
      </w:pPr>
    </w:p>
    <w:p w14:paraId="3CA290CF" w14:textId="77777777" w:rsidR="00446AE0" w:rsidRDefault="00446AE0">
      <w:pPr>
        <w:widowControl/>
        <w:spacing w:before="240" w:line="360" w:lineRule="auto"/>
        <w:ind w:firstLine="1701"/>
        <w:jc w:val="both"/>
        <w:rPr>
          <w:rFonts w:ascii="Calibri" w:eastAsia="Calibri" w:hAnsi="Calibri" w:cs="Calibri"/>
          <w:sz w:val="22"/>
        </w:rPr>
      </w:pPr>
    </w:p>
    <w:p w14:paraId="439A3568" w14:textId="77777777" w:rsidR="00446AE0" w:rsidRDefault="00446AE0">
      <w:pPr>
        <w:spacing w:line="312" w:lineRule="auto"/>
        <w:jc w:val="both"/>
        <w:rPr>
          <w:rFonts w:ascii="Times New Roman" w:eastAsia="Times New Roman" w:hAnsi="Times New Roman" w:cs="Times New Roman"/>
          <w:sz w:val="24"/>
        </w:rPr>
      </w:pPr>
    </w:p>
    <w:p w14:paraId="0DFFB951" w14:textId="77777777" w:rsidR="00446AE0" w:rsidRDefault="00446AE0">
      <w:pPr>
        <w:spacing w:line="312" w:lineRule="auto"/>
        <w:jc w:val="both"/>
        <w:rPr>
          <w:rFonts w:ascii="Times New Roman" w:eastAsia="Times New Roman" w:hAnsi="Times New Roman" w:cs="Times New Roman"/>
          <w:sz w:val="24"/>
        </w:rPr>
      </w:pPr>
    </w:p>
    <w:p w14:paraId="2675066F" w14:textId="77777777" w:rsidR="00446AE0" w:rsidRDefault="00446AE0">
      <w:pPr>
        <w:spacing w:line="312" w:lineRule="auto"/>
        <w:jc w:val="both"/>
        <w:rPr>
          <w:rFonts w:ascii="Times New Roman" w:eastAsia="Times New Roman" w:hAnsi="Times New Roman" w:cs="Times New Roman"/>
          <w:sz w:val="24"/>
        </w:rPr>
      </w:pPr>
    </w:p>
    <w:p w14:paraId="72849807" w14:textId="77777777" w:rsidR="00446AE0" w:rsidRDefault="00446AE0">
      <w:pPr>
        <w:spacing w:line="312" w:lineRule="auto"/>
        <w:jc w:val="both"/>
        <w:rPr>
          <w:rFonts w:ascii="Times New Roman" w:eastAsia="Times New Roman" w:hAnsi="Times New Roman" w:cs="Times New Roman"/>
          <w:sz w:val="24"/>
        </w:rPr>
      </w:pPr>
    </w:p>
    <w:p w14:paraId="63C93E3A" w14:textId="77777777" w:rsidR="00446AE0" w:rsidRDefault="00446AE0">
      <w:pPr>
        <w:spacing w:line="312" w:lineRule="auto"/>
        <w:jc w:val="both"/>
        <w:rPr>
          <w:rFonts w:ascii="Times New Roman" w:eastAsia="Times New Roman" w:hAnsi="Times New Roman" w:cs="Times New Roman"/>
          <w:sz w:val="24"/>
        </w:rPr>
      </w:pPr>
    </w:p>
    <w:p w14:paraId="3A651050" w14:textId="77777777" w:rsidR="00446AE0" w:rsidRDefault="00446AE0">
      <w:pPr>
        <w:spacing w:line="312" w:lineRule="auto"/>
        <w:jc w:val="both"/>
        <w:rPr>
          <w:rFonts w:ascii="Times New Roman" w:eastAsia="Times New Roman" w:hAnsi="Times New Roman" w:cs="Times New Roman"/>
          <w:sz w:val="24"/>
        </w:rPr>
      </w:pPr>
    </w:p>
    <w:p w14:paraId="522F8D5A" w14:textId="77777777" w:rsidR="00446AE0" w:rsidRDefault="00446AE0">
      <w:pPr>
        <w:spacing w:line="312" w:lineRule="auto"/>
        <w:jc w:val="both"/>
        <w:rPr>
          <w:rFonts w:ascii="Times New Roman" w:eastAsia="Times New Roman" w:hAnsi="Times New Roman" w:cs="Times New Roman"/>
          <w:sz w:val="24"/>
        </w:rPr>
      </w:pPr>
    </w:p>
    <w:p w14:paraId="054E89B2" w14:textId="77777777" w:rsidR="00446AE0" w:rsidRDefault="00446AE0">
      <w:pPr>
        <w:spacing w:line="312" w:lineRule="auto"/>
        <w:jc w:val="both"/>
        <w:rPr>
          <w:rFonts w:ascii="Times New Roman" w:eastAsia="Times New Roman" w:hAnsi="Times New Roman" w:cs="Times New Roman"/>
          <w:sz w:val="24"/>
        </w:rPr>
      </w:pPr>
    </w:p>
    <w:p w14:paraId="31051688" w14:textId="77777777" w:rsidR="00446AE0" w:rsidRDefault="00446AE0">
      <w:pPr>
        <w:spacing w:line="312" w:lineRule="auto"/>
        <w:jc w:val="both"/>
        <w:rPr>
          <w:rFonts w:ascii="Times New Roman" w:eastAsia="Times New Roman" w:hAnsi="Times New Roman" w:cs="Times New Roman"/>
          <w:sz w:val="24"/>
        </w:rPr>
      </w:pPr>
    </w:p>
    <w:p w14:paraId="2B3E20F8" w14:textId="77777777" w:rsidR="00446AE0" w:rsidRDefault="00446AE0">
      <w:pPr>
        <w:spacing w:line="312" w:lineRule="auto"/>
        <w:jc w:val="both"/>
        <w:rPr>
          <w:rFonts w:ascii="Times New Roman" w:eastAsia="Times New Roman" w:hAnsi="Times New Roman" w:cs="Times New Roman"/>
          <w:sz w:val="24"/>
        </w:rPr>
      </w:pPr>
    </w:p>
    <w:p w14:paraId="0983A177" w14:textId="77777777" w:rsidR="00446AE0" w:rsidRDefault="00446AE0">
      <w:pPr>
        <w:spacing w:line="312" w:lineRule="auto"/>
        <w:jc w:val="both"/>
        <w:rPr>
          <w:rFonts w:ascii="Times New Roman" w:eastAsia="Times New Roman" w:hAnsi="Times New Roman" w:cs="Times New Roman"/>
          <w:sz w:val="24"/>
        </w:rPr>
      </w:pPr>
    </w:p>
    <w:p w14:paraId="19D5FDC4" w14:textId="77777777" w:rsidR="00D15336" w:rsidRDefault="00D15336">
      <w:pPr>
        <w:spacing w:line="312" w:lineRule="auto"/>
        <w:jc w:val="both"/>
        <w:rPr>
          <w:rFonts w:ascii="Times New Roman" w:eastAsia="Times New Roman" w:hAnsi="Times New Roman" w:cs="Times New Roman"/>
          <w:sz w:val="24"/>
        </w:rPr>
      </w:pPr>
    </w:p>
    <w:p w14:paraId="41751022" w14:textId="77777777" w:rsidR="00D15336" w:rsidRDefault="00D15336">
      <w:pPr>
        <w:spacing w:line="312" w:lineRule="auto"/>
        <w:jc w:val="both"/>
        <w:rPr>
          <w:rFonts w:ascii="Times New Roman" w:eastAsia="Times New Roman" w:hAnsi="Times New Roman" w:cs="Times New Roman"/>
          <w:sz w:val="24"/>
        </w:rPr>
      </w:pPr>
    </w:p>
    <w:p w14:paraId="42F8D094" w14:textId="77777777" w:rsidR="00D15336" w:rsidRDefault="00D15336">
      <w:pPr>
        <w:spacing w:line="312" w:lineRule="auto"/>
        <w:jc w:val="both"/>
        <w:rPr>
          <w:rFonts w:ascii="Times New Roman" w:eastAsia="Times New Roman" w:hAnsi="Times New Roman" w:cs="Times New Roman"/>
          <w:sz w:val="24"/>
        </w:rPr>
      </w:pPr>
    </w:p>
    <w:p w14:paraId="5E668AA4" w14:textId="77777777" w:rsidR="00D15336" w:rsidRDefault="00D15336">
      <w:pPr>
        <w:spacing w:line="312" w:lineRule="auto"/>
        <w:jc w:val="both"/>
        <w:rPr>
          <w:rFonts w:ascii="Times New Roman" w:eastAsia="Times New Roman" w:hAnsi="Times New Roman" w:cs="Times New Roman"/>
          <w:sz w:val="24"/>
        </w:rPr>
      </w:pPr>
    </w:p>
    <w:p w14:paraId="1EE19D5B" w14:textId="77777777" w:rsidR="00D15336" w:rsidRDefault="00D15336">
      <w:pPr>
        <w:spacing w:line="312" w:lineRule="auto"/>
        <w:jc w:val="both"/>
        <w:rPr>
          <w:rFonts w:ascii="Times New Roman" w:eastAsia="Times New Roman" w:hAnsi="Times New Roman" w:cs="Times New Roman"/>
          <w:sz w:val="24"/>
        </w:rPr>
      </w:pPr>
    </w:p>
    <w:p w14:paraId="505E757D" w14:textId="77777777" w:rsidR="00D15336" w:rsidRDefault="00D15336">
      <w:pPr>
        <w:spacing w:line="312" w:lineRule="auto"/>
        <w:jc w:val="both"/>
        <w:rPr>
          <w:rFonts w:ascii="Times New Roman" w:eastAsia="Times New Roman" w:hAnsi="Times New Roman" w:cs="Times New Roman"/>
          <w:sz w:val="24"/>
        </w:rPr>
      </w:pPr>
    </w:p>
    <w:p w14:paraId="52CE168C" w14:textId="77777777" w:rsidR="00D15336" w:rsidRDefault="00D15336">
      <w:pPr>
        <w:spacing w:line="312" w:lineRule="auto"/>
        <w:jc w:val="both"/>
        <w:rPr>
          <w:rFonts w:ascii="Times New Roman" w:eastAsia="Times New Roman" w:hAnsi="Times New Roman" w:cs="Times New Roman"/>
          <w:sz w:val="24"/>
        </w:rPr>
      </w:pPr>
    </w:p>
    <w:p w14:paraId="4743E668" w14:textId="77777777" w:rsidR="00D15336" w:rsidRDefault="00D15336">
      <w:pPr>
        <w:spacing w:line="312" w:lineRule="auto"/>
        <w:jc w:val="both"/>
        <w:rPr>
          <w:rFonts w:ascii="Times New Roman" w:eastAsia="Times New Roman" w:hAnsi="Times New Roman" w:cs="Times New Roman"/>
          <w:sz w:val="24"/>
        </w:rPr>
      </w:pPr>
    </w:p>
    <w:p w14:paraId="12EAECB1" w14:textId="77777777" w:rsidR="00446AE0" w:rsidRDefault="00446AE0">
      <w:pPr>
        <w:spacing w:line="312" w:lineRule="auto"/>
        <w:jc w:val="both"/>
        <w:rPr>
          <w:rFonts w:ascii="Times New Roman" w:eastAsia="Times New Roman" w:hAnsi="Times New Roman" w:cs="Times New Roman"/>
          <w:sz w:val="24"/>
        </w:rPr>
      </w:pPr>
    </w:p>
    <w:p w14:paraId="5986EBA9" w14:textId="77777777" w:rsidR="00446AE0" w:rsidRDefault="00446AE0">
      <w:pPr>
        <w:spacing w:line="312" w:lineRule="auto"/>
        <w:jc w:val="both"/>
        <w:rPr>
          <w:rFonts w:ascii="Times New Roman" w:eastAsia="Times New Roman" w:hAnsi="Times New Roman" w:cs="Times New Roman"/>
          <w:sz w:val="24"/>
        </w:rPr>
      </w:pPr>
    </w:p>
    <w:p w14:paraId="280B966D" w14:textId="77777777" w:rsidR="00446AE0" w:rsidRDefault="00446AE0">
      <w:pPr>
        <w:spacing w:line="312" w:lineRule="auto"/>
        <w:jc w:val="both"/>
        <w:rPr>
          <w:rFonts w:ascii="Times New Roman" w:eastAsia="Times New Roman" w:hAnsi="Times New Roman" w:cs="Times New Roman"/>
          <w:sz w:val="24"/>
        </w:rPr>
      </w:pPr>
    </w:p>
    <w:p w14:paraId="5F9699E1" w14:textId="77777777" w:rsidR="00446AE0" w:rsidRDefault="00446AE0">
      <w:pPr>
        <w:spacing w:line="312" w:lineRule="auto"/>
        <w:jc w:val="center"/>
        <w:rPr>
          <w:b/>
          <w:sz w:val="24"/>
        </w:rPr>
      </w:pPr>
    </w:p>
    <w:p w14:paraId="2F9A351D" w14:textId="77777777" w:rsidR="00446AE0" w:rsidRDefault="00446AE0">
      <w:pPr>
        <w:spacing w:line="312" w:lineRule="auto"/>
        <w:jc w:val="center"/>
        <w:rPr>
          <w:b/>
          <w:sz w:val="24"/>
        </w:rPr>
      </w:pPr>
    </w:p>
    <w:p w14:paraId="49F47459" w14:textId="77777777" w:rsidR="00D15336" w:rsidRDefault="00D15336">
      <w:pPr>
        <w:spacing w:line="312" w:lineRule="auto"/>
        <w:jc w:val="center"/>
        <w:rPr>
          <w:b/>
          <w:sz w:val="24"/>
        </w:rPr>
      </w:pPr>
    </w:p>
    <w:p w14:paraId="422059DE" w14:textId="77777777" w:rsidR="00D15336" w:rsidRDefault="00D15336">
      <w:pPr>
        <w:spacing w:line="312" w:lineRule="auto"/>
        <w:jc w:val="center"/>
        <w:rPr>
          <w:b/>
          <w:sz w:val="24"/>
        </w:rPr>
      </w:pPr>
    </w:p>
    <w:p w14:paraId="6E2463D3" w14:textId="77777777" w:rsidR="00D15336" w:rsidRDefault="00D15336">
      <w:pPr>
        <w:spacing w:line="312" w:lineRule="auto"/>
        <w:jc w:val="center"/>
        <w:rPr>
          <w:b/>
          <w:sz w:val="24"/>
        </w:rPr>
      </w:pPr>
    </w:p>
    <w:p w14:paraId="05168F1D" w14:textId="77777777" w:rsidR="00D15336" w:rsidRDefault="00D15336">
      <w:pPr>
        <w:spacing w:line="312" w:lineRule="auto"/>
        <w:jc w:val="center"/>
        <w:rPr>
          <w:b/>
          <w:sz w:val="24"/>
        </w:rPr>
      </w:pPr>
    </w:p>
    <w:p w14:paraId="4D7D0FF2" w14:textId="77777777" w:rsidR="00446AE0" w:rsidRDefault="00446AE0">
      <w:pPr>
        <w:spacing w:line="312" w:lineRule="auto"/>
        <w:jc w:val="center"/>
        <w:rPr>
          <w:b/>
          <w:sz w:val="24"/>
        </w:rPr>
      </w:pPr>
    </w:p>
    <w:p w14:paraId="51D98A89" w14:textId="77777777" w:rsidR="00446AE0" w:rsidRDefault="00B13703">
      <w:pPr>
        <w:spacing w:line="312" w:lineRule="auto"/>
        <w:jc w:val="center"/>
        <w:rPr>
          <w:b/>
          <w:sz w:val="24"/>
        </w:rPr>
      </w:pPr>
      <w:r>
        <w:rPr>
          <w:b/>
          <w:sz w:val="24"/>
        </w:rPr>
        <w:lastRenderedPageBreak/>
        <w:t>ANEXO II</w:t>
      </w:r>
    </w:p>
    <w:p w14:paraId="21A47885" w14:textId="77777777" w:rsidR="00446AE0" w:rsidRDefault="00446AE0">
      <w:pPr>
        <w:spacing w:line="312" w:lineRule="auto"/>
        <w:jc w:val="both"/>
        <w:rPr>
          <w:rFonts w:ascii="Times New Roman" w:eastAsia="Times New Roman" w:hAnsi="Times New Roman" w:cs="Times New Roman"/>
          <w:sz w:val="24"/>
        </w:rPr>
      </w:pPr>
    </w:p>
    <w:p w14:paraId="3DB05C7C" w14:textId="77777777" w:rsidR="00446AE0" w:rsidRDefault="00B13703">
      <w:pPr>
        <w:widowControl/>
        <w:spacing w:line="312" w:lineRule="auto"/>
        <w:jc w:val="center"/>
        <w:rPr>
          <w:b/>
          <w:sz w:val="24"/>
        </w:rPr>
      </w:pPr>
      <w:r>
        <w:rPr>
          <w:b/>
          <w:sz w:val="24"/>
        </w:rPr>
        <w:t>DOS REPRESENTANTES E DAS VIAS DE COMUNICAÇÃO</w:t>
      </w:r>
    </w:p>
    <w:p w14:paraId="31D8D68B" w14:textId="77777777" w:rsidR="00446AE0" w:rsidRDefault="00446AE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621"/>
        <w:gridCol w:w="2586"/>
        <w:gridCol w:w="929"/>
        <w:gridCol w:w="1389"/>
        <w:gridCol w:w="1839"/>
      </w:tblGrid>
      <w:tr w:rsidR="00446AE0" w14:paraId="45FC2495"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6AB4FA3" w14:textId="77777777" w:rsidR="00446AE0" w:rsidRDefault="00B1370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551B0272" w14:textId="77777777" w:rsidR="00446AE0" w:rsidRDefault="00B13703">
            <w:pPr>
              <w:pBdr>
                <w:top w:val="none" w:sz="6" w:space="0" w:color="auto"/>
                <w:left w:val="none" w:sz="6" w:space="0" w:color="auto"/>
                <w:bottom w:val="none" w:sz="6" w:space="0" w:color="auto"/>
                <w:right w:val="none" w:sz="6" w:space="0" w:color="auto"/>
                <w:between w:val="none" w:sz="6" w:space="0" w:color="auto"/>
              </w:pBdr>
            </w:pPr>
            <w:r>
              <w:t>000351/25</w:t>
            </w:r>
          </w:p>
        </w:tc>
        <w:tc>
          <w:tcPr>
            <w:tcW w:w="2290" w:type="dxa"/>
            <w:gridSpan w:val="2"/>
            <w:tcBorders>
              <w:top w:val="single" w:sz="4" w:space="0" w:color="000000"/>
              <w:left w:val="single" w:sz="4" w:space="0" w:color="000000"/>
              <w:bottom w:val="single" w:sz="4" w:space="0" w:color="000000"/>
              <w:right w:val="single" w:sz="4" w:space="0" w:color="000000"/>
            </w:tcBorders>
          </w:tcPr>
          <w:p w14:paraId="0839AE47" w14:textId="77777777" w:rsidR="00446AE0" w:rsidRDefault="00B1370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7DF8B9F" w14:textId="77777777" w:rsidR="00446AE0" w:rsidRDefault="00B1370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28</w:t>
            </w:r>
          </w:p>
        </w:tc>
      </w:tr>
      <w:tr w:rsidR="00446AE0" w14:paraId="2739017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5144F74" w14:textId="77777777" w:rsidR="00446AE0" w:rsidRDefault="00B13703">
            <w:pPr>
              <w:widowControl/>
              <w:spacing w:line="312" w:lineRule="auto"/>
              <w:jc w:val="both"/>
              <w:rPr>
                <w:b/>
                <w:sz w:val="16"/>
                <w:shd w:val="clear" w:color="auto" w:fill="FFFFFF"/>
              </w:rPr>
            </w:pPr>
            <w:r>
              <w:rPr>
                <w:b/>
                <w:sz w:val="16"/>
                <w:shd w:val="clear" w:color="auto" w:fill="FFFFFF"/>
              </w:rPr>
              <w:t>DADOS DA EMPRESA</w:t>
            </w:r>
          </w:p>
        </w:tc>
      </w:tr>
      <w:tr w:rsidR="00446AE0" w14:paraId="0E17C40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0FAE510" w14:textId="77777777" w:rsidR="00446AE0" w:rsidRDefault="00B13703">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443269AF"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D0D345E" w14:textId="77777777" w:rsidR="00446AE0" w:rsidRDefault="00B13703">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5E9ED329"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6A200A4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0C73AB9" w14:textId="77777777" w:rsidR="00446AE0" w:rsidRDefault="00B13703">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6249550"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480EA31" w14:textId="77777777" w:rsidR="00446AE0" w:rsidRDefault="00B1370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0A52241"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13B745F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A363601" w14:textId="77777777" w:rsidR="00446AE0" w:rsidRDefault="00B1370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CC2AEC3" w14:textId="77777777" w:rsidR="00446AE0" w:rsidRDefault="00446AE0">
            <w:pPr>
              <w:widowControl/>
              <w:spacing w:line="312" w:lineRule="auto"/>
              <w:jc w:val="both"/>
              <w:rPr>
                <w:sz w:val="16"/>
              </w:rPr>
            </w:pPr>
          </w:p>
        </w:tc>
      </w:tr>
      <w:tr w:rsidR="00446AE0" w14:paraId="02384FC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9049189" w14:textId="77777777" w:rsidR="00446AE0" w:rsidRDefault="00B13703">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3F502F6D"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0B93075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5593D57" w14:textId="77777777" w:rsidR="00446AE0" w:rsidRDefault="00B13703">
            <w:pPr>
              <w:widowControl/>
              <w:spacing w:line="312" w:lineRule="auto"/>
              <w:jc w:val="both"/>
              <w:rPr>
                <w:b/>
                <w:sz w:val="16"/>
              </w:rPr>
            </w:pPr>
            <w:r>
              <w:rPr>
                <w:b/>
                <w:sz w:val="16"/>
              </w:rPr>
              <w:t>DADOS DO REPRESENTANTE LEGAL – COM PODERES PARA ASSINAR O CONTRATO</w:t>
            </w:r>
          </w:p>
        </w:tc>
      </w:tr>
      <w:tr w:rsidR="00446AE0" w14:paraId="30D6B33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28DE2E3" w14:textId="77777777" w:rsidR="00446AE0" w:rsidRDefault="00B13703">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3845D41D"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9E73878" w14:textId="77777777" w:rsidR="00446AE0" w:rsidRDefault="00B1370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66E4EEC"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29662D3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7A51127" w14:textId="77777777" w:rsidR="00446AE0" w:rsidRDefault="00B13703">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528FE167"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4C71D42" w14:textId="77777777" w:rsidR="00446AE0" w:rsidRDefault="00B1370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5BA5BF3"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5864B131"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4FE0F902" w14:textId="77777777" w:rsidR="00446AE0" w:rsidRDefault="00B13703">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04BDA8C2"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AFFC495" w14:textId="77777777" w:rsidR="00446AE0" w:rsidRDefault="00B1370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1258B7A"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30A274C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9EE97E4" w14:textId="77777777" w:rsidR="00446AE0" w:rsidRDefault="00B1370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145DFAB" w14:textId="77777777" w:rsidR="00446AE0" w:rsidRDefault="00446AE0">
            <w:pPr>
              <w:widowControl/>
              <w:spacing w:line="312" w:lineRule="auto"/>
              <w:jc w:val="both"/>
              <w:rPr>
                <w:sz w:val="16"/>
              </w:rPr>
            </w:pPr>
          </w:p>
        </w:tc>
      </w:tr>
      <w:tr w:rsidR="00446AE0" w14:paraId="5A3DB64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3676922" w14:textId="77777777" w:rsidR="00446AE0" w:rsidRDefault="00B13703">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113931F1"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7D314B6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C879A51" w14:textId="77777777" w:rsidR="00446AE0" w:rsidRDefault="00B13703">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4937CFF2"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79A3133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727B6F7" w14:textId="77777777" w:rsidR="00446AE0" w:rsidRDefault="00B13703">
            <w:pPr>
              <w:widowControl/>
              <w:spacing w:line="312" w:lineRule="auto"/>
              <w:jc w:val="both"/>
              <w:rPr>
                <w:b/>
                <w:sz w:val="16"/>
              </w:rPr>
            </w:pPr>
            <w:r>
              <w:rPr>
                <w:b/>
                <w:sz w:val="16"/>
              </w:rPr>
              <w:t>DADOS DO PREPOSTO – RESPONSÁVEL PELA EXECUÇÃO DO CONTRATO</w:t>
            </w:r>
          </w:p>
        </w:tc>
      </w:tr>
      <w:tr w:rsidR="00446AE0" w14:paraId="2035312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02638D9" w14:textId="77777777" w:rsidR="00446AE0" w:rsidRDefault="00B13703">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555F921B"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E74F545" w14:textId="77777777" w:rsidR="00446AE0" w:rsidRDefault="00B1370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7F229A9"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15A6B6C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3AC840F" w14:textId="77777777" w:rsidR="00446AE0" w:rsidRDefault="00B13703">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7C52FED3"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706DA84" w14:textId="77777777" w:rsidR="00446AE0" w:rsidRDefault="00B1370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CF9C926"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6342112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7BEF9CA" w14:textId="77777777" w:rsidR="00446AE0" w:rsidRDefault="00B13703">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48179C6"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6296E07" w14:textId="77777777" w:rsidR="00446AE0" w:rsidRDefault="00B1370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E6EFF39"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4AE8DB5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89846F9" w14:textId="77777777" w:rsidR="00446AE0" w:rsidRDefault="00B1370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4E7C7CE" w14:textId="77777777" w:rsidR="00446AE0" w:rsidRDefault="00446AE0">
            <w:pPr>
              <w:widowControl/>
              <w:spacing w:line="312" w:lineRule="auto"/>
              <w:jc w:val="both"/>
              <w:rPr>
                <w:sz w:val="16"/>
              </w:rPr>
            </w:pPr>
          </w:p>
        </w:tc>
      </w:tr>
      <w:tr w:rsidR="00446AE0" w14:paraId="0CCFE8E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2345B18" w14:textId="77777777" w:rsidR="00446AE0" w:rsidRDefault="00B13703">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0D979F88"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6AD6210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F264D6B" w14:textId="77777777" w:rsidR="00446AE0" w:rsidRDefault="00B13703">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1B74CC81"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2C9A1D2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3BE74F8" w14:textId="77777777" w:rsidR="00446AE0" w:rsidRDefault="00B13703">
            <w:pPr>
              <w:widowControl/>
              <w:spacing w:line="312" w:lineRule="auto"/>
              <w:jc w:val="both"/>
              <w:rPr>
                <w:b/>
                <w:sz w:val="16"/>
              </w:rPr>
            </w:pPr>
            <w:r>
              <w:rPr>
                <w:b/>
                <w:sz w:val="16"/>
              </w:rPr>
              <w:t>DADOS PARA ENCAMINHAR CORRESPONDÊNCIA ELETRÔNICA</w:t>
            </w:r>
          </w:p>
        </w:tc>
      </w:tr>
      <w:tr w:rsidR="00446AE0" w14:paraId="3326ECA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F5CE01F" w14:textId="77777777" w:rsidR="00446AE0" w:rsidRDefault="00B13703">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190ECA46" w14:textId="77777777" w:rsidR="00446AE0" w:rsidRDefault="00B13703">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67729E11" w14:textId="77777777" w:rsidR="00446AE0" w:rsidRDefault="00B13703">
            <w:pPr>
              <w:widowControl/>
              <w:spacing w:line="312" w:lineRule="auto"/>
              <w:jc w:val="both"/>
              <w:rPr>
                <w:b/>
                <w:sz w:val="16"/>
                <w:u w:val="single"/>
              </w:rPr>
            </w:pPr>
            <w:r>
              <w:rPr>
                <w:b/>
                <w:sz w:val="16"/>
                <w:u w:val="single"/>
              </w:rPr>
              <w:t>TELEFONE</w:t>
            </w:r>
          </w:p>
        </w:tc>
      </w:tr>
      <w:tr w:rsidR="00446AE0" w14:paraId="2B8826B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752CEBC" w14:textId="77777777" w:rsidR="00446AE0" w:rsidRDefault="00446AE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ED20858" w14:textId="77777777" w:rsidR="00446AE0" w:rsidRDefault="00446AE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A96F029"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059615B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14221CF" w14:textId="77777777" w:rsidR="00446AE0" w:rsidRDefault="00446AE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117C830" w14:textId="77777777" w:rsidR="00446AE0" w:rsidRDefault="00446AE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8677F94"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44E7637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9CB5D90" w14:textId="77777777" w:rsidR="00446AE0" w:rsidRDefault="00446AE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9D1443A" w14:textId="77777777" w:rsidR="00446AE0" w:rsidRDefault="00446AE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C333E3D"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4AC8D46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BE03DCC" w14:textId="77777777" w:rsidR="00446AE0" w:rsidRDefault="00446AE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64AFAC53" w14:textId="77777777" w:rsidR="00446AE0" w:rsidRDefault="00446AE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4272D7AD"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79ED772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58A2581" w14:textId="77777777" w:rsidR="00446AE0" w:rsidRDefault="00446AE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6FCD7969" w14:textId="77777777" w:rsidR="00446AE0" w:rsidRDefault="00446AE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8B7B026"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45EFFD0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600C260" w14:textId="77777777" w:rsidR="00446AE0" w:rsidRDefault="00446AE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62DA123" w14:textId="77777777" w:rsidR="00446AE0" w:rsidRDefault="00446AE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F8B8167"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347963C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2CB8AC8" w14:textId="77777777" w:rsidR="00446AE0" w:rsidRDefault="00446AE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597D0D4" w14:textId="77777777" w:rsidR="00446AE0" w:rsidRDefault="00446AE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C333B5E" w14:textId="77777777" w:rsidR="00446AE0" w:rsidRDefault="00446AE0">
            <w:pPr>
              <w:widowControl/>
              <w:spacing w:line="312" w:lineRule="auto"/>
              <w:jc w:val="both"/>
              <w:rPr>
                <w:rFonts w:ascii="Times New Roman" w:eastAsia="Times New Roman" w:hAnsi="Times New Roman" w:cs="Times New Roman"/>
                <w:sz w:val="16"/>
              </w:rPr>
            </w:pPr>
          </w:p>
        </w:tc>
      </w:tr>
    </w:tbl>
    <w:p w14:paraId="2FF5D94E" w14:textId="77777777" w:rsidR="00446AE0" w:rsidRDefault="00446AE0">
      <w:pPr>
        <w:widowControl/>
        <w:spacing w:line="312" w:lineRule="auto"/>
        <w:jc w:val="both"/>
        <w:rPr>
          <w:rFonts w:ascii="Times New Roman" w:eastAsia="Times New Roman" w:hAnsi="Times New Roman" w:cs="Times New Roman"/>
          <w:sz w:val="24"/>
        </w:rPr>
      </w:pPr>
    </w:p>
    <w:p w14:paraId="059E6386" w14:textId="77777777" w:rsidR="00446AE0" w:rsidRDefault="00B1370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285CCB85" w14:textId="77777777" w:rsidR="00446AE0" w:rsidRDefault="00B13703">
      <w:pPr>
        <w:widowControl/>
        <w:spacing w:after="160" w:line="312" w:lineRule="auto"/>
        <w:jc w:val="both"/>
        <w:rPr>
          <w:sz w:val="24"/>
        </w:rPr>
      </w:pPr>
      <w:r>
        <w:rPr>
          <w:sz w:val="24"/>
        </w:rPr>
        <w:t>Local e Data.</w:t>
      </w:r>
    </w:p>
    <w:p w14:paraId="0AF87DDE" w14:textId="77777777" w:rsidR="00446AE0" w:rsidRDefault="00B13703">
      <w:pPr>
        <w:widowControl/>
        <w:spacing w:after="160" w:line="312" w:lineRule="auto"/>
        <w:jc w:val="both"/>
        <w:rPr>
          <w:b/>
          <w:sz w:val="24"/>
        </w:rPr>
      </w:pPr>
      <w:r>
        <w:rPr>
          <w:b/>
          <w:sz w:val="24"/>
        </w:rPr>
        <w:t>_____________________________________</w:t>
      </w:r>
    </w:p>
    <w:p w14:paraId="7A016B3C" w14:textId="77777777" w:rsidR="00446AE0" w:rsidRDefault="00B13703">
      <w:pPr>
        <w:widowControl/>
        <w:spacing w:after="160" w:line="312" w:lineRule="auto"/>
        <w:jc w:val="both"/>
        <w:rPr>
          <w:b/>
          <w:sz w:val="24"/>
        </w:rPr>
      </w:pPr>
      <w:r>
        <w:rPr>
          <w:b/>
          <w:sz w:val="24"/>
        </w:rPr>
        <w:t>Representante Legal</w:t>
      </w:r>
    </w:p>
    <w:p w14:paraId="237BE8D7" w14:textId="77777777" w:rsidR="00446AE0" w:rsidRDefault="00B13703">
      <w:pPr>
        <w:widowControl/>
        <w:spacing w:line="312" w:lineRule="auto"/>
        <w:jc w:val="center"/>
        <w:rPr>
          <w:b/>
          <w:sz w:val="24"/>
        </w:rPr>
      </w:pPr>
      <w:r>
        <w:rPr>
          <w:b/>
          <w:sz w:val="24"/>
        </w:rPr>
        <w:lastRenderedPageBreak/>
        <w:t>ANEXO III</w:t>
      </w:r>
    </w:p>
    <w:p w14:paraId="63A04650" w14:textId="77777777" w:rsidR="00446AE0" w:rsidRDefault="00B13703">
      <w:pPr>
        <w:widowControl/>
        <w:spacing w:line="312" w:lineRule="auto"/>
        <w:jc w:val="center"/>
        <w:rPr>
          <w:b/>
          <w:sz w:val="24"/>
        </w:rPr>
      </w:pPr>
      <w:r>
        <w:rPr>
          <w:b/>
          <w:sz w:val="24"/>
        </w:rPr>
        <w:t>Da solicitação de direito de preferência de contratação às empresas enquadradas como microempresa ou empresa de pequeno porte</w:t>
      </w:r>
    </w:p>
    <w:p w14:paraId="16B64C79" w14:textId="77777777" w:rsidR="00446AE0" w:rsidRDefault="00446AE0">
      <w:pPr>
        <w:widowControl/>
        <w:spacing w:line="312" w:lineRule="auto"/>
        <w:jc w:val="both"/>
        <w:rPr>
          <w:rFonts w:ascii="Times New Roman" w:eastAsia="Times New Roman" w:hAnsi="Times New Roman" w:cs="Times New Roman"/>
          <w:sz w:val="24"/>
        </w:rPr>
      </w:pPr>
    </w:p>
    <w:p w14:paraId="6AA07687" w14:textId="77777777" w:rsidR="00446AE0" w:rsidRDefault="00B13703">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28EFF834" w14:textId="77777777" w:rsidR="00446AE0" w:rsidRDefault="00446AE0">
      <w:pPr>
        <w:widowControl/>
        <w:spacing w:line="312" w:lineRule="auto"/>
        <w:jc w:val="both"/>
        <w:rPr>
          <w:rFonts w:ascii="Times New Roman" w:eastAsia="Times New Roman" w:hAnsi="Times New Roman" w:cs="Times New Roman"/>
          <w:sz w:val="24"/>
        </w:rPr>
      </w:pPr>
    </w:p>
    <w:p w14:paraId="1911B098" w14:textId="77777777" w:rsidR="00446AE0" w:rsidRDefault="00B13703">
      <w:pPr>
        <w:widowControl/>
        <w:spacing w:line="312" w:lineRule="auto"/>
        <w:jc w:val="center"/>
        <w:rPr>
          <w:b/>
          <w:sz w:val="24"/>
        </w:rPr>
      </w:pPr>
      <w:r>
        <w:rPr>
          <w:b/>
          <w:sz w:val="24"/>
        </w:rPr>
        <w:t>SOLICITAÇÃO DE DIREITO DE PREFERÊNCIA DE CONTRATAÇÃO</w:t>
      </w:r>
    </w:p>
    <w:p w14:paraId="56B0788E" w14:textId="77777777" w:rsidR="00446AE0" w:rsidRDefault="00B13703">
      <w:pPr>
        <w:widowControl/>
        <w:spacing w:line="312" w:lineRule="auto"/>
        <w:jc w:val="center"/>
        <w:rPr>
          <w:b/>
          <w:sz w:val="24"/>
        </w:rPr>
      </w:pPr>
      <w:r>
        <w:rPr>
          <w:b/>
          <w:sz w:val="24"/>
        </w:rPr>
        <w:t>(Para microempresas e empresas de pequeno porte)</w:t>
      </w:r>
    </w:p>
    <w:p w14:paraId="4B0DC869" w14:textId="77777777" w:rsidR="00446AE0" w:rsidRDefault="00446AE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446AE0" w14:paraId="207D5A19"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ACE4267" w14:textId="77777777" w:rsidR="00446AE0" w:rsidRDefault="00B1370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05D65698" w14:textId="77777777" w:rsidR="00446AE0" w:rsidRDefault="00B13703">
            <w:pPr>
              <w:pBdr>
                <w:top w:val="none" w:sz="6" w:space="0" w:color="auto"/>
                <w:left w:val="none" w:sz="6" w:space="0" w:color="auto"/>
                <w:bottom w:val="none" w:sz="6" w:space="0" w:color="auto"/>
                <w:right w:val="none" w:sz="6" w:space="0" w:color="auto"/>
                <w:between w:val="none" w:sz="6" w:space="0" w:color="auto"/>
              </w:pBdr>
            </w:pPr>
            <w:r>
              <w:t>000351/25</w:t>
            </w:r>
          </w:p>
        </w:tc>
        <w:tc>
          <w:tcPr>
            <w:tcW w:w="2290" w:type="dxa"/>
            <w:gridSpan w:val="2"/>
            <w:tcBorders>
              <w:top w:val="single" w:sz="4" w:space="0" w:color="000000"/>
              <w:left w:val="single" w:sz="4" w:space="0" w:color="000000"/>
              <w:bottom w:val="single" w:sz="4" w:space="0" w:color="000000"/>
              <w:right w:val="single" w:sz="4" w:space="0" w:color="000000"/>
            </w:tcBorders>
          </w:tcPr>
          <w:p w14:paraId="0AC4AB5C" w14:textId="77777777" w:rsidR="00446AE0" w:rsidRDefault="00B1370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5EEAD5B" w14:textId="77777777" w:rsidR="00446AE0" w:rsidRDefault="00B1370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28</w:t>
            </w:r>
          </w:p>
        </w:tc>
      </w:tr>
      <w:tr w:rsidR="00446AE0" w14:paraId="14A8F65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3F622FD" w14:textId="77777777" w:rsidR="00446AE0" w:rsidRDefault="00B13703">
            <w:pPr>
              <w:widowControl/>
              <w:spacing w:line="312" w:lineRule="auto"/>
              <w:jc w:val="both"/>
              <w:rPr>
                <w:b/>
                <w:sz w:val="16"/>
                <w:shd w:val="clear" w:color="auto" w:fill="FFFFFF"/>
              </w:rPr>
            </w:pPr>
            <w:r>
              <w:rPr>
                <w:b/>
                <w:sz w:val="16"/>
                <w:shd w:val="clear" w:color="auto" w:fill="FFFFFF"/>
              </w:rPr>
              <w:t>DADOS DA EMPRESA</w:t>
            </w:r>
          </w:p>
        </w:tc>
      </w:tr>
      <w:tr w:rsidR="00446AE0" w14:paraId="662806F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0FF2473" w14:textId="77777777" w:rsidR="00446AE0" w:rsidRDefault="00B13703">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47261623"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B2C05B3" w14:textId="77777777" w:rsidR="00446AE0" w:rsidRDefault="00B13703">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02E3545C"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30410B9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8A01EC1" w14:textId="77777777" w:rsidR="00446AE0" w:rsidRDefault="00B1370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1C8A79C"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9D2C8D1" w14:textId="77777777" w:rsidR="00446AE0" w:rsidRDefault="00B1370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66EB5CC"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67328A1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A671180" w14:textId="77777777" w:rsidR="00446AE0" w:rsidRDefault="00B1370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F172D52" w14:textId="77777777" w:rsidR="00446AE0" w:rsidRDefault="00446AE0">
            <w:pPr>
              <w:widowControl/>
              <w:spacing w:line="312" w:lineRule="auto"/>
              <w:jc w:val="both"/>
              <w:rPr>
                <w:sz w:val="16"/>
              </w:rPr>
            </w:pPr>
          </w:p>
        </w:tc>
      </w:tr>
      <w:tr w:rsidR="00446AE0" w14:paraId="4D1F987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8E966F6" w14:textId="77777777" w:rsidR="00446AE0" w:rsidRDefault="00B13703">
            <w:pPr>
              <w:widowControl/>
              <w:spacing w:line="312" w:lineRule="auto"/>
              <w:jc w:val="both"/>
              <w:rPr>
                <w:b/>
                <w:sz w:val="16"/>
              </w:rPr>
            </w:pPr>
            <w:r>
              <w:rPr>
                <w:b/>
                <w:sz w:val="16"/>
              </w:rPr>
              <w:t>DADOS DO REPRESENTANTE LEGAL</w:t>
            </w:r>
          </w:p>
        </w:tc>
      </w:tr>
      <w:tr w:rsidR="00446AE0" w14:paraId="41246C1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0294122" w14:textId="77777777" w:rsidR="00446AE0" w:rsidRDefault="00B1370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59B493C3"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F957495" w14:textId="77777777" w:rsidR="00446AE0" w:rsidRDefault="00B1370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3A662AE"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476271C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D52FDF4" w14:textId="77777777" w:rsidR="00446AE0" w:rsidRDefault="00B1370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3E54671"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DCC3DDB" w14:textId="77777777" w:rsidR="00446AE0" w:rsidRDefault="00B1370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F6DEE79"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63B91EF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6B470C8" w14:textId="77777777" w:rsidR="00446AE0" w:rsidRDefault="00B1370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357820B"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F24D495" w14:textId="77777777" w:rsidR="00446AE0" w:rsidRDefault="00B1370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2FC4A3F"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2A30C5E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FE4C50A" w14:textId="77777777" w:rsidR="00446AE0" w:rsidRDefault="00B1370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667E109" w14:textId="77777777" w:rsidR="00446AE0" w:rsidRDefault="00446AE0">
            <w:pPr>
              <w:widowControl/>
              <w:spacing w:line="312" w:lineRule="auto"/>
              <w:jc w:val="both"/>
              <w:rPr>
                <w:sz w:val="16"/>
              </w:rPr>
            </w:pPr>
          </w:p>
        </w:tc>
      </w:tr>
    </w:tbl>
    <w:p w14:paraId="2C25DCA8" w14:textId="77777777" w:rsidR="00446AE0" w:rsidRDefault="00446AE0">
      <w:pPr>
        <w:widowControl/>
        <w:spacing w:line="312" w:lineRule="auto"/>
        <w:jc w:val="both"/>
        <w:rPr>
          <w:rFonts w:ascii="Times New Roman" w:eastAsia="Times New Roman" w:hAnsi="Times New Roman" w:cs="Times New Roman"/>
          <w:sz w:val="24"/>
        </w:rPr>
      </w:pPr>
    </w:p>
    <w:p w14:paraId="438EDE6A" w14:textId="77777777" w:rsidR="00446AE0" w:rsidRDefault="00446AE0">
      <w:pPr>
        <w:widowControl/>
        <w:spacing w:line="312" w:lineRule="auto"/>
        <w:jc w:val="both"/>
        <w:rPr>
          <w:rFonts w:ascii="Times New Roman" w:eastAsia="Times New Roman" w:hAnsi="Times New Roman" w:cs="Times New Roman"/>
          <w:sz w:val="24"/>
        </w:rPr>
      </w:pPr>
    </w:p>
    <w:p w14:paraId="5AF769FD" w14:textId="77777777" w:rsidR="00446AE0" w:rsidRDefault="00B1370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encontra-se enquadrada na condição de Microempresa ou Empresa de Pequeno Porte nos critérios previstos no artigo 3º da Lei Complementar Federal nº 123/2006, bem como sua não inclusão nas vedações previstas no mesmo diploma legal.</w:t>
      </w:r>
    </w:p>
    <w:p w14:paraId="60A9F4D0" w14:textId="77777777" w:rsidR="00446AE0" w:rsidRDefault="00B13703">
      <w:pPr>
        <w:widowControl/>
        <w:spacing w:after="160" w:line="312" w:lineRule="auto"/>
        <w:jc w:val="center"/>
        <w:rPr>
          <w:sz w:val="24"/>
        </w:rPr>
      </w:pPr>
      <w:r>
        <w:rPr>
          <w:sz w:val="24"/>
        </w:rPr>
        <w:t>Local e Data.</w:t>
      </w:r>
    </w:p>
    <w:p w14:paraId="7321AA99" w14:textId="77777777" w:rsidR="00446AE0" w:rsidRDefault="00446AE0">
      <w:pPr>
        <w:widowControl/>
        <w:spacing w:line="312" w:lineRule="auto"/>
        <w:jc w:val="center"/>
        <w:rPr>
          <w:rFonts w:ascii="Times New Roman" w:eastAsia="Times New Roman" w:hAnsi="Times New Roman" w:cs="Times New Roman"/>
          <w:sz w:val="24"/>
        </w:rPr>
      </w:pPr>
    </w:p>
    <w:p w14:paraId="6D9AA405" w14:textId="77777777" w:rsidR="00446AE0" w:rsidRDefault="00B13703">
      <w:pPr>
        <w:widowControl/>
        <w:spacing w:after="160" w:line="312" w:lineRule="auto"/>
        <w:jc w:val="center"/>
        <w:rPr>
          <w:b/>
          <w:sz w:val="24"/>
        </w:rPr>
      </w:pPr>
      <w:r>
        <w:rPr>
          <w:b/>
          <w:sz w:val="24"/>
        </w:rPr>
        <w:t>_____________________________________</w:t>
      </w:r>
    </w:p>
    <w:p w14:paraId="60933825" w14:textId="77777777" w:rsidR="00446AE0" w:rsidRDefault="00B13703">
      <w:pPr>
        <w:widowControl/>
        <w:spacing w:after="160" w:line="312" w:lineRule="auto"/>
        <w:jc w:val="center"/>
        <w:rPr>
          <w:b/>
          <w:sz w:val="24"/>
        </w:rPr>
      </w:pPr>
      <w:r>
        <w:rPr>
          <w:b/>
          <w:sz w:val="24"/>
        </w:rPr>
        <w:t>Representante Legal</w:t>
      </w:r>
    </w:p>
    <w:p w14:paraId="0ADDC5AD" w14:textId="77777777" w:rsidR="00446AE0" w:rsidRDefault="00446AE0">
      <w:pPr>
        <w:widowControl/>
        <w:spacing w:after="160" w:line="312" w:lineRule="auto"/>
        <w:jc w:val="center"/>
        <w:rPr>
          <w:rFonts w:ascii="Times New Roman" w:eastAsia="Times New Roman" w:hAnsi="Times New Roman" w:cs="Times New Roman"/>
          <w:b/>
          <w:sz w:val="24"/>
        </w:rPr>
      </w:pPr>
    </w:p>
    <w:p w14:paraId="78F53657" w14:textId="77777777" w:rsidR="00446AE0" w:rsidRDefault="00446AE0">
      <w:pPr>
        <w:widowControl/>
        <w:spacing w:after="160" w:line="312" w:lineRule="auto"/>
        <w:jc w:val="center"/>
        <w:rPr>
          <w:rFonts w:ascii="Times New Roman" w:eastAsia="Times New Roman" w:hAnsi="Times New Roman" w:cs="Times New Roman"/>
          <w:b/>
          <w:sz w:val="24"/>
        </w:rPr>
      </w:pPr>
    </w:p>
    <w:p w14:paraId="7232A628" w14:textId="77777777" w:rsidR="00446AE0" w:rsidRDefault="00446AE0">
      <w:pPr>
        <w:widowControl/>
        <w:spacing w:after="160" w:line="312" w:lineRule="auto"/>
        <w:jc w:val="center"/>
        <w:rPr>
          <w:rFonts w:ascii="Times New Roman" w:eastAsia="Times New Roman" w:hAnsi="Times New Roman" w:cs="Times New Roman"/>
          <w:b/>
          <w:sz w:val="24"/>
        </w:rPr>
      </w:pPr>
    </w:p>
    <w:p w14:paraId="1C1D44CB" w14:textId="77777777" w:rsidR="00446AE0" w:rsidRDefault="00446AE0">
      <w:pPr>
        <w:widowControl/>
        <w:spacing w:after="160" w:line="312" w:lineRule="auto"/>
        <w:jc w:val="center"/>
        <w:rPr>
          <w:rFonts w:ascii="Times New Roman" w:eastAsia="Times New Roman" w:hAnsi="Times New Roman" w:cs="Times New Roman"/>
          <w:sz w:val="24"/>
        </w:rPr>
      </w:pPr>
    </w:p>
    <w:p w14:paraId="29E4E7C1" w14:textId="77777777" w:rsidR="00446AE0" w:rsidRDefault="00B13703">
      <w:pPr>
        <w:widowControl/>
        <w:spacing w:line="312" w:lineRule="auto"/>
        <w:jc w:val="center"/>
        <w:rPr>
          <w:b/>
          <w:sz w:val="24"/>
        </w:rPr>
      </w:pPr>
      <w:r>
        <w:rPr>
          <w:b/>
          <w:sz w:val="24"/>
        </w:rPr>
        <w:lastRenderedPageBreak/>
        <w:t>ANEXO III</w:t>
      </w:r>
    </w:p>
    <w:p w14:paraId="4D9B9FF1" w14:textId="77777777" w:rsidR="00446AE0" w:rsidRDefault="00B13703">
      <w:pPr>
        <w:widowControl/>
        <w:spacing w:line="312" w:lineRule="auto"/>
        <w:jc w:val="center"/>
        <w:rPr>
          <w:b/>
          <w:sz w:val="24"/>
        </w:rPr>
      </w:pPr>
      <w:r>
        <w:rPr>
          <w:b/>
          <w:sz w:val="24"/>
        </w:rPr>
        <w:t>Da solicitação de direito de preferência de contratação às empresas enquadradas como microempresa ou empresa de pequeno porte</w:t>
      </w:r>
    </w:p>
    <w:p w14:paraId="6653CFAB" w14:textId="77777777" w:rsidR="00446AE0" w:rsidRDefault="00446AE0">
      <w:pPr>
        <w:widowControl/>
        <w:spacing w:line="312" w:lineRule="auto"/>
        <w:jc w:val="both"/>
        <w:rPr>
          <w:rFonts w:ascii="Times New Roman" w:eastAsia="Times New Roman" w:hAnsi="Times New Roman" w:cs="Times New Roman"/>
          <w:sz w:val="24"/>
        </w:rPr>
      </w:pPr>
    </w:p>
    <w:p w14:paraId="3852BB46" w14:textId="77777777" w:rsidR="00446AE0" w:rsidRDefault="00B13703">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58E73256" w14:textId="77777777" w:rsidR="00446AE0" w:rsidRDefault="00446AE0">
      <w:pPr>
        <w:widowControl/>
        <w:spacing w:line="312" w:lineRule="auto"/>
        <w:jc w:val="both"/>
        <w:rPr>
          <w:rFonts w:ascii="Times New Roman" w:eastAsia="Times New Roman" w:hAnsi="Times New Roman" w:cs="Times New Roman"/>
          <w:sz w:val="24"/>
        </w:rPr>
      </w:pPr>
    </w:p>
    <w:p w14:paraId="3882F924" w14:textId="77777777" w:rsidR="00446AE0" w:rsidRDefault="00B13703">
      <w:pPr>
        <w:widowControl/>
        <w:spacing w:line="312" w:lineRule="auto"/>
        <w:jc w:val="center"/>
        <w:rPr>
          <w:b/>
          <w:sz w:val="24"/>
        </w:rPr>
      </w:pPr>
      <w:r>
        <w:rPr>
          <w:b/>
          <w:sz w:val="24"/>
        </w:rPr>
        <w:t>SOLICITAÇÃO DE DIREITO DE PREFERÊNCIA DE CONTRATAÇÃO</w:t>
      </w:r>
    </w:p>
    <w:p w14:paraId="139CA323" w14:textId="77777777" w:rsidR="00446AE0" w:rsidRDefault="00B13703">
      <w:pPr>
        <w:widowControl/>
        <w:spacing w:line="312" w:lineRule="auto"/>
        <w:jc w:val="center"/>
        <w:rPr>
          <w:b/>
          <w:sz w:val="24"/>
        </w:rPr>
      </w:pPr>
      <w:r>
        <w:rPr>
          <w:b/>
          <w:sz w:val="24"/>
        </w:rPr>
        <w:t>(Para cooperativas)</w:t>
      </w:r>
    </w:p>
    <w:p w14:paraId="7B2B2D02" w14:textId="77777777" w:rsidR="00446AE0" w:rsidRDefault="00446AE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446AE0" w14:paraId="768AB7CC"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26AA7E1" w14:textId="77777777" w:rsidR="00446AE0" w:rsidRDefault="00B13703">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0B729D9" w14:textId="77777777" w:rsidR="00446AE0" w:rsidRDefault="00B13703">
            <w:pPr>
              <w:pBdr>
                <w:top w:val="none" w:sz="6" w:space="0" w:color="auto"/>
                <w:left w:val="none" w:sz="6" w:space="0" w:color="auto"/>
                <w:bottom w:val="none" w:sz="6" w:space="0" w:color="auto"/>
                <w:right w:val="none" w:sz="6" w:space="0" w:color="auto"/>
                <w:between w:val="none" w:sz="6" w:space="0" w:color="auto"/>
              </w:pBdr>
            </w:pPr>
            <w:r>
              <w:t>000351/25</w:t>
            </w:r>
          </w:p>
        </w:tc>
        <w:tc>
          <w:tcPr>
            <w:tcW w:w="2290" w:type="dxa"/>
            <w:gridSpan w:val="2"/>
            <w:tcBorders>
              <w:top w:val="single" w:sz="4" w:space="0" w:color="000000"/>
              <w:left w:val="single" w:sz="4" w:space="0" w:color="000000"/>
              <w:bottom w:val="single" w:sz="4" w:space="0" w:color="000000"/>
              <w:right w:val="single" w:sz="4" w:space="0" w:color="000000"/>
            </w:tcBorders>
          </w:tcPr>
          <w:p w14:paraId="5DCD2BC4" w14:textId="77777777" w:rsidR="00446AE0" w:rsidRDefault="00B13703">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314F86A" w14:textId="77777777" w:rsidR="00446AE0" w:rsidRDefault="00B1370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28</w:t>
            </w:r>
          </w:p>
        </w:tc>
      </w:tr>
      <w:tr w:rsidR="00446AE0" w14:paraId="7436637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2B9FD47" w14:textId="77777777" w:rsidR="00446AE0" w:rsidRDefault="00B13703">
            <w:pPr>
              <w:widowControl/>
              <w:spacing w:line="312" w:lineRule="auto"/>
              <w:jc w:val="both"/>
              <w:rPr>
                <w:b/>
                <w:sz w:val="16"/>
              </w:rPr>
            </w:pPr>
            <w:r>
              <w:rPr>
                <w:b/>
                <w:sz w:val="16"/>
              </w:rPr>
              <w:t>DADOS DA EMPRESA</w:t>
            </w:r>
          </w:p>
        </w:tc>
      </w:tr>
      <w:tr w:rsidR="00446AE0" w14:paraId="6A6CF6E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5936BF4" w14:textId="77777777" w:rsidR="00446AE0" w:rsidRDefault="00B1370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63A15CA9"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06CA440" w14:textId="77777777" w:rsidR="00446AE0" w:rsidRDefault="00B1370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22E5F176"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56AF62C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1492793" w14:textId="77777777" w:rsidR="00446AE0" w:rsidRDefault="00B1370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E8037ED"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7EE4CF3" w14:textId="77777777" w:rsidR="00446AE0" w:rsidRDefault="00B1370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C0AD58D"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518ABA29"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16E57D9" w14:textId="77777777" w:rsidR="00446AE0" w:rsidRDefault="00B1370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12CDF99" w14:textId="77777777" w:rsidR="00446AE0" w:rsidRDefault="00446AE0">
            <w:pPr>
              <w:widowControl/>
              <w:spacing w:line="312" w:lineRule="auto"/>
              <w:jc w:val="both"/>
              <w:rPr>
                <w:sz w:val="16"/>
              </w:rPr>
            </w:pPr>
          </w:p>
        </w:tc>
      </w:tr>
      <w:tr w:rsidR="00446AE0" w14:paraId="7C23756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2149EF8" w14:textId="77777777" w:rsidR="00446AE0" w:rsidRDefault="00B13703">
            <w:pPr>
              <w:widowControl/>
              <w:spacing w:line="312" w:lineRule="auto"/>
              <w:jc w:val="both"/>
              <w:rPr>
                <w:b/>
                <w:sz w:val="16"/>
              </w:rPr>
            </w:pPr>
            <w:r>
              <w:rPr>
                <w:b/>
                <w:sz w:val="16"/>
              </w:rPr>
              <w:t>DADOS DO REPRESENTANTE LEGAL</w:t>
            </w:r>
          </w:p>
        </w:tc>
      </w:tr>
      <w:tr w:rsidR="00446AE0" w14:paraId="3213420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75B93B5" w14:textId="77777777" w:rsidR="00446AE0" w:rsidRDefault="00B1370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0F3E75E0"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A3CD43C" w14:textId="77777777" w:rsidR="00446AE0" w:rsidRDefault="00B1370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AA6F50A"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74BC5F9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7D98FCA" w14:textId="77777777" w:rsidR="00446AE0" w:rsidRDefault="00B1370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06E1285"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9C965DC" w14:textId="77777777" w:rsidR="00446AE0" w:rsidRDefault="00B1370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3E559831"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4795964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9AC5B94" w14:textId="77777777" w:rsidR="00446AE0" w:rsidRDefault="00B1370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442254A"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89D70B5" w14:textId="77777777" w:rsidR="00446AE0" w:rsidRDefault="00B1370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AF9AE04"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6F758E8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0B254C4" w14:textId="77777777" w:rsidR="00446AE0" w:rsidRDefault="00B1370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46AC788" w14:textId="77777777" w:rsidR="00446AE0" w:rsidRDefault="00446AE0">
            <w:pPr>
              <w:widowControl/>
              <w:spacing w:line="312" w:lineRule="auto"/>
              <w:jc w:val="both"/>
              <w:rPr>
                <w:sz w:val="16"/>
              </w:rPr>
            </w:pPr>
          </w:p>
        </w:tc>
      </w:tr>
    </w:tbl>
    <w:p w14:paraId="0BEB0235" w14:textId="77777777" w:rsidR="00446AE0" w:rsidRDefault="00446AE0">
      <w:pPr>
        <w:widowControl/>
        <w:spacing w:line="312" w:lineRule="auto"/>
        <w:jc w:val="both"/>
        <w:rPr>
          <w:rFonts w:ascii="Times New Roman" w:eastAsia="Times New Roman" w:hAnsi="Times New Roman" w:cs="Times New Roman"/>
          <w:sz w:val="24"/>
        </w:rPr>
      </w:pPr>
    </w:p>
    <w:p w14:paraId="51C06147" w14:textId="77777777" w:rsidR="00446AE0" w:rsidRDefault="00446AE0">
      <w:pPr>
        <w:widowControl/>
        <w:spacing w:line="312" w:lineRule="auto"/>
        <w:jc w:val="both"/>
        <w:rPr>
          <w:rFonts w:ascii="Times New Roman" w:eastAsia="Times New Roman" w:hAnsi="Times New Roman" w:cs="Times New Roman"/>
          <w:sz w:val="24"/>
        </w:rPr>
      </w:pPr>
    </w:p>
    <w:p w14:paraId="5C60B935" w14:textId="77777777" w:rsidR="00446AE0" w:rsidRDefault="00B1370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05AE0CFC" w14:textId="77777777" w:rsidR="00446AE0" w:rsidRDefault="00446AE0">
      <w:pPr>
        <w:widowControl/>
        <w:spacing w:line="312" w:lineRule="auto"/>
        <w:jc w:val="center"/>
        <w:rPr>
          <w:rFonts w:ascii="Times New Roman" w:eastAsia="Times New Roman" w:hAnsi="Times New Roman" w:cs="Times New Roman"/>
          <w:sz w:val="24"/>
        </w:rPr>
      </w:pPr>
    </w:p>
    <w:p w14:paraId="0134D427" w14:textId="77777777" w:rsidR="00446AE0" w:rsidRDefault="00B13703">
      <w:pPr>
        <w:widowControl/>
        <w:spacing w:after="160" w:line="312" w:lineRule="auto"/>
        <w:jc w:val="center"/>
        <w:rPr>
          <w:sz w:val="24"/>
        </w:rPr>
      </w:pPr>
      <w:r>
        <w:rPr>
          <w:sz w:val="24"/>
        </w:rPr>
        <w:t>Local e Data.</w:t>
      </w:r>
    </w:p>
    <w:p w14:paraId="62BB7CE9" w14:textId="77777777" w:rsidR="00446AE0" w:rsidRDefault="00B13703">
      <w:pPr>
        <w:widowControl/>
        <w:spacing w:after="160" w:line="312" w:lineRule="auto"/>
        <w:jc w:val="center"/>
        <w:rPr>
          <w:b/>
          <w:sz w:val="24"/>
        </w:rPr>
      </w:pPr>
      <w:r>
        <w:rPr>
          <w:b/>
          <w:sz w:val="24"/>
        </w:rPr>
        <w:t>_____________________________________</w:t>
      </w:r>
    </w:p>
    <w:p w14:paraId="4DB3DEF2" w14:textId="77777777" w:rsidR="00446AE0" w:rsidRDefault="00B13703">
      <w:pPr>
        <w:widowControl/>
        <w:spacing w:after="160" w:line="312" w:lineRule="auto"/>
        <w:jc w:val="center"/>
        <w:rPr>
          <w:b/>
          <w:sz w:val="24"/>
        </w:rPr>
      </w:pPr>
      <w:r>
        <w:rPr>
          <w:b/>
          <w:sz w:val="24"/>
        </w:rPr>
        <w:t>Representante Legal</w:t>
      </w:r>
    </w:p>
    <w:p w14:paraId="087CC93A" w14:textId="77777777" w:rsidR="00446AE0" w:rsidRDefault="00446AE0">
      <w:pPr>
        <w:widowControl/>
        <w:spacing w:line="312" w:lineRule="auto"/>
        <w:jc w:val="both"/>
        <w:rPr>
          <w:rFonts w:ascii="Times New Roman" w:eastAsia="Times New Roman" w:hAnsi="Times New Roman" w:cs="Times New Roman"/>
          <w:b/>
          <w:sz w:val="24"/>
        </w:rPr>
      </w:pPr>
    </w:p>
    <w:p w14:paraId="36406B58" w14:textId="77777777" w:rsidR="00446AE0" w:rsidRDefault="00446AE0">
      <w:pPr>
        <w:widowControl/>
        <w:spacing w:line="312" w:lineRule="auto"/>
        <w:jc w:val="both"/>
        <w:rPr>
          <w:rFonts w:ascii="Times New Roman" w:eastAsia="Times New Roman" w:hAnsi="Times New Roman" w:cs="Times New Roman"/>
          <w:b/>
          <w:sz w:val="24"/>
        </w:rPr>
      </w:pPr>
    </w:p>
    <w:p w14:paraId="6062EE6D" w14:textId="77777777" w:rsidR="00446AE0" w:rsidRDefault="00446AE0">
      <w:pPr>
        <w:widowControl/>
        <w:spacing w:line="312" w:lineRule="auto"/>
        <w:jc w:val="both"/>
        <w:rPr>
          <w:rFonts w:ascii="Times New Roman" w:eastAsia="Times New Roman" w:hAnsi="Times New Roman" w:cs="Times New Roman"/>
          <w:b/>
          <w:sz w:val="24"/>
        </w:rPr>
      </w:pPr>
    </w:p>
    <w:p w14:paraId="4E61B52C" w14:textId="77777777" w:rsidR="00446AE0" w:rsidRDefault="00446AE0">
      <w:pPr>
        <w:widowControl/>
        <w:spacing w:line="312" w:lineRule="auto"/>
        <w:jc w:val="both"/>
        <w:rPr>
          <w:rFonts w:ascii="Times New Roman" w:eastAsia="Times New Roman" w:hAnsi="Times New Roman" w:cs="Times New Roman"/>
          <w:b/>
          <w:sz w:val="24"/>
        </w:rPr>
      </w:pPr>
    </w:p>
    <w:p w14:paraId="15703034" w14:textId="77777777" w:rsidR="00446AE0" w:rsidRDefault="00446AE0">
      <w:pPr>
        <w:widowControl/>
        <w:spacing w:line="312" w:lineRule="auto"/>
        <w:jc w:val="both"/>
        <w:rPr>
          <w:rFonts w:ascii="Times New Roman" w:eastAsia="Times New Roman" w:hAnsi="Times New Roman" w:cs="Times New Roman"/>
          <w:b/>
          <w:sz w:val="24"/>
        </w:rPr>
      </w:pPr>
    </w:p>
    <w:p w14:paraId="0BF5FEDB" w14:textId="77777777" w:rsidR="00446AE0" w:rsidRDefault="00B13703">
      <w:pPr>
        <w:widowControl/>
        <w:spacing w:line="312" w:lineRule="auto"/>
        <w:jc w:val="center"/>
        <w:rPr>
          <w:b/>
          <w:sz w:val="24"/>
        </w:rPr>
      </w:pPr>
      <w:r>
        <w:rPr>
          <w:b/>
          <w:sz w:val="24"/>
        </w:rPr>
        <w:lastRenderedPageBreak/>
        <w:t>ANEXO III</w:t>
      </w:r>
    </w:p>
    <w:p w14:paraId="773EC15E" w14:textId="77777777" w:rsidR="00446AE0" w:rsidRDefault="00B13703">
      <w:pPr>
        <w:widowControl/>
        <w:spacing w:line="312" w:lineRule="auto"/>
        <w:jc w:val="center"/>
        <w:rPr>
          <w:b/>
          <w:sz w:val="24"/>
        </w:rPr>
      </w:pPr>
      <w:r>
        <w:rPr>
          <w:b/>
          <w:sz w:val="24"/>
        </w:rPr>
        <w:t>Da solicitação de direito de preferência de contratação às empresas enquadradas como microempresa ou empresa de pequeno porte</w:t>
      </w:r>
    </w:p>
    <w:p w14:paraId="3D8D1AA0" w14:textId="77777777" w:rsidR="00446AE0" w:rsidRDefault="00446AE0">
      <w:pPr>
        <w:widowControl/>
        <w:spacing w:line="312" w:lineRule="auto"/>
        <w:jc w:val="both"/>
        <w:rPr>
          <w:rFonts w:ascii="Times New Roman" w:eastAsia="Times New Roman" w:hAnsi="Times New Roman" w:cs="Times New Roman"/>
          <w:sz w:val="24"/>
        </w:rPr>
      </w:pPr>
    </w:p>
    <w:p w14:paraId="6943401E" w14:textId="77777777" w:rsidR="00446AE0" w:rsidRDefault="00B13703">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53FFB07D" w14:textId="77777777" w:rsidR="00446AE0" w:rsidRDefault="00446AE0">
      <w:pPr>
        <w:widowControl/>
        <w:spacing w:line="312" w:lineRule="auto"/>
        <w:jc w:val="center"/>
        <w:rPr>
          <w:rFonts w:ascii="Times New Roman" w:eastAsia="Times New Roman" w:hAnsi="Times New Roman" w:cs="Times New Roman"/>
          <w:sz w:val="24"/>
        </w:rPr>
      </w:pPr>
    </w:p>
    <w:p w14:paraId="13229357" w14:textId="77777777" w:rsidR="00446AE0" w:rsidRDefault="00B13703">
      <w:pPr>
        <w:widowControl/>
        <w:spacing w:line="312" w:lineRule="auto"/>
        <w:jc w:val="center"/>
        <w:rPr>
          <w:b/>
          <w:sz w:val="24"/>
        </w:rPr>
      </w:pPr>
      <w:r>
        <w:rPr>
          <w:b/>
          <w:sz w:val="24"/>
        </w:rPr>
        <w:t>DECLARAÇÃO DE OBSERVÂNCIA À RECEITA BRUTA</w:t>
      </w:r>
    </w:p>
    <w:p w14:paraId="307B219C" w14:textId="77777777" w:rsidR="00446AE0" w:rsidRDefault="00B13703">
      <w:pPr>
        <w:widowControl/>
        <w:spacing w:line="312" w:lineRule="auto"/>
        <w:jc w:val="center"/>
        <w:rPr>
          <w:b/>
          <w:sz w:val="24"/>
        </w:rPr>
      </w:pPr>
      <w:r>
        <w:rPr>
          <w:b/>
          <w:sz w:val="24"/>
        </w:rPr>
        <w:t>(Para ME, EPP e COOPERATIVA)</w:t>
      </w:r>
    </w:p>
    <w:p w14:paraId="7EC52F91" w14:textId="77777777" w:rsidR="00446AE0" w:rsidRDefault="00446AE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2950"/>
        <w:gridCol w:w="960"/>
        <w:gridCol w:w="1389"/>
        <w:gridCol w:w="1839"/>
      </w:tblGrid>
      <w:tr w:rsidR="00446AE0" w14:paraId="00AD433E"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DBEBBF8" w14:textId="77777777" w:rsidR="00446AE0" w:rsidRDefault="00B13703">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493E0152" w14:textId="77777777" w:rsidR="00446AE0" w:rsidRDefault="00B13703">
            <w:pPr>
              <w:pBdr>
                <w:top w:val="none" w:sz="6" w:space="0" w:color="auto"/>
                <w:left w:val="none" w:sz="6" w:space="0" w:color="auto"/>
                <w:bottom w:val="none" w:sz="6" w:space="0" w:color="auto"/>
                <w:right w:val="none" w:sz="6" w:space="0" w:color="auto"/>
                <w:between w:val="none" w:sz="6" w:space="0" w:color="auto"/>
              </w:pBdr>
            </w:pPr>
            <w:r>
              <w:t>000351/25</w:t>
            </w:r>
          </w:p>
        </w:tc>
        <w:tc>
          <w:tcPr>
            <w:tcW w:w="2320" w:type="dxa"/>
            <w:gridSpan w:val="2"/>
            <w:tcBorders>
              <w:top w:val="single" w:sz="4" w:space="0" w:color="000000"/>
              <w:left w:val="single" w:sz="4" w:space="0" w:color="000000"/>
              <w:bottom w:val="single" w:sz="4" w:space="0" w:color="000000"/>
              <w:right w:val="single" w:sz="4" w:space="0" w:color="000000"/>
            </w:tcBorders>
          </w:tcPr>
          <w:p w14:paraId="6AC573BD" w14:textId="77777777" w:rsidR="00446AE0" w:rsidRDefault="00B1370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3F60868" w14:textId="77777777" w:rsidR="00446AE0" w:rsidRDefault="00B13703">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28</w:t>
            </w:r>
          </w:p>
        </w:tc>
      </w:tr>
      <w:tr w:rsidR="00446AE0" w14:paraId="276F397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1F9639D" w14:textId="77777777" w:rsidR="00446AE0" w:rsidRDefault="00B13703">
            <w:pPr>
              <w:widowControl/>
              <w:spacing w:line="312" w:lineRule="auto"/>
              <w:jc w:val="both"/>
              <w:rPr>
                <w:b/>
                <w:sz w:val="16"/>
                <w:shd w:val="clear" w:color="auto" w:fill="FFFFFF"/>
              </w:rPr>
            </w:pPr>
            <w:r>
              <w:rPr>
                <w:b/>
                <w:sz w:val="16"/>
                <w:shd w:val="clear" w:color="auto" w:fill="FFFFFF"/>
              </w:rPr>
              <w:t>DADOS DA EMPRESA</w:t>
            </w:r>
          </w:p>
        </w:tc>
      </w:tr>
      <w:tr w:rsidR="00446AE0" w14:paraId="0AE5755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0FBFE0D" w14:textId="77777777" w:rsidR="00446AE0" w:rsidRDefault="00B1370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0E4E384B"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9D23EFB" w14:textId="77777777" w:rsidR="00446AE0" w:rsidRDefault="00B1370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41C703B1"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4C2B6B9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FD374DB" w14:textId="77777777" w:rsidR="00446AE0" w:rsidRDefault="00B1370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E36BEC4"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5412A6F" w14:textId="77777777" w:rsidR="00446AE0" w:rsidRDefault="00B1370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005DE3C"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63AF86E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8CAE70E" w14:textId="77777777" w:rsidR="00446AE0" w:rsidRDefault="00B1370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B0ED934" w14:textId="77777777" w:rsidR="00446AE0" w:rsidRDefault="00446AE0">
            <w:pPr>
              <w:widowControl/>
              <w:spacing w:line="312" w:lineRule="auto"/>
              <w:jc w:val="both"/>
              <w:rPr>
                <w:sz w:val="16"/>
              </w:rPr>
            </w:pPr>
          </w:p>
        </w:tc>
      </w:tr>
      <w:tr w:rsidR="00446AE0" w14:paraId="7167FC7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FD7B5D8" w14:textId="77777777" w:rsidR="00446AE0" w:rsidRDefault="00B13703">
            <w:pPr>
              <w:widowControl/>
              <w:spacing w:line="312" w:lineRule="auto"/>
              <w:jc w:val="both"/>
              <w:rPr>
                <w:b/>
                <w:sz w:val="16"/>
              </w:rPr>
            </w:pPr>
            <w:r>
              <w:rPr>
                <w:b/>
                <w:sz w:val="16"/>
              </w:rPr>
              <w:t>DADOS DO REPRESENTANTE LEGAL</w:t>
            </w:r>
          </w:p>
        </w:tc>
      </w:tr>
      <w:tr w:rsidR="00446AE0" w14:paraId="192CC13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D4CD7F1" w14:textId="77777777" w:rsidR="00446AE0" w:rsidRDefault="00B1370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4804FE4F"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29CFAAA" w14:textId="77777777" w:rsidR="00446AE0" w:rsidRDefault="00B1370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5B48F6B1"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732569D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4FD2E73" w14:textId="77777777" w:rsidR="00446AE0" w:rsidRDefault="00B1370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5FEBD8F4"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5EEE70C" w14:textId="77777777" w:rsidR="00446AE0" w:rsidRDefault="00B1370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922B277"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4EEE380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D5ABC3D" w14:textId="77777777" w:rsidR="00446AE0" w:rsidRDefault="00B1370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CF46DAB" w14:textId="77777777" w:rsidR="00446AE0" w:rsidRDefault="00446AE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81FF62F" w14:textId="77777777" w:rsidR="00446AE0" w:rsidRDefault="00B1370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D346AB4" w14:textId="77777777" w:rsidR="00446AE0" w:rsidRDefault="00446AE0">
            <w:pPr>
              <w:widowControl/>
              <w:spacing w:line="312" w:lineRule="auto"/>
              <w:jc w:val="both"/>
              <w:rPr>
                <w:rFonts w:ascii="Times New Roman" w:eastAsia="Times New Roman" w:hAnsi="Times New Roman" w:cs="Times New Roman"/>
                <w:sz w:val="16"/>
              </w:rPr>
            </w:pPr>
          </w:p>
        </w:tc>
      </w:tr>
      <w:tr w:rsidR="00446AE0" w14:paraId="10C9CEA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3E77C8B" w14:textId="77777777" w:rsidR="00446AE0" w:rsidRDefault="00B1370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2A1B5D8" w14:textId="77777777" w:rsidR="00446AE0" w:rsidRDefault="00446AE0">
            <w:pPr>
              <w:widowControl/>
              <w:spacing w:line="312" w:lineRule="auto"/>
              <w:jc w:val="both"/>
              <w:rPr>
                <w:sz w:val="16"/>
              </w:rPr>
            </w:pPr>
          </w:p>
        </w:tc>
      </w:tr>
    </w:tbl>
    <w:p w14:paraId="290A86F6" w14:textId="77777777" w:rsidR="00446AE0" w:rsidRDefault="00446AE0">
      <w:pPr>
        <w:widowControl/>
        <w:spacing w:line="312" w:lineRule="auto"/>
        <w:jc w:val="both"/>
        <w:rPr>
          <w:rFonts w:ascii="Times New Roman" w:eastAsia="Times New Roman" w:hAnsi="Times New Roman" w:cs="Times New Roman"/>
          <w:sz w:val="24"/>
        </w:rPr>
      </w:pPr>
    </w:p>
    <w:p w14:paraId="13E85A1F" w14:textId="77777777" w:rsidR="00446AE0" w:rsidRDefault="00B1370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53D60711" w14:textId="77777777" w:rsidR="00446AE0" w:rsidRDefault="00B13703">
      <w:pPr>
        <w:widowControl/>
        <w:spacing w:after="160" w:line="312" w:lineRule="auto"/>
        <w:jc w:val="both"/>
        <w:rPr>
          <w:sz w:val="24"/>
        </w:rPr>
      </w:pPr>
      <w:r>
        <w:rPr>
          <w:sz w:val="24"/>
        </w:rPr>
        <w:t xml:space="preserve">- neste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4A0" w:firstRow="1" w:lastRow="0" w:firstColumn="1" w:lastColumn="0" w:noHBand="0" w:noVBand="1"/>
      </w:tblPr>
      <w:tblGrid>
        <w:gridCol w:w="1704"/>
        <w:gridCol w:w="4561"/>
        <w:gridCol w:w="3155"/>
      </w:tblGrid>
      <w:tr w:rsidR="00446AE0" w14:paraId="59BBE4EB" w14:textId="77777777">
        <w:tc>
          <w:tcPr>
            <w:tcW w:w="1690" w:type="dxa"/>
            <w:tcBorders>
              <w:top w:val="single" w:sz="4" w:space="0" w:color="000000"/>
              <w:left w:val="single" w:sz="4" w:space="0" w:color="000000"/>
              <w:bottom w:val="single" w:sz="4" w:space="0" w:color="000000"/>
              <w:right w:val="single" w:sz="4" w:space="0" w:color="000000"/>
            </w:tcBorders>
          </w:tcPr>
          <w:p w14:paraId="54D9ECAB" w14:textId="77777777" w:rsidR="00446AE0" w:rsidRDefault="00B13703">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47593FA0" w14:textId="77777777" w:rsidR="00446AE0" w:rsidRDefault="00B13703">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45EABF5B" w14:textId="77777777" w:rsidR="00446AE0" w:rsidRDefault="00B13703">
            <w:pPr>
              <w:widowControl/>
              <w:shd w:val="clear" w:color="auto" w:fill="CCCCCC"/>
              <w:spacing w:before="100" w:after="100" w:line="312" w:lineRule="auto"/>
              <w:jc w:val="center"/>
              <w:rPr>
                <w:b/>
                <w:sz w:val="16"/>
                <w:u w:val="single"/>
              </w:rPr>
            </w:pPr>
            <w:r>
              <w:rPr>
                <w:b/>
                <w:sz w:val="16"/>
                <w:u w:val="single"/>
              </w:rPr>
              <w:t>Valor total do contrato</w:t>
            </w:r>
          </w:p>
        </w:tc>
      </w:tr>
      <w:tr w:rsidR="00446AE0" w14:paraId="35A40132" w14:textId="77777777">
        <w:tc>
          <w:tcPr>
            <w:tcW w:w="1690" w:type="dxa"/>
            <w:tcBorders>
              <w:top w:val="single" w:sz="4" w:space="0" w:color="000000"/>
              <w:left w:val="single" w:sz="4" w:space="0" w:color="000000"/>
              <w:bottom w:val="single" w:sz="4" w:space="0" w:color="000000"/>
              <w:right w:val="single" w:sz="4" w:space="0" w:color="000000"/>
            </w:tcBorders>
          </w:tcPr>
          <w:p w14:paraId="1849E390" w14:textId="77777777" w:rsidR="00446AE0" w:rsidRDefault="00446AE0">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65ABDD22" w14:textId="77777777" w:rsidR="00446AE0" w:rsidRDefault="00446AE0">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0D4F48AE" w14:textId="77777777" w:rsidR="00446AE0" w:rsidRDefault="00446AE0">
            <w:pPr>
              <w:widowControl/>
              <w:shd w:val="clear" w:color="auto" w:fill="CCCCCC"/>
              <w:spacing w:before="100" w:after="100" w:line="312" w:lineRule="auto"/>
              <w:jc w:val="both"/>
              <w:rPr>
                <w:rFonts w:ascii="Times New Roman" w:eastAsia="Times New Roman" w:hAnsi="Times New Roman" w:cs="Times New Roman"/>
                <w:sz w:val="16"/>
              </w:rPr>
            </w:pPr>
          </w:p>
        </w:tc>
      </w:tr>
      <w:tr w:rsidR="00446AE0" w14:paraId="7362C886" w14:textId="77777777">
        <w:tc>
          <w:tcPr>
            <w:tcW w:w="1690" w:type="dxa"/>
            <w:tcBorders>
              <w:top w:val="single" w:sz="4" w:space="0" w:color="000000"/>
              <w:left w:val="single" w:sz="4" w:space="0" w:color="000000"/>
              <w:bottom w:val="single" w:sz="4" w:space="0" w:color="000000"/>
              <w:right w:val="single" w:sz="4" w:space="0" w:color="000000"/>
            </w:tcBorders>
          </w:tcPr>
          <w:p w14:paraId="6FCEA7AA" w14:textId="77777777" w:rsidR="00446AE0" w:rsidRDefault="00446AE0">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6603100E" w14:textId="77777777" w:rsidR="00446AE0" w:rsidRDefault="00446AE0">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1E8BC720" w14:textId="77777777" w:rsidR="00446AE0" w:rsidRDefault="00446AE0">
            <w:pPr>
              <w:widowControl/>
              <w:shd w:val="clear" w:color="auto" w:fill="CCCCCC"/>
              <w:spacing w:before="100" w:after="100" w:line="312" w:lineRule="auto"/>
              <w:jc w:val="both"/>
              <w:rPr>
                <w:rFonts w:ascii="Times New Roman" w:eastAsia="Times New Roman" w:hAnsi="Times New Roman" w:cs="Times New Roman"/>
                <w:sz w:val="16"/>
              </w:rPr>
            </w:pPr>
          </w:p>
        </w:tc>
      </w:tr>
      <w:tr w:rsidR="00446AE0" w14:paraId="36A08311" w14:textId="77777777">
        <w:tc>
          <w:tcPr>
            <w:tcW w:w="1690" w:type="dxa"/>
            <w:tcBorders>
              <w:top w:val="single" w:sz="4" w:space="0" w:color="000000"/>
              <w:left w:val="single" w:sz="4" w:space="0" w:color="000000"/>
              <w:bottom w:val="single" w:sz="4" w:space="0" w:color="000000"/>
              <w:right w:val="single" w:sz="4" w:space="0" w:color="000000"/>
            </w:tcBorders>
          </w:tcPr>
          <w:p w14:paraId="2FB3BBD6" w14:textId="77777777" w:rsidR="00446AE0" w:rsidRDefault="00446AE0">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1D39BDA9" w14:textId="77777777" w:rsidR="00446AE0" w:rsidRDefault="00B13703">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4B2DC9B8" w14:textId="77777777" w:rsidR="00446AE0" w:rsidRDefault="00446AE0">
            <w:pPr>
              <w:widowControl/>
              <w:shd w:val="clear" w:color="auto" w:fill="CCCCCC"/>
              <w:spacing w:before="100" w:after="100" w:line="312" w:lineRule="auto"/>
              <w:jc w:val="both"/>
              <w:rPr>
                <w:rFonts w:ascii="Times New Roman" w:eastAsia="Times New Roman" w:hAnsi="Times New Roman" w:cs="Times New Roman"/>
                <w:sz w:val="16"/>
              </w:rPr>
            </w:pPr>
          </w:p>
        </w:tc>
      </w:tr>
    </w:tbl>
    <w:p w14:paraId="46D0FA3E" w14:textId="77777777" w:rsidR="00446AE0" w:rsidRDefault="00B13703">
      <w:pPr>
        <w:widowControl/>
        <w:spacing w:after="160" w:line="312" w:lineRule="auto"/>
        <w:jc w:val="both"/>
        <w:rPr>
          <w:sz w:val="24"/>
        </w:rPr>
      </w:pPr>
      <w:r>
        <w:rPr>
          <w:sz w:val="24"/>
        </w:rPr>
        <w:t>Cujo total não extrapolou a receita bruta máxima admitida para fins de enquadramento como empresa de pequeno porte e se compromete em observar o limite máximo com a finalidade de não extrapolá-lo.</w:t>
      </w:r>
    </w:p>
    <w:p w14:paraId="5A1CF8E9" w14:textId="77777777" w:rsidR="00446AE0" w:rsidRDefault="00446AE0">
      <w:pPr>
        <w:widowControl/>
        <w:spacing w:after="160" w:line="312" w:lineRule="auto"/>
        <w:jc w:val="both"/>
        <w:rPr>
          <w:rFonts w:ascii="Times New Roman" w:eastAsia="Times New Roman" w:hAnsi="Times New Roman" w:cs="Times New Roman"/>
          <w:sz w:val="24"/>
        </w:rPr>
      </w:pPr>
    </w:p>
    <w:p w14:paraId="2485DB10" w14:textId="77777777" w:rsidR="00446AE0" w:rsidRDefault="00446AE0">
      <w:pPr>
        <w:widowControl/>
        <w:spacing w:after="160" w:line="312" w:lineRule="auto"/>
        <w:jc w:val="both"/>
        <w:rPr>
          <w:rFonts w:ascii="Times New Roman" w:eastAsia="Times New Roman" w:hAnsi="Times New Roman" w:cs="Times New Roman"/>
          <w:sz w:val="24"/>
        </w:rPr>
      </w:pPr>
    </w:p>
    <w:p w14:paraId="3E31B52D" w14:textId="77777777" w:rsidR="00446AE0" w:rsidRDefault="00B13703">
      <w:pPr>
        <w:widowControl/>
        <w:spacing w:after="160" w:line="312" w:lineRule="auto"/>
        <w:jc w:val="center"/>
        <w:rPr>
          <w:b/>
          <w:color w:val="FF0000"/>
          <w:sz w:val="56"/>
        </w:rPr>
      </w:pPr>
      <w:r>
        <w:rPr>
          <w:b/>
          <w:color w:val="FF0000"/>
          <w:sz w:val="56"/>
        </w:rPr>
        <w:lastRenderedPageBreak/>
        <w:t>OU</w:t>
      </w:r>
    </w:p>
    <w:p w14:paraId="14005A50" w14:textId="77777777" w:rsidR="00446AE0" w:rsidRDefault="00446AE0">
      <w:pPr>
        <w:widowControl/>
        <w:spacing w:after="160" w:line="312" w:lineRule="auto"/>
        <w:jc w:val="both"/>
        <w:rPr>
          <w:rFonts w:ascii="Times New Roman" w:eastAsia="Times New Roman" w:hAnsi="Times New Roman" w:cs="Times New Roman"/>
          <w:b/>
          <w:sz w:val="24"/>
        </w:rPr>
      </w:pPr>
    </w:p>
    <w:p w14:paraId="6C95762B" w14:textId="77777777" w:rsidR="00446AE0" w:rsidRDefault="00B13703">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Pr>
          <w:rFonts w:ascii="Times New Roman" w:eastAsia="Times New Roman" w:hAnsi="Times New Roman" w:cs="Times New Roman"/>
          <w:sz w:val="24"/>
        </w:rPr>
        <w:t>.</w:t>
      </w:r>
    </w:p>
    <w:p w14:paraId="3CE337EC" w14:textId="77777777" w:rsidR="00446AE0" w:rsidRDefault="00446AE0">
      <w:pPr>
        <w:widowControl/>
        <w:spacing w:after="160" w:line="312" w:lineRule="auto"/>
        <w:jc w:val="center"/>
        <w:rPr>
          <w:rFonts w:ascii="Times New Roman" w:eastAsia="Times New Roman" w:hAnsi="Times New Roman" w:cs="Times New Roman"/>
          <w:sz w:val="24"/>
        </w:rPr>
      </w:pPr>
    </w:p>
    <w:p w14:paraId="73E52C94" w14:textId="77777777" w:rsidR="00446AE0" w:rsidRDefault="00B13703">
      <w:pPr>
        <w:widowControl/>
        <w:spacing w:after="160" w:line="312" w:lineRule="auto"/>
        <w:jc w:val="center"/>
        <w:rPr>
          <w:sz w:val="24"/>
        </w:rPr>
      </w:pPr>
      <w:r>
        <w:rPr>
          <w:sz w:val="24"/>
        </w:rPr>
        <w:t>Local e Data.</w:t>
      </w:r>
    </w:p>
    <w:p w14:paraId="39EC0D6C" w14:textId="77777777" w:rsidR="00446AE0" w:rsidRDefault="00446AE0">
      <w:pPr>
        <w:widowControl/>
        <w:spacing w:after="160" w:line="312" w:lineRule="auto"/>
        <w:jc w:val="center"/>
        <w:rPr>
          <w:sz w:val="24"/>
        </w:rPr>
      </w:pPr>
    </w:p>
    <w:p w14:paraId="2FCBB231" w14:textId="77777777" w:rsidR="00446AE0" w:rsidRDefault="00B13703">
      <w:pPr>
        <w:widowControl/>
        <w:spacing w:after="160" w:line="312" w:lineRule="auto"/>
        <w:jc w:val="center"/>
        <w:rPr>
          <w:b/>
          <w:sz w:val="24"/>
        </w:rPr>
      </w:pPr>
      <w:r>
        <w:rPr>
          <w:b/>
          <w:sz w:val="24"/>
        </w:rPr>
        <w:t>_____________________________________</w:t>
      </w:r>
    </w:p>
    <w:p w14:paraId="347FBFFE" w14:textId="77777777" w:rsidR="00446AE0" w:rsidRDefault="00B13703">
      <w:pPr>
        <w:widowControl/>
        <w:spacing w:after="160" w:line="312" w:lineRule="auto"/>
        <w:jc w:val="center"/>
        <w:rPr>
          <w:b/>
          <w:sz w:val="24"/>
        </w:rPr>
      </w:pPr>
      <w:r>
        <w:rPr>
          <w:b/>
          <w:sz w:val="24"/>
        </w:rPr>
        <w:t>Representante Legal</w:t>
      </w:r>
    </w:p>
    <w:p w14:paraId="23F543F9" w14:textId="77777777" w:rsidR="00446AE0" w:rsidRDefault="00446AE0">
      <w:pPr>
        <w:widowControl/>
        <w:spacing w:line="312" w:lineRule="auto"/>
        <w:jc w:val="both"/>
        <w:rPr>
          <w:rFonts w:ascii="Times New Roman" w:eastAsia="Times New Roman" w:hAnsi="Times New Roman" w:cs="Times New Roman"/>
          <w:sz w:val="24"/>
        </w:rPr>
      </w:pPr>
    </w:p>
    <w:p w14:paraId="133D72FD" w14:textId="77777777" w:rsidR="00446AE0" w:rsidRDefault="00446AE0">
      <w:pPr>
        <w:widowControl/>
        <w:spacing w:line="312" w:lineRule="auto"/>
        <w:jc w:val="both"/>
        <w:rPr>
          <w:rFonts w:ascii="Times New Roman" w:eastAsia="Times New Roman" w:hAnsi="Times New Roman" w:cs="Times New Roman"/>
          <w:sz w:val="24"/>
        </w:rPr>
      </w:pPr>
    </w:p>
    <w:p w14:paraId="37710AFC" w14:textId="77777777" w:rsidR="00446AE0" w:rsidRDefault="00446AE0">
      <w:pPr>
        <w:widowControl/>
        <w:spacing w:line="312" w:lineRule="auto"/>
        <w:jc w:val="both"/>
        <w:rPr>
          <w:rFonts w:ascii="Times New Roman" w:eastAsia="Times New Roman" w:hAnsi="Times New Roman" w:cs="Times New Roman"/>
          <w:sz w:val="24"/>
        </w:rPr>
      </w:pPr>
    </w:p>
    <w:p w14:paraId="06BF2C6F" w14:textId="77777777" w:rsidR="00446AE0" w:rsidRDefault="00446AE0">
      <w:pPr>
        <w:widowControl/>
        <w:spacing w:line="312" w:lineRule="auto"/>
        <w:jc w:val="both"/>
        <w:rPr>
          <w:rFonts w:ascii="Times New Roman" w:eastAsia="Times New Roman" w:hAnsi="Times New Roman" w:cs="Times New Roman"/>
          <w:sz w:val="24"/>
        </w:rPr>
      </w:pPr>
    </w:p>
    <w:p w14:paraId="6F184B5B" w14:textId="77777777" w:rsidR="00446AE0" w:rsidRDefault="00446AE0">
      <w:pPr>
        <w:widowControl/>
        <w:spacing w:line="312" w:lineRule="auto"/>
        <w:jc w:val="both"/>
        <w:rPr>
          <w:rFonts w:ascii="Times New Roman" w:eastAsia="Times New Roman" w:hAnsi="Times New Roman" w:cs="Times New Roman"/>
          <w:sz w:val="24"/>
        </w:rPr>
      </w:pPr>
    </w:p>
    <w:p w14:paraId="120FC245" w14:textId="77777777" w:rsidR="00446AE0" w:rsidRDefault="00446AE0">
      <w:pPr>
        <w:widowControl/>
        <w:spacing w:line="312" w:lineRule="auto"/>
        <w:jc w:val="both"/>
        <w:rPr>
          <w:rFonts w:ascii="Times New Roman" w:eastAsia="Times New Roman" w:hAnsi="Times New Roman" w:cs="Times New Roman"/>
          <w:sz w:val="24"/>
        </w:rPr>
      </w:pPr>
    </w:p>
    <w:p w14:paraId="019C8D3D" w14:textId="77777777" w:rsidR="00446AE0" w:rsidRDefault="00446AE0">
      <w:pPr>
        <w:widowControl/>
        <w:spacing w:line="312" w:lineRule="auto"/>
        <w:jc w:val="both"/>
        <w:rPr>
          <w:rFonts w:ascii="Times New Roman" w:eastAsia="Times New Roman" w:hAnsi="Times New Roman" w:cs="Times New Roman"/>
          <w:sz w:val="24"/>
        </w:rPr>
      </w:pPr>
    </w:p>
    <w:p w14:paraId="6DE30B2A" w14:textId="77777777" w:rsidR="00446AE0" w:rsidRDefault="00446AE0">
      <w:pPr>
        <w:widowControl/>
        <w:spacing w:line="312" w:lineRule="auto"/>
        <w:jc w:val="both"/>
        <w:rPr>
          <w:rFonts w:ascii="Times New Roman" w:eastAsia="Times New Roman" w:hAnsi="Times New Roman" w:cs="Times New Roman"/>
          <w:sz w:val="24"/>
        </w:rPr>
      </w:pPr>
    </w:p>
    <w:p w14:paraId="3A303854" w14:textId="77777777" w:rsidR="00446AE0" w:rsidRDefault="00446AE0">
      <w:pPr>
        <w:widowControl/>
        <w:spacing w:line="312" w:lineRule="auto"/>
        <w:jc w:val="both"/>
        <w:rPr>
          <w:rFonts w:ascii="Times New Roman" w:eastAsia="Times New Roman" w:hAnsi="Times New Roman" w:cs="Times New Roman"/>
          <w:sz w:val="24"/>
        </w:rPr>
      </w:pPr>
    </w:p>
    <w:p w14:paraId="66EDCD73" w14:textId="77777777" w:rsidR="00446AE0" w:rsidRDefault="00446AE0">
      <w:pPr>
        <w:widowControl/>
        <w:spacing w:line="312" w:lineRule="auto"/>
        <w:jc w:val="both"/>
        <w:rPr>
          <w:rFonts w:ascii="Times New Roman" w:eastAsia="Times New Roman" w:hAnsi="Times New Roman" w:cs="Times New Roman"/>
          <w:sz w:val="24"/>
        </w:rPr>
      </w:pPr>
    </w:p>
    <w:p w14:paraId="4BEF93F0" w14:textId="77777777" w:rsidR="00446AE0" w:rsidRDefault="00446AE0">
      <w:pPr>
        <w:widowControl/>
        <w:spacing w:line="312" w:lineRule="auto"/>
        <w:jc w:val="both"/>
        <w:rPr>
          <w:rFonts w:ascii="Times New Roman" w:eastAsia="Times New Roman" w:hAnsi="Times New Roman" w:cs="Times New Roman"/>
          <w:sz w:val="24"/>
        </w:rPr>
      </w:pPr>
    </w:p>
    <w:p w14:paraId="410B2BE3" w14:textId="77777777" w:rsidR="00446AE0" w:rsidRDefault="00446AE0">
      <w:pPr>
        <w:widowControl/>
        <w:spacing w:line="312" w:lineRule="auto"/>
        <w:jc w:val="both"/>
        <w:rPr>
          <w:rFonts w:ascii="Times New Roman" w:eastAsia="Times New Roman" w:hAnsi="Times New Roman" w:cs="Times New Roman"/>
          <w:sz w:val="24"/>
        </w:rPr>
      </w:pPr>
    </w:p>
    <w:p w14:paraId="649F8B2A" w14:textId="77777777" w:rsidR="00446AE0" w:rsidRDefault="00446AE0">
      <w:pPr>
        <w:widowControl/>
        <w:spacing w:line="312" w:lineRule="auto"/>
        <w:jc w:val="both"/>
        <w:rPr>
          <w:rFonts w:ascii="Times New Roman" w:eastAsia="Times New Roman" w:hAnsi="Times New Roman" w:cs="Times New Roman"/>
          <w:sz w:val="24"/>
        </w:rPr>
      </w:pPr>
    </w:p>
    <w:p w14:paraId="57AAB315" w14:textId="77777777" w:rsidR="00446AE0" w:rsidRDefault="00446AE0">
      <w:pPr>
        <w:widowControl/>
        <w:spacing w:line="312" w:lineRule="auto"/>
        <w:jc w:val="both"/>
        <w:rPr>
          <w:rFonts w:ascii="Times New Roman" w:eastAsia="Times New Roman" w:hAnsi="Times New Roman" w:cs="Times New Roman"/>
          <w:sz w:val="24"/>
        </w:rPr>
      </w:pPr>
    </w:p>
    <w:p w14:paraId="4AA50AE3" w14:textId="77777777" w:rsidR="00446AE0" w:rsidRDefault="00446AE0">
      <w:pPr>
        <w:widowControl/>
        <w:spacing w:line="312" w:lineRule="auto"/>
        <w:jc w:val="both"/>
        <w:rPr>
          <w:rFonts w:ascii="Times New Roman" w:eastAsia="Times New Roman" w:hAnsi="Times New Roman" w:cs="Times New Roman"/>
          <w:sz w:val="24"/>
        </w:rPr>
      </w:pPr>
    </w:p>
    <w:p w14:paraId="389F93A3" w14:textId="77777777" w:rsidR="00446AE0" w:rsidRDefault="00446AE0">
      <w:pPr>
        <w:widowControl/>
        <w:spacing w:line="312" w:lineRule="auto"/>
        <w:jc w:val="both"/>
        <w:rPr>
          <w:rFonts w:ascii="Times New Roman" w:eastAsia="Times New Roman" w:hAnsi="Times New Roman" w:cs="Times New Roman"/>
          <w:sz w:val="24"/>
        </w:rPr>
      </w:pPr>
    </w:p>
    <w:p w14:paraId="5CEFA0A4" w14:textId="77777777" w:rsidR="00446AE0" w:rsidRDefault="00446AE0">
      <w:pPr>
        <w:widowControl/>
        <w:spacing w:line="312" w:lineRule="auto"/>
        <w:jc w:val="both"/>
        <w:rPr>
          <w:rFonts w:ascii="Times New Roman" w:eastAsia="Times New Roman" w:hAnsi="Times New Roman" w:cs="Times New Roman"/>
          <w:sz w:val="24"/>
        </w:rPr>
      </w:pPr>
    </w:p>
    <w:p w14:paraId="6FF297E8" w14:textId="77777777" w:rsidR="00446AE0" w:rsidRDefault="00446AE0">
      <w:pPr>
        <w:widowControl/>
        <w:spacing w:line="312" w:lineRule="auto"/>
        <w:jc w:val="both"/>
        <w:rPr>
          <w:rFonts w:ascii="Times New Roman" w:eastAsia="Times New Roman" w:hAnsi="Times New Roman" w:cs="Times New Roman"/>
          <w:sz w:val="24"/>
        </w:rPr>
      </w:pPr>
    </w:p>
    <w:p w14:paraId="48BA8170" w14:textId="77777777" w:rsidR="00446AE0" w:rsidRDefault="00446AE0">
      <w:pPr>
        <w:widowControl/>
        <w:spacing w:line="312" w:lineRule="auto"/>
        <w:jc w:val="both"/>
        <w:rPr>
          <w:rFonts w:ascii="Times New Roman" w:eastAsia="Times New Roman" w:hAnsi="Times New Roman" w:cs="Times New Roman"/>
          <w:sz w:val="24"/>
        </w:rPr>
      </w:pPr>
    </w:p>
    <w:p w14:paraId="36047DBB" w14:textId="77777777" w:rsidR="00446AE0" w:rsidRDefault="00446AE0">
      <w:pPr>
        <w:widowControl/>
        <w:spacing w:line="312" w:lineRule="auto"/>
        <w:jc w:val="both"/>
        <w:rPr>
          <w:rFonts w:ascii="Times New Roman" w:eastAsia="Times New Roman" w:hAnsi="Times New Roman" w:cs="Times New Roman"/>
          <w:sz w:val="24"/>
        </w:rPr>
      </w:pPr>
    </w:p>
    <w:p w14:paraId="655832D1" w14:textId="77777777" w:rsidR="00446AE0" w:rsidRDefault="00446AE0">
      <w:pPr>
        <w:widowControl/>
        <w:spacing w:line="312" w:lineRule="auto"/>
        <w:jc w:val="center"/>
        <w:rPr>
          <w:b/>
          <w:sz w:val="24"/>
        </w:rPr>
      </w:pPr>
    </w:p>
    <w:p w14:paraId="03A26B7F" w14:textId="77777777" w:rsidR="00446AE0" w:rsidRDefault="00B13703">
      <w:pPr>
        <w:widowControl/>
        <w:spacing w:line="312" w:lineRule="auto"/>
        <w:jc w:val="center"/>
        <w:rPr>
          <w:b/>
          <w:sz w:val="24"/>
        </w:rPr>
      </w:pPr>
      <w:r>
        <w:rPr>
          <w:b/>
          <w:sz w:val="24"/>
        </w:rPr>
        <w:t>ANEXO IV</w:t>
      </w:r>
    </w:p>
    <w:p w14:paraId="0902AC60" w14:textId="77777777" w:rsidR="00446AE0" w:rsidRDefault="00446AE0">
      <w:pPr>
        <w:widowControl/>
        <w:spacing w:line="312" w:lineRule="auto"/>
        <w:jc w:val="both"/>
        <w:rPr>
          <w:rFonts w:ascii="Times New Roman" w:eastAsia="Times New Roman" w:hAnsi="Times New Roman" w:cs="Times New Roman"/>
          <w:sz w:val="24"/>
        </w:rPr>
      </w:pPr>
    </w:p>
    <w:p w14:paraId="469B8C0F" w14:textId="77777777" w:rsidR="00446AE0" w:rsidRDefault="00B13703">
      <w:pPr>
        <w:widowControl/>
        <w:spacing w:line="312" w:lineRule="auto"/>
        <w:jc w:val="center"/>
        <w:rPr>
          <w:b/>
          <w:sz w:val="24"/>
        </w:rPr>
      </w:pPr>
      <w:r>
        <w:rPr>
          <w:b/>
          <w:sz w:val="24"/>
        </w:rPr>
        <w:t>Proposta de Preço – cláusula 5.5.3</w:t>
      </w:r>
    </w:p>
    <w:p w14:paraId="5858E33B" w14:textId="77777777" w:rsidR="00446AE0" w:rsidRDefault="00446AE0">
      <w:pPr>
        <w:widowControl/>
        <w:spacing w:line="312" w:lineRule="auto"/>
        <w:jc w:val="both"/>
        <w:rPr>
          <w:rFonts w:ascii="Times New Roman" w:eastAsia="Times New Roman" w:hAnsi="Times New Roman" w:cs="Times New Roman"/>
          <w:sz w:val="24"/>
        </w:rPr>
      </w:pPr>
    </w:p>
    <w:p w14:paraId="651228B8" w14:textId="77777777" w:rsidR="00446AE0" w:rsidRDefault="00446AE0">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4A0" w:firstRow="1" w:lastRow="0" w:firstColumn="1" w:lastColumn="0" w:noHBand="0" w:noVBand="1"/>
      </w:tblPr>
      <w:tblGrid>
        <w:gridCol w:w="2053"/>
        <w:gridCol w:w="227"/>
        <w:gridCol w:w="2992"/>
        <w:gridCol w:w="959"/>
        <w:gridCol w:w="1388"/>
        <w:gridCol w:w="1837"/>
      </w:tblGrid>
      <w:tr w:rsidR="00446AE0" w14:paraId="1CB83740"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04B11654" w14:textId="77777777" w:rsidR="00446AE0" w:rsidRDefault="00B13703">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18B2552E" w14:textId="77777777" w:rsidR="00446AE0" w:rsidRDefault="00B13703">
            <w:pPr>
              <w:widowControl/>
              <w:spacing w:line="312" w:lineRule="auto"/>
              <w:jc w:val="both"/>
              <w:rPr>
                <w:b/>
                <w:sz w:val="16"/>
                <w:shd w:val="clear" w:color="auto" w:fill="FFFFFF"/>
              </w:rPr>
            </w:pPr>
            <w:r>
              <w:rPr>
                <w:b/>
                <w:sz w:val="16"/>
                <w:shd w:val="clear" w:color="auto" w:fill="FFFFFF"/>
              </w:rPr>
              <w:t xml:space="preserve"> 000351/25</w:t>
            </w:r>
          </w:p>
        </w:tc>
        <w:tc>
          <w:tcPr>
            <w:tcW w:w="2320" w:type="dxa"/>
            <w:gridSpan w:val="2"/>
            <w:tcBorders>
              <w:top w:val="single" w:sz="4" w:space="0" w:color="000000"/>
              <w:left w:val="single" w:sz="4" w:space="0" w:color="000000"/>
              <w:bottom w:val="single" w:sz="4" w:space="0" w:color="000000"/>
              <w:right w:val="single" w:sz="4" w:space="0" w:color="000000"/>
            </w:tcBorders>
          </w:tcPr>
          <w:p w14:paraId="0C7A9630" w14:textId="77777777" w:rsidR="00446AE0" w:rsidRDefault="00B13703">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55E0660F" w14:textId="77777777" w:rsidR="00446AE0" w:rsidRDefault="00B13703">
            <w:pPr>
              <w:widowControl/>
              <w:spacing w:line="312" w:lineRule="auto"/>
              <w:jc w:val="both"/>
              <w:rPr>
                <w:b/>
                <w:sz w:val="16"/>
                <w:shd w:val="clear" w:color="auto" w:fill="FFFFFF"/>
              </w:rPr>
            </w:pPr>
            <w:r>
              <w:rPr>
                <w:b/>
                <w:sz w:val="16"/>
                <w:shd w:val="clear" w:color="auto" w:fill="FFFFFF"/>
              </w:rPr>
              <w:t xml:space="preserve"> 28</w:t>
            </w:r>
          </w:p>
        </w:tc>
      </w:tr>
      <w:tr w:rsidR="00446AE0" w14:paraId="5A3922AF"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22C5802" w14:textId="77777777" w:rsidR="00446AE0" w:rsidRDefault="00B13703">
            <w:pPr>
              <w:widowControl/>
              <w:spacing w:line="312" w:lineRule="auto"/>
              <w:jc w:val="both"/>
              <w:rPr>
                <w:b/>
                <w:sz w:val="16"/>
              </w:rPr>
            </w:pPr>
            <w:r>
              <w:rPr>
                <w:b/>
                <w:sz w:val="16"/>
              </w:rPr>
              <w:t>DADOS DA EMPRESA</w:t>
            </w:r>
          </w:p>
        </w:tc>
      </w:tr>
      <w:tr w:rsidR="00446AE0" w14:paraId="7C361D3E"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CF48B3C" w14:textId="77777777" w:rsidR="00446AE0" w:rsidRDefault="00B13703">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2C8E59B6"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C145795" w14:textId="77777777" w:rsidR="00446AE0" w:rsidRDefault="00B1370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6370DF5F" w14:textId="77777777" w:rsidR="00446AE0" w:rsidRDefault="00446AE0">
            <w:pPr>
              <w:widowControl/>
              <w:spacing w:line="312" w:lineRule="auto"/>
              <w:jc w:val="both"/>
              <w:rPr>
                <w:b/>
                <w:sz w:val="16"/>
              </w:rPr>
            </w:pPr>
          </w:p>
        </w:tc>
      </w:tr>
      <w:tr w:rsidR="00446AE0" w14:paraId="6699BCDD"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30CDCA4" w14:textId="77777777" w:rsidR="00446AE0" w:rsidRDefault="00B13703">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5F796900"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FBE14A4" w14:textId="77777777" w:rsidR="00446AE0" w:rsidRDefault="00B13703">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4A2ACA25" w14:textId="77777777" w:rsidR="00446AE0" w:rsidRDefault="00446AE0">
            <w:pPr>
              <w:widowControl/>
              <w:spacing w:line="312" w:lineRule="auto"/>
              <w:jc w:val="both"/>
              <w:rPr>
                <w:b/>
                <w:sz w:val="16"/>
              </w:rPr>
            </w:pPr>
          </w:p>
        </w:tc>
      </w:tr>
      <w:tr w:rsidR="00446AE0" w14:paraId="337BFEAB"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2EF58CE" w14:textId="77777777" w:rsidR="00446AE0" w:rsidRDefault="00B13703">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232EAD9B"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0C6D3D2" w14:textId="77777777" w:rsidR="00446AE0" w:rsidRDefault="00B1370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6B90830" w14:textId="77777777" w:rsidR="00446AE0" w:rsidRDefault="00446AE0">
            <w:pPr>
              <w:widowControl/>
              <w:spacing w:line="312" w:lineRule="auto"/>
              <w:jc w:val="both"/>
              <w:rPr>
                <w:b/>
                <w:sz w:val="16"/>
              </w:rPr>
            </w:pPr>
          </w:p>
        </w:tc>
      </w:tr>
      <w:tr w:rsidR="00446AE0" w14:paraId="68C37CB2"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6E5A8E2" w14:textId="77777777" w:rsidR="00446AE0" w:rsidRDefault="00B13703">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238CB9E0" w14:textId="77777777" w:rsidR="00446AE0" w:rsidRDefault="00446AE0">
            <w:pPr>
              <w:widowControl/>
              <w:spacing w:line="312" w:lineRule="auto"/>
              <w:jc w:val="both"/>
              <w:rPr>
                <w:b/>
                <w:sz w:val="16"/>
              </w:rPr>
            </w:pPr>
          </w:p>
        </w:tc>
      </w:tr>
      <w:tr w:rsidR="00446AE0" w14:paraId="3D32D490"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E93ACF4" w14:textId="77777777" w:rsidR="00446AE0" w:rsidRDefault="00B13703">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725EE2E1" w14:textId="77777777" w:rsidR="00446AE0" w:rsidRDefault="00446AE0">
            <w:pPr>
              <w:widowControl/>
              <w:spacing w:line="312" w:lineRule="auto"/>
              <w:jc w:val="both"/>
              <w:rPr>
                <w:b/>
                <w:sz w:val="16"/>
              </w:rPr>
            </w:pPr>
          </w:p>
        </w:tc>
      </w:tr>
      <w:tr w:rsidR="00446AE0" w14:paraId="532F8A03"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21177D8" w14:textId="77777777" w:rsidR="00446AE0" w:rsidRDefault="00B13703">
            <w:pPr>
              <w:widowControl/>
              <w:spacing w:line="312" w:lineRule="auto"/>
              <w:jc w:val="both"/>
              <w:rPr>
                <w:b/>
                <w:sz w:val="16"/>
              </w:rPr>
            </w:pPr>
            <w:r>
              <w:rPr>
                <w:b/>
                <w:sz w:val="16"/>
              </w:rPr>
              <w:t>DADOS DO REPRESENTANTE LEGAL</w:t>
            </w:r>
          </w:p>
        </w:tc>
      </w:tr>
      <w:tr w:rsidR="00446AE0" w14:paraId="58B2E9CB"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1CE682F" w14:textId="77777777" w:rsidR="00446AE0" w:rsidRDefault="00B13703">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467FBDC6"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DA02195" w14:textId="77777777" w:rsidR="00446AE0" w:rsidRDefault="00B1370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33523FF" w14:textId="77777777" w:rsidR="00446AE0" w:rsidRDefault="00446AE0">
            <w:pPr>
              <w:widowControl/>
              <w:spacing w:line="312" w:lineRule="auto"/>
              <w:jc w:val="both"/>
              <w:rPr>
                <w:b/>
                <w:sz w:val="16"/>
              </w:rPr>
            </w:pPr>
          </w:p>
        </w:tc>
      </w:tr>
      <w:tr w:rsidR="00446AE0" w14:paraId="61DFA356"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2BFE9D6" w14:textId="77777777" w:rsidR="00446AE0" w:rsidRDefault="00B13703">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777A8F74"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3DE57BE" w14:textId="77777777" w:rsidR="00446AE0" w:rsidRDefault="00B1370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3D8DE93" w14:textId="77777777" w:rsidR="00446AE0" w:rsidRDefault="00446AE0">
            <w:pPr>
              <w:widowControl/>
              <w:spacing w:line="312" w:lineRule="auto"/>
              <w:jc w:val="both"/>
              <w:rPr>
                <w:b/>
                <w:sz w:val="16"/>
              </w:rPr>
            </w:pPr>
          </w:p>
        </w:tc>
      </w:tr>
      <w:tr w:rsidR="00446AE0" w14:paraId="65CF620E"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B8A16D9" w14:textId="77777777" w:rsidR="00446AE0" w:rsidRDefault="00B13703">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5B9B5F4B"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2A39FA1" w14:textId="77777777" w:rsidR="00446AE0" w:rsidRDefault="00B1370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A2FC619" w14:textId="77777777" w:rsidR="00446AE0" w:rsidRDefault="00446AE0">
            <w:pPr>
              <w:widowControl/>
              <w:spacing w:line="312" w:lineRule="auto"/>
              <w:jc w:val="both"/>
              <w:rPr>
                <w:b/>
                <w:sz w:val="16"/>
              </w:rPr>
            </w:pPr>
          </w:p>
        </w:tc>
      </w:tr>
      <w:tr w:rsidR="00446AE0" w14:paraId="627D1A72"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5FF19D08" w14:textId="77777777" w:rsidR="00446AE0" w:rsidRDefault="00B13703">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532235F7" w14:textId="77777777" w:rsidR="00446AE0" w:rsidRDefault="00446AE0">
            <w:pPr>
              <w:widowControl/>
              <w:spacing w:line="312" w:lineRule="auto"/>
              <w:jc w:val="both"/>
              <w:rPr>
                <w:b/>
                <w:sz w:val="16"/>
              </w:rPr>
            </w:pPr>
          </w:p>
        </w:tc>
      </w:tr>
    </w:tbl>
    <w:p w14:paraId="746C7FD2" w14:textId="77777777" w:rsidR="00446AE0" w:rsidRDefault="00446AE0">
      <w:pPr>
        <w:widowControl/>
        <w:spacing w:line="312" w:lineRule="auto"/>
        <w:jc w:val="both"/>
        <w:rPr>
          <w:rFonts w:ascii="Times New Roman" w:eastAsia="Times New Roman" w:hAnsi="Times New Roman" w:cs="Times New Roman"/>
          <w:sz w:val="24"/>
        </w:rPr>
      </w:pPr>
    </w:p>
    <w:p w14:paraId="01709786" w14:textId="77777777" w:rsidR="00446AE0" w:rsidRDefault="00B13703">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67"/>
        <w:gridCol w:w="4045"/>
        <w:gridCol w:w="863"/>
        <w:gridCol w:w="863"/>
        <w:gridCol w:w="878"/>
        <w:gridCol w:w="878"/>
        <w:gridCol w:w="878"/>
      </w:tblGrid>
      <w:tr w:rsidR="00446AE0" w14:paraId="79DEA1E9" w14:textId="77777777">
        <w:tc>
          <w:tcPr>
            <w:tcW w:w="660" w:type="dxa"/>
            <w:shd w:val="clear" w:color="auto" w:fill="F0F0F0"/>
          </w:tcPr>
          <w:p w14:paraId="5771A973" w14:textId="77777777" w:rsidR="00446AE0" w:rsidRDefault="00B1370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3E7E7C57" w14:textId="77777777" w:rsidR="00446AE0" w:rsidRDefault="00B1370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1574F990" w14:textId="77777777" w:rsidR="00446AE0" w:rsidRDefault="00B1370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Qte</w:t>
            </w:r>
          </w:p>
        </w:tc>
        <w:tc>
          <w:tcPr>
            <w:tcW w:w="855" w:type="dxa"/>
            <w:shd w:val="clear" w:color="auto" w:fill="F0F0F0"/>
          </w:tcPr>
          <w:p w14:paraId="4396C8A1" w14:textId="77777777" w:rsidR="00446AE0" w:rsidRDefault="00B1370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0A9B8EA0" w14:textId="77777777" w:rsidR="00446AE0" w:rsidRDefault="00B1370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0CBB4434" w14:textId="77777777" w:rsidR="00446AE0" w:rsidRDefault="00B1370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07343B96" w14:textId="77777777" w:rsidR="00446AE0" w:rsidRDefault="00B1370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446AE0" w14:paraId="1662CAC3" w14:textId="77777777">
        <w:tc>
          <w:tcPr>
            <w:tcW w:w="660" w:type="dxa"/>
            <w:shd w:val="clear" w:color="auto" w:fill="FFFFFF"/>
          </w:tcPr>
          <w:p w14:paraId="6CF65F3A" w14:textId="77777777" w:rsidR="00446AE0" w:rsidRDefault="00B1370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42B03060" w14:textId="77777777" w:rsidR="00446AE0" w:rsidRDefault="00B1370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CAMINHÃO COMPACTADOR DE LIXO</w:t>
            </w:r>
          </w:p>
          <w:p w14:paraId="7C3CB9E6" w14:textId="77777777" w:rsidR="00446AE0" w:rsidRDefault="00B1370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Caminhão compactador de lixo, novo (zero quilômetro), ano e modelo no mínimo 2025, na cor branca, com cabine simples de 2 portas, movido a diesel, tração 6x2, potência mínima de 255 CV e peso bruto total de no mínimo 23.000 kg. O veículo deverá ser entregue com carroceria equipada com coletor compactador de resíduos sólidos, também novo, com capacidade volumétrica mínima de 19 m³, totalmente compatível com o chassi. O conjunto deverá atender aos padrões operacionais e de segurança exigidos para a coleta urbana de resíduos domiciliares e comerciais, sendo equipado com sistema hidráulico de compactação traseira acionado pelo motor do caminhão, estrutura reforçada, controles externos localizados na parte traseira do equipamento e pintura anticorrosiva com acabamento na mesma cor do veículo. O reservatório de Chorume deverá ter no mínimo 150 litros de capacidade.</w:t>
            </w:r>
          </w:p>
          <w:p w14:paraId="40B4A364" w14:textId="77777777" w:rsidR="00446AE0" w:rsidRDefault="00B1370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 caminhão deverá dispor de direção hidráulica, freios pneumáticos, tanque de combustível com capacidade mínima de 200 litros e demais acessórios necessários ao perfeito funcionamento do equipamento, garantindo eficiência, durabilidade e segurança nas operações de limpeza pública do Município de Taguaí. Veículo deverá estar de acordo com as normas brasileiras de trânsito. </w:t>
            </w:r>
            <w:r>
              <w:rPr>
                <w:rFonts w:ascii="Consolas" w:eastAsia="Consolas" w:hAnsi="Consolas" w:cs="Consolas"/>
                <w:b/>
                <w:sz w:val="16"/>
              </w:rPr>
              <w:lastRenderedPageBreak/>
              <w:t>O fornecimento deverá incluir garantia mínima de 12 (doze) meses para o caminhão e para o equipamento compactador, contados a partir da data do recebimento definitivo, cobrindo defeitos de fabricação e vícios de funcionamento.</w:t>
            </w:r>
          </w:p>
          <w:p w14:paraId="6CED1076" w14:textId="77777777" w:rsidR="00446AE0" w:rsidRDefault="00446AE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D9D769A" w14:textId="77777777" w:rsidR="00446AE0" w:rsidRDefault="00B1370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w:t>
            </w:r>
          </w:p>
        </w:tc>
        <w:tc>
          <w:tcPr>
            <w:tcW w:w="855" w:type="dxa"/>
            <w:shd w:val="clear" w:color="auto" w:fill="FFFFFF"/>
          </w:tcPr>
          <w:p w14:paraId="7CDBD5F9" w14:textId="77777777" w:rsidR="00446AE0" w:rsidRDefault="00B1370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8AC9E1B" w14:textId="77777777" w:rsidR="00446AE0" w:rsidRDefault="00446AE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13A33F9" w14:textId="77777777" w:rsidR="00446AE0" w:rsidRDefault="00446AE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0E899D9" w14:textId="77777777" w:rsidR="00446AE0" w:rsidRDefault="00446AE0">
            <w:pPr>
              <w:pBdr>
                <w:top w:val="none" w:sz="6" w:space="0" w:color="auto"/>
                <w:left w:val="none" w:sz="6" w:space="0" w:color="auto"/>
                <w:bottom w:val="none" w:sz="6" w:space="0" w:color="auto"/>
                <w:right w:val="none" w:sz="6" w:space="0" w:color="auto"/>
                <w:between w:val="none" w:sz="6" w:space="0" w:color="auto"/>
              </w:pBdr>
            </w:pPr>
          </w:p>
        </w:tc>
      </w:tr>
    </w:tbl>
    <w:p w14:paraId="670965C4" w14:textId="77777777" w:rsidR="00446AE0" w:rsidRDefault="00B13703">
      <w:pPr>
        <w:widowControl/>
        <w:spacing w:after="160" w:line="312" w:lineRule="auto"/>
        <w:jc w:val="both"/>
        <w:rPr>
          <w:sz w:val="24"/>
        </w:rPr>
      </w:pPr>
      <w:r>
        <w:rPr>
          <w:sz w:val="24"/>
        </w:rPr>
        <w:t>1) O preço global é de R$ _____ (_________________).</w:t>
      </w:r>
    </w:p>
    <w:p w14:paraId="6E92029E" w14:textId="77777777" w:rsidR="00446AE0" w:rsidRDefault="00B13703">
      <w:pPr>
        <w:widowControl/>
        <w:spacing w:after="160" w:line="312" w:lineRule="auto"/>
        <w:jc w:val="both"/>
        <w:rPr>
          <w:sz w:val="24"/>
        </w:rPr>
      </w:pPr>
      <w:r>
        <w:rPr>
          <w:sz w:val="24"/>
        </w:rPr>
        <w:t>2) Nos preços estão incluídos, além do lucro, todas as despesas e custos como frete, embalagem, seguro, tributos de qualquer natureza e todas as demais despesas, diretas ou indiretas, relacionadas com o fornecimento do objeto da presente licitação</w:t>
      </w:r>
    </w:p>
    <w:p w14:paraId="727B4F3F" w14:textId="77777777" w:rsidR="00446AE0" w:rsidRDefault="00B13703">
      <w:pPr>
        <w:widowControl/>
        <w:spacing w:after="160" w:line="312" w:lineRule="auto"/>
        <w:jc w:val="both"/>
        <w:rPr>
          <w:sz w:val="24"/>
        </w:rPr>
      </w:pPr>
      <w:r>
        <w:rPr>
          <w:sz w:val="24"/>
        </w:rPr>
        <w:t>3) Prazo de validade da Proposta: 60 dias.</w:t>
      </w:r>
    </w:p>
    <w:p w14:paraId="7F9C1ACB" w14:textId="77777777" w:rsidR="00446AE0" w:rsidRDefault="00446AE0">
      <w:pPr>
        <w:widowControl/>
        <w:spacing w:after="160" w:line="312" w:lineRule="auto"/>
        <w:jc w:val="center"/>
        <w:rPr>
          <w:rFonts w:ascii="Times New Roman" w:eastAsia="Times New Roman" w:hAnsi="Times New Roman" w:cs="Times New Roman"/>
          <w:sz w:val="24"/>
        </w:rPr>
      </w:pPr>
    </w:p>
    <w:p w14:paraId="22BCE824" w14:textId="77777777" w:rsidR="00446AE0" w:rsidRDefault="00B13703">
      <w:pPr>
        <w:widowControl/>
        <w:spacing w:after="160" w:line="312" w:lineRule="auto"/>
        <w:jc w:val="center"/>
        <w:rPr>
          <w:sz w:val="24"/>
        </w:rPr>
      </w:pPr>
      <w:r>
        <w:rPr>
          <w:sz w:val="24"/>
        </w:rPr>
        <w:t>Local e Data.</w:t>
      </w:r>
    </w:p>
    <w:p w14:paraId="44227370" w14:textId="77777777" w:rsidR="00446AE0" w:rsidRDefault="00B13703">
      <w:pPr>
        <w:widowControl/>
        <w:spacing w:after="160" w:line="312" w:lineRule="auto"/>
        <w:jc w:val="center"/>
        <w:rPr>
          <w:b/>
          <w:sz w:val="24"/>
        </w:rPr>
      </w:pPr>
      <w:r>
        <w:rPr>
          <w:b/>
          <w:sz w:val="24"/>
        </w:rPr>
        <w:t>_____________________________________</w:t>
      </w:r>
    </w:p>
    <w:p w14:paraId="78B358AA" w14:textId="77777777" w:rsidR="00446AE0" w:rsidRDefault="00B13703">
      <w:pPr>
        <w:widowControl/>
        <w:spacing w:after="160" w:line="312" w:lineRule="auto"/>
        <w:jc w:val="center"/>
        <w:rPr>
          <w:b/>
          <w:sz w:val="24"/>
        </w:rPr>
      </w:pPr>
      <w:r>
        <w:rPr>
          <w:b/>
          <w:sz w:val="24"/>
        </w:rPr>
        <w:t>Representante Legal</w:t>
      </w:r>
    </w:p>
    <w:p w14:paraId="135D6ED1" w14:textId="77777777" w:rsidR="00446AE0" w:rsidRDefault="00446AE0">
      <w:pPr>
        <w:widowControl/>
        <w:spacing w:line="312" w:lineRule="auto"/>
        <w:jc w:val="center"/>
        <w:rPr>
          <w:rFonts w:ascii="Times New Roman" w:eastAsia="Times New Roman" w:hAnsi="Times New Roman" w:cs="Times New Roman"/>
          <w:sz w:val="24"/>
        </w:rPr>
      </w:pPr>
    </w:p>
    <w:p w14:paraId="0271018D" w14:textId="77777777" w:rsidR="00446AE0" w:rsidRDefault="00446AE0">
      <w:pPr>
        <w:widowControl/>
        <w:spacing w:line="312" w:lineRule="auto"/>
        <w:jc w:val="center"/>
        <w:rPr>
          <w:b/>
          <w:sz w:val="24"/>
        </w:rPr>
      </w:pPr>
    </w:p>
    <w:p w14:paraId="4455257C" w14:textId="77777777" w:rsidR="00446AE0" w:rsidRDefault="00446AE0">
      <w:pPr>
        <w:widowControl/>
        <w:spacing w:line="312" w:lineRule="auto"/>
        <w:jc w:val="center"/>
        <w:rPr>
          <w:b/>
          <w:sz w:val="24"/>
        </w:rPr>
      </w:pPr>
    </w:p>
    <w:p w14:paraId="118BE6C9" w14:textId="77777777" w:rsidR="00D15336" w:rsidRDefault="00D15336">
      <w:pPr>
        <w:widowControl/>
        <w:spacing w:line="312" w:lineRule="auto"/>
        <w:jc w:val="center"/>
        <w:rPr>
          <w:b/>
          <w:sz w:val="24"/>
        </w:rPr>
      </w:pPr>
    </w:p>
    <w:p w14:paraId="3F21643E" w14:textId="77777777" w:rsidR="00D15336" w:rsidRDefault="00D15336">
      <w:pPr>
        <w:widowControl/>
        <w:spacing w:line="312" w:lineRule="auto"/>
        <w:jc w:val="center"/>
        <w:rPr>
          <w:b/>
          <w:sz w:val="24"/>
        </w:rPr>
      </w:pPr>
    </w:p>
    <w:p w14:paraId="7F0F7357" w14:textId="77777777" w:rsidR="00D15336" w:rsidRDefault="00D15336">
      <w:pPr>
        <w:widowControl/>
        <w:spacing w:line="312" w:lineRule="auto"/>
        <w:jc w:val="center"/>
        <w:rPr>
          <w:b/>
          <w:sz w:val="24"/>
        </w:rPr>
      </w:pPr>
    </w:p>
    <w:p w14:paraId="0EC8C220" w14:textId="77777777" w:rsidR="00D15336" w:rsidRDefault="00D15336">
      <w:pPr>
        <w:widowControl/>
        <w:spacing w:line="312" w:lineRule="auto"/>
        <w:jc w:val="center"/>
        <w:rPr>
          <w:b/>
          <w:sz w:val="24"/>
        </w:rPr>
      </w:pPr>
    </w:p>
    <w:p w14:paraId="46CC004B" w14:textId="77777777" w:rsidR="00D15336" w:rsidRDefault="00D15336">
      <w:pPr>
        <w:widowControl/>
        <w:spacing w:line="312" w:lineRule="auto"/>
        <w:jc w:val="center"/>
        <w:rPr>
          <w:b/>
          <w:sz w:val="24"/>
        </w:rPr>
      </w:pPr>
    </w:p>
    <w:p w14:paraId="1B341FB4" w14:textId="77777777" w:rsidR="00D15336" w:rsidRDefault="00D15336">
      <w:pPr>
        <w:widowControl/>
        <w:spacing w:line="312" w:lineRule="auto"/>
        <w:jc w:val="center"/>
        <w:rPr>
          <w:b/>
          <w:sz w:val="24"/>
        </w:rPr>
      </w:pPr>
    </w:p>
    <w:p w14:paraId="39B109CB" w14:textId="77777777" w:rsidR="00D15336" w:rsidRDefault="00D15336">
      <w:pPr>
        <w:widowControl/>
        <w:spacing w:line="312" w:lineRule="auto"/>
        <w:jc w:val="center"/>
        <w:rPr>
          <w:b/>
          <w:sz w:val="24"/>
        </w:rPr>
      </w:pPr>
    </w:p>
    <w:p w14:paraId="57D17C93" w14:textId="77777777" w:rsidR="00D15336" w:rsidRDefault="00D15336">
      <w:pPr>
        <w:widowControl/>
        <w:spacing w:line="312" w:lineRule="auto"/>
        <w:jc w:val="center"/>
        <w:rPr>
          <w:b/>
          <w:sz w:val="24"/>
        </w:rPr>
      </w:pPr>
    </w:p>
    <w:p w14:paraId="1AA4E65A" w14:textId="77777777" w:rsidR="00D15336" w:rsidRDefault="00D15336">
      <w:pPr>
        <w:widowControl/>
        <w:spacing w:line="312" w:lineRule="auto"/>
        <w:jc w:val="center"/>
        <w:rPr>
          <w:b/>
          <w:sz w:val="24"/>
        </w:rPr>
      </w:pPr>
    </w:p>
    <w:p w14:paraId="4325C118" w14:textId="77777777" w:rsidR="00D15336" w:rsidRDefault="00D15336">
      <w:pPr>
        <w:widowControl/>
        <w:spacing w:line="312" w:lineRule="auto"/>
        <w:jc w:val="center"/>
        <w:rPr>
          <w:b/>
          <w:sz w:val="24"/>
        </w:rPr>
      </w:pPr>
    </w:p>
    <w:p w14:paraId="1A6D8A9D" w14:textId="77777777" w:rsidR="00D15336" w:rsidRDefault="00D15336">
      <w:pPr>
        <w:widowControl/>
        <w:spacing w:line="312" w:lineRule="auto"/>
        <w:jc w:val="center"/>
        <w:rPr>
          <w:b/>
          <w:sz w:val="24"/>
        </w:rPr>
      </w:pPr>
    </w:p>
    <w:p w14:paraId="776B7B27" w14:textId="77777777" w:rsidR="00D15336" w:rsidRDefault="00D15336">
      <w:pPr>
        <w:widowControl/>
        <w:spacing w:line="312" w:lineRule="auto"/>
        <w:jc w:val="center"/>
        <w:rPr>
          <w:b/>
          <w:sz w:val="24"/>
        </w:rPr>
      </w:pPr>
    </w:p>
    <w:p w14:paraId="71608A5D" w14:textId="77777777" w:rsidR="00D15336" w:rsidRDefault="00D15336">
      <w:pPr>
        <w:widowControl/>
        <w:spacing w:line="312" w:lineRule="auto"/>
        <w:jc w:val="center"/>
        <w:rPr>
          <w:b/>
          <w:sz w:val="24"/>
        </w:rPr>
      </w:pPr>
    </w:p>
    <w:p w14:paraId="1FA91416" w14:textId="77777777" w:rsidR="00D15336" w:rsidRDefault="00D15336">
      <w:pPr>
        <w:widowControl/>
        <w:spacing w:line="312" w:lineRule="auto"/>
        <w:jc w:val="center"/>
        <w:rPr>
          <w:b/>
          <w:sz w:val="24"/>
        </w:rPr>
      </w:pPr>
    </w:p>
    <w:p w14:paraId="34746509" w14:textId="77777777" w:rsidR="00D15336" w:rsidRDefault="00D15336">
      <w:pPr>
        <w:widowControl/>
        <w:spacing w:line="312" w:lineRule="auto"/>
        <w:jc w:val="center"/>
        <w:rPr>
          <w:b/>
          <w:sz w:val="24"/>
        </w:rPr>
      </w:pPr>
    </w:p>
    <w:p w14:paraId="7054EA53" w14:textId="77777777" w:rsidR="00D15336" w:rsidRDefault="00D15336">
      <w:pPr>
        <w:widowControl/>
        <w:spacing w:line="312" w:lineRule="auto"/>
        <w:jc w:val="center"/>
        <w:rPr>
          <w:b/>
          <w:sz w:val="24"/>
        </w:rPr>
      </w:pPr>
    </w:p>
    <w:p w14:paraId="04AE6D1D" w14:textId="77777777" w:rsidR="00446AE0" w:rsidRDefault="00446AE0">
      <w:pPr>
        <w:widowControl/>
        <w:spacing w:line="312" w:lineRule="auto"/>
        <w:jc w:val="center"/>
        <w:rPr>
          <w:b/>
          <w:sz w:val="24"/>
        </w:rPr>
      </w:pPr>
    </w:p>
    <w:p w14:paraId="329CA7DC" w14:textId="77777777" w:rsidR="00446AE0" w:rsidRDefault="00B13703">
      <w:pPr>
        <w:widowControl/>
        <w:spacing w:line="312" w:lineRule="auto"/>
        <w:jc w:val="center"/>
        <w:rPr>
          <w:b/>
          <w:sz w:val="24"/>
        </w:rPr>
      </w:pPr>
      <w:r>
        <w:rPr>
          <w:b/>
          <w:sz w:val="24"/>
        </w:rPr>
        <w:lastRenderedPageBreak/>
        <w:t>ANEXO V</w:t>
      </w:r>
    </w:p>
    <w:p w14:paraId="3EE070D9" w14:textId="77777777" w:rsidR="00446AE0" w:rsidRDefault="00446AE0">
      <w:pPr>
        <w:widowControl/>
        <w:spacing w:line="312" w:lineRule="auto"/>
        <w:jc w:val="both"/>
        <w:rPr>
          <w:rFonts w:ascii="Times New Roman" w:eastAsia="Times New Roman" w:hAnsi="Times New Roman" w:cs="Times New Roman"/>
          <w:sz w:val="24"/>
        </w:rPr>
      </w:pPr>
    </w:p>
    <w:p w14:paraId="43560B13" w14:textId="77777777" w:rsidR="00446AE0" w:rsidRDefault="00B13703">
      <w:pPr>
        <w:widowControl/>
        <w:spacing w:line="312" w:lineRule="auto"/>
        <w:jc w:val="both"/>
        <w:rPr>
          <w:b/>
          <w:sz w:val="24"/>
        </w:rPr>
      </w:pPr>
      <w:r>
        <w:rPr>
          <w:b/>
          <w:sz w:val="24"/>
        </w:rPr>
        <w:t>DAS DECLARAÇÕES QUE DEVEM ACOMPANHAR A PROPOSTA DE PREÇO</w:t>
      </w:r>
    </w:p>
    <w:p w14:paraId="56F3B45D" w14:textId="77777777" w:rsidR="00446AE0" w:rsidRDefault="00446AE0">
      <w:pPr>
        <w:widowControl/>
        <w:spacing w:line="312" w:lineRule="auto"/>
        <w:jc w:val="both"/>
        <w:rPr>
          <w:rFonts w:ascii="Times New Roman" w:eastAsia="Times New Roman" w:hAnsi="Times New Roman" w:cs="Times New Roman"/>
          <w:sz w:val="24"/>
        </w:rPr>
      </w:pPr>
    </w:p>
    <w:p w14:paraId="5E5B332B" w14:textId="77777777" w:rsidR="00446AE0" w:rsidRDefault="00B13703">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6BC6DB39" w14:textId="77777777" w:rsidR="00446AE0" w:rsidRDefault="00446AE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3086"/>
        <w:gridCol w:w="839"/>
        <w:gridCol w:w="1389"/>
        <w:gridCol w:w="1824"/>
      </w:tblGrid>
      <w:tr w:rsidR="00446AE0" w14:paraId="433E183F"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6D51B68" w14:textId="77777777" w:rsidR="00446AE0" w:rsidRDefault="00B13703">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78894ECD" w14:textId="77777777" w:rsidR="00446AE0" w:rsidRDefault="00B13703">
            <w:pPr>
              <w:pBdr>
                <w:top w:val="none" w:sz="6" w:space="0" w:color="auto"/>
                <w:left w:val="none" w:sz="6" w:space="0" w:color="auto"/>
                <w:bottom w:val="none" w:sz="6" w:space="0" w:color="auto"/>
                <w:right w:val="none" w:sz="6" w:space="0" w:color="auto"/>
                <w:between w:val="none" w:sz="6" w:space="0" w:color="auto"/>
              </w:pBdr>
            </w:pPr>
            <w:r>
              <w:t>000351/25</w:t>
            </w:r>
          </w:p>
        </w:tc>
        <w:tc>
          <w:tcPr>
            <w:tcW w:w="2200" w:type="dxa"/>
            <w:gridSpan w:val="2"/>
            <w:tcBorders>
              <w:top w:val="single" w:sz="4" w:space="0" w:color="000000"/>
              <w:left w:val="single" w:sz="4" w:space="0" w:color="000000"/>
              <w:bottom w:val="single" w:sz="4" w:space="0" w:color="000000"/>
              <w:right w:val="single" w:sz="4" w:space="0" w:color="000000"/>
            </w:tcBorders>
          </w:tcPr>
          <w:p w14:paraId="46A10F80" w14:textId="77777777" w:rsidR="00446AE0" w:rsidRDefault="00B13703">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2BDC7340" w14:textId="77777777" w:rsidR="00446AE0" w:rsidRDefault="00B13703">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28</w:t>
            </w:r>
          </w:p>
        </w:tc>
      </w:tr>
      <w:tr w:rsidR="00446AE0" w14:paraId="4A5AC666"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034F2FE" w14:textId="77777777" w:rsidR="00446AE0" w:rsidRDefault="00B13703">
            <w:pPr>
              <w:widowControl/>
              <w:spacing w:line="312" w:lineRule="auto"/>
              <w:jc w:val="both"/>
              <w:rPr>
                <w:b/>
                <w:sz w:val="16"/>
              </w:rPr>
            </w:pPr>
            <w:r>
              <w:rPr>
                <w:b/>
                <w:sz w:val="16"/>
              </w:rPr>
              <w:t>DADOS DA EMPRESA</w:t>
            </w:r>
          </w:p>
        </w:tc>
      </w:tr>
      <w:tr w:rsidR="00446AE0" w14:paraId="2ED3CBF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77A25E0" w14:textId="77777777" w:rsidR="00446AE0" w:rsidRDefault="00B13703">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440BCEA7"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403B310" w14:textId="77777777" w:rsidR="00446AE0" w:rsidRDefault="00B13703">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6CF930D8" w14:textId="77777777" w:rsidR="00446AE0" w:rsidRDefault="00446AE0">
            <w:pPr>
              <w:widowControl/>
              <w:spacing w:line="312" w:lineRule="auto"/>
              <w:jc w:val="both"/>
              <w:rPr>
                <w:b/>
                <w:sz w:val="16"/>
              </w:rPr>
            </w:pPr>
          </w:p>
        </w:tc>
      </w:tr>
      <w:tr w:rsidR="00446AE0" w14:paraId="406008F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E44F2E4" w14:textId="77777777" w:rsidR="00446AE0" w:rsidRDefault="00B13703">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0626C9BB"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915C78E" w14:textId="77777777" w:rsidR="00446AE0" w:rsidRDefault="00B13703">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73954409" w14:textId="77777777" w:rsidR="00446AE0" w:rsidRDefault="00446AE0">
            <w:pPr>
              <w:widowControl/>
              <w:spacing w:line="312" w:lineRule="auto"/>
              <w:jc w:val="both"/>
              <w:rPr>
                <w:b/>
                <w:sz w:val="16"/>
              </w:rPr>
            </w:pPr>
          </w:p>
        </w:tc>
      </w:tr>
      <w:tr w:rsidR="00446AE0" w14:paraId="11B2A4B1"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3F453477" w14:textId="77777777" w:rsidR="00446AE0" w:rsidRDefault="00B13703">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5CFA844F" w14:textId="77777777" w:rsidR="00446AE0" w:rsidRDefault="00446AE0">
            <w:pPr>
              <w:widowControl/>
              <w:spacing w:line="312" w:lineRule="auto"/>
              <w:jc w:val="both"/>
              <w:rPr>
                <w:b/>
                <w:sz w:val="16"/>
              </w:rPr>
            </w:pPr>
          </w:p>
        </w:tc>
      </w:tr>
      <w:tr w:rsidR="00446AE0" w14:paraId="7014730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D64D38D" w14:textId="77777777" w:rsidR="00446AE0" w:rsidRDefault="00B13703">
            <w:pPr>
              <w:widowControl/>
              <w:spacing w:line="312" w:lineRule="auto"/>
              <w:jc w:val="both"/>
              <w:rPr>
                <w:b/>
                <w:sz w:val="16"/>
              </w:rPr>
            </w:pPr>
            <w:r>
              <w:rPr>
                <w:b/>
                <w:sz w:val="16"/>
              </w:rPr>
              <w:t>DADOS DO REPRESENTANTE LEGAL</w:t>
            </w:r>
          </w:p>
        </w:tc>
      </w:tr>
      <w:tr w:rsidR="00446AE0" w14:paraId="6A163CF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B8CE2B3" w14:textId="77777777" w:rsidR="00446AE0" w:rsidRDefault="00B13703">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46E1D840"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131E651" w14:textId="77777777" w:rsidR="00446AE0" w:rsidRDefault="00B13703">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525D8DD0" w14:textId="77777777" w:rsidR="00446AE0" w:rsidRDefault="00446AE0">
            <w:pPr>
              <w:widowControl/>
              <w:spacing w:line="312" w:lineRule="auto"/>
              <w:jc w:val="both"/>
              <w:rPr>
                <w:b/>
                <w:sz w:val="16"/>
              </w:rPr>
            </w:pPr>
          </w:p>
        </w:tc>
      </w:tr>
      <w:tr w:rsidR="00446AE0" w14:paraId="77C21AC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22E298B" w14:textId="77777777" w:rsidR="00446AE0" w:rsidRDefault="00B13703">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6FFCBAD2"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D97F7E9" w14:textId="77777777" w:rsidR="00446AE0" w:rsidRDefault="00B13703">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5A0E7597" w14:textId="77777777" w:rsidR="00446AE0" w:rsidRDefault="00446AE0">
            <w:pPr>
              <w:widowControl/>
              <w:spacing w:line="312" w:lineRule="auto"/>
              <w:jc w:val="both"/>
              <w:rPr>
                <w:b/>
                <w:sz w:val="16"/>
              </w:rPr>
            </w:pPr>
          </w:p>
        </w:tc>
      </w:tr>
      <w:tr w:rsidR="00446AE0" w14:paraId="451DE10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C8A97AA" w14:textId="77777777" w:rsidR="00446AE0" w:rsidRDefault="00B13703">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1BE93E56"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E091A2B" w14:textId="77777777" w:rsidR="00446AE0" w:rsidRDefault="00B13703">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1E3DD4EA" w14:textId="77777777" w:rsidR="00446AE0" w:rsidRDefault="00446AE0">
            <w:pPr>
              <w:widowControl/>
              <w:spacing w:line="312" w:lineRule="auto"/>
              <w:jc w:val="both"/>
              <w:rPr>
                <w:b/>
                <w:sz w:val="16"/>
              </w:rPr>
            </w:pPr>
          </w:p>
        </w:tc>
      </w:tr>
      <w:tr w:rsidR="00446AE0" w14:paraId="3C5DC888"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264FE44D" w14:textId="77777777" w:rsidR="00446AE0" w:rsidRDefault="00B13703">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61F62E5E" w14:textId="77777777" w:rsidR="00446AE0" w:rsidRDefault="00446AE0">
            <w:pPr>
              <w:widowControl/>
              <w:spacing w:line="312" w:lineRule="auto"/>
              <w:jc w:val="both"/>
              <w:rPr>
                <w:b/>
                <w:sz w:val="16"/>
              </w:rPr>
            </w:pPr>
          </w:p>
        </w:tc>
      </w:tr>
    </w:tbl>
    <w:p w14:paraId="74E2D0F6" w14:textId="77777777" w:rsidR="00446AE0" w:rsidRDefault="00446AE0">
      <w:pPr>
        <w:widowControl/>
        <w:spacing w:line="312" w:lineRule="auto"/>
        <w:jc w:val="both"/>
        <w:rPr>
          <w:rFonts w:ascii="Times New Roman" w:eastAsia="Times New Roman" w:hAnsi="Times New Roman" w:cs="Times New Roman"/>
          <w:sz w:val="24"/>
        </w:rPr>
      </w:pPr>
    </w:p>
    <w:p w14:paraId="3C77591D" w14:textId="77777777" w:rsidR="00446AE0" w:rsidRDefault="00B13703">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49A28F2B" w14:textId="77777777" w:rsidR="00446AE0" w:rsidRDefault="00446AE0">
      <w:pPr>
        <w:widowControl/>
        <w:spacing w:line="312" w:lineRule="auto"/>
        <w:jc w:val="both"/>
        <w:rPr>
          <w:sz w:val="24"/>
        </w:rPr>
      </w:pPr>
    </w:p>
    <w:p w14:paraId="7C5B3218" w14:textId="77777777" w:rsidR="00446AE0" w:rsidRDefault="00B13703">
      <w:pPr>
        <w:widowControl/>
        <w:spacing w:line="312" w:lineRule="auto"/>
        <w:jc w:val="both"/>
        <w:rPr>
          <w:b/>
          <w:sz w:val="24"/>
        </w:rPr>
      </w:pPr>
      <w:r>
        <w:rPr>
          <w:b/>
          <w:sz w:val="24"/>
        </w:rPr>
        <w:t>I - DECLARA que:</w:t>
      </w:r>
    </w:p>
    <w:p w14:paraId="519DBBE1" w14:textId="77777777" w:rsidR="00446AE0" w:rsidRDefault="00446AE0">
      <w:pPr>
        <w:widowControl/>
        <w:spacing w:line="312" w:lineRule="auto"/>
        <w:jc w:val="both"/>
        <w:rPr>
          <w:rFonts w:ascii="Times New Roman" w:eastAsia="Times New Roman" w:hAnsi="Times New Roman" w:cs="Times New Roman"/>
          <w:sz w:val="24"/>
        </w:rPr>
      </w:pPr>
    </w:p>
    <w:p w14:paraId="2B3D75A4" w14:textId="77777777" w:rsidR="00446AE0" w:rsidRDefault="00B13703">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6FD6D251" w14:textId="77777777" w:rsidR="00446AE0" w:rsidRDefault="00446AE0">
      <w:pPr>
        <w:widowControl/>
        <w:spacing w:line="312" w:lineRule="auto"/>
        <w:jc w:val="both"/>
        <w:rPr>
          <w:rFonts w:ascii="Times New Roman" w:eastAsia="Times New Roman" w:hAnsi="Times New Roman" w:cs="Times New Roman"/>
          <w:sz w:val="24"/>
        </w:rPr>
      </w:pPr>
    </w:p>
    <w:p w14:paraId="1F4F610B" w14:textId="77777777" w:rsidR="00446AE0" w:rsidRDefault="00B13703">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434AA0F6" w14:textId="77777777" w:rsidR="00446AE0" w:rsidRDefault="00446AE0">
      <w:pPr>
        <w:widowControl/>
        <w:spacing w:line="312" w:lineRule="auto"/>
        <w:jc w:val="both"/>
        <w:rPr>
          <w:rFonts w:ascii="Times New Roman" w:eastAsia="Times New Roman" w:hAnsi="Times New Roman" w:cs="Times New Roman"/>
          <w:b/>
          <w:sz w:val="24"/>
        </w:rPr>
      </w:pPr>
    </w:p>
    <w:p w14:paraId="210DDF87" w14:textId="77777777" w:rsidR="00446AE0" w:rsidRDefault="00B13703">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2C44EF92" w14:textId="77777777" w:rsidR="00446AE0" w:rsidRDefault="00446AE0">
      <w:pPr>
        <w:widowControl/>
        <w:spacing w:line="312" w:lineRule="auto"/>
        <w:jc w:val="both"/>
        <w:rPr>
          <w:rFonts w:ascii="Times New Roman" w:eastAsia="Times New Roman" w:hAnsi="Times New Roman" w:cs="Times New Roman"/>
          <w:sz w:val="24"/>
        </w:rPr>
      </w:pPr>
    </w:p>
    <w:p w14:paraId="6BA79059" w14:textId="77777777" w:rsidR="00446AE0" w:rsidRDefault="00B13703">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16599E25" w14:textId="77777777" w:rsidR="00446AE0" w:rsidRDefault="00446AE0">
      <w:pPr>
        <w:widowControl/>
        <w:spacing w:line="312" w:lineRule="auto"/>
        <w:jc w:val="both"/>
        <w:rPr>
          <w:rFonts w:ascii="Times New Roman" w:eastAsia="Times New Roman" w:hAnsi="Times New Roman" w:cs="Times New Roman"/>
          <w:sz w:val="24"/>
        </w:rPr>
      </w:pPr>
    </w:p>
    <w:p w14:paraId="0714B601" w14:textId="77777777" w:rsidR="00446AE0" w:rsidRDefault="00B13703">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4096FF8F" w14:textId="77777777" w:rsidR="00446AE0" w:rsidRDefault="00446AE0">
      <w:pPr>
        <w:widowControl/>
        <w:spacing w:line="312" w:lineRule="auto"/>
        <w:jc w:val="both"/>
        <w:rPr>
          <w:sz w:val="24"/>
        </w:rPr>
      </w:pPr>
    </w:p>
    <w:p w14:paraId="7BD6D774" w14:textId="77777777" w:rsidR="00446AE0" w:rsidRDefault="00B13703">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7C147A6B" w14:textId="77777777" w:rsidR="00446AE0" w:rsidRDefault="00446AE0">
      <w:pPr>
        <w:widowControl/>
        <w:spacing w:line="312" w:lineRule="auto"/>
        <w:jc w:val="both"/>
        <w:rPr>
          <w:rFonts w:ascii="Times New Roman" w:eastAsia="Times New Roman" w:hAnsi="Times New Roman" w:cs="Times New Roman"/>
          <w:sz w:val="24"/>
        </w:rPr>
      </w:pPr>
    </w:p>
    <w:p w14:paraId="38A94FAF" w14:textId="77777777" w:rsidR="00446AE0" w:rsidRDefault="00B13703">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262CD4E" w14:textId="77777777" w:rsidR="00446AE0" w:rsidRDefault="00446AE0">
      <w:pPr>
        <w:widowControl/>
        <w:tabs>
          <w:tab w:val="left" w:pos="1044"/>
        </w:tabs>
        <w:spacing w:before="119" w:after="160" w:line="312" w:lineRule="auto"/>
        <w:jc w:val="both"/>
        <w:rPr>
          <w:rFonts w:ascii="Times New Roman" w:eastAsia="Times New Roman" w:hAnsi="Times New Roman" w:cs="Times New Roman"/>
          <w:sz w:val="24"/>
        </w:rPr>
      </w:pPr>
    </w:p>
    <w:p w14:paraId="336B1648" w14:textId="77777777" w:rsidR="00446AE0" w:rsidRDefault="00B13703">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2E42A60B" w14:textId="77777777" w:rsidR="00446AE0" w:rsidRDefault="00446AE0">
      <w:pPr>
        <w:widowControl/>
        <w:tabs>
          <w:tab w:val="left" w:pos="1044"/>
        </w:tabs>
        <w:spacing w:before="119" w:after="160" w:line="312" w:lineRule="auto"/>
        <w:jc w:val="both"/>
        <w:rPr>
          <w:rFonts w:ascii="Times New Roman" w:eastAsia="Times New Roman" w:hAnsi="Times New Roman" w:cs="Times New Roman"/>
          <w:sz w:val="24"/>
        </w:rPr>
      </w:pPr>
    </w:p>
    <w:p w14:paraId="4DE8BE53" w14:textId="77777777" w:rsidR="00446AE0" w:rsidRDefault="00B13703">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74DA572E" w14:textId="77777777" w:rsidR="00446AE0" w:rsidRDefault="00446AE0">
      <w:pPr>
        <w:widowControl/>
        <w:spacing w:after="160" w:line="312" w:lineRule="auto"/>
        <w:jc w:val="center"/>
        <w:rPr>
          <w:rFonts w:ascii="Times New Roman" w:eastAsia="Times New Roman" w:hAnsi="Times New Roman" w:cs="Times New Roman"/>
          <w:sz w:val="24"/>
        </w:rPr>
      </w:pPr>
    </w:p>
    <w:p w14:paraId="774F8887" w14:textId="77777777" w:rsidR="00446AE0" w:rsidRDefault="00B13703">
      <w:pPr>
        <w:widowControl/>
        <w:spacing w:after="160" w:line="312" w:lineRule="auto"/>
        <w:jc w:val="center"/>
        <w:rPr>
          <w:sz w:val="24"/>
        </w:rPr>
      </w:pPr>
      <w:r>
        <w:rPr>
          <w:sz w:val="24"/>
        </w:rPr>
        <w:t>Local e Data.</w:t>
      </w:r>
    </w:p>
    <w:p w14:paraId="413596F5" w14:textId="77777777" w:rsidR="00446AE0" w:rsidRDefault="00B13703">
      <w:pPr>
        <w:widowControl/>
        <w:spacing w:after="160" w:line="312" w:lineRule="auto"/>
        <w:jc w:val="center"/>
        <w:rPr>
          <w:b/>
          <w:sz w:val="24"/>
        </w:rPr>
      </w:pPr>
      <w:r>
        <w:rPr>
          <w:b/>
          <w:sz w:val="24"/>
        </w:rPr>
        <w:t>_____________________________________</w:t>
      </w:r>
    </w:p>
    <w:p w14:paraId="3FED0ED8" w14:textId="77777777" w:rsidR="00446AE0" w:rsidRDefault="00B13703">
      <w:pPr>
        <w:widowControl/>
        <w:spacing w:after="160" w:line="312" w:lineRule="auto"/>
        <w:jc w:val="center"/>
        <w:rPr>
          <w:b/>
          <w:sz w:val="24"/>
        </w:rPr>
      </w:pPr>
      <w:r>
        <w:rPr>
          <w:b/>
          <w:sz w:val="24"/>
        </w:rPr>
        <w:t>Representante Legal</w:t>
      </w:r>
    </w:p>
    <w:p w14:paraId="045F4625" w14:textId="77777777" w:rsidR="00446AE0" w:rsidRDefault="00446AE0">
      <w:pPr>
        <w:widowControl/>
        <w:spacing w:line="312" w:lineRule="auto"/>
        <w:jc w:val="center"/>
        <w:rPr>
          <w:rFonts w:ascii="Times New Roman" w:eastAsia="Times New Roman" w:hAnsi="Times New Roman" w:cs="Times New Roman"/>
          <w:sz w:val="24"/>
        </w:rPr>
      </w:pPr>
    </w:p>
    <w:p w14:paraId="5612AC77" w14:textId="77777777" w:rsidR="00446AE0" w:rsidRDefault="00446AE0">
      <w:pPr>
        <w:widowControl/>
        <w:spacing w:line="312" w:lineRule="auto"/>
        <w:jc w:val="center"/>
        <w:rPr>
          <w:rFonts w:ascii="Times New Roman" w:eastAsia="Times New Roman" w:hAnsi="Times New Roman" w:cs="Times New Roman"/>
          <w:sz w:val="24"/>
        </w:rPr>
      </w:pPr>
    </w:p>
    <w:p w14:paraId="256F45D2" w14:textId="77777777" w:rsidR="00446AE0" w:rsidRDefault="00446AE0">
      <w:pPr>
        <w:widowControl/>
        <w:spacing w:line="312" w:lineRule="auto"/>
        <w:jc w:val="center"/>
        <w:rPr>
          <w:rFonts w:ascii="Times New Roman" w:eastAsia="Times New Roman" w:hAnsi="Times New Roman" w:cs="Times New Roman"/>
          <w:sz w:val="24"/>
        </w:rPr>
      </w:pPr>
    </w:p>
    <w:p w14:paraId="38D6550B" w14:textId="77777777" w:rsidR="00446AE0" w:rsidRDefault="00446AE0">
      <w:pPr>
        <w:widowControl/>
        <w:spacing w:line="312" w:lineRule="auto"/>
        <w:jc w:val="center"/>
        <w:rPr>
          <w:rFonts w:ascii="Times New Roman" w:eastAsia="Times New Roman" w:hAnsi="Times New Roman" w:cs="Times New Roman"/>
          <w:sz w:val="24"/>
        </w:rPr>
      </w:pPr>
    </w:p>
    <w:p w14:paraId="118952FA" w14:textId="77777777" w:rsidR="00446AE0" w:rsidRDefault="00446AE0">
      <w:pPr>
        <w:widowControl/>
        <w:spacing w:line="312" w:lineRule="auto"/>
        <w:jc w:val="center"/>
        <w:rPr>
          <w:rFonts w:ascii="Times New Roman" w:eastAsia="Times New Roman" w:hAnsi="Times New Roman" w:cs="Times New Roman"/>
          <w:sz w:val="24"/>
        </w:rPr>
      </w:pPr>
    </w:p>
    <w:p w14:paraId="5C40FB57" w14:textId="77777777" w:rsidR="00446AE0" w:rsidRDefault="00446AE0">
      <w:pPr>
        <w:widowControl/>
        <w:spacing w:line="312" w:lineRule="auto"/>
        <w:jc w:val="center"/>
        <w:rPr>
          <w:b/>
          <w:sz w:val="24"/>
        </w:rPr>
      </w:pPr>
    </w:p>
    <w:p w14:paraId="43F70D20" w14:textId="77777777" w:rsidR="00446AE0" w:rsidRDefault="00446AE0">
      <w:pPr>
        <w:widowControl/>
        <w:spacing w:line="312" w:lineRule="auto"/>
        <w:jc w:val="center"/>
        <w:rPr>
          <w:b/>
          <w:sz w:val="24"/>
        </w:rPr>
      </w:pPr>
    </w:p>
    <w:p w14:paraId="77BF5A44" w14:textId="77777777" w:rsidR="00446AE0" w:rsidRDefault="00446AE0">
      <w:pPr>
        <w:widowControl/>
        <w:spacing w:line="312" w:lineRule="auto"/>
        <w:jc w:val="center"/>
        <w:rPr>
          <w:b/>
          <w:sz w:val="24"/>
        </w:rPr>
      </w:pPr>
    </w:p>
    <w:p w14:paraId="02F6D426" w14:textId="77777777" w:rsidR="00446AE0" w:rsidRDefault="00B13703">
      <w:pPr>
        <w:widowControl/>
        <w:spacing w:line="312" w:lineRule="auto"/>
        <w:jc w:val="center"/>
        <w:rPr>
          <w:b/>
          <w:sz w:val="24"/>
        </w:rPr>
      </w:pPr>
      <w:r>
        <w:rPr>
          <w:b/>
          <w:sz w:val="24"/>
        </w:rPr>
        <w:t>ANEXO VI</w:t>
      </w:r>
    </w:p>
    <w:p w14:paraId="52356994" w14:textId="77777777" w:rsidR="00446AE0" w:rsidRDefault="00446AE0">
      <w:pPr>
        <w:widowControl/>
        <w:spacing w:line="312" w:lineRule="auto"/>
        <w:jc w:val="both"/>
        <w:rPr>
          <w:rFonts w:ascii="Times New Roman" w:eastAsia="Times New Roman" w:hAnsi="Times New Roman" w:cs="Times New Roman"/>
          <w:sz w:val="24"/>
        </w:rPr>
      </w:pPr>
    </w:p>
    <w:p w14:paraId="66204050" w14:textId="77777777" w:rsidR="00446AE0" w:rsidRDefault="00B13703">
      <w:pPr>
        <w:widowControl/>
        <w:spacing w:line="312" w:lineRule="auto"/>
        <w:jc w:val="center"/>
        <w:rPr>
          <w:b/>
          <w:sz w:val="24"/>
        </w:rPr>
      </w:pPr>
      <w:r>
        <w:rPr>
          <w:b/>
          <w:sz w:val="24"/>
        </w:rPr>
        <w:t>Das declarações que devem acompanhar os documentos de Habilitação</w:t>
      </w:r>
    </w:p>
    <w:p w14:paraId="7E501CF8" w14:textId="77777777" w:rsidR="00446AE0" w:rsidRDefault="00446AE0">
      <w:pPr>
        <w:tabs>
          <w:tab w:val="left" w:pos="1418"/>
        </w:tabs>
        <w:spacing w:line="312" w:lineRule="auto"/>
        <w:jc w:val="both"/>
        <w:rPr>
          <w:rFonts w:ascii="Times New Roman" w:eastAsia="Times New Roman" w:hAnsi="Times New Roman" w:cs="Times New Roman"/>
          <w:sz w:val="24"/>
        </w:rPr>
      </w:pPr>
    </w:p>
    <w:p w14:paraId="6274431D" w14:textId="77777777" w:rsidR="00446AE0" w:rsidRDefault="00B13703">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213F9477" w14:textId="77777777" w:rsidR="00446AE0" w:rsidRDefault="00446AE0">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446AE0" w14:paraId="686F5108"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F2F6669" w14:textId="77777777" w:rsidR="00446AE0" w:rsidRDefault="00B1370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8788110" w14:textId="77777777" w:rsidR="00446AE0" w:rsidRDefault="00B13703">
            <w:pPr>
              <w:pBdr>
                <w:top w:val="none" w:sz="6" w:space="0" w:color="auto"/>
                <w:left w:val="none" w:sz="6" w:space="0" w:color="auto"/>
                <w:bottom w:val="none" w:sz="6" w:space="0" w:color="auto"/>
                <w:right w:val="none" w:sz="6" w:space="0" w:color="auto"/>
                <w:between w:val="none" w:sz="6" w:space="0" w:color="auto"/>
              </w:pBdr>
            </w:pPr>
            <w:r>
              <w:t>000351/25</w:t>
            </w:r>
          </w:p>
        </w:tc>
        <w:tc>
          <w:tcPr>
            <w:tcW w:w="2290" w:type="dxa"/>
            <w:gridSpan w:val="2"/>
            <w:tcBorders>
              <w:top w:val="single" w:sz="4" w:space="0" w:color="000000"/>
              <w:left w:val="single" w:sz="4" w:space="0" w:color="000000"/>
              <w:bottom w:val="single" w:sz="4" w:space="0" w:color="000000"/>
              <w:right w:val="single" w:sz="4" w:space="0" w:color="000000"/>
            </w:tcBorders>
          </w:tcPr>
          <w:p w14:paraId="41FC487C" w14:textId="77777777" w:rsidR="00446AE0" w:rsidRDefault="00B13703">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067598B0" w14:textId="77777777" w:rsidR="00446AE0" w:rsidRDefault="00B13703">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28</w:t>
            </w:r>
          </w:p>
        </w:tc>
      </w:tr>
      <w:tr w:rsidR="00446AE0" w14:paraId="249B0AE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184897C" w14:textId="77777777" w:rsidR="00446AE0" w:rsidRDefault="00B13703">
            <w:pPr>
              <w:widowControl/>
              <w:spacing w:line="312" w:lineRule="auto"/>
              <w:jc w:val="both"/>
              <w:rPr>
                <w:b/>
                <w:sz w:val="16"/>
                <w:shd w:val="clear" w:color="auto" w:fill="FFFFFF"/>
              </w:rPr>
            </w:pPr>
            <w:r>
              <w:rPr>
                <w:b/>
                <w:sz w:val="16"/>
                <w:shd w:val="clear" w:color="auto" w:fill="FFFFFF"/>
              </w:rPr>
              <w:t>DADOS DA EMPRESA</w:t>
            </w:r>
          </w:p>
        </w:tc>
      </w:tr>
      <w:tr w:rsidR="00446AE0" w14:paraId="4C7B901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AFE03E0" w14:textId="77777777" w:rsidR="00446AE0" w:rsidRDefault="00B1370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2DE79EEA"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9C83846" w14:textId="77777777" w:rsidR="00446AE0" w:rsidRDefault="00B1370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12390ED" w14:textId="77777777" w:rsidR="00446AE0" w:rsidRDefault="00446AE0">
            <w:pPr>
              <w:widowControl/>
              <w:spacing w:line="312" w:lineRule="auto"/>
              <w:jc w:val="both"/>
              <w:rPr>
                <w:b/>
                <w:sz w:val="16"/>
              </w:rPr>
            </w:pPr>
          </w:p>
        </w:tc>
      </w:tr>
      <w:tr w:rsidR="00446AE0" w14:paraId="1258269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B549555" w14:textId="77777777" w:rsidR="00446AE0" w:rsidRDefault="00B1370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6F1B94B"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25E3CCC" w14:textId="77777777" w:rsidR="00446AE0" w:rsidRDefault="00B1370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44F540C" w14:textId="77777777" w:rsidR="00446AE0" w:rsidRDefault="00446AE0">
            <w:pPr>
              <w:widowControl/>
              <w:spacing w:line="312" w:lineRule="auto"/>
              <w:jc w:val="both"/>
              <w:rPr>
                <w:b/>
                <w:sz w:val="16"/>
              </w:rPr>
            </w:pPr>
          </w:p>
        </w:tc>
      </w:tr>
      <w:tr w:rsidR="00446AE0" w14:paraId="2097DCD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ACDBE68" w14:textId="77777777" w:rsidR="00446AE0" w:rsidRDefault="00B13703">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220E7B2B" w14:textId="77777777" w:rsidR="00446AE0" w:rsidRDefault="00446AE0">
            <w:pPr>
              <w:widowControl/>
              <w:spacing w:line="312" w:lineRule="auto"/>
              <w:jc w:val="both"/>
              <w:rPr>
                <w:b/>
                <w:sz w:val="16"/>
              </w:rPr>
            </w:pPr>
          </w:p>
        </w:tc>
      </w:tr>
      <w:tr w:rsidR="00446AE0" w14:paraId="2675EEB6"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D00E59F" w14:textId="77777777" w:rsidR="00446AE0" w:rsidRDefault="00B13703">
            <w:pPr>
              <w:widowControl/>
              <w:spacing w:line="312" w:lineRule="auto"/>
              <w:jc w:val="both"/>
              <w:rPr>
                <w:b/>
                <w:sz w:val="16"/>
              </w:rPr>
            </w:pPr>
            <w:r>
              <w:rPr>
                <w:b/>
                <w:sz w:val="16"/>
              </w:rPr>
              <w:t>DADOS DO REPRESENTANTE LEGAL</w:t>
            </w:r>
          </w:p>
        </w:tc>
      </w:tr>
      <w:tr w:rsidR="00446AE0" w14:paraId="49C4013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5538FF7" w14:textId="77777777" w:rsidR="00446AE0" w:rsidRDefault="00B1370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41C6B406"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EF513FB" w14:textId="77777777" w:rsidR="00446AE0" w:rsidRDefault="00B1370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B0C812B" w14:textId="77777777" w:rsidR="00446AE0" w:rsidRDefault="00446AE0">
            <w:pPr>
              <w:widowControl/>
              <w:spacing w:line="312" w:lineRule="auto"/>
              <w:jc w:val="both"/>
              <w:rPr>
                <w:b/>
                <w:sz w:val="16"/>
              </w:rPr>
            </w:pPr>
          </w:p>
        </w:tc>
      </w:tr>
      <w:tr w:rsidR="00446AE0" w14:paraId="68D5892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F6ECC4D" w14:textId="77777777" w:rsidR="00446AE0" w:rsidRDefault="00B1370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58A0B0D0"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7AC0BBB" w14:textId="77777777" w:rsidR="00446AE0" w:rsidRDefault="00B1370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E4ADB8E" w14:textId="77777777" w:rsidR="00446AE0" w:rsidRDefault="00446AE0">
            <w:pPr>
              <w:widowControl/>
              <w:spacing w:line="312" w:lineRule="auto"/>
              <w:jc w:val="both"/>
              <w:rPr>
                <w:b/>
                <w:sz w:val="16"/>
              </w:rPr>
            </w:pPr>
          </w:p>
        </w:tc>
      </w:tr>
      <w:tr w:rsidR="00446AE0" w14:paraId="3E8562F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2FBDB09" w14:textId="77777777" w:rsidR="00446AE0" w:rsidRDefault="00B1370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30ECCBF" w14:textId="77777777" w:rsidR="00446AE0" w:rsidRDefault="00446AE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9D1AB7B" w14:textId="77777777" w:rsidR="00446AE0" w:rsidRDefault="00B1370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BAC5D56" w14:textId="77777777" w:rsidR="00446AE0" w:rsidRDefault="00446AE0">
            <w:pPr>
              <w:widowControl/>
              <w:spacing w:line="312" w:lineRule="auto"/>
              <w:jc w:val="both"/>
              <w:rPr>
                <w:b/>
                <w:sz w:val="16"/>
              </w:rPr>
            </w:pPr>
          </w:p>
        </w:tc>
      </w:tr>
      <w:tr w:rsidR="00446AE0" w14:paraId="540952E9"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E3181F5" w14:textId="77777777" w:rsidR="00446AE0" w:rsidRDefault="00B13703">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6C5355A4" w14:textId="77777777" w:rsidR="00446AE0" w:rsidRDefault="00446AE0">
            <w:pPr>
              <w:widowControl/>
              <w:spacing w:line="312" w:lineRule="auto"/>
              <w:jc w:val="both"/>
              <w:rPr>
                <w:b/>
                <w:sz w:val="16"/>
              </w:rPr>
            </w:pPr>
          </w:p>
        </w:tc>
      </w:tr>
    </w:tbl>
    <w:p w14:paraId="04BEA8DD" w14:textId="77777777" w:rsidR="00446AE0" w:rsidRDefault="00446AE0">
      <w:pPr>
        <w:tabs>
          <w:tab w:val="left" w:pos="1418"/>
        </w:tabs>
        <w:spacing w:line="312" w:lineRule="auto"/>
        <w:jc w:val="both"/>
        <w:rPr>
          <w:rFonts w:ascii="Times New Roman" w:eastAsia="Times New Roman" w:hAnsi="Times New Roman" w:cs="Times New Roman"/>
          <w:sz w:val="24"/>
        </w:rPr>
      </w:pPr>
    </w:p>
    <w:p w14:paraId="2160CF33" w14:textId="77777777" w:rsidR="00446AE0" w:rsidRDefault="00B13703">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19F991C0" w14:textId="77777777" w:rsidR="00446AE0" w:rsidRDefault="00446AE0">
      <w:pPr>
        <w:widowControl/>
        <w:spacing w:after="120" w:line="312" w:lineRule="auto"/>
        <w:jc w:val="both"/>
        <w:rPr>
          <w:rFonts w:ascii="Times New Roman" w:eastAsia="Times New Roman" w:hAnsi="Times New Roman" w:cs="Times New Roman"/>
          <w:sz w:val="24"/>
        </w:rPr>
      </w:pPr>
    </w:p>
    <w:p w14:paraId="16592B66" w14:textId="77777777" w:rsidR="00446AE0" w:rsidRDefault="00B13703">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75E2A7D1" w14:textId="77777777" w:rsidR="00446AE0" w:rsidRDefault="00446AE0">
      <w:pPr>
        <w:widowControl/>
        <w:tabs>
          <w:tab w:val="left" w:pos="1380"/>
          <w:tab w:val="left" w:pos="1418"/>
        </w:tabs>
        <w:spacing w:after="120" w:line="312" w:lineRule="auto"/>
        <w:jc w:val="both"/>
        <w:rPr>
          <w:rFonts w:ascii="Times New Roman" w:eastAsia="Times New Roman" w:hAnsi="Times New Roman" w:cs="Times New Roman"/>
          <w:sz w:val="24"/>
        </w:rPr>
      </w:pPr>
    </w:p>
    <w:p w14:paraId="134CECDF" w14:textId="77777777" w:rsidR="00446AE0" w:rsidRDefault="00B13703">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0927E8E1" w14:textId="77777777" w:rsidR="00446AE0" w:rsidRDefault="00446AE0">
      <w:pPr>
        <w:widowControl/>
        <w:tabs>
          <w:tab w:val="left" w:pos="1377"/>
          <w:tab w:val="left" w:pos="1418"/>
        </w:tabs>
        <w:spacing w:after="120" w:line="312" w:lineRule="auto"/>
        <w:jc w:val="both"/>
        <w:rPr>
          <w:rFonts w:ascii="Times New Roman" w:eastAsia="Times New Roman" w:hAnsi="Times New Roman" w:cs="Times New Roman"/>
          <w:sz w:val="24"/>
        </w:rPr>
      </w:pPr>
    </w:p>
    <w:p w14:paraId="5B1DA640" w14:textId="77777777" w:rsidR="00446AE0" w:rsidRDefault="00B13703">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B7FCD07" w14:textId="77777777" w:rsidR="00446AE0" w:rsidRDefault="00446AE0">
      <w:pPr>
        <w:widowControl/>
        <w:spacing w:after="120" w:line="312" w:lineRule="auto"/>
        <w:jc w:val="both"/>
        <w:rPr>
          <w:rFonts w:ascii="Times New Roman" w:eastAsia="Times New Roman" w:hAnsi="Times New Roman" w:cs="Times New Roman"/>
          <w:sz w:val="24"/>
        </w:rPr>
      </w:pPr>
    </w:p>
    <w:p w14:paraId="10E94EFA" w14:textId="77777777" w:rsidR="00446AE0" w:rsidRDefault="00446AE0">
      <w:pPr>
        <w:widowControl/>
        <w:spacing w:after="120" w:line="312" w:lineRule="auto"/>
        <w:jc w:val="both"/>
        <w:rPr>
          <w:rFonts w:ascii="Times New Roman" w:eastAsia="Times New Roman" w:hAnsi="Times New Roman" w:cs="Times New Roman"/>
          <w:sz w:val="24"/>
        </w:rPr>
      </w:pPr>
    </w:p>
    <w:p w14:paraId="61878098" w14:textId="77777777" w:rsidR="00446AE0" w:rsidRDefault="00B13703">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265D34C4" w14:textId="77777777" w:rsidR="00446AE0" w:rsidRDefault="00446AE0">
      <w:pPr>
        <w:widowControl/>
        <w:spacing w:after="120" w:line="312" w:lineRule="auto"/>
        <w:jc w:val="both"/>
        <w:rPr>
          <w:rFonts w:ascii="Times New Roman" w:eastAsia="Times New Roman" w:hAnsi="Times New Roman" w:cs="Times New Roman"/>
          <w:sz w:val="24"/>
        </w:rPr>
      </w:pPr>
    </w:p>
    <w:p w14:paraId="60BE0C1B" w14:textId="77777777" w:rsidR="00446AE0" w:rsidRDefault="00B13703">
      <w:pPr>
        <w:widowControl/>
        <w:spacing w:after="120" w:line="312" w:lineRule="auto"/>
        <w:jc w:val="both"/>
        <w:rPr>
          <w:sz w:val="24"/>
        </w:rPr>
      </w:pPr>
      <w:r>
        <w:rPr>
          <w:b/>
          <w:sz w:val="24"/>
        </w:rPr>
        <w:t>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75E35DE5" w14:textId="77777777" w:rsidR="00446AE0" w:rsidRDefault="00446AE0">
      <w:pPr>
        <w:widowControl/>
        <w:spacing w:after="120" w:line="312" w:lineRule="auto"/>
        <w:jc w:val="both"/>
        <w:rPr>
          <w:rFonts w:ascii="Times New Roman" w:eastAsia="Times New Roman" w:hAnsi="Times New Roman" w:cs="Times New Roman"/>
          <w:sz w:val="24"/>
        </w:rPr>
      </w:pPr>
    </w:p>
    <w:p w14:paraId="2E95FE39" w14:textId="77777777" w:rsidR="00446AE0" w:rsidRDefault="00B13703">
      <w:pPr>
        <w:widowControl/>
        <w:spacing w:after="120" w:line="312" w:lineRule="auto"/>
        <w:jc w:val="both"/>
        <w:rPr>
          <w:sz w:val="24"/>
        </w:rPr>
      </w:pPr>
      <w:r>
        <w:rPr>
          <w:b/>
          <w:sz w:val="24"/>
        </w:rPr>
        <w:t>2-</w:t>
      </w:r>
      <w:r>
        <w:rPr>
          <w:sz w:val="24"/>
        </w:rPr>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4B469710" w14:textId="77777777" w:rsidR="00446AE0" w:rsidRDefault="00446AE0">
      <w:pPr>
        <w:widowControl/>
        <w:spacing w:after="120" w:line="312" w:lineRule="auto"/>
        <w:jc w:val="both"/>
        <w:rPr>
          <w:rFonts w:ascii="Times New Roman" w:eastAsia="Times New Roman" w:hAnsi="Times New Roman" w:cs="Times New Roman"/>
          <w:sz w:val="24"/>
        </w:rPr>
      </w:pPr>
    </w:p>
    <w:p w14:paraId="6E1E3027" w14:textId="77777777" w:rsidR="00446AE0" w:rsidRDefault="00B13703">
      <w:pPr>
        <w:widowControl/>
        <w:spacing w:after="120" w:line="312" w:lineRule="auto"/>
        <w:jc w:val="both"/>
        <w:rPr>
          <w:sz w:val="24"/>
        </w:rPr>
      </w:pPr>
      <w:r>
        <w:rPr>
          <w:b/>
          <w:sz w:val="24"/>
        </w:rPr>
        <w:t>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172A453A" w14:textId="77777777" w:rsidR="00446AE0" w:rsidRDefault="00446AE0">
      <w:pPr>
        <w:widowControl/>
        <w:spacing w:after="120" w:line="312" w:lineRule="auto"/>
        <w:jc w:val="both"/>
        <w:rPr>
          <w:rFonts w:ascii="Times New Roman" w:eastAsia="Times New Roman" w:hAnsi="Times New Roman" w:cs="Times New Roman"/>
          <w:sz w:val="24"/>
        </w:rPr>
      </w:pPr>
    </w:p>
    <w:p w14:paraId="4BAE7BB1" w14:textId="77777777" w:rsidR="00446AE0" w:rsidRDefault="00B13703">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7FCC02EC" w14:textId="77777777" w:rsidR="00446AE0" w:rsidRDefault="00446AE0">
      <w:pPr>
        <w:widowControl/>
        <w:spacing w:line="312" w:lineRule="auto"/>
        <w:jc w:val="both"/>
        <w:rPr>
          <w:sz w:val="24"/>
        </w:rPr>
      </w:pPr>
    </w:p>
    <w:p w14:paraId="50991ED4" w14:textId="77777777" w:rsidR="00446AE0" w:rsidRDefault="00B13703">
      <w:pPr>
        <w:widowControl/>
        <w:spacing w:after="160" w:line="312" w:lineRule="auto"/>
        <w:jc w:val="center"/>
        <w:rPr>
          <w:sz w:val="24"/>
        </w:rPr>
      </w:pPr>
      <w:r>
        <w:rPr>
          <w:sz w:val="24"/>
        </w:rPr>
        <w:t>Local e Data.</w:t>
      </w:r>
    </w:p>
    <w:p w14:paraId="1D40980A" w14:textId="77777777" w:rsidR="00446AE0" w:rsidRDefault="00B13703">
      <w:pPr>
        <w:widowControl/>
        <w:spacing w:after="160" w:line="312" w:lineRule="auto"/>
        <w:jc w:val="center"/>
        <w:rPr>
          <w:b/>
          <w:sz w:val="24"/>
        </w:rPr>
      </w:pPr>
      <w:r>
        <w:rPr>
          <w:b/>
          <w:sz w:val="24"/>
        </w:rPr>
        <w:t>_____________________________________</w:t>
      </w:r>
    </w:p>
    <w:p w14:paraId="5215761F" w14:textId="77777777" w:rsidR="00446AE0" w:rsidRDefault="00B13703">
      <w:pPr>
        <w:widowControl/>
        <w:spacing w:after="160" w:line="312" w:lineRule="auto"/>
        <w:jc w:val="center"/>
        <w:rPr>
          <w:b/>
          <w:sz w:val="24"/>
        </w:rPr>
      </w:pPr>
      <w:r>
        <w:rPr>
          <w:b/>
          <w:sz w:val="24"/>
        </w:rPr>
        <w:t>Representante Legal</w:t>
      </w:r>
    </w:p>
    <w:p w14:paraId="1C616FD6" w14:textId="77777777" w:rsidR="00446AE0" w:rsidRDefault="00446AE0">
      <w:pPr>
        <w:widowControl/>
        <w:spacing w:line="312" w:lineRule="auto"/>
        <w:jc w:val="both"/>
        <w:rPr>
          <w:rFonts w:ascii="Times New Roman" w:eastAsia="Times New Roman" w:hAnsi="Times New Roman" w:cs="Times New Roman"/>
          <w:sz w:val="24"/>
        </w:rPr>
      </w:pPr>
    </w:p>
    <w:p w14:paraId="610C1FC9" w14:textId="77777777" w:rsidR="00446AE0" w:rsidRDefault="00446AE0">
      <w:pPr>
        <w:widowControl/>
        <w:spacing w:line="312" w:lineRule="auto"/>
        <w:jc w:val="both"/>
        <w:rPr>
          <w:rFonts w:ascii="Times New Roman" w:eastAsia="Times New Roman" w:hAnsi="Times New Roman" w:cs="Times New Roman"/>
          <w:sz w:val="24"/>
        </w:rPr>
      </w:pPr>
    </w:p>
    <w:p w14:paraId="292C40F5" w14:textId="77777777" w:rsidR="00446AE0" w:rsidRDefault="00446AE0">
      <w:pPr>
        <w:widowControl/>
        <w:spacing w:line="312" w:lineRule="auto"/>
        <w:jc w:val="both"/>
        <w:rPr>
          <w:rFonts w:ascii="Times New Roman" w:eastAsia="Times New Roman" w:hAnsi="Times New Roman" w:cs="Times New Roman"/>
          <w:sz w:val="24"/>
        </w:rPr>
      </w:pPr>
    </w:p>
    <w:p w14:paraId="21C4AFCD" w14:textId="77777777" w:rsidR="00446AE0" w:rsidRDefault="00446AE0">
      <w:pPr>
        <w:widowControl/>
        <w:spacing w:line="312" w:lineRule="auto"/>
        <w:jc w:val="center"/>
        <w:rPr>
          <w:b/>
          <w:sz w:val="24"/>
        </w:rPr>
      </w:pPr>
    </w:p>
    <w:p w14:paraId="1199192D" w14:textId="77777777" w:rsidR="00446AE0" w:rsidRDefault="00446AE0">
      <w:pPr>
        <w:widowControl/>
        <w:spacing w:line="312" w:lineRule="auto"/>
        <w:jc w:val="center"/>
        <w:rPr>
          <w:b/>
          <w:sz w:val="24"/>
        </w:rPr>
      </w:pPr>
    </w:p>
    <w:p w14:paraId="396794B0" w14:textId="77777777" w:rsidR="00446AE0" w:rsidRDefault="00B13703">
      <w:pPr>
        <w:widowControl/>
        <w:spacing w:line="312" w:lineRule="auto"/>
        <w:jc w:val="center"/>
        <w:rPr>
          <w:b/>
          <w:sz w:val="24"/>
        </w:rPr>
      </w:pPr>
      <w:r>
        <w:rPr>
          <w:b/>
          <w:sz w:val="24"/>
        </w:rPr>
        <w:t>ANEXO VII</w:t>
      </w:r>
    </w:p>
    <w:p w14:paraId="55BFE666" w14:textId="77777777" w:rsidR="00446AE0" w:rsidRDefault="00446AE0">
      <w:pPr>
        <w:widowControl/>
        <w:spacing w:line="312" w:lineRule="auto"/>
        <w:jc w:val="center"/>
        <w:rPr>
          <w:rFonts w:ascii="Times New Roman" w:eastAsia="Times New Roman" w:hAnsi="Times New Roman" w:cs="Times New Roman"/>
          <w:sz w:val="24"/>
        </w:rPr>
      </w:pPr>
    </w:p>
    <w:p w14:paraId="3DF6B551" w14:textId="77777777" w:rsidR="00446AE0" w:rsidRDefault="00B13703">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3C96AB3C" w14:textId="77777777" w:rsidR="00446AE0" w:rsidRDefault="00446AE0">
      <w:pPr>
        <w:widowControl/>
        <w:spacing w:line="312" w:lineRule="auto"/>
        <w:jc w:val="both"/>
        <w:rPr>
          <w:rFonts w:ascii="Times New Roman" w:eastAsia="Times New Roman" w:hAnsi="Times New Roman" w:cs="Times New Roman"/>
          <w:sz w:val="24"/>
        </w:rPr>
      </w:pPr>
    </w:p>
    <w:p w14:paraId="7B33E938" w14:textId="77777777" w:rsidR="00446AE0" w:rsidRDefault="00B13703">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000351/25</w:t>
      </w:r>
    </w:p>
    <w:p w14:paraId="1187140A" w14:textId="77777777" w:rsidR="00446AE0" w:rsidRDefault="00446AE0">
      <w:pPr>
        <w:spacing w:line="312" w:lineRule="auto"/>
        <w:jc w:val="both"/>
        <w:rPr>
          <w:rFonts w:ascii="Times New Roman" w:eastAsia="Times New Roman" w:hAnsi="Times New Roman" w:cs="Times New Roman"/>
          <w:sz w:val="24"/>
        </w:rPr>
      </w:pPr>
    </w:p>
    <w:p w14:paraId="06187F81" w14:textId="77777777" w:rsidR="00446AE0" w:rsidRDefault="00B13703">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28</w:t>
      </w:r>
    </w:p>
    <w:p w14:paraId="74E0305B" w14:textId="77777777" w:rsidR="00446AE0" w:rsidRDefault="00446AE0">
      <w:pPr>
        <w:widowControl/>
        <w:spacing w:line="312" w:lineRule="auto"/>
        <w:jc w:val="both"/>
        <w:rPr>
          <w:rFonts w:ascii="Times New Roman" w:eastAsia="Times New Roman" w:hAnsi="Times New Roman" w:cs="Times New Roman"/>
          <w:sz w:val="24"/>
        </w:rPr>
      </w:pPr>
    </w:p>
    <w:p w14:paraId="57AC119D" w14:textId="77777777" w:rsidR="00446AE0" w:rsidRDefault="00B13703">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5959/2025</w:t>
      </w:r>
    </w:p>
    <w:p w14:paraId="7F2C85EE" w14:textId="77777777" w:rsidR="00446AE0" w:rsidRDefault="00446AE0">
      <w:pPr>
        <w:widowControl/>
        <w:spacing w:line="312" w:lineRule="auto"/>
        <w:jc w:val="both"/>
        <w:rPr>
          <w:rFonts w:ascii="Times New Roman" w:eastAsia="Times New Roman" w:hAnsi="Times New Roman" w:cs="Times New Roman"/>
          <w:sz w:val="24"/>
        </w:rPr>
      </w:pPr>
    </w:p>
    <w:p w14:paraId="6A1AE9C1" w14:textId="77777777" w:rsidR="00446AE0" w:rsidRDefault="00446AE0">
      <w:pPr>
        <w:widowControl/>
        <w:spacing w:line="312" w:lineRule="auto"/>
        <w:jc w:val="both"/>
        <w:rPr>
          <w:rFonts w:ascii="Times New Roman" w:eastAsia="Times New Roman" w:hAnsi="Times New Roman" w:cs="Times New Roman"/>
          <w:sz w:val="24"/>
        </w:rPr>
      </w:pPr>
    </w:p>
    <w:p w14:paraId="25867957" w14:textId="77777777" w:rsidR="00446AE0" w:rsidRDefault="00B13703">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32E9CB7C" w14:textId="77777777" w:rsidR="00446AE0" w:rsidRDefault="00446AE0">
      <w:pPr>
        <w:widowControl/>
        <w:spacing w:line="312" w:lineRule="auto"/>
        <w:ind w:left="4253" w:right="-17"/>
        <w:jc w:val="both"/>
        <w:rPr>
          <w:rFonts w:ascii="Times New Roman" w:eastAsia="Times New Roman" w:hAnsi="Times New Roman" w:cs="Times New Roman"/>
          <w:sz w:val="24"/>
        </w:rPr>
      </w:pPr>
    </w:p>
    <w:p w14:paraId="4E301575" w14:textId="77777777" w:rsidR="00446AE0" w:rsidRDefault="00446AE0">
      <w:pPr>
        <w:widowControl/>
        <w:spacing w:line="312" w:lineRule="auto"/>
        <w:jc w:val="both"/>
        <w:rPr>
          <w:rFonts w:ascii="Times New Roman" w:eastAsia="Times New Roman" w:hAnsi="Times New Roman" w:cs="Times New Roman"/>
          <w:sz w:val="24"/>
        </w:rPr>
      </w:pPr>
    </w:p>
    <w:p w14:paraId="25B4194D" w14:textId="77777777" w:rsidR="00446AE0" w:rsidRDefault="00B13703">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ELETRÔNICO:28</w:t>
      </w:r>
      <w:r>
        <w:rPr>
          <w:sz w:val="24"/>
        </w:rPr>
        <w:t>, em seus Anexos e em conformidade com o ajustado abaixo.</w:t>
      </w:r>
    </w:p>
    <w:tbl>
      <w:tblPr>
        <w:tblW w:w="5000" w:type="pct"/>
        <w:tblInd w:w="-60" w:type="dxa"/>
        <w:tblLayout w:type="fixed"/>
        <w:tblCellMar>
          <w:left w:w="70" w:type="dxa"/>
          <w:right w:w="70" w:type="dxa"/>
        </w:tblCellMar>
        <w:tblLook w:val="04A0" w:firstRow="1" w:lastRow="0" w:firstColumn="1" w:lastColumn="0" w:noHBand="0" w:noVBand="1"/>
      </w:tblPr>
      <w:tblGrid>
        <w:gridCol w:w="2538"/>
        <w:gridCol w:w="2809"/>
        <w:gridCol w:w="3715"/>
      </w:tblGrid>
      <w:tr w:rsidR="00446AE0" w14:paraId="43E256EF"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093B52C0" w14:textId="77777777" w:rsidR="00446AE0" w:rsidRDefault="00B13703">
            <w:pPr>
              <w:widowControl/>
              <w:spacing w:line="312" w:lineRule="auto"/>
              <w:jc w:val="both"/>
              <w:rPr>
                <w:sz w:val="24"/>
              </w:rPr>
            </w:pPr>
            <w:r>
              <w:rPr>
                <w:sz w:val="24"/>
              </w:rPr>
              <w:t>Razão Social: {CODIGO_FORN}} {NOME_FORN}}</w:t>
            </w:r>
          </w:p>
        </w:tc>
      </w:tr>
      <w:tr w:rsidR="00446AE0" w14:paraId="42B9F0A8"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5D2DD7BA" w14:textId="77777777" w:rsidR="00446AE0" w:rsidRDefault="00B13703">
            <w:pPr>
              <w:widowControl/>
              <w:spacing w:line="312" w:lineRule="auto"/>
              <w:jc w:val="both"/>
              <w:rPr>
                <w:sz w:val="24"/>
              </w:rPr>
            </w:pPr>
            <w:r>
              <w:rPr>
                <w:sz w:val="24"/>
              </w:rPr>
              <w:t>Endereço: {ENDERECO_FORN}}{ENDERECO_NUM_FORN}}</w:t>
            </w:r>
          </w:p>
        </w:tc>
      </w:tr>
      <w:tr w:rsidR="00446AE0" w14:paraId="3B03E146"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7252410F" w14:textId="77777777" w:rsidR="00446AE0" w:rsidRDefault="00B13703">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5896C918" w14:textId="77777777" w:rsidR="00446AE0" w:rsidRDefault="00B13703">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2BAD863F" w14:textId="77777777" w:rsidR="00446AE0" w:rsidRDefault="00B13703">
            <w:pPr>
              <w:widowControl/>
              <w:spacing w:line="312" w:lineRule="auto"/>
              <w:jc w:val="both"/>
              <w:rPr>
                <w:sz w:val="24"/>
              </w:rPr>
            </w:pPr>
            <w:r>
              <w:rPr>
                <w:sz w:val="24"/>
              </w:rPr>
              <w:t>Fone/Fax: {TELEFONE_FORN}}</w:t>
            </w:r>
          </w:p>
        </w:tc>
      </w:tr>
      <w:tr w:rsidR="00446AE0" w14:paraId="489257C4"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1EE611B9" w14:textId="77777777" w:rsidR="00446AE0" w:rsidRDefault="00B13703">
            <w:pPr>
              <w:widowControl/>
              <w:spacing w:line="312" w:lineRule="auto"/>
              <w:jc w:val="both"/>
              <w:rPr>
                <w:sz w:val="24"/>
              </w:rPr>
            </w:pPr>
            <w:r>
              <w:rPr>
                <w:sz w:val="24"/>
              </w:rPr>
              <w:t>e-mail:  {EMAIL_FORN}}</w:t>
            </w:r>
          </w:p>
        </w:tc>
        <w:tc>
          <w:tcPr>
            <w:tcW w:w="2050" w:type="pct"/>
            <w:tcBorders>
              <w:top w:val="single" w:sz="4" w:space="0" w:color="000000"/>
              <w:left w:val="single" w:sz="4" w:space="0" w:color="000000"/>
              <w:bottom w:val="single" w:sz="4" w:space="0" w:color="000000"/>
              <w:right w:val="single" w:sz="4" w:space="0" w:color="000000"/>
            </w:tcBorders>
          </w:tcPr>
          <w:p w14:paraId="7B42B122" w14:textId="77777777" w:rsidR="00446AE0" w:rsidRDefault="00B13703">
            <w:pPr>
              <w:widowControl/>
              <w:spacing w:line="312" w:lineRule="auto"/>
              <w:jc w:val="both"/>
              <w:rPr>
                <w:sz w:val="24"/>
              </w:rPr>
            </w:pPr>
            <w:r>
              <w:rPr>
                <w:sz w:val="24"/>
              </w:rPr>
              <w:t>CNPJ nº {CNPJ_FORN}}</w:t>
            </w:r>
          </w:p>
        </w:tc>
      </w:tr>
      <w:tr w:rsidR="00446AE0" w14:paraId="0BD6EBF5"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313DE221" w14:textId="77777777" w:rsidR="00446AE0" w:rsidRDefault="00B13703">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2E18E35B" w14:textId="77777777" w:rsidR="00446AE0" w:rsidRDefault="00B13703">
            <w:pPr>
              <w:widowControl/>
              <w:spacing w:line="312" w:lineRule="auto"/>
              <w:jc w:val="both"/>
              <w:rPr>
                <w:sz w:val="24"/>
              </w:rPr>
            </w:pPr>
            <w:r>
              <w:rPr>
                <w:sz w:val="24"/>
              </w:rPr>
              <w:t>e-mail:</w:t>
            </w:r>
          </w:p>
        </w:tc>
      </w:tr>
      <w:tr w:rsidR="00446AE0" w14:paraId="0819CA5D"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4F26DDEF" w14:textId="77777777" w:rsidR="00446AE0" w:rsidRDefault="00B13703">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211D020D" w14:textId="77777777" w:rsidR="00446AE0" w:rsidRDefault="00B13703">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70E47999" w14:textId="77777777" w:rsidR="00446AE0" w:rsidRDefault="00B13703">
            <w:pPr>
              <w:widowControl/>
              <w:spacing w:line="312" w:lineRule="auto"/>
              <w:jc w:val="both"/>
              <w:rPr>
                <w:sz w:val="24"/>
              </w:rPr>
            </w:pPr>
            <w:r>
              <w:rPr>
                <w:sz w:val="24"/>
              </w:rPr>
              <w:t xml:space="preserve">CPF: </w:t>
            </w:r>
          </w:p>
        </w:tc>
      </w:tr>
      <w:tr w:rsidR="00446AE0" w14:paraId="01E50935"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6074F4ED" w14:textId="77777777" w:rsidR="00446AE0" w:rsidRDefault="00B13703">
            <w:pPr>
              <w:widowControl/>
              <w:spacing w:line="312" w:lineRule="auto"/>
              <w:jc w:val="both"/>
              <w:rPr>
                <w:sz w:val="24"/>
              </w:rPr>
            </w:pPr>
            <w:r>
              <w:rPr>
                <w:sz w:val="24"/>
              </w:rPr>
              <w:t>Endereço representante:</w:t>
            </w:r>
          </w:p>
        </w:tc>
      </w:tr>
    </w:tbl>
    <w:p w14:paraId="4A9EF950"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4FCF61B5" w14:textId="77777777" w:rsidR="00446AE0" w:rsidRDefault="00B13703">
      <w:pPr>
        <w:keepNext/>
        <w:keepLines/>
        <w:widowControl/>
        <w:tabs>
          <w:tab w:val="left" w:pos="567"/>
        </w:tabs>
        <w:spacing w:line="312" w:lineRule="auto"/>
        <w:jc w:val="both"/>
        <w:outlineLvl w:val="0"/>
        <w:rPr>
          <w:b/>
          <w:sz w:val="24"/>
        </w:rPr>
      </w:pPr>
      <w:r>
        <w:rPr>
          <w:b/>
          <w:sz w:val="24"/>
        </w:rPr>
        <w:t>CLÁUSULA PRIMEIRA – OBJETO (</w:t>
      </w:r>
      <w:hyperlink r:id="rId24" w:anchor="art92">
        <w:r>
          <w:rPr>
            <w:b/>
            <w:sz w:val="24"/>
            <w:u w:val="single"/>
          </w:rPr>
          <w:t>art. 92, I e II</w:t>
        </w:r>
      </w:hyperlink>
      <w:r>
        <w:rPr>
          <w:b/>
          <w:sz w:val="24"/>
        </w:rPr>
        <w:t>)</w:t>
      </w:r>
    </w:p>
    <w:p w14:paraId="61E43FF5" w14:textId="77777777" w:rsidR="00446AE0" w:rsidRDefault="00446AE0">
      <w:pPr>
        <w:keepNext/>
        <w:keepLines/>
        <w:widowControl/>
        <w:tabs>
          <w:tab w:val="left" w:pos="567"/>
        </w:tabs>
        <w:spacing w:line="360" w:lineRule="auto"/>
        <w:jc w:val="both"/>
        <w:outlineLvl w:val="0"/>
        <w:rPr>
          <w:b/>
          <w:sz w:val="24"/>
        </w:rPr>
      </w:pPr>
    </w:p>
    <w:p w14:paraId="0C7686BA" w14:textId="77777777" w:rsidR="00446AE0" w:rsidRDefault="00B13703">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3A1B568D" w14:textId="77777777" w:rsidR="00446AE0" w:rsidRDefault="00B13703">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45D435EA" w14:textId="77777777" w:rsidR="00446AE0" w:rsidRDefault="00B13703">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792531EA" w14:textId="77777777" w:rsidR="00446AE0" w:rsidRDefault="00B13703">
      <w:pPr>
        <w:widowControl/>
        <w:spacing w:line="312" w:lineRule="auto"/>
        <w:jc w:val="both"/>
        <w:rPr>
          <w:sz w:val="24"/>
        </w:rPr>
      </w:pPr>
      <w:r>
        <w:rPr>
          <w:b/>
          <w:sz w:val="24"/>
        </w:rPr>
        <w:t>1.2.</w:t>
      </w:r>
      <w:r>
        <w:rPr>
          <w:sz w:val="24"/>
        </w:rPr>
        <w:t xml:space="preserve"> Objeto da contratação:</w:t>
      </w:r>
    </w:p>
    <w:p w14:paraId="22F8CB08" w14:textId="77777777" w:rsidR="00446AE0" w:rsidRDefault="00B13703">
      <w:pPr>
        <w:widowControl/>
        <w:spacing w:line="312" w:lineRule="auto"/>
        <w:jc w:val="both"/>
        <w:rPr>
          <w:sz w:val="24"/>
        </w:rPr>
      </w:pPr>
      <w:r>
        <w:rPr>
          <w:b/>
          <w:sz w:val="24"/>
        </w:rPr>
        <w:t>1.3.</w:t>
      </w:r>
      <w:r>
        <w:rPr>
          <w:sz w:val="24"/>
        </w:rPr>
        <w:t xml:space="preserve"> Vinculam esta contratação, independentemente de transcrição:</w:t>
      </w:r>
    </w:p>
    <w:p w14:paraId="3D91B079" w14:textId="77777777" w:rsidR="00446AE0" w:rsidRDefault="00B13703">
      <w:pPr>
        <w:widowControl/>
        <w:spacing w:line="312" w:lineRule="auto"/>
        <w:jc w:val="both"/>
        <w:rPr>
          <w:sz w:val="24"/>
        </w:rPr>
      </w:pPr>
      <w:r>
        <w:rPr>
          <w:b/>
          <w:sz w:val="24"/>
        </w:rPr>
        <w:t xml:space="preserve">1.3.1. </w:t>
      </w:r>
      <w:r>
        <w:rPr>
          <w:sz w:val="24"/>
        </w:rPr>
        <w:t>O Termo de Referência;</w:t>
      </w:r>
    </w:p>
    <w:p w14:paraId="192BDF23" w14:textId="77777777" w:rsidR="00446AE0" w:rsidRDefault="00B13703">
      <w:pPr>
        <w:widowControl/>
        <w:spacing w:line="312" w:lineRule="auto"/>
        <w:jc w:val="both"/>
        <w:rPr>
          <w:sz w:val="24"/>
        </w:rPr>
      </w:pPr>
      <w:r>
        <w:rPr>
          <w:b/>
          <w:sz w:val="24"/>
        </w:rPr>
        <w:t xml:space="preserve">1.3.2. </w:t>
      </w:r>
      <w:r>
        <w:rPr>
          <w:sz w:val="24"/>
        </w:rPr>
        <w:t>O Edital da Licitação;</w:t>
      </w:r>
    </w:p>
    <w:p w14:paraId="431BF8A3" w14:textId="77777777" w:rsidR="00446AE0" w:rsidRDefault="00B13703">
      <w:pPr>
        <w:widowControl/>
        <w:spacing w:line="312" w:lineRule="auto"/>
        <w:jc w:val="both"/>
        <w:rPr>
          <w:sz w:val="24"/>
        </w:rPr>
      </w:pPr>
      <w:r>
        <w:rPr>
          <w:b/>
          <w:sz w:val="24"/>
        </w:rPr>
        <w:t>1.3.3.</w:t>
      </w:r>
      <w:r>
        <w:rPr>
          <w:sz w:val="24"/>
        </w:rPr>
        <w:t xml:space="preserve"> A Proposta do contratado;</w:t>
      </w:r>
    </w:p>
    <w:p w14:paraId="231E6487" w14:textId="77777777" w:rsidR="00446AE0" w:rsidRDefault="00B13703">
      <w:pPr>
        <w:widowControl/>
        <w:spacing w:line="312" w:lineRule="auto"/>
        <w:jc w:val="both"/>
        <w:rPr>
          <w:sz w:val="24"/>
        </w:rPr>
      </w:pPr>
      <w:r>
        <w:rPr>
          <w:b/>
          <w:sz w:val="24"/>
        </w:rPr>
        <w:t>1.3.4.</w:t>
      </w:r>
      <w:r>
        <w:rPr>
          <w:sz w:val="24"/>
        </w:rPr>
        <w:t xml:space="preserve"> Eventuais anexos dos documentos supracitados.</w:t>
      </w:r>
    </w:p>
    <w:p w14:paraId="60034451"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7860B6E2" w14:textId="77777777" w:rsidR="00446AE0" w:rsidRDefault="00B13703">
      <w:pPr>
        <w:keepNext/>
        <w:keepLines/>
        <w:widowControl/>
        <w:tabs>
          <w:tab w:val="left" w:pos="567"/>
        </w:tabs>
        <w:spacing w:line="312" w:lineRule="auto"/>
        <w:jc w:val="both"/>
        <w:outlineLvl w:val="0"/>
        <w:rPr>
          <w:b/>
          <w:sz w:val="24"/>
        </w:rPr>
      </w:pPr>
      <w:r>
        <w:rPr>
          <w:b/>
          <w:sz w:val="24"/>
        </w:rPr>
        <w:t>CLÁUSULA SEGUNDA – VIGÊNCIA E PRORROGAÇÃO</w:t>
      </w:r>
    </w:p>
    <w:p w14:paraId="3154E5AD"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20FBF524" w14:textId="77777777" w:rsidR="00446AE0" w:rsidRDefault="00B13703">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5" w:anchor="art105">
        <w:r>
          <w:rPr>
            <w:sz w:val="24"/>
            <w:u w:val="single"/>
          </w:rPr>
          <w:t>artigo 105 da Lei n° 14.133, de 2021</w:t>
        </w:r>
      </w:hyperlink>
      <w:r>
        <w:rPr>
          <w:rFonts w:ascii="Times New Roman" w:eastAsia="Times New Roman" w:hAnsi="Times New Roman" w:cs="Times New Roman"/>
          <w:sz w:val="24"/>
        </w:rPr>
        <w:t>.</w:t>
      </w:r>
    </w:p>
    <w:p w14:paraId="7CF83101"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587CE5C7" w14:textId="77777777" w:rsidR="00446AE0" w:rsidRDefault="00B13703">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4A87EB38" w14:textId="77777777" w:rsidR="00446AE0" w:rsidRDefault="00446AE0">
      <w:pPr>
        <w:widowControl/>
        <w:spacing w:line="312" w:lineRule="auto"/>
        <w:jc w:val="both"/>
        <w:rPr>
          <w:rFonts w:ascii="Times New Roman" w:eastAsia="Times New Roman" w:hAnsi="Times New Roman" w:cs="Times New Roman"/>
          <w:sz w:val="24"/>
        </w:rPr>
      </w:pPr>
    </w:p>
    <w:p w14:paraId="5B579AB5" w14:textId="77777777" w:rsidR="00446AE0" w:rsidRDefault="00B13703">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4AD70A03"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36A80363" w14:textId="77777777" w:rsidR="00446AE0" w:rsidRDefault="00B13703">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6" w:anchor="art92">
        <w:r>
          <w:rPr>
            <w:b/>
            <w:sz w:val="24"/>
            <w:u w:val="single"/>
          </w:rPr>
          <w:t>art. 92, IV, VII e XVIII)</w:t>
        </w:r>
      </w:hyperlink>
    </w:p>
    <w:p w14:paraId="6696AED3"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3DBDC7E4" w14:textId="77777777" w:rsidR="00446AE0" w:rsidRDefault="00B13703">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MODALIDADE}}/2025</w:t>
      </w:r>
      <w:r>
        <w:rPr>
          <w:rFonts w:ascii="Times New Roman" w:eastAsia="Times New Roman" w:hAnsi="Times New Roman" w:cs="Times New Roman"/>
          <w:sz w:val="24"/>
        </w:rPr>
        <w:t>.</w:t>
      </w:r>
    </w:p>
    <w:p w14:paraId="34AA5D9B"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06D5CCBE" w14:textId="77777777" w:rsidR="00446AE0" w:rsidRDefault="00B13703">
      <w:pPr>
        <w:keepNext/>
        <w:keepLines/>
        <w:widowControl/>
        <w:tabs>
          <w:tab w:val="left" w:pos="567"/>
        </w:tabs>
        <w:spacing w:line="312" w:lineRule="auto"/>
        <w:jc w:val="both"/>
        <w:outlineLvl w:val="0"/>
        <w:rPr>
          <w:b/>
          <w:sz w:val="24"/>
        </w:rPr>
      </w:pPr>
      <w:r>
        <w:rPr>
          <w:b/>
          <w:sz w:val="24"/>
        </w:rPr>
        <w:t>CLÁUSULA QUARTA – SUBCONTRATAÇÃO</w:t>
      </w:r>
    </w:p>
    <w:p w14:paraId="531C48CC" w14:textId="77777777" w:rsidR="00446AE0" w:rsidRDefault="00B13703">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7F21A7A7" w14:textId="77777777" w:rsidR="00446AE0" w:rsidRDefault="00446AE0">
      <w:pPr>
        <w:keepNext/>
        <w:keepLines/>
        <w:widowControl/>
        <w:tabs>
          <w:tab w:val="left" w:pos="567"/>
        </w:tabs>
        <w:spacing w:line="312" w:lineRule="auto"/>
        <w:jc w:val="both"/>
        <w:outlineLvl w:val="0"/>
        <w:rPr>
          <w:sz w:val="24"/>
        </w:rPr>
      </w:pPr>
    </w:p>
    <w:p w14:paraId="4929A0F0" w14:textId="77777777" w:rsidR="00446AE0" w:rsidRDefault="00B13703">
      <w:pPr>
        <w:keepNext/>
        <w:keepLines/>
        <w:widowControl/>
        <w:tabs>
          <w:tab w:val="left" w:pos="567"/>
        </w:tabs>
        <w:spacing w:line="312" w:lineRule="auto"/>
        <w:jc w:val="both"/>
        <w:outlineLvl w:val="0"/>
        <w:rPr>
          <w:b/>
          <w:sz w:val="24"/>
        </w:rPr>
      </w:pPr>
      <w:r>
        <w:rPr>
          <w:b/>
          <w:sz w:val="24"/>
        </w:rPr>
        <w:t>CLÁUSULA QUINTA - PREÇO</w:t>
      </w:r>
    </w:p>
    <w:p w14:paraId="5D0FE6FC"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461D3C8B" w14:textId="77777777" w:rsidR="00446AE0" w:rsidRDefault="00B13703">
      <w:pPr>
        <w:widowControl/>
        <w:spacing w:line="312" w:lineRule="auto"/>
        <w:jc w:val="both"/>
        <w:rPr>
          <w:sz w:val="24"/>
        </w:rPr>
      </w:pPr>
      <w:r>
        <w:rPr>
          <w:b/>
          <w:sz w:val="24"/>
        </w:rPr>
        <w:t>5.1.</w:t>
      </w:r>
      <w:r>
        <w:rPr>
          <w:sz w:val="24"/>
        </w:rPr>
        <w:t xml:space="preserve"> O valor total da contratação é de </w:t>
      </w:r>
      <w:r>
        <w:rPr>
          <w:i/>
          <w:sz w:val="24"/>
        </w:rPr>
        <w:t xml:space="preserve"> </w:t>
      </w:r>
      <w:r>
        <w:rPr>
          <w:b/>
          <w:i/>
          <w:sz w:val="24"/>
        </w:rPr>
        <w:t xml:space="preserve">R$ </w:t>
      </w:r>
      <w:r>
        <w:rPr>
          <w:b/>
          <w:sz w:val="24"/>
        </w:rPr>
        <w:t>{VALOR FORN VENCEDOR EXTENSO}}</w:t>
      </w:r>
      <w:r>
        <w:rPr>
          <w:sz w:val="24"/>
        </w:rPr>
        <w:t>.</w:t>
      </w:r>
    </w:p>
    <w:p w14:paraId="6AA88905" w14:textId="77777777" w:rsidR="00446AE0" w:rsidRDefault="00446AE0">
      <w:pPr>
        <w:widowControl/>
        <w:spacing w:line="312" w:lineRule="auto"/>
        <w:jc w:val="both"/>
        <w:rPr>
          <w:rFonts w:ascii="Times New Roman" w:eastAsia="Times New Roman" w:hAnsi="Times New Roman" w:cs="Times New Roman"/>
          <w:sz w:val="24"/>
        </w:rPr>
      </w:pPr>
    </w:p>
    <w:p w14:paraId="5E9D6D91" w14:textId="77777777" w:rsidR="00446AE0" w:rsidRDefault="00B13703">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8812AF7" w14:textId="77777777" w:rsidR="00446AE0" w:rsidRDefault="00446AE0">
      <w:pPr>
        <w:widowControl/>
        <w:spacing w:line="312" w:lineRule="auto"/>
        <w:jc w:val="both"/>
        <w:rPr>
          <w:rFonts w:ascii="Times New Roman" w:eastAsia="Times New Roman" w:hAnsi="Times New Roman" w:cs="Times New Roman"/>
          <w:b/>
          <w:sz w:val="24"/>
        </w:rPr>
      </w:pPr>
    </w:p>
    <w:p w14:paraId="6E5A3705" w14:textId="77777777" w:rsidR="00446AE0" w:rsidRDefault="00B13703">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15FDAD3C" w14:textId="77777777" w:rsidR="00446AE0" w:rsidRDefault="00446AE0">
      <w:pPr>
        <w:widowControl/>
        <w:spacing w:line="312" w:lineRule="auto"/>
        <w:jc w:val="both"/>
        <w:rPr>
          <w:sz w:val="24"/>
        </w:rPr>
      </w:pPr>
    </w:p>
    <w:p w14:paraId="3FEB985C" w14:textId="77777777" w:rsidR="00446AE0" w:rsidRDefault="00B13703">
      <w:pPr>
        <w:widowControl/>
        <w:spacing w:line="312" w:lineRule="auto"/>
        <w:jc w:val="both"/>
        <w:rPr>
          <w:b/>
          <w:sz w:val="24"/>
        </w:rPr>
      </w:pPr>
      <w:r>
        <w:rPr>
          <w:b/>
          <w:sz w:val="24"/>
        </w:rPr>
        <w:t>CLÁUSULA SEXTA - PAGAMENTO (</w:t>
      </w:r>
      <w:hyperlink r:id="rId27" w:anchor="art92">
        <w:r>
          <w:rPr>
            <w:b/>
            <w:sz w:val="24"/>
            <w:u w:val="single"/>
          </w:rPr>
          <w:t>art. 92, V e VI</w:t>
        </w:r>
      </w:hyperlink>
      <w:r>
        <w:rPr>
          <w:b/>
          <w:sz w:val="24"/>
        </w:rPr>
        <w:t>)</w:t>
      </w:r>
    </w:p>
    <w:p w14:paraId="4C40D8CA" w14:textId="77777777" w:rsidR="00446AE0" w:rsidRDefault="00446AE0">
      <w:pPr>
        <w:widowControl/>
        <w:spacing w:line="312" w:lineRule="auto"/>
        <w:jc w:val="both"/>
        <w:rPr>
          <w:rFonts w:ascii="Times New Roman" w:eastAsia="Times New Roman" w:hAnsi="Times New Roman" w:cs="Times New Roman"/>
          <w:sz w:val="24"/>
        </w:rPr>
      </w:pPr>
    </w:p>
    <w:p w14:paraId="6EC98F47" w14:textId="77777777" w:rsidR="00446AE0" w:rsidRDefault="00B13703">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458A8516" w14:textId="77777777" w:rsidR="00446AE0" w:rsidRDefault="00446AE0">
      <w:pPr>
        <w:widowControl/>
        <w:spacing w:line="312" w:lineRule="auto"/>
        <w:jc w:val="both"/>
        <w:rPr>
          <w:sz w:val="24"/>
        </w:rPr>
      </w:pPr>
    </w:p>
    <w:p w14:paraId="6E208537" w14:textId="77777777" w:rsidR="00446AE0" w:rsidRDefault="00B13703">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70A38238" w14:textId="77777777" w:rsidR="00446AE0" w:rsidRDefault="00446AE0">
      <w:pPr>
        <w:widowControl/>
        <w:spacing w:line="312" w:lineRule="auto"/>
        <w:jc w:val="both"/>
      </w:pPr>
    </w:p>
    <w:p w14:paraId="4BC78645"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4076DC82" w14:textId="77777777" w:rsidR="00446AE0" w:rsidRDefault="00B13703">
      <w:pPr>
        <w:keepNext/>
        <w:keepLines/>
        <w:widowControl/>
        <w:tabs>
          <w:tab w:val="left" w:pos="567"/>
        </w:tabs>
        <w:spacing w:line="312" w:lineRule="auto"/>
        <w:jc w:val="both"/>
        <w:outlineLvl w:val="0"/>
        <w:rPr>
          <w:b/>
          <w:sz w:val="24"/>
          <w:u w:val="single"/>
        </w:rPr>
      </w:pPr>
      <w:r>
        <w:rPr>
          <w:b/>
          <w:sz w:val="24"/>
        </w:rPr>
        <w:t>CLÁUSULA SÉTIMA - REAJUSTE (</w:t>
      </w:r>
      <w:hyperlink r:id="rId28" w:anchor="art92">
        <w:r>
          <w:rPr>
            <w:b/>
            <w:sz w:val="24"/>
            <w:u w:val="single"/>
          </w:rPr>
          <w:t>art. 92, V)</w:t>
        </w:r>
      </w:hyperlink>
    </w:p>
    <w:p w14:paraId="2AF64018" w14:textId="77777777" w:rsidR="00446AE0" w:rsidRDefault="00446AE0">
      <w:pPr>
        <w:widowControl/>
        <w:spacing w:line="312" w:lineRule="auto"/>
        <w:jc w:val="both"/>
        <w:rPr>
          <w:rFonts w:ascii="Times New Roman" w:eastAsia="Times New Roman" w:hAnsi="Times New Roman" w:cs="Times New Roman"/>
          <w:sz w:val="24"/>
        </w:rPr>
      </w:pPr>
    </w:p>
    <w:p w14:paraId="44059C87" w14:textId="77777777" w:rsidR="00446AE0" w:rsidRDefault="00B13703">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Pregão  PREGÃO ELETRÔNICO nº 28/2025, que é parte integrante deste contrato.</w:t>
      </w:r>
    </w:p>
    <w:p w14:paraId="2652CFA5" w14:textId="77777777" w:rsidR="00446AE0" w:rsidRDefault="00446AE0">
      <w:pPr>
        <w:jc w:val="both"/>
        <w:rPr>
          <w:rFonts w:ascii="Times New Roman" w:eastAsia="Times New Roman" w:hAnsi="Times New Roman" w:cs="Times New Roman"/>
          <w:b/>
        </w:rPr>
      </w:pPr>
    </w:p>
    <w:p w14:paraId="51F4B64C" w14:textId="77777777" w:rsidR="00446AE0" w:rsidRDefault="00B13703">
      <w:pPr>
        <w:jc w:val="both"/>
        <w:rPr>
          <w:rFonts w:ascii="Times New Roman" w:eastAsia="Times New Roman" w:hAnsi="Times New Roman" w:cs="Times New Roman"/>
          <w:sz w:val="24"/>
        </w:rPr>
      </w:pPr>
      <w:r>
        <w:rPr>
          <w:b/>
          <w:sz w:val="24"/>
        </w:rPr>
        <w:t>7.2.</w:t>
      </w:r>
      <w:r>
        <w:rPr>
          <w:sz w:val="24"/>
        </w:rPr>
        <w:t xml:space="preserve"> A data-base vinculada à data do orçamento estimado, para fins de reajuste do valor contratual, é </w:t>
      </w:r>
      <w:r w:rsidR="00D15336">
        <w:rPr>
          <w:sz w:val="24"/>
          <w:shd w:val="clear" w:color="auto" w:fill="FFFF00"/>
        </w:rPr>
        <w:t>___</w:t>
      </w:r>
      <w:r>
        <w:rPr>
          <w:sz w:val="24"/>
          <w:shd w:val="clear" w:color="auto" w:fill="FFFF00"/>
        </w:rPr>
        <w:t>/</w:t>
      </w:r>
      <w:r w:rsidR="00D15336">
        <w:rPr>
          <w:sz w:val="24"/>
          <w:shd w:val="clear" w:color="auto" w:fill="FFFF00"/>
        </w:rPr>
        <w:t>___</w:t>
      </w:r>
      <w:r>
        <w:rPr>
          <w:sz w:val="24"/>
          <w:shd w:val="clear" w:color="auto" w:fill="FFFF00"/>
        </w:rPr>
        <w:t>/</w:t>
      </w:r>
      <w:r w:rsidR="00D15336">
        <w:rPr>
          <w:sz w:val="24"/>
          <w:shd w:val="clear" w:color="auto" w:fill="FFFF00"/>
        </w:rPr>
        <w:t>_____</w:t>
      </w:r>
      <w:r>
        <w:rPr>
          <w:rFonts w:ascii="Times New Roman" w:eastAsia="Times New Roman" w:hAnsi="Times New Roman" w:cs="Times New Roman"/>
          <w:sz w:val="24"/>
        </w:rPr>
        <w:t>.</w:t>
      </w:r>
    </w:p>
    <w:p w14:paraId="340254C8" w14:textId="77777777" w:rsidR="00446AE0" w:rsidRDefault="00446AE0">
      <w:pPr>
        <w:widowControl/>
        <w:spacing w:line="312" w:lineRule="auto"/>
        <w:jc w:val="both"/>
        <w:rPr>
          <w:rFonts w:ascii="Times New Roman" w:eastAsia="Times New Roman" w:hAnsi="Times New Roman" w:cs="Times New Roman"/>
          <w:sz w:val="24"/>
        </w:rPr>
      </w:pPr>
    </w:p>
    <w:p w14:paraId="587B47F5" w14:textId="77777777" w:rsidR="00446AE0" w:rsidRDefault="00B13703">
      <w:pPr>
        <w:widowControl/>
        <w:spacing w:line="312" w:lineRule="auto"/>
        <w:jc w:val="both"/>
        <w:rPr>
          <w:b/>
          <w:sz w:val="24"/>
        </w:rPr>
      </w:pPr>
      <w:r>
        <w:rPr>
          <w:b/>
          <w:sz w:val="24"/>
        </w:rPr>
        <w:t>CLÁUSULA OITAVA - OBRIGAÇÕES DO CONTRATANTE (</w:t>
      </w:r>
      <w:hyperlink r:id="rId29" w:anchor="art92">
        <w:r>
          <w:rPr>
            <w:b/>
            <w:sz w:val="24"/>
            <w:u w:val="single"/>
          </w:rPr>
          <w:t>art. 92, X, XI e XIV</w:t>
        </w:r>
      </w:hyperlink>
      <w:r>
        <w:rPr>
          <w:b/>
          <w:sz w:val="24"/>
        </w:rPr>
        <w:t>)</w:t>
      </w:r>
    </w:p>
    <w:p w14:paraId="0C8470E7" w14:textId="77777777" w:rsidR="00446AE0" w:rsidRDefault="00446AE0">
      <w:pPr>
        <w:widowControl/>
        <w:spacing w:line="312" w:lineRule="auto"/>
        <w:jc w:val="both"/>
        <w:rPr>
          <w:rFonts w:ascii="Times New Roman" w:eastAsia="Times New Roman" w:hAnsi="Times New Roman" w:cs="Times New Roman"/>
          <w:sz w:val="24"/>
        </w:rPr>
      </w:pPr>
    </w:p>
    <w:p w14:paraId="4FEBFACD" w14:textId="77777777" w:rsidR="00446AE0" w:rsidRDefault="00B13703">
      <w:pPr>
        <w:widowControl/>
        <w:spacing w:line="312" w:lineRule="auto"/>
        <w:jc w:val="both"/>
        <w:rPr>
          <w:sz w:val="24"/>
        </w:rPr>
      </w:pPr>
      <w:r>
        <w:rPr>
          <w:b/>
          <w:sz w:val="24"/>
        </w:rPr>
        <w:t xml:space="preserve">8.1. </w:t>
      </w:r>
      <w:r>
        <w:rPr>
          <w:sz w:val="24"/>
        </w:rPr>
        <w:t>São obrigações do Contratante:</w:t>
      </w:r>
    </w:p>
    <w:p w14:paraId="2B015CBF" w14:textId="77777777" w:rsidR="00446AE0" w:rsidRDefault="00446AE0">
      <w:pPr>
        <w:widowControl/>
        <w:spacing w:line="312" w:lineRule="auto"/>
        <w:jc w:val="both"/>
        <w:rPr>
          <w:rFonts w:ascii="Times New Roman" w:eastAsia="Times New Roman" w:hAnsi="Times New Roman" w:cs="Times New Roman"/>
          <w:sz w:val="24"/>
        </w:rPr>
      </w:pPr>
    </w:p>
    <w:p w14:paraId="6E4FCFCB" w14:textId="77777777" w:rsidR="00446AE0" w:rsidRDefault="00B13703">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06E398BC" w14:textId="77777777" w:rsidR="00446AE0" w:rsidRDefault="00446AE0">
      <w:pPr>
        <w:widowControl/>
        <w:spacing w:line="312" w:lineRule="auto"/>
        <w:jc w:val="both"/>
        <w:rPr>
          <w:rFonts w:ascii="Times New Roman" w:eastAsia="Times New Roman" w:hAnsi="Times New Roman" w:cs="Times New Roman"/>
          <w:sz w:val="24"/>
        </w:rPr>
      </w:pPr>
    </w:p>
    <w:p w14:paraId="64670CAE" w14:textId="77777777" w:rsidR="00446AE0" w:rsidRDefault="00B13703">
      <w:pPr>
        <w:widowControl/>
        <w:spacing w:line="312" w:lineRule="auto"/>
        <w:jc w:val="both"/>
        <w:rPr>
          <w:sz w:val="24"/>
        </w:rPr>
      </w:pPr>
      <w:r>
        <w:rPr>
          <w:b/>
          <w:sz w:val="24"/>
        </w:rPr>
        <w:t>8.3.</w:t>
      </w:r>
      <w:r>
        <w:rPr>
          <w:sz w:val="24"/>
        </w:rPr>
        <w:t xml:space="preserve"> Receber o objeto no prazo e condições estabelecidas no Termo de Referência;</w:t>
      </w:r>
    </w:p>
    <w:p w14:paraId="605E6BBD" w14:textId="77777777" w:rsidR="00446AE0" w:rsidRDefault="00446AE0">
      <w:pPr>
        <w:widowControl/>
        <w:spacing w:line="312" w:lineRule="auto"/>
        <w:jc w:val="both"/>
        <w:rPr>
          <w:rFonts w:ascii="Times New Roman" w:eastAsia="Times New Roman" w:hAnsi="Times New Roman" w:cs="Times New Roman"/>
          <w:sz w:val="24"/>
        </w:rPr>
      </w:pPr>
    </w:p>
    <w:p w14:paraId="21582D85" w14:textId="77777777" w:rsidR="00446AE0" w:rsidRDefault="00B13703">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4ED70475" w14:textId="77777777" w:rsidR="00446AE0" w:rsidRDefault="00446AE0">
      <w:pPr>
        <w:widowControl/>
        <w:spacing w:line="312" w:lineRule="auto"/>
        <w:jc w:val="both"/>
        <w:rPr>
          <w:rFonts w:ascii="Times New Roman" w:eastAsia="Times New Roman" w:hAnsi="Times New Roman" w:cs="Times New Roman"/>
          <w:sz w:val="24"/>
        </w:rPr>
      </w:pPr>
    </w:p>
    <w:p w14:paraId="29D2DEBD" w14:textId="77777777" w:rsidR="00446AE0" w:rsidRDefault="00B13703">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19B7B129" w14:textId="77777777" w:rsidR="00446AE0" w:rsidRDefault="00446AE0">
      <w:pPr>
        <w:widowControl/>
        <w:spacing w:line="312" w:lineRule="auto"/>
        <w:jc w:val="both"/>
        <w:rPr>
          <w:rFonts w:ascii="Times New Roman" w:eastAsia="Times New Roman" w:hAnsi="Times New Roman" w:cs="Times New Roman"/>
          <w:sz w:val="24"/>
        </w:rPr>
      </w:pPr>
    </w:p>
    <w:p w14:paraId="371423B9" w14:textId="77777777" w:rsidR="00446AE0" w:rsidRDefault="00B13703">
      <w:pPr>
        <w:widowControl/>
        <w:spacing w:line="312" w:lineRule="auto"/>
        <w:jc w:val="both"/>
        <w:rPr>
          <w:sz w:val="24"/>
        </w:rPr>
      </w:pPr>
      <w:r>
        <w:rPr>
          <w:b/>
          <w:sz w:val="24"/>
        </w:rPr>
        <w:t>8.6.</w:t>
      </w:r>
      <w:r>
        <w:rPr>
          <w:sz w:val="24"/>
        </w:rPr>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w:t>
      </w:r>
      <w:hyperlink r:id="rId30" w:anchor="art143">
        <w:r>
          <w:rPr>
            <w:sz w:val="24"/>
            <w:u w:val="single"/>
          </w:rPr>
          <w:t>art. 143 da Lei nº 14.133, de 2021</w:t>
        </w:r>
      </w:hyperlink>
      <w:r>
        <w:rPr>
          <w:sz w:val="24"/>
        </w:rPr>
        <w:t>;</w:t>
      </w:r>
    </w:p>
    <w:p w14:paraId="1AAB4208" w14:textId="77777777" w:rsidR="00446AE0" w:rsidRDefault="00446AE0">
      <w:pPr>
        <w:widowControl/>
        <w:spacing w:line="312" w:lineRule="auto"/>
        <w:jc w:val="both"/>
        <w:rPr>
          <w:rFonts w:ascii="Times New Roman" w:eastAsia="Times New Roman" w:hAnsi="Times New Roman" w:cs="Times New Roman"/>
          <w:sz w:val="24"/>
        </w:rPr>
      </w:pPr>
    </w:p>
    <w:p w14:paraId="3710EDDF" w14:textId="77777777" w:rsidR="00446AE0" w:rsidRDefault="00B13703">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1F8249FF" w14:textId="77777777" w:rsidR="00446AE0" w:rsidRDefault="00446AE0">
      <w:pPr>
        <w:widowControl/>
        <w:spacing w:line="312" w:lineRule="auto"/>
        <w:jc w:val="both"/>
        <w:rPr>
          <w:rFonts w:ascii="Times New Roman" w:eastAsia="Times New Roman" w:hAnsi="Times New Roman" w:cs="Times New Roman"/>
          <w:sz w:val="24"/>
        </w:rPr>
      </w:pPr>
    </w:p>
    <w:p w14:paraId="645D8823" w14:textId="77777777" w:rsidR="00446AE0" w:rsidRDefault="00B13703">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733C9202" w14:textId="77777777" w:rsidR="00446AE0" w:rsidRDefault="00446AE0">
      <w:pPr>
        <w:widowControl/>
        <w:spacing w:line="312" w:lineRule="auto"/>
        <w:jc w:val="both"/>
        <w:rPr>
          <w:rFonts w:ascii="Times New Roman" w:eastAsia="Times New Roman" w:hAnsi="Times New Roman" w:cs="Times New Roman"/>
          <w:sz w:val="24"/>
        </w:rPr>
      </w:pPr>
    </w:p>
    <w:p w14:paraId="75BA5B1F" w14:textId="77777777" w:rsidR="00446AE0" w:rsidRDefault="00B13703">
      <w:pPr>
        <w:widowControl/>
        <w:spacing w:line="312" w:lineRule="auto"/>
        <w:jc w:val="both"/>
        <w:rPr>
          <w:sz w:val="24"/>
        </w:rPr>
      </w:pPr>
      <w:r>
        <w:rPr>
          <w:b/>
          <w:sz w:val="24"/>
        </w:rPr>
        <w:lastRenderedPageBreak/>
        <w:t>8.9.</w:t>
      </w:r>
      <w:r>
        <w:rPr>
          <w:sz w:val="24"/>
        </w:rPr>
        <w:t xml:space="preserve"> Cientificar a autoridade competente para adoção das medidas cabíveis quando do descumprimento de obrigações pelo Contratado;</w:t>
      </w:r>
    </w:p>
    <w:p w14:paraId="0946B2F8" w14:textId="77777777" w:rsidR="00446AE0" w:rsidRDefault="00446AE0">
      <w:pPr>
        <w:widowControl/>
        <w:spacing w:line="312" w:lineRule="auto"/>
        <w:jc w:val="both"/>
        <w:rPr>
          <w:rFonts w:ascii="Times New Roman" w:eastAsia="Times New Roman" w:hAnsi="Times New Roman" w:cs="Times New Roman"/>
          <w:sz w:val="24"/>
        </w:rPr>
      </w:pPr>
    </w:p>
    <w:p w14:paraId="784C8D90" w14:textId="77777777" w:rsidR="00446AE0" w:rsidRDefault="00B13703">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BDFB35E" w14:textId="77777777" w:rsidR="00446AE0" w:rsidRDefault="00446AE0">
      <w:pPr>
        <w:widowControl/>
        <w:spacing w:line="312" w:lineRule="auto"/>
        <w:jc w:val="both"/>
        <w:rPr>
          <w:rFonts w:ascii="Times New Roman" w:eastAsia="Times New Roman" w:hAnsi="Times New Roman" w:cs="Times New Roman"/>
          <w:sz w:val="24"/>
        </w:rPr>
      </w:pPr>
    </w:p>
    <w:p w14:paraId="3FF0DFE9" w14:textId="77777777" w:rsidR="00446AE0" w:rsidRDefault="00B13703">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16CAC16B" w14:textId="77777777" w:rsidR="00446AE0" w:rsidRDefault="00446AE0">
      <w:pPr>
        <w:widowControl/>
        <w:spacing w:line="312" w:lineRule="auto"/>
        <w:jc w:val="both"/>
        <w:rPr>
          <w:rFonts w:ascii="Times New Roman" w:eastAsia="Times New Roman" w:hAnsi="Times New Roman" w:cs="Times New Roman"/>
          <w:sz w:val="24"/>
        </w:rPr>
      </w:pPr>
    </w:p>
    <w:p w14:paraId="7B6ADC31" w14:textId="77777777" w:rsidR="00446AE0" w:rsidRDefault="00B13703">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4D8E3817" w14:textId="77777777" w:rsidR="00446AE0" w:rsidRDefault="00446AE0">
      <w:pPr>
        <w:widowControl/>
        <w:spacing w:line="312" w:lineRule="auto"/>
        <w:jc w:val="both"/>
        <w:rPr>
          <w:rFonts w:ascii="Times New Roman" w:eastAsia="Times New Roman" w:hAnsi="Times New Roman" w:cs="Times New Roman"/>
          <w:sz w:val="24"/>
        </w:rPr>
      </w:pPr>
    </w:p>
    <w:p w14:paraId="640AA099" w14:textId="77777777" w:rsidR="00446AE0" w:rsidRDefault="00B13703">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06BFEA0C" w14:textId="77777777" w:rsidR="00446AE0" w:rsidRDefault="00446AE0">
      <w:pPr>
        <w:widowControl/>
        <w:spacing w:line="312" w:lineRule="auto"/>
        <w:jc w:val="both"/>
        <w:rPr>
          <w:rFonts w:ascii="Times New Roman" w:eastAsia="Times New Roman" w:hAnsi="Times New Roman" w:cs="Times New Roman"/>
          <w:sz w:val="24"/>
        </w:rPr>
      </w:pPr>
    </w:p>
    <w:p w14:paraId="0B828762" w14:textId="77777777" w:rsidR="00446AE0" w:rsidRDefault="00B13703">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99076D8" w14:textId="77777777" w:rsidR="000E516A" w:rsidRDefault="000E516A">
      <w:pPr>
        <w:keepNext/>
        <w:keepLines/>
        <w:widowControl/>
        <w:tabs>
          <w:tab w:val="left" w:pos="567"/>
        </w:tabs>
        <w:spacing w:line="312" w:lineRule="auto"/>
        <w:jc w:val="both"/>
        <w:outlineLvl w:val="0"/>
        <w:rPr>
          <w:b/>
          <w:sz w:val="24"/>
        </w:rPr>
      </w:pPr>
    </w:p>
    <w:p w14:paraId="262C17CF" w14:textId="77777777" w:rsidR="00446AE0" w:rsidRDefault="00B13703">
      <w:pPr>
        <w:keepNext/>
        <w:keepLines/>
        <w:widowControl/>
        <w:tabs>
          <w:tab w:val="left" w:pos="567"/>
        </w:tabs>
        <w:spacing w:line="312" w:lineRule="auto"/>
        <w:jc w:val="both"/>
        <w:outlineLvl w:val="0"/>
        <w:rPr>
          <w:b/>
          <w:sz w:val="24"/>
          <w:u w:val="single"/>
        </w:rPr>
      </w:pPr>
      <w:r>
        <w:rPr>
          <w:b/>
          <w:sz w:val="24"/>
        </w:rPr>
        <w:t>CLÁUSULA NONA - OBRIGAÇÕES DO CONTRATADO (</w:t>
      </w:r>
      <w:hyperlink r:id="rId31" w:anchor="art92">
        <w:r>
          <w:rPr>
            <w:b/>
            <w:sz w:val="24"/>
            <w:u w:val="single"/>
          </w:rPr>
          <w:t>art. 92, XIV, XVI e XVII)</w:t>
        </w:r>
      </w:hyperlink>
    </w:p>
    <w:p w14:paraId="049A23CA"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285BA9B7" w14:textId="77777777" w:rsidR="00446AE0" w:rsidRDefault="00B13703">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do  </w:t>
      </w:r>
      <w:r>
        <w:rPr>
          <w:b/>
          <w:sz w:val="24"/>
        </w:rPr>
        <w:t>PREGÃO ELETRÔNICO: 28/2025 e</w:t>
      </w:r>
      <w:r>
        <w:rPr>
          <w:sz w:val="24"/>
        </w:rPr>
        <w:t xml:space="preserve"> neste Contrato e em seus anexos, assumindo como exclusivamente seus os riscos e as despesas decorrentes da boa e perfeita execução do objeto, observando, ainda, as obrigações a seguir dispostas:</w:t>
      </w:r>
    </w:p>
    <w:p w14:paraId="5F8AA732"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653D2192" w14:textId="77777777" w:rsidR="00446AE0" w:rsidRDefault="00B13703">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753DDA44" w14:textId="77777777" w:rsidR="00446AE0" w:rsidRDefault="00446AE0">
      <w:pPr>
        <w:widowControl/>
        <w:spacing w:line="312" w:lineRule="auto"/>
        <w:jc w:val="both"/>
        <w:rPr>
          <w:rFonts w:ascii="Times New Roman" w:eastAsia="Times New Roman" w:hAnsi="Times New Roman" w:cs="Times New Roman"/>
          <w:sz w:val="24"/>
        </w:rPr>
      </w:pPr>
    </w:p>
    <w:p w14:paraId="60EB690C" w14:textId="77777777" w:rsidR="00446AE0" w:rsidRDefault="00B13703">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2">
        <w:r>
          <w:rPr>
            <w:sz w:val="24"/>
            <w:u w:val="single"/>
          </w:rPr>
          <w:t>Lei nº 8.078, de 1990</w:t>
        </w:r>
      </w:hyperlink>
      <w:r>
        <w:rPr>
          <w:sz w:val="24"/>
        </w:rPr>
        <w:t>);</w:t>
      </w:r>
    </w:p>
    <w:p w14:paraId="4229E56C" w14:textId="77777777" w:rsidR="00446AE0" w:rsidRDefault="00446AE0">
      <w:pPr>
        <w:widowControl/>
        <w:spacing w:line="312" w:lineRule="auto"/>
        <w:jc w:val="both"/>
        <w:rPr>
          <w:rFonts w:ascii="Times New Roman" w:eastAsia="Times New Roman" w:hAnsi="Times New Roman" w:cs="Times New Roman"/>
          <w:sz w:val="24"/>
        </w:rPr>
      </w:pPr>
    </w:p>
    <w:p w14:paraId="5C5347EF" w14:textId="77777777" w:rsidR="00446AE0" w:rsidRDefault="00B13703">
      <w:pPr>
        <w:widowControl/>
        <w:spacing w:line="312" w:lineRule="auto"/>
        <w:jc w:val="both"/>
        <w:rPr>
          <w:sz w:val="24"/>
        </w:rPr>
      </w:pPr>
      <w:r>
        <w:rPr>
          <w:b/>
          <w:sz w:val="24"/>
        </w:rPr>
        <w:lastRenderedPageBreak/>
        <w:t xml:space="preserve">9.1.3. </w:t>
      </w:r>
      <w:r>
        <w:rPr>
          <w:sz w:val="24"/>
        </w:rPr>
        <w:t>Comunicar ao contratante por escrito, no prazo máximo de 2 (dois) dias úteis que antecede a data da entrega, os motivos que impossibilitem o cumprimento do prazo previsto, com a devida comprovação;</w:t>
      </w:r>
    </w:p>
    <w:p w14:paraId="01FB84A7" w14:textId="77777777" w:rsidR="00446AE0" w:rsidRDefault="00446AE0">
      <w:pPr>
        <w:widowControl/>
        <w:spacing w:line="312" w:lineRule="auto"/>
        <w:jc w:val="both"/>
        <w:rPr>
          <w:rFonts w:ascii="Times New Roman" w:eastAsia="Times New Roman" w:hAnsi="Times New Roman" w:cs="Times New Roman"/>
          <w:sz w:val="24"/>
        </w:rPr>
      </w:pPr>
    </w:p>
    <w:p w14:paraId="291CB291" w14:textId="77777777" w:rsidR="00446AE0" w:rsidRDefault="00B13703">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3" w:anchor="art137">
        <w:r>
          <w:rPr>
            <w:sz w:val="24"/>
            <w:u w:val="single"/>
          </w:rPr>
          <w:t>art. 137, II, da Lei n.º 14.133, de 2021</w:t>
        </w:r>
      </w:hyperlink>
      <w:r>
        <w:rPr>
          <w:sz w:val="24"/>
        </w:rPr>
        <w:t>) e prestar todo esclarecimento ou informação por eles solicitados;</w:t>
      </w:r>
    </w:p>
    <w:p w14:paraId="4CFB2B7C" w14:textId="77777777" w:rsidR="00446AE0" w:rsidRDefault="00446AE0">
      <w:pPr>
        <w:widowControl/>
        <w:spacing w:line="312" w:lineRule="auto"/>
        <w:jc w:val="both"/>
        <w:rPr>
          <w:rFonts w:ascii="Times New Roman" w:eastAsia="Times New Roman" w:hAnsi="Times New Roman" w:cs="Times New Roman"/>
          <w:sz w:val="24"/>
        </w:rPr>
      </w:pPr>
    </w:p>
    <w:p w14:paraId="5AC0177A" w14:textId="77777777" w:rsidR="00446AE0" w:rsidRDefault="00B13703">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16517E96" w14:textId="77777777" w:rsidR="00446AE0" w:rsidRDefault="00446AE0">
      <w:pPr>
        <w:widowControl/>
        <w:spacing w:line="312" w:lineRule="auto"/>
        <w:jc w:val="both"/>
        <w:rPr>
          <w:rFonts w:ascii="Times New Roman" w:eastAsia="Times New Roman" w:hAnsi="Times New Roman" w:cs="Times New Roman"/>
          <w:sz w:val="24"/>
        </w:rPr>
      </w:pPr>
    </w:p>
    <w:p w14:paraId="4F71FD1C" w14:textId="77777777" w:rsidR="00446AE0" w:rsidRDefault="00B13703">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307F2FC" w14:textId="77777777" w:rsidR="00446AE0" w:rsidRDefault="00446AE0">
      <w:pPr>
        <w:widowControl/>
        <w:spacing w:line="312" w:lineRule="auto"/>
        <w:jc w:val="both"/>
        <w:rPr>
          <w:rFonts w:ascii="Times New Roman" w:eastAsia="Times New Roman" w:hAnsi="Times New Roman" w:cs="Times New Roman"/>
          <w:sz w:val="24"/>
        </w:rPr>
      </w:pPr>
    </w:p>
    <w:p w14:paraId="4301A941" w14:textId="77777777" w:rsidR="00446AE0" w:rsidRDefault="00B13703">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1C6F82F" w14:textId="77777777" w:rsidR="00446AE0" w:rsidRDefault="00446AE0">
      <w:pPr>
        <w:widowControl/>
        <w:spacing w:line="312" w:lineRule="auto"/>
        <w:jc w:val="both"/>
        <w:rPr>
          <w:rFonts w:ascii="Times New Roman" w:eastAsia="Times New Roman" w:hAnsi="Times New Roman" w:cs="Times New Roman"/>
          <w:sz w:val="24"/>
        </w:rPr>
      </w:pPr>
    </w:p>
    <w:p w14:paraId="392BE72F" w14:textId="77777777" w:rsidR="00446AE0" w:rsidRDefault="00B13703">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6450D42F" w14:textId="77777777" w:rsidR="00446AE0" w:rsidRDefault="00446AE0">
      <w:pPr>
        <w:widowControl/>
        <w:spacing w:line="312" w:lineRule="auto"/>
        <w:jc w:val="both"/>
        <w:rPr>
          <w:rFonts w:ascii="Times New Roman" w:eastAsia="Times New Roman" w:hAnsi="Times New Roman" w:cs="Times New Roman"/>
          <w:sz w:val="24"/>
        </w:rPr>
      </w:pPr>
    </w:p>
    <w:p w14:paraId="0BE8EE50" w14:textId="77777777" w:rsidR="00446AE0" w:rsidRDefault="00B13703">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020B215F" w14:textId="77777777" w:rsidR="00446AE0" w:rsidRDefault="00446AE0">
      <w:pPr>
        <w:widowControl/>
        <w:spacing w:line="312" w:lineRule="auto"/>
        <w:jc w:val="both"/>
        <w:rPr>
          <w:rFonts w:ascii="Times New Roman" w:eastAsia="Times New Roman" w:hAnsi="Times New Roman" w:cs="Times New Roman"/>
          <w:sz w:val="24"/>
        </w:rPr>
      </w:pPr>
    </w:p>
    <w:p w14:paraId="000BF6BB" w14:textId="77777777" w:rsidR="00446AE0" w:rsidRDefault="00B13703">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660526C5" w14:textId="77777777" w:rsidR="00446AE0" w:rsidRDefault="00446AE0">
      <w:pPr>
        <w:widowControl/>
        <w:spacing w:line="312" w:lineRule="auto"/>
        <w:jc w:val="both"/>
        <w:rPr>
          <w:rFonts w:ascii="Times New Roman" w:eastAsia="Times New Roman" w:hAnsi="Times New Roman" w:cs="Times New Roman"/>
          <w:sz w:val="24"/>
        </w:rPr>
      </w:pPr>
    </w:p>
    <w:p w14:paraId="6EAD454D" w14:textId="77777777" w:rsidR="00446AE0" w:rsidRDefault="00B13703">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4" w:anchor="art116">
        <w:r>
          <w:rPr>
            <w:sz w:val="24"/>
            <w:u w:val="single"/>
          </w:rPr>
          <w:t>art. 116, da Lei n.º 14.133, de 2021</w:t>
        </w:r>
      </w:hyperlink>
      <w:r>
        <w:rPr>
          <w:sz w:val="24"/>
        </w:rPr>
        <w:t>);</w:t>
      </w:r>
    </w:p>
    <w:p w14:paraId="08487FE8" w14:textId="77777777" w:rsidR="00446AE0" w:rsidRDefault="00446AE0">
      <w:pPr>
        <w:widowControl/>
        <w:spacing w:line="312" w:lineRule="auto"/>
        <w:jc w:val="both"/>
        <w:rPr>
          <w:rFonts w:ascii="Times New Roman" w:eastAsia="Times New Roman" w:hAnsi="Times New Roman" w:cs="Times New Roman"/>
          <w:sz w:val="24"/>
        </w:rPr>
      </w:pPr>
    </w:p>
    <w:p w14:paraId="605F8E2B" w14:textId="77777777" w:rsidR="00446AE0" w:rsidRDefault="00B13703">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5" w:anchor="art116">
        <w:r>
          <w:rPr>
            <w:sz w:val="24"/>
            <w:u w:val="single"/>
          </w:rPr>
          <w:t>art. 116, parágrafo único, da Lei n.º 14.133, de 2021</w:t>
        </w:r>
      </w:hyperlink>
      <w:r>
        <w:rPr>
          <w:sz w:val="24"/>
        </w:rPr>
        <w:t>);</w:t>
      </w:r>
    </w:p>
    <w:p w14:paraId="4CDDEBE0" w14:textId="77777777" w:rsidR="00446AE0" w:rsidRDefault="00446AE0">
      <w:pPr>
        <w:widowControl/>
        <w:spacing w:line="312" w:lineRule="auto"/>
        <w:jc w:val="both"/>
        <w:rPr>
          <w:rFonts w:ascii="Times New Roman" w:eastAsia="Times New Roman" w:hAnsi="Times New Roman" w:cs="Times New Roman"/>
          <w:sz w:val="24"/>
        </w:rPr>
      </w:pPr>
    </w:p>
    <w:p w14:paraId="78AECB8F" w14:textId="77777777" w:rsidR="00446AE0" w:rsidRDefault="00B13703">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64C42F53" w14:textId="77777777" w:rsidR="00446AE0" w:rsidRDefault="00446AE0">
      <w:pPr>
        <w:widowControl/>
        <w:spacing w:line="312" w:lineRule="auto"/>
        <w:jc w:val="both"/>
        <w:rPr>
          <w:rFonts w:ascii="Times New Roman" w:eastAsia="Times New Roman" w:hAnsi="Times New Roman" w:cs="Times New Roman"/>
          <w:sz w:val="24"/>
        </w:rPr>
      </w:pPr>
    </w:p>
    <w:p w14:paraId="55585F17" w14:textId="77777777" w:rsidR="00446AE0" w:rsidRDefault="00B13703">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6" w:anchor="art124">
        <w:r>
          <w:rPr>
            <w:sz w:val="24"/>
            <w:u w:val="single"/>
          </w:rPr>
          <w:t>art. 124, II, d, da Lei nº 14.133, de 2021.</w:t>
        </w:r>
      </w:hyperlink>
    </w:p>
    <w:p w14:paraId="3A44CA53" w14:textId="77777777" w:rsidR="00446AE0" w:rsidRDefault="00446AE0">
      <w:pPr>
        <w:widowControl/>
        <w:spacing w:line="312" w:lineRule="auto"/>
        <w:jc w:val="both"/>
        <w:rPr>
          <w:rFonts w:ascii="Times New Roman" w:eastAsia="Times New Roman" w:hAnsi="Times New Roman" w:cs="Times New Roman"/>
          <w:sz w:val="24"/>
        </w:rPr>
      </w:pPr>
    </w:p>
    <w:p w14:paraId="7C12AB3D" w14:textId="77777777" w:rsidR="00446AE0" w:rsidRDefault="00B13703">
      <w:pPr>
        <w:widowControl/>
        <w:spacing w:line="312" w:lineRule="auto"/>
        <w:jc w:val="both"/>
        <w:rPr>
          <w:sz w:val="24"/>
        </w:rPr>
      </w:pPr>
      <w:r>
        <w:rPr>
          <w:b/>
          <w:sz w:val="24"/>
        </w:rPr>
        <w:t>9.1.1</w:t>
      </w:r>
      <w:r w:rsidR="002A4770">
        <w:rPr>
          <w:b/>
          <w:sz w:val="24"/>
        </w:rPr>
        <w:t>5</w:t>
      </w:r>
      <w:r>
        <w:rPr>
          <w:b/>
          <w:sz w:val="24"/>
        </w:rPr>
        <w:t>.</w:t>
      </w:r>
      <w:r>
        <w:rPr>
          <w:sz w:val="24"/>
        </w:rPr>
        <w:t xml:space="preserve"> Cumprir, além dos postulados legais vigentes de âmbito federal, estadual ou municipal, as normas de segurança do contratante;</w:t>
      </w:r>
    </w:p>
    <w:p w14:paraId="7340423C" w14:textId="77777777" w:rsidR="00446AE0" w:rsidRDefault="00446AE0">
      <w:pPr>
        <w:widowControl/>
        <w:spacing w:line="312" w:lineRule="auto"/>
        <w:jc w:val="both"/>
        <w:rPr>
          <w:rFonts w:ascii="Times New Roman" w:eastAsia="Times New Roman" w:hAnsi="Times New Roman" w:cs="Times New Roman"/>
          <w:sz w:val="24"/>
        </w:rPr>
      </w:pPr>
    </w:p>
    <w:p w14:paraId="0339FA67" w14:textId="77777777" w:rsidR="00446AE0" w:rsidRDefault="00B13703">
      <w:pPr>
        <w:widowControl/>
        <w:spacing w:line="312" w:lineRule="auto"/>
        <w:jc w:val="both"/>
        <w:rPr>
          <w:sz w:val="24"/>
        </w:rPr>
      </w:pPr>
      <w:r>
        <w:rPr>
          <w:b/>
          <w:sz w:val="24"/>
        </w:rPr>
        <w:t>9.1.1</w:t>
      </w:r>
      <w:r w:rsidR="002A4770">
        <w:rPr>
          <w:b/>
          <w:sz w:val="24"/>
        </w:rPr>
        <w:t>6</w:t>
      </w:r>
      <w:r>
        <w:rPr>
          <w:b/>
          <w:sz w:val="24"/>
        </w:rPr>
        <w:t>.</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247E59B" w14:textId="77777777" w:rsidR="00446AE0" w:rsidRDefault="00446AE0">
      <w:pPr>
        <w:widowControl/>
        <w:spacing w:line="312" w:lineRule="auto"/>
        <w:jc w:val="both"/>
        <w:rPr>
          <w:rFonts w:ascii="Times New Roman" w:eastAsia="Times New Roman" w:hAnsi="Times New Roman" w:cs="Times New Roman"/>
          <w:sz w:val="24"/>
        </w:rPr>
      </w:pPr>
    </w:p>
    <w:p w14:paraId="7B40613F" w14:textId="77777777" w:rsidR="00446AE0" w:rsidRDefault="00B13703">
      <w:pPr>
        <w:widowControl/>
        <w:spacing w:line="312" w:lineRule="auto"/>
        <w:jc w:val="both"/>
        <w:rPr>
          <w:sz w:val="24"/>
        </w:rPr>
      </w:pPr>
      <w:r>
        <w:rPr>
          <w:b/>
          <w:sz w:val="24"/>
        </w:rPr>
        <w:t>9.1.1</w:t>
      </w:r>
      <w:r w:rsidR="002A4770">
        <w:rPr>
          <w:b/>
          <w:sz w:val="24"/>
        </w:rPr>
        <w:t>7</w:t>
      </w:r>
      <w:r>
        <w:rPr>
          <w:b/>
          <w:sz w:val="24"/>
        </w:rPr>
        <w:t>.</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6FDF9AFB" w14:textId="77777777" w:rsidR="00446AE0" w:rsidRDefault="00446AE0">
      <w:pPr>
        <w:widowControl/>
        <w:spacing w:line="312" w:lineRule="auto"/>
        <w:jc w:val="both"/>
        <w:rPr>
          <w:rFonts w:ascii="Times New Roman" w:eastAsia="Times New Roman" w:hAnsi="Times New Roman" w:cs="Times New Roman"/>
          <w:sz w:val="24"/>
        </w:rPr>
      </w:pPr>
    </w:p>
    <w:p w14:paraId="70497B01" w14:textId="77777777" w:rsidR="00446AE0" w:rsidRDefault="00B13703">
      <w:pPr>
        <w:widowControl/>
        <w:spacing w:line="312" w:lineRule="auto"/>
        <w:jc w:val="both"/>
        <w:rPr>
          <w:sz w:val="24"/>
        </w:rPr>
      </w:pPr>
      <w:r>
        <w:rPr>
          <w:b/>
          <w:sz w:val="24"/>
        </w:rPr>
        <w:t>9.1.1</w:t>
      </w:r>
      <w:r w:rsidR="002A4770">
        <w:rPr>
          <w:b/>
          <w:sz w:val="24"/>
        </w:rPr>
        <w:t>8</w:t>
      </w:r>
      <w:r>
        <w:rPr>
          <w:b/>
          <w:sz w:val="24"/>
        </w:rPr>
        <w:t>.</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4E00BDE3" w14:textId="77777777" w:rsidR="00446AE0" w:rsidRDefault="00446AE0">
      <w:pPr>
        <w:widowControl/>
        <w:spacing w:line="312" w:lineRule="auto"/>
        <w:jc w:val="both"/>
        <w:rPr>
          <w:rFonts w:ascii="Times New Roman" w:eastAsia="Times New Roman" w:hAnsi="Times New Roman" w:cs="Times New Roman"/>
          <w:sz w:val="24"/>
        </w:rPr>
      </w:pPr>
    </w:p>
    <w:p w14:paraId="0D81964B" w14:textId="77777777" w:rsidR="00446AE0" w:rsidRDefault="00B13703">
      <w:pPr>
        <w:widowControl/>
        <w:spacing w:line="312" w:lineRule="auto"/>
        <w:jc w:val="both"/>
        <w:rPr>
          <w:sz w:val="24"/>
        </w:rPr>
      </w:pPr>
      <w:r>
        <w:rPr>
          <w:b/>
          <w:sz w:val="24"/>
        </w:rPr>
        <w:lastRenderedPageBreak/>
        <w:t>9.1.</w:t>
      </w:r>
      <w:r w:rsidR="002A4770">
        <w:rPr>
          <w:b/>
          <w:sz w:val="24"/>
        </w:rPr>
        <w:t>19</w:t>
      </w:r>
      <w:r>
        <w:rPr>
          <w:b/>
          <w:sz w:val="24"/>
        </w:rPr>
        <w:t xml:space="preserve">. </w:t>
      </w:r>
      <w:r>
        <w:rPr>
          <w:sz w:val="24"/>
        </w:rPr>
        <w:t>Submeter previamente, por escrito, ao contratante, para análise e aprovação, quaisquer mudanças nos métodos executivos que fujam às especificações do memorial descritivo ou instrumento congênere;</w:t>
      </w:r>
    </w:p>
    <w:p w14:paraId="3F6F7325" w14:textId="77777777" w:rsidR="00446AE0" w:rsidRDefault="00446AE0">
      <w:pPr>
        <w:widowControl/>
        <w:spacing w:line="312" w:lineRule="auto"/>
        <w:jc w:val="both"/>
        <w:rPr>
          <w:rFonts w:ascii="Times New Roman" w:eastAsia="Times New Roman" w:hAnsi="Times New Roman" w:cs="Times New Roman"/>
          <w:sz w:val="24"/>
        </w:rPr>
      </w:pPr>
    </w:p>
    <w:p w14:paraId="31A11940" w14:textId="77777777" w:rsidR="00446AE0" w:rsidRDefault="00B13703">
      <w:pPr>
        <w:widowControl/>
        <w:spacing w:line="312" w:lineRule="auto"/>
        <w:jc w:val="both"/>
        <w:rPr>
          <w:sz w:val="24"/>
        </w:rPr>
      </w:pPr>
      <w:bookmarkStart w:id="59" w:name="_Ref118293030"/>
      <w:bookmarkEnd w:id="59"/>
      <w:r>
        <w:rPr>
          <w:b/>
          <w:sz w:val="24"/>
        </w:rPr>
        <w:t>9.1.2</w:t>
      </w:r>
      <w:r w:rsidR="002A4770">
        <w:rPr>
          <w:b/>
          <w:sz w:val="24"/>
        </w:rPr>
        <w:t>0</w:t>
      </w:r>
      <w:r>
        <w:rPr>
          <w:b/>
          <w:sz w:val="24"/>
        </w:rPr>
        <w:t>.</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0C5278AE" w14:textId="77777777" w:rsidR="00446AE0" w:rsidRDefault="00446AE0">
      <w:pPr>
        <w:widowControl/>
        <w:spacing w:line="312" w:lineRule="auto"/>
        <w:jc w:val="both"/>
        <w:rPr>
          <w:sz w:val="24"/>
        </w:rPr>
      </w:pPr>
    </w:p>
    <w:p w14:paraId="52EC692D" w14:textId="77777777" w:rsidR="00446AE0" w:rsidRDefault="00B13703">
      <w:pPr>
        <w:keepNext/>
        <w:keepLines/>
        <w:widowControl/>
        <w:tabs>
          <w:tab w:val="left" w:pos="567"/>
        </w:tabs>
        <w:spacing w:line="312" w:lineRule="auto"/>
        <w:jc w:val="both"/>
        <w:outlineLvl w:val="0"/>
        <w:rPr>
          <w:b/>
          <w:sz w:val="24"/>
        </w:rPr>
      </w:pPr>
      <w:r>
        <w:rPr>
          <w:b/>
          <w:sz w:val="24"/>
        </w:rPr>
        <w:t>CLÁUSULA DÉCIMA– GARANTIA DE EXECUÇÃO (</w:t>
      </w:r>
      <w:hyperlink r:id="rId37" w:anchor="art92">
        <w:r>
          <w:rPr>
            <w:b/>
            <w:sz w:val="24"/>
            <w:u w:val="single"/>
          </w:rPr>
          <w:t>art. 92, XII e XIII</w:t>
        </w:r>
      </w:hyperlink>
      <w:r>
        <w:rPr>
          <w:b/>
          <w:sz w:val="24"/>
        </w:rPr>
        <w:t>)</w:t>
      </w:r>
    </w:p>
    <w:p w14:paraId="528BC581"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5724BDC1" w14:textId="77777777" w:rsidR="00446AE0" w:rsidRDefault="00B13703">
      <w:pPr>
        <w:widowControl/>
        <w:spacing w:line="312" w:lineRule="auto"/>
        <w:jc w:val="both"/>
        <w:rPr>
          <w:sz w:val="24"/>
          <w:shd w:val="clear" w:color="auto" w:fill="FFFF00"/>
        </w:rPr>
      </w:pPr>
      <w:r>
        <w:rPr>
          <w:b/>
          <w:sz w:val="24"/>
        </w:rPr>
        <w:t>10.1</w:t>
      </w:r>
      <w:r>
        <w:rPr>
          <w:sz w:val="24"/>
        </w:rPr>
        <w:t xml:space="preserve"> </w:t>
      </w:r>
      <w:r>
        <w:rPr>
          <w:sz w:val="24"/>
          <w:shd w:val="clear" w:color="auto" w:fill="FFFF00"/>
        </w:rPr>
        <w:t>Não haverá exigência de garantia contratual da execução.</w:t>
      </w:r>
    </w:p>
    <w:p w14:paraId="3790716D" w14:textId="77777777" w:rsidR="00446AE0" w:rsidRDefault="00446AE0">
      <w:pPr>
        <w:widowControl/>
        <w:spacing w:line="312" w:lineRule="auto"/>
        <w:jc w:val="both"/>
        <w:rPr>
          <w:sz w:val="24"/>
        </w:rPr>
      </w:pPr>
    </w:p>
    <w:p w14:paraId="3B5C340C" w14:textId="77777777" w:rsidR="00446AE0" w:rsidRDefault="00B13703">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8" w:anchor="art92">
        <w:r>
          <w:rPr>
            <w:b/>
            <w:sz w:val="24"/>
            <w:u w:val="single"/>
          </w:rPr>
          <w:t>art. 92, XIV</w:t>
        </w:r>
      </w:hyperlink>
      <w:r>
        <w:rPr>
          <w:b/>
          <w:sz w:val="24"/>
        </w:rPr>
        <w:t>)</w:t>
      </w:r>
    </w:p>
    <w:p w14:paraId="5B4574D8"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12A05D0F" w14:textId="77777777" w:rsidR="00446AE0" w:rsidRDefault="00B13703">
      <w:pPr>
        <w:widowControl/>
        <w:spacing w:line="312" w:lineRule="auto"/>
        <w:jc w:val="both"/>
        <w:rPr>
          <w:sz w:val="24"/>
        </w:rPr>
      </w:pPr>
      <w:r>
        <w:rPr>
          <w:b/>
          <w:sz w:val="24"/>
        </w:rPr>
        <w:t>11.1.</w:t>
      </w:r>
      <w:r>
        <w:rPr>
          <w:sz w:val="24"/>
        </w:rPr>
        <w:t xml:space="preserve"> Comete infração administrativa, nos termos da </w:t>
      </w:r>
      <w:hyperlink r:id="rId39">
        <w:r>
          <w:rPr>
            <w:sz w:val="24"/>
            <w:u w:val="single"/>
          </w:rPr>
          <w:t>Lei nº 14.133, de 2021</w:t>
        </w:r>
      </w:hyperlink>
      <w:r>
        <w:rPr>
          <w:sz w:val="24"/>
        </w:rPr>
        <w:t>, o contratado que:</w:t>
      </w:r>
    </w:p>
    <w:p w14:paraId="2D1ED314" w14:textId="77777777" w:rsidR="00446AE0" w:rsidRDefault="00B13703">
      <w:pPr>
        <w:widowControl/>
        <w:spacing w:line="312" w:lineRule="auto"/>
        <w:jc w:val="both"/>
        <w:rPr>
          <w:sz w:val="24"/>
        </w:rPr>
      </w:pPr>
      <w:r>
        <w:rPr>
          <w:b/>
          <w:sz w:val="24"/>
        </w:rPr>
        <w:t>a)</w:t>
      </w:r>
      <w:r>
        <w:rPr>
          <w:sz w:val="24"/>
        </w:rPr>
        <w:t xml:space="preserve"> der causa à inexecução parcial do contrato;</w:t>
      </w:r>
    </w:p>
    <w:p w14:paraId="12947CD0" w14:textId="77777777" w:rsidR="00446AE0" w:rsidRDefault="00B13703">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6584E32B" w14:textId="77777777" w:rsidR="00446AE0" w:rsidRDefault="00B13703">
      <w:pPr>
        <w:widowControl/>
        <w:spacing w:line="312" w:lineRule="auto"/>
        <w:jc w:val="both"/>
        <w:rPr>
          <w:sz w:val="24"/>
        </w:rPr>
      </w:pPr>
      <w:r>
        <w:rPr>
          <w:b/>
          <w:sz w:val="24"/>
        </w:rPr>
        <w:t>c)</w:t>
      </w:r>
      <w:r>
        <w:rPr>
          <w:sz w:val="24"/>
        </w:rPr>
        <w:t xml:space="preserve"> der causa à inexecução total do contrato;</w:t>
      </w:r>
    </w:p>
    <w:p w14:paraId="360BDDE3" w14:textId="77777777" w:rsidR="00446AE0" w:rsidRDefault="00B13703">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004C0B36" w14:textId="77777777" w:rsidR="00446AE0" w:rsidRDefault="00B13703">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0056BD82" w14:textId="77777777" w:rsidR="00446AE0" w:rsidRDefault="00B13703">
      <w:pPr>
        <w:widowControl/>
        <w:spacing w:line="312" w:lineRule="auto"/>
        <w:jc w:val="both"/>
        <w:rPr>
          <w:sz w:val="24"/>
        </w:rPr>
      </w:pPr>
      <w:r>
        <w:rPr>
          <w:b/>
          <w:sz w:val="24"/>
        </w:rPr>
        <w:t>f)</w:t>
      </w:r>
      <w:r>
        <w:rPr>
          <w:sz w:val="24"/>
        </w:rPr>
        <w:t xml:space="preserve"> praticar ato fraudulento na execução do contrato;</w:t>
      </w:r>
    </w:p>
    <w:p w14:paraId="1AB0E21F" w14:textId="77777777" w:rsidR="00446AE0" w:rsidRDefault="00B13703">
      <w:pPr>
        <w:widowControl/>
        <w:spacing w:line="312" w:lineRule="auto"/>
        <w:jc w:val="both"/>
        <w:rPr>
          <w:sz w:val="24"/>
        </w:rPr>
      </w:pPr>
      <w:r>
        <w:rPr>
          <w:b/>
          <w:sz w:val="24"/>
        </w:rPr>
        <w:t>g)</w:t>
      </w:r>
      <w:r>
        <w:rPr>
          <w:sz w:val="24"/>
        </w:rPr>
        <w:t xml:space="preserve"> comportar-se de modo inidôneo ou cometer fraude de qualquer natureza;</w:t>
      </w:r>
    </w:p>
    <w:p w14:paraId="0EDF8277" w14:textId="77777777" w:rsidR="00446AE0" w:rsidRDefault="00B13703">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40" w:anchor="art5">
        <w:r>
          <w:rPr>
            <w:sz w:val="24"/>
            <w:u w:val="single"/>
          </w:rPr>
          <w:t>art. 5º da Lei nº 12.846, de 1º de agosto de 2013</w:t>
        </w:r>
      </w:hyperlink>
      <w:r>
        <w:rPr>
          <w:rFonts w:ascii="Times New Roman" w:eastAsia="Times New Roman" w:hAnsi="Times New Roman" w:cs="Times New Roman"/>
          <w:sz w:val="24"/>
        </w:rPr>
        <w:t>.</w:t>
      </w:r>
    </w:p>
    <w:p w14:paraId="2F9CBA77" w14:textId="77777777" w:rsidR="00446AE0" w:rsidRDefault="00446AE0">
      <w:pPr>
        <w:widowControl/>
        <w:spacing w:line="312" w:lineRule="auto"/>
        <w:jc w:val="both"/>
        <w:rPr>
          <w:rFonts w:ascii="Times New Roman" w:eastAsia="Times New Roman" w:hAnsi="Times New Roman" w:cs="Times New Roman"/>
          <w:sz w:val="24"/>
        </w:rPr>
      </w:pPr>
    </w:p>
    <w:p w14:paraId="2AAA39A7" w14:textId="77777777" w:rsidR="00446AE0" w:rsidRDefault="00B13703">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5F728E03" w14:textId="77777777" w:rsidR="00446AE0" w:rsidRDefault="00446AE0">
      <w:pPr>
        <w:widowControl/>
        <w:spacing w:line="312" w:lineRule="auto"/>
        <w:jc w:val="both"/>
        <w:rPr>
          <w:rFonts w:ascii="Times New Roman" w:eastAsia="Times New Roman" w:hAnsi="Times New Roman" w:cs="Times New Roman"/>
          <w:sz w:val="24"/>
        </w:rPr>
      </w:pPr>
    </w:p>
    <w:p w14:paraId="48BEFAD5" w14:textId="77777777" w:rsidR="00446AE0" w:rsidRDefault="00B13703">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1" w:anchor="art156§2">
        <w:r>
          <w:rPr>
            <w:sz w:val="24"/>
            <w:u w:val="single"/>
          </w:rPr>
          <w:t xml:space="preserve">art. 156, §2º, da </w:t>
        </w:r>
        <w:bookmarkStart w:id="60" w:name="_Hlk114504069"/>
        <w:bookmarkEnd w:id="60"/>
        <w:r>
          <w:rPr>
            <w:sz w:val="24"/>
            <w:u w:val="single"/>
          </w:rPr>
          <w:t>Lei nº 14.133, de 2021</w:t>
        </w:r>
      </w:hyperlink>
      <w:r>
        <w:rPr>
          <w:sz w:val="24"/>
        </w:rPr>
        <w:t>);</w:t>
      </w:r>
    </w:p>
    <w:p w14:paraId="61A98CE0" w14:textId="77777777" w:rsidR="00446AE0" w:rsidRDefault="00446AE0">
      <w:pPr>
        <w:widowControl/>
        <w:spacing w:line="312" w:lineRule="auto"/>
        <w:jc w:val="both"/>
        <w:rPr>
          <w:rFonts w:ascii="Times New Roman" w:eastAsia="Times New Roman" w:hAnsi="Times New Roman" w:cs="Times New Roman"/>
          <w:sz w:val="24"/>
        </w:rPr>
      </w:pPr>
    </w:p>
    <w:p w14:paraId="408E62DD" w14:textId="77777777" w:rsidR="00446AE0" w:rsidRDefault="00B13703">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2" w:anchor="art156§4">
        <w:r>
          <w:rPr>
            <w:sz w:val="24"/>
            <w:u w:val="single"/>
          </w:rPr>
          <w:t>art. 156, § 4º, da Lei nº 14.133, de 2021</w:t>
        </w:r>
      </w:hyperlink>
      <w:r>
        <w:rPr>
          <w:sz w:val="24"/>
        </w:rPr>
        <w:t>);</w:t>
      </w:r>
    </w:p>
    <w:p w14:paraId="31738AEF" w14:textId="77777777" w:rsidR="00446AE0" w:rsidRDefault="00446AE0">
      <w:pPr>
        <w:widowControl/>
        <w:spacing w:line="312" w:lineRule="auto"/>
        <w:jc w:val="both"/>
        <w:rPr>
          <w:rFonts w:ascii="Times New Roman" w:eastAsia="Times New Roman" w:hAnsi="Times New Roman" w:cs="Times New Roman"/>
          <w:sz w:val="24"/>
        </w:rPr>
      </w:pPr>
    </w:p>
    <w:p w14:paraId="38A5B3B7" w14:textId="77777777" w:rsidR="00446AE0" w:rsidRDefault="00B13703">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3" w:anchor="art156§5">
        <w:r>
          <w:rPr>
            <w:sz w:val="24"/>
            <w:u w:val="single"/>
          </w:rPr>
          <w:t>art. 156, §5º, da Lei nº 14.133, de 2021</w:t>
        </w:r>
      </w:hyperlink>
      <w:r>
        <w:rPr>
          <w:sz w:val="24"/>
        </w:rPr>
        <w:t>).</w:t>
      </w:r>
    </w:p>
    <w:p w14:paraId="47EC327F" w14:textId="77777777" w:rsidR="00446AE0" w:rsidRDefault="00446AE0">
      <w:pPr>
        <w:widowControl/>
        <w:spacing w:line="312" w:lineRule="auto"/>
        <w:jc w:val="both"/>
        <w:rPr>
          <w:rFonts w:ascii="Times New Roman" w:eastAsia="Times New Roman" w:hAnsi="Times New Roman" w:cs="Times New Roman"/>
          <w:sz w:val="24"/>
        </w:rPr>
      </w:pPr>
    </w:p>
    <w:p w14:paraId="4B5A02C2" w14:textId="77777777" w:rsidR="00446AE0" w:rsidRDefault="00B13703">
      <w:pPr>
        <w:widowControl/>
        <w:spacing w:line="312" w:lineRule="auto"/>
        <w:jc w:val="both"/>
        <w:rPr>
          <w:b/>
          <w:sz w:val="24"/>
        </w:rPr>
      </w:pPr>
      <w:r>
        <w:rPr>
          <w:b/>
          <w:sz w:val="24"/>
        </w:rPr>
        <w:t>IV - Multa:</w:t>
      </w:r>
    </w:p>
    <w:p w14:paraId="5728B766" w14:textId="77777777" w:rsidR="00446AE0" w:rsidRDefault="00446AE0">
      <w:pPr>
        <w:widowControl/>
        <w:spacing w:line="312" w:lineRule="auto"/>
        <w:jc w:val="both"/>
        <w:rPr>
          <w:rFonts w:ascii="Times New Roman" w:eastAsia="Times New Roman" w:hAnsi="Times New Roman" w:cs="Times New Roman"/>
          <w:sz w:val="24"/>
        </w:rPr>
      </w:pPr>
    </w:p>
    <w:p w14:paraId="5010A59C" w14:textId="77777777" w:rsidR="00446AE0" w:rsidRDefault="00B13703">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29AE3E8B" w14:textId="77777777" w:rsidR="00446AE0" w:rsidRDefault="00B13703">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1CA2316A" w14:textId="77777777" w:rsidR="00446AE0" w:rsidRDefault="00446AE0">
      <w:pPr>
        <w:widowControl/>
        <w:spacing w:line="312" w:lineRule="auto"/>
        <w:jc w:val="both"/>
        <w:rPr>
          <w:rFonts w:ascii="Times New Roman" w:eastAsia="Times New Roman" w:hAnsi="Times New Roman" w:cs="Times New Roman"/>
          <w:sz w:val="24"/>
        </w:rPr>
      </w:pPr>
    </w:p>
    <w:p w14:paraId="154E7DF6" w14:textId="77777777" w:rsidR="00446AE0" w:rsidRDefault="00B13703">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7F4300A8" w14:textId="77777777" w:rsidR="00446AE0" w:rsidRDefault="00446AE0">
      <w:pPr>
        <w:widowControl/>
        <w:spacing w:line="312" w:lineRule="auto"/>
        <w:jc w:val="both"/>
        <w:rPr>
          <w:rFonts w:ascii="Times New Roman" w:eastAsia="Times New Roman" w:hAnsi="Times New Roman" w:cs="Times New Roman"/>
          <w:sz w:val="24"/>
        </w:rPr>
      </w:pPr>
    </w:p>
    <w:p w14:paraId="487D395F" w14:textId="77777777" w:rsidR="00446AE0" w:rsidRDefault="00B13703">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070ED399" w14:textId="77777777" w:rsidR="00446AE0" w:rsidRDefault="00446AE0">
      <w:pPr>
        <w:widowControl/>
        <w:spacing w:line="312" w:lineRule="auto"/>
        <w:jc w:val="both"/>
        <w:rPr>
          <w:rFonts w:ascii="Times New Roman" w:eastAsia="Times New Roman" w:hAnsi="Times New Roman" w:cs="Times New Roman"/>
          <w:sz w:val="24"/>
        </w:rPr>
      </w:pPr>
    </w:p>
    <w:p w14:paraId="5ED83F24" w14:textId="77777777" w:rsidR="00446AE0" w:rsidRDefault="00B13703">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4"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28FB2883" w14:textId="77777777" w:rsidR="00446AE0" w:rsidRDefault="00446AE0">
      <w:pPr>
        <w:widowControl/>
        <w:spacing w:line="312" w:lineRule="auto"/>
        <w:jc w:val="both"/>
        <w:rPr>
          <w:rFonts w:ascii="Times New Roman" w:eastAsia="Times New Roman" w:hAnsi="Times New Roman" w:cs="Times New Roman"/>
          <w:sz w:val="24"/>
        </w:rPr>
      </w:pPr>
    </w:p>
    <w:p w14:paraId="464DFAAA" w14:textId="77777777" w:rsidR="00446AE0" w:rsidRDefault="00B13703">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5" w:anchor="art156§7">
        <w:r>
          <w:rPr>
            <w:sz w:val="24"/>
            <w:u w:val="single"/>
          </w:rPr>
          <w:t>art. 156, §7º, da Lei nº 14.133, de 2021</w:t>
        </w:r>
      </w:hyperlink>
      <w:r>
        <w:rPr>
          <w:sz w:val="24"/>
        </w:rPr>
        <w:t>).</w:t>
      </w:r>
    </w:p>
    <w:p w14:paraId="389613C4" w14:textId="77777777" w:rsidR="00446AE0" w:rsidRDefault="00446AE0">
      <w:pPr>
        <w:widowControl/>
        <w:spacing w:line="312" w:lineRule="auto"/>
        <w:jc w:val="both"/>
        <w:rPr>
          <w:rFonts w:ascii="Times New Roman" w:eastAsia="Times New Roman" w:hAnsi="Times New Roman" w:cs="Times New Roman"/>
          <w:sz w:val="24"/>
        </w:rPr>
      </w:pPr>
    </w:p>
    <w:p w14:paraId="70810F08" w14:textId="77777777" w:rsidR="00446AE0" w:rsidRDefault="00B13703">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6" w:anchor="art157">
        <w:r>
          <w:rPr>
            <w:sz w:val="24"/>
            <w:u w:val="single"/>
          </w:rPr>
          <w:t>art. 157, da Lei nº 14.133, de 2021</w:t>
        </w:r>
      </w:hyperlink>
      <w:r>
        <w:rPr>
          <w:sz w:val="24"/>
        </w:rPr>
        <w:t>)</w:t>
      </w:r>
      <w:r>
        <w:rPr>
          <w:rFonts w:ascii="Times New Roman" w:eastAsia="Times New Roman" w:hAnsi="Times New Roman" w:cs="Times New Roman"/>
          <w:sz w:val="24"/>
        </w:rPr>
        <w:t>.</w:t>
      </w:r>
    </w:p>
    <w:p w14:paraId="222A9507" w14:textId="77777777" w:rsidR="00446AE0" w:rsidRDefault="00446AE0">
      <w:pPr>
        <w:widowControl/>
        <w:spacing w:line="312" w:lineRule="auto"/>
        <w:jc w:val="both"/>
        <w:rPr>
          <w:rFonts w:ascii="Times New Roman" w:eastAsia="Times New Roman" w:hAnsi="Times New Roman" w:cs="Times New Roman"/>
          <w:sz w:val="24"/>
        </w:rPr>
      </w:pPr>
    </w:p>
    <w:p w14:paraId="56A3EF67" w14:textId="77777777" w:rsidR="00446AE0" w:rsidRDefault="00B13703">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7" w:anchor="art156§8">
        <w:r>
          <w:rPr>
            <w:sz w:val="24"/>
            <w:u w:val="single"/>
          </w:rPr>
          <w:t>art. 156, §8º, da Lei nº 14.133, de 2021</w:t>
        </w:r>
      </w:hyperlink>
      <w:r>
        <w:rPr>
          <w:sz w:val="24"/>
        </w:rPr>
        <w:t>).</w:t>
      </w:r>
    </w:p>
    <w:p w14:paraId="6A2435A8" w14:textId="77777777" w:rsidR="00446AE0" w:rsidRDefault="00446AE0">
      <w:pPr>
        <w:widowControl/>
        <w:spacing w:line="312" w:lineRule="auto"/>
        <w:jc w:val="both"/>
        <w:rPr>
          <w:rFonts w:ascii="Times New Roman" w:eastAsia="Times New Roman" w:hAnsi="Times New Roman" w:cs="Times New Roman"/>
          <w:sz w:val="24"/>
        </w:rPr>
      </w:pPr>
    </w:p>
    <w:p w14:paraId="0A2B55CF" w14:textId="77777777" w:rsidR="00446AE0" w:rsidRDefault="00B13703">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3B87AFA1" w14:textId="77777777" w:rsidR="00446AE0" w:rsidRDefault="00446AE0">
      <w:pPr>
        <w:widowControl/>
        <w:spacing w:line="312" w:lineRule="auto"/>
        <w:jc w:val="both"/>
        <w:rPr>
          <w:rFonts w:ascii="Times New Roman" w:eastAsia="Times New Roman" w:hAnsi="Times New Roman" w:cs="Times New Roman"/>
          <w:sz w:val="24"/>
        </w:rPr>
      </w:pPr>
    </w:p>
    <w:p w14:paraId="5F698DA0" w14:textId="77777777" w:rsidR="00446AE0" w:rsidRDefault="00B13703">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8" w:anchor="art158">
        <w:r>
          <w:rPr>
            <w:sz w:val="24"/>
            <w:u w:val="single"/>
          </w:rPr>
          <w:t>art. 158 da Lei nº 14.133, de 2021</w:t>
        </w:r>
      </w:hyperlink>
      <w:r>
        <w:rPr>
          <w:sz w:val="24"/>
        </w:rPr>
        <w:t>, para as penalidades de impedimento de licitar e contratar e de declaração de inidoneidade para licitar ou contratar.</w:t>
      </w:r>
    </w:p>
    <w:p w14:paraId="6F6B20AB" w14:textId="77777777" w:rsidR="00446AE0" w:rsidRDefault="00446AE0">
      <w:pPr>
        <w:widowControl/>
        <w:spacing w:line="312" w:lineRule="auto"/>
        <w:jc w:val="both"/>
        <w:rPr>
          <w:rFonts w:ascii="Times New Roman" w:eastAsia="Times New Roman" w:hAnsi="Times New Roman" w:cs="Times New Roman"/>
          <w:sz w:val="24"/>
        </w:rPr>
      </w:pPr>
    </w:p>
    <w:p w14:paraId="7BD12F63" w14:textId="77777777" w:rsidR="00446AE0" w:rsidRDefault="00B13703">
      <w:pPr>
        <w:widowControl/>
        <w:spacing w:line="312" w:lineRule="auto"/>
        <w:jc w:val="both"/>
        <w:rPr>
          <w:sz w:val="24"/>
        </w:rPr>
      </w:pPr>
      <w:r>
        <w:rPr>
          <w:b/>
          <w:sz w:val="24"/>
        </w:rPr>
        <w:t>11.6.</w:t>
      </w:r>
      <w:r>
        <w:rPr>
          <w:sz w:val="24"/>
        </w:rPr>
        <w:t xml:space="preserve"> Na aplicação das sanções serão considerados (</w:t>
      </w:r>
      <w:hyperlink r:id="rId49" w:anchor="art156§1">
        <w:r>
          <w:rPr>
            <w:sz w:val="24"/>
            <w:u w:val="single"/>
          </w:rPr>
          <w:t>art. 156, §1º, da Lei nº 14.133, de 2021</w:t>
        </w:r>
      </w:hyperlink>
      <w:r>
        <w:rPr>
          <w:sz w:val="24"/>
        </w:rPr>
        <w:t>):</w:t>
      </w:r>
    </w:p>
    <w:p w14:paraId="2313DF21" w14:textId="77777777" w:rsidR="00446AE0" w:rsidRDefault="00B13703">
      <w:pPr>
        <w:widowControl/>
        <w:spacing w:line="312" w:lineRule="auto"/>
        <w:jc w:val="both"/>
        <w:rPr>
          <w:sz w:val="24"/>
        </w:rPr>
      </w:pPr>
      <w:r>
        <w:rPr>
          <w:b/>
          <w:sz w:val="24"/>
        </w:rPr>
        <w:t>a)</w:t>
      </w:r>
      <w:r>
        <w:rPr>
          <w:sz w:val="24"/>
        </w:rPr>
        <w:t xml:space="preserve"> a natureza e a gravidade da infração cometida;</w:t>
      </w:r>
    </w:p>
    <w:p w14:paraId="4C63B9B2" w14:textId="77777777" w:rsidR="00446AE0" w:rsidRDefault="00B13703">
      <w:pPr>
        <w:widowControl/>
        <w:spacing w:line="312" w:lineRule="auto"/>
        <w:jc w:val="both"/>
        <w:rPr>
          <w:sz w:val="24"/>
        </w:rPr>
      </w:pPr>
      <w:r>
        <w:rPr>
          <w:b/>
          <w:sz w:val="24"/>
        </w:rPr>
        <w:t>b)</w:t>
      </w:r>
      <w:r>
        <w:rPr>
          <w:sz w:val="24"/>
        </w:rPr>
        <w:t xml:space="preserve"> as peculiaridades do caso concreto;</w:t>
      </w:r>
    </w:p>
    <w:p w14:paraId="28D7D129" w14:textId="77777777" w:rsidR="00446AE0" w:rsidRDefault="00B13703">
      <w:pPr>
        <w:widowControl/>
        <w:spacing w:line="312" w:lineRule="auto"/>
        <w:jc w:val="both"/>
        <w:rPr>
          <w:sz w:val="24"/>
        </w:rPr>
      </w:pPr>
      <w:r>
        <w:rPr>
          <w:b/>
          <w:sz w:val="24"/>
        </w:rPr>
        <w:t>c)</w:t>
      </w:r>
      <w:r>
        <w:rPr>
          <w:sz w:val="24"/>
        </w:rPr>
        <w:t xml:space="preserve"> as circunstâncias agravantes ou atenuantes;</w:t>
      </w:r>
    </w:p>
    <w:p w14:paraId="7A7FD028" w14:textId="77777777" w:rsidR="00446AE0" w:rsidRDefault="00B13703">
      <w:pPr>
        <w:widowControl/>
        <w:spacing w:line="312" w:lineRule="auto"/>
        <w:jc w:val="both"/>
        <w:rPr>
          <w:sz w:val="24"/>
        </w:rPr>
      </w:pPr>
      <w:r>
        <w:rPr>
          <w:b/>
          <w:sz w:val="24"/>
        </w:rPr>
        <w:t>d)</w:t>
      </w:r>
      <w:r>
        <w:rPr>
          <w:sz w:val="24"/>
        </w:rPr>
        <w:t xml:space="preserve"> os danos que dela provierem para o Contratante;</w:t>
      </w:r>
    </w:p>
    <w:p w14:paraId="14618C90" w14:textId="77777777" w:rsidR="00446AE0" w:rsidRDefault="00B13703">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7D5A37DE" w14:textId="77777777" w:rsidR="00446AE0" w:rsidRDefault="00446AE0">
      <w:pPr>
        <w:widowControl/>
        <w:spacing w:line="312" w:lineRule="auto"/>
        <w:jc w:val="both"/>
        <w:rPr>
          <w:rFonts w:ascii="Times New Roman" w:eastAsia="Times New Roman" w:hAnsi="Times New Roman" w:cs="Times New Roman"/>
          <w:sz w:val="24"/>
        </w:rPr>
      </w:pPr>
    </w:p>
    <w:p w14:paraId="091E2B66" w14:textId="77777777" w:rsidR="00446AE0" w:rsidRDefault="00B13703">
      <w:pPr>
        <w:widowControl/>
        <w:spacing w:line="312" w:lineRule="auto"/>
        <w:jc w:val="both"/>
        <w:rPr>
          <w:sz w:val="24"/>
        </w:rPr>
      </w:pPr>
      <w:r>
        <w:rPr>
          <w:b/>
          <w:sz w:val="24"/>
        </w:rPr>
        <w:t>11.7.</w:t>
      </w:r>
      <w:r>
        <w:rPr>
          <w:sz w:val="24"/>
        </w:rPr>
        <w:t xml:space="preserve"> Os atos previstos como infrações administrativas na </w:t>
      </w:r>
      <w:hyperlink r:id="rId50">
        <w:r>
          <w:rPr>
            <w:sz w:val="24"/>
            <w:u w:val="single"/>
          </w:rPr>
          <w:t>Lei nº 14.133, de 2021</w:t>
        </w:r>
      </w:hyperlink>
      <w:r>
        <w:rPr>
          <w:sz w:val="24"/>
        </w:rPr>
        <w:t xml:space="preserve">, ou em outras leis de licitações e contratos da Administração Pública que também sejam tipificados como atos lesivos na </w:t>
      </w:r>
      <w:hyperlink r:id="rId51">
        <w:r>
          <w:rPr>
            <w:sz w:val="24"/>
            <w:u w:val="single"/>
          </w:rPr>
          <w:t>Lei nº 12.846, de 2013</w:t>
        </w:r>
      </w:hyperlink>
      <w:r>
        <w:rPr>
          <w:sz w:val="24"/>
        </w:rPr>
        <w:t>, serão apurados e julgados conjuntamente, nos mesmos autos, observados o rito procedimental e autoridade competente definidos na referida Lei (</w:t>
      </w:r>
      <w:hyperlink r:id="rId52">
        <w:r>
          <w:rPr>
            <w:sz w:val="24"/>
            <w:u w:val="single"/>
          </w:rPr>
          <w:t>art. 159</w:t>
        </w:r>
      </w:hyperlink>
      <w:r>
        <w:rPr>
          <w:sz w:val="24"/>
        </w:rPr>
        <w:t>).</w:t>
      </w:r>
    </w:p>
    <w:p w14:paraId="6573A352" w14:textId="77777777" w:rsidR="00446AE0" w:rsidRDefault="00446AE0">
      <w:pPr>
        <w:widowControl/>
        <w:spacing w:line="312" w:lineRule="auto"/>
        <w:jc w:val="both"/>
        <w:rPr>
          <w:rFonts w:ascii="Times New Roman" w:eastAsia="Times New Roman" w:hAnsi="Times New Roman" w:cs="Times New Roman"/>
          <w:sz w:val="24"/>
        </w:rPr>
      </w:pPr>
    </w:p>
    <w:p w14:paraId="204D74A1" w14:textId="77777777" w:rsidR="00446AE0" w:rsidRDefault="00B13703">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3" w:anchor="art160">
        <w:r>
          <w:rPr>
            <w:sz w:val="24"/>
            <w:u w:val="single"/>
          </w:rPr>
          <w:t>art. 160, da Lei nº 14.133, de 2021</w:t>
        </w:r>
      </w:hyperlink>
      <w:r>
        <w:rPr>
          <w:sz w:val="24"/>
        </w:rPr>
        <w:t>).</w:t>
      </w:r>
    </w:p>
    <w:p w14:paraId="56801748" w14:textId="77777777" w:rsidR="00446AE0" w:rsidRDefault="00446AE0">
      <w:pPr>
        <w:widowControl/>
        <w:spacing w:line="312" w:lineRule="auto"/>
        <w:jc w:val="both"/>
        <w:rPr>
          <w:rFonts w:ascii="Times New Roman" w:eastAsia="Times New Roman" w:hAnsi="Times New Roman" w:cs="Times New Roman"/>
          <w:sz w:val="24"/>
        </w:rPr>
      </w:pPr>
    </w:p>
    <w:p w14:paraId="0B0A1A59" w14:textId="77777777" w:rsidR="00446AE0" w:rsidRDefault="00B13703">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4" w:anchor="art161">
        <w:r>
          <w:rPr>
            <w:sz w:val="24"/>
            <w:u w:val="single"/>
          </w:rPr>
          <w:t>Art. 161, da Lei nº 14.133, de 2021</w:t>
        </w:r>
      </w:hyperlink>
      <w:r>
        <w:rPr>
          <w:sz w:val="24"/>
        </w:rPr>
        <w:t>).</w:t>
      </w:r>
    </w:p>
    <w:p w14:paraId="1DA17F1B" w14:textId="77777777" w:rsidR="00446AE0" w:rsidRDefault="00446AE0">
      <w:pPr>
        <w:widowControl/>
        <w:spacing w:line="312" w:lineRule="auto"/>
        <w:jc w:val="both"/>
        <w:rPr>
          <w:rFonts w:ascii="Times New Roman" w:eastAsia="Times New Roman" w:hAnsi="Times New Roman" w:cs="Times New Roman"/>
          <w:sz w:val="24"/>
        </w:rPr>
      </w:pPr>
    </w:p>
    <w:p w14:paraId="5796002E" w14:textId="77777777" w:rsidR="00446AE0" w:rsidRDefault="00B13703">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5" w:anchor="163">
        <w:r>
          <w:rPr>
            <w:sz w:val="24"/>
            <w:u w:val="single"/>
          </w:rPr>
          <w:t>art. 163 da Lei nº 14.133/21</w:t>
        </w:r>
      </w:hyperlink>
      <w:r>
        <w:rPr>
          <w:rFonts w:ascii="Times New Roman" w:eastAsia="Times New Roman" w:hAnsi="Times New Roman" w:cs="Times New Roman"/>
          <w:sz w:val="24"/>
        </w:rPr>
        <w:t>.</w:t>
      </w:r>
    </w:p>
    <w:p w14:paraId="3091C897" w14:textId="77777777" w:rsidR="00446AE0" w:rsidRDefault="00446AE0">
      <w:pPr>
        <w:widowControl/>
        <w:spacing w:line="312" w:lineRule="auto"/>
        <w:jc w:val="both"/>
        <w:rPr>
          <w:rFonts w:ascii="Times New Roman" w:eastAsia="Times New Roman" w:hAnsi="Times New Roman" w:cs="Times New Roman"/>
          <w:sz w:val="24"/>
        </w:rPr>
      </w:pPr>
    </w:p>
    <w:p w14:paraId="63C92790" w14:textId="77777777" w:rsidR="00446AE0" w:rsidRDefault="00B13703">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6">
        <w:r>
          <w:rPr>
            <w:sz w:val="24"/>
            <w:u w:val="single"/>
          </w:rPr>
          <w:t>Normativa SEGES/ME nº 26, de 13 de abril de 2022</w:t>
        </w:r>
      </w:hyperlink>
      <w:r>
        <w:rPr>
          <w:sz w:val="24"/>
        </w:rPr>
        <w:t xml:space="preserve">. </w:t>
      </w:r>
    </w:p>
    <w:p w14:paraId="36FFAFEE" w14:textId="77777777" w:rsidR="00446AE0" w:rsidRDefault="00446AE0">
      <w:pPr>
        <w:widowControl/>
        <w:spacing w:line="312" w:lineRule="auto"/>
        <w:jc w:val="both"/>
        <w:rPr>
          <w:sz w:val="24"/>
        </w:rPr>
      </w:pPr>
    </w:p>
    <w:p w14:paraId="0A0D1787" w14:textId="77777777" w:rsidR="00446AE0" w:rsidRDefault="00B13703">
      <w:pPr>
        <w:keepNext/>
        <w:keepLines/>
        <w:widowControl/>
        <w:tabs>
          <w:tab w:val="left" w:pos="567"/>
        </w:tabs>
        <w:spacing w:line="312" w:lineRule="auto"/>
        <w:jc w:val="both"/>
        <w:outlineLvl w:val="0"/>
        <w:rPr>
          <w:b/>
          <w:sz w:val="24"/>
        </w:rPr>
      </w:pPr>
      <w:r>
        <w:rPr>
          <w:b/>
          <w:sz w:val="24"/>
        </w:rPr>
        <w:t>CLÁUSULA DÉCIMA SEGUNDA– DA EXTINÇÃO CONTRATUAL (</w:t>
      </w:r>
      <w:hyperlink r:id="rId57" w:anchor="art92">
        <w:r>
          <w:rPr>
            <w:b/>
            <w:sz w:val="24"/>
            <w:u w:val="single"/>
          </w:rPr>
          <w:t>art. 92, XIX</w:t>
        </w:r>
      </w:hyperlink>
      <w:r>
        <w:rPr>
          <w:b/>
          <w:sz w:val="24"/>
        </w:rPr>
        <w:t>)</w:t>
      </w:r>
    </w:p>
    <w:p w14:paraId="334C5642"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1295EF02" w14:textId="77777777" w:rsidR="00446AE0" w:rsidRDefault="00B13703">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1CFEC8B7" w14:textId="77777777" w:rsidR="00446AE0" w:rsidRDefault="00446AE0">
      <w:pPr>
        <w:widowControl/>
        <w:spacing w:line="312" w:lineRule="auto"/>
        <w:jc w:val="both"/>
        <w:rPr>
          <w:rFonts w:ascii="Times New Roman" w:eastAsia="Times New Roman" w:hAnsi="Times New Roman" w:cs="Times New Roman"/>
          <w:sz w:val="24"/>
        </w:rPr>
      </w:pPr>
    </w:p>
    <w:p w14:paraId="7566D5AA" w14:textId="77777777" w:rsidR="00446AE0" w:rsidRDefault="00B13703">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051FDC03" w14:textId="77777777" w:rsidR="00446AE0" w:rsidRDefault="00446AE0">
      <w:pPr>
        <w:widowControl/>
        <w:spacing w:line="312" w:lineRule="auto"/>
        <w:jc w:val="both"/>
        <w:rPr>
          <w:rFonts w:ascii="Times New Roman" w:eastAsia="Times New Roman" w:hAnsi="Times New Roman" w:cs="Times New Roman"/>
          <w:sz w:val="24"/>
        </w:rPr>
      </w:pPr>
    </w:p>
    <w:p w14:paraId="32481F4E" w14:textId="77777777" w:rsidR="00446AE0" w:rsidRDefault="00B13703">
      <w:pPr>
        <w:widowControl/>
        <w:spacing w:line="312" w:lineRule="auto"/>
        <w:jc w:val="both"/>
        <w:rPr>
          <w:sz w:val="24"/>
        </w:rPr>
      </w:pPr>
      <w:r>
        <w:rPr>
          <w:b/>
          <w:sz w:val="24"/>
        </w:rPr>
        <w:t>12.2.1.</w:t>
      </w:r>
      <w:r>
        <w:rPr>
          <w:sz w:val="24"/>
        </w:rPr>
        <w:t xml:space="preserve"> Quando a não conclusão do contrato decorrer de culpa do contratado:</w:t>
      </w:r>
    </w:p>
    <w:p w14:paraId="13E5C05E" w14:textId="77777777" w:rsidR="00446AE0" w:rsidRDefault="00446AE0">
      <w:pPr>
        <w:widowControl/>
        <w:spacing w:line="312" w:lineRule="auto"/>
        <w:jc w:val="both"/>
        <w:rPr>
          <w:rFonts w:ascii="Times New Roman" w:eastAsia="Times New Roman" w:hAnsi="Times New Roman" w:cs="Times New Roman"/>
          <w:sz w:val="24"/>
        </w:rPr>
      </w:pPr>
    </w:p>
    <w:p w14:paraId="70117F22" w14:textId="77777777" w:rsidR="00446AE0" w:rsidRDefault="00B13703">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6A4722E6" w14:textId="77777777" w:rsidR="00446AE0" w:rsidRDefault="00446AE0">
      <w:pPr>
        <w:widowControl/>
        <w:spacing w:line="312" w:lineRule="auto"/>
        <w:jc w:val="both"/>
        <w:rPr>
          <w:rFonts w:ascii="Times New Roman" w:eastAsia="Times New Roman" w:hAnsi="Times New Roman" w:cs="Times New Roman"/>
          <w:sz w:val="24"/>
        </w:rPr>
      </w:pPr>
    </w:p>
    <w:p w14:paraId="4612D2F5" w14:textId="77777777" w:rsidR="00446AE0" w:rsidRDefault="00B13703">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5B33CF14" w14:textId="77777777" w:rsidR="00446AE0" w:rsidRDefault="00446AE0">
      <w:pPr>
        <w:widowControl/>
        <w:spacing w:line="312" w:lineRule="auto"/>
        <w:jc w:val="both"/>
        <w:rPr>
          <w:rFonts w:ascii="Times New Roman" w:eastAsia="Times New Roman" w:hAnsi="Times New Roman" w:cs="Times New Roman"/>
          <w:sz w:val="24"/>
        </w:rPr>
      </w:pPr>
    </w:p>
    <w:p w14:paraId="6D9C1671" w14:textId="77777777" w:rsidR="00446AE0" w:rsidRDefault="00B13703">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1815E7A3" w14:textId="77777777" w:rsidR="00446AE0" w:rsidRDefault="00446AE0">
      <w:pPr>
        <w:widowControl/>
        <w:spacing w:line="312" w:lineRule="auto"/>
        <w:jc w:val="both"/>
        <w:rPr>
          <w:rFonts w:ascii="Times New Roman" w:eastAsia="Times New Roman" w:hAnsi="Times New Roman" w:cs="Times New Roman"/>
          <w:sz w:val="24"/>
        </w:rPr>
      </w:pPr>
    </w:p>
    <w:p w14:paraId="1B6411FD" w14:textId="77777777" w:rsidR="00446AE0" w:rsidRDefault="00B13703">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6912CC1B" w14:textId="77777777" w:rsidR="00446AE0" w:rsidRDefault="00446AE0">
      <w:pPr>
        <w:widowControl/>
        <w:spacing w:line="312" w:lineRule="auto"/>
        <w:jc w:val="both"/>
        <w:rPr>
          <w:rFonts w:ascii="Times New Roman" w:eastAsia="Times New Roman" w:hAnsi="Times New Roman" w:cs="Times New Roman"/>
          <w:sz w:val="24"/>
        </w:rPr>
      </w:pPr>
    </w:p>
    <w:p w14:paraId="112D26AA" w14:textId="77777777" w:rsidR="00446AE0" w:rsidRDefault="00B13703">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0C310F18" w14:textId="77777777" w:rsidR="00446AE0" w:rsidRDefault="00446AE0">
      <w:pPr>
        <w:widowControl/>
        <w:spacing w:line="312" w:lineRule="auto"/>
        <w:jc w:val="both"/>
        <w:rPr>
          <w:rFonts w:ascii="Times New Roman" w:eastAsia="Times New Roman" w:hAnsi="Times New Roman" w:cs="Times New Roman"/>
          <w:sz w:val="24"/>
        </w:rPr>
      </w:pPr>
    </w:p>
    <w:p w14:paraId="511CBC32" w14:textId="77777777" w:rsidR="00446AE0" w:rsidRDefault="00B13703">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8" w:anchor="art137">
        <w:r>
          <w:rPr>
            <w:sz w:val="24"/>
            <w:u w:val="single"/>
          </w:rPr>
          <w:t>artigo 137 da Lei nº 14.133/21</w:t>
        </w:r>
      </w:hyperlink>
      <w:r>
        <w:rPr>
          <w:sz w:val="24"/>
        </w:rPr>
        <w:t>, bem como amigavelmente, assegurados o contraditório e a ampla defesa.</w:t>
      </w:r>
    </w:p>
    <w:p w14:paraId="566CB802" w14:textId="77777777" w:rsidR="00446AE0" w:rsidRDefault="00446AE0">
      <w:pPr>
        <w:widowControl/>
        <w:spacing w:line="312" w:lineRule="auto"/>
        <w:jc w:val="both"/>
        <w:rPr>
          <w:rFonts w:ascii="Times New Roman" w:eastAsia="Times New Roman" w:hAnsi="Times New Roman" w:cs="Times New Roman"/>
          <w:sz w:val="24"/>
        </w:rPr>
      </w:pPr>
    </w:p>
    <w:p w14:paraId="23DC0982" w14:textId="77777777" w:rsidR="00446AE0" w:rsidRDefault="00B13703">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9" w:anchor="art138">
        <w:r>
          <w:rPr>
            <w:sz w:val="24"/>
            <w:u w:val="single"/>
          </w:rPr>
          <w:t>artigos 138 e 139 da mesma Lei</w:t>
        </w:r>
      </w:hyperlink>
      <w:r>
        <w:rPr>
          <w:rFonts w:ascii="Times New Roman" w:eastAsia="Times New Roman" w:hAnsi="Times New Roman" w:cs="Times New Roman"/>
          <w:sz w:val="24"/>
        </w:rPr>
        <w:t>.</w:t>
      </w:r>
    </w:p>
    <w:p w14:paraId="4B657F77" w14:textId="77777777" w:rsidR="00446AE0" w:rsidRDefault="00446AE0">
      <w:pPr>
        <w:widowControl/>
        <w:spacing w:line="312" w:lineRule="auto"/>
        <w:jc w:val="both"/>
        <w:rPr>
          <w:rFonts w:ascii="Times New Roman" w:eastAsia="Times New Roman" w:hAnsi="Times New Roman" w:cs="Times New Roman"/>
          <w:sz w:val="24"/>
        </w:rPr>
      </w:pPr>
    </w:p>
    <w:p w14:paraId="0FD7DDC3" w14:textId="77777777" w:rsidR="00446AE0" w:rsidRDefault="00B13703">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67633A09" w14:textId="77777777" w:rsidR="00446AE0" w:rsidRDefault="00446AE0">
      <w:pPr>
        <w:widowControl/>
        <w:spacing w:line="312" w:lineRule="auto"/>
        <w:jc w:val="both"/>
        <w:rPr>
          <w:rFonts w:ascii="Times New Roman" w:eastAsia="Times New Roman" w:hAnsi="Times New Roman" w:cs="Times New Roman"/>
          <w:sz w:val="24"/>
        </w:rPr>
      </w:pPr>
    </w:p>
    <w:p w14:paraId="64B64DF3" w14:textId="77777777" w:rsidR="00446AE0" w:rsidRDefault="00B13703">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40D94595" w14:textId="77777777" w:rsidR="00446AE0" w:rsidRDefault="00446AE0">
      <w:pPr>
        <w:widowControl/>
        <w:spacing w:line="312" w:lineRule="auto"/>
        <w:jc w:val="both"/>
        <w:rPr>
          <w:rFonts w:ascii="Times New Roman" w:eastAsia="Times New Roman" w:hAnsi="Times New Roman" w:cs="Times New Roman"/>
          <w:sz w:val="24"/>
        </w:rPr>
      </w:pPr>
    </w:p>
    <w:p w14:paraId="6A4F4AF4" w14:textId="77777777" w:rsidR="00446AE0" w:rsidRDefault="00B13703">
      <w:pPr>
        <w:widowControl/>
        <w:spacing w:line="312" w:lineRule="auto"/>
        <w:jc w:val="both"/>
        <w:rPr>
          <w:sz w:val="24"/>
        </w:rPr>
      </w:pPr>
      <w:r>
        <w:rPr>
          <w:b/>
          <w:sz w:val="24"/>
        </w:rPr>
        <w:t>12.5</w:t>
      </w:r>
      <w:r>
        <w:rPr>
          <w:sz w:val="24"/>
        </w:rPr>
        <w:t>. O termo de rescisão, sempre que possível, será precedido:</w:t>
      </w:r>
    </w:p>
    <w:p w14:paraId="7EFB6D12" w14:textId="77777777" w:rsidR="00446AE0" w:rsidRDefault="00446AE0">
      <w:pPr>
        <w:widowControl/>
        <w:spacing w:line="312" w:lineRule="auto"/>
        <w:jc w:val="both"/>
        <w:rPr>
          <w:rFonts w:ascii="Times New Roman" w:eastAsia="Times New Roman" w:hAnsi="Times New Roman" w:cs="Times New Roman"/>
          <w:sz w:val="24"/>
        </w:rPr>
      </w:pPr>
    </w:p>
    <w:p w14:paraId="0E94441A" w14:textId="77777777" w:rsidR="00446AE0" w:rsidRDefault="00B13703">
      <w:pPr>
        <w:widowControl/>
        <w:spacing w:line="312" w:lineRule="auto"/>
        <w:jc w:val="both"/>
        <w:rPr>
          <w:sz w:val="24"/>
        </w:rPr>
      </w:pPr>
      <w:r>
        <w:rPr>
          <w:b/>
          <w:sz w:val="24"/>
        </w:rPr>
        <w:t>12.5.1.</w:t>
      </w:r>
      <w:r>
        <w:rPr>
          <w:sz w:val="24"/>
        </w:rPr>
        <w:t xml:space="preserve"> Balanço dos eventos contratuais já cumpridos ou parcialmente cumpridos;</w:t>
      </w:r>
    </w:p>
    <w:p w14:paraId="690556F6" w14:textId="77777777" w:rsidR="00446AE0" w:rsidRDefault="00446AE0">
      <w:pPr>
        <w:widowControl/>
        <w:spacing w:line="312" w:lineRule="auto"/>
        <w:jc w:val="both"/>
        <w:rPr>
          <w:rFonts w:ascii="Times New Roman" w:eastAsia="Times New Roman" w:hAnsi="Times New Roman" w:cs="Times New Roman"/>
          <w:sz w:val="24"/>
        </w:rPr>
      </w:pPr>
    </w:p>
    <w:p w14:paraId="0CE5FA14" w14:textId="77777777" w:rsidR="00446AE0" w:rsidRDefault="00B13703">
      <w:pPr>
        <w:widowControl/>
        <w:spacing w:line="312" w:lineRule="auto"/>
        <w:jc w:val="both"/>
        <w:rPr>
          <w:sz w:val="24"/>
        </w:rPr>
      </w:pPr>
      <w:r>
        <w:rPr>
          <w:b/>
          <w:sz w:val="24"/>
        </w:rPr>
        <w:t>12.5.2.</w:t>
      </w:r>
      <w:r>
        <w:rPr>
          <w:sz w:val="24"/>
        </w:rPr>
        <w:t xml:space="preserve"> Relação dos pagamentos já efetuados e ainda devidos;</w:t>
      </w:r>
    </w:p>
    <w:p w14:paraId="6DB79B84" w14:textId="77777777" w:rsidR="00446AE0" w:rsidRDefault="00446AE0">
      <w:pPr>
        <w:widowControl/>
        <w:spacing w:line="312" w:lineRule="auto"/>
        <w:jc w:val="both"/>
        <w:rPr>
          <w:rFonts w:ascii="Times New Roman" w:eastAsia="Times New Roman" w:hAnsi="Times New Roman" w:cs="Times New Roman"/>
          <w:sz w:val="24"/>
        </w:rPr>
      </w:pPr>
    </w:p>
    <w:p w14:paraId="37D61762" w14:textId="77777777" w:rsidR="00446AE0" w:rsidRDefault="00B13703">
      <w:pPr>
        <w:widowControl/>
        <w:spacing w:line="312" w:lineRule="auto"/>
        <w:jc w:val="both"/>
        <w:rPr>
          <w:sz w:val="24"/>
        </w:rPr>
      </w:pPr>
      <w:r>
        <w:rPr>
          <w:b/>
          <w:sz w:val="24"/>
        </w:rPr>
        <w:t xml:space="preserve">12.5.3. </w:t>
      </w:r>
      <w:r>
        <w:rPr>
          <w:sz w:val="24"/>
        </w:rPr>
        <w:t>Relação de indenizações e multas aplicadas.</w:t>
      </w:r>
    </w:p>
    <w:p w14:paraId="2B4BCAF7" w14:textId="77777777" w:rsidR="00446AE0" w:rsidRDefault="00446AE0">
      <w:pPr>
        <w:widowControl/>
        <w:spacing w:line="312" w:lineRule="auto"/>
        <w:jc w:val="both"/>
        <w:rPr>
          <w:rFonts w:ascii="Times New Roman" w:eastAsia="Times New Roman" w:hAnsi="Times New Roman" w:cs="Times New Roman"/>
          <w:sz w:val="24"/>
        </w:rPr>
      </w:pPr>
    </w:p>
    <w:p w14:paraId="15B640B2" w14:textId="77777777" w:rsidR="00446AE0" w:rsidRDefault="00B13703">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60" w:anchor="art131">
        <w:r>
          <w:rPr>
            <w:sz w:val="24"/>
            <w:u w:val="single"/>
          </w:rPr>
          <w:t>art. 131, caput, da Lei n.º 14.133, de 2021</w:t>
        </w:r>
      </w:hyperlink>
      <w:r>
        <w:rPr>
          <w:sz w:val="24"/>
        </w:rPr>
        <w:t xml:space="preserve">). </w:t>
      </w:r>
    </w:p>
    <w:p w14:paraId="0BDCB3C6" w14:textId="77777777" w:rsidR="00446AE0" w:rsidRDefault="00446AE0">
      <w:pPr>
        <w:widowControl/>
        <w:spacing w:line="312" w:lineRule="auto"/>
        <w:jc w:val="both"/>
        <w:rPr>
          <w:rFonts w:ascii="Times New Roman" w:eastAsia="Times New Roman" w:hAnsi="Times New Roman" w:cs="Times New Roman"/>
          <w:sz w:val="24"/>
        </w:rPr>
      </w:pPr>
    </w:p>
    <w:p w14:paraId="2CE974DE" w14:textId="77777777" w:rsidR="00446AE0" w:rsidRDefault="00446AE0">
      <w:pPr>
        <w:widowControl/>
        <w:spacing w:line="312" w:lineRule="auto"/>
        <w:jc w:val="both"/>
        <w:rPr>
          <w:rFonts w:ascii="Times New Roman" w:eastAsia="Times New Roman" w:hAnsi="Times New Roman" w:cs="Times New Roman"/>
          <w:sz w:val="24"/>
        </w:rPr>
      </w:pPr>
    </w:p>
    <w:p w14:paraId="13353C7F" w14:textId="77777777" w:rsidR="00446AE0" w:rsidRDefault="00B13703">
      <w:pPr>
        <w:keepNext/>
        <w:keepLines/>
        <w:widowControl/>
        <w:tabs>
          <w:tab w:val="left" w:pos="567"/>
        </w:tabs>
        <w:spacing w:line="312" w:lineRule="auto"/>
        <w:jc w:val="both"/>
        <w:outlineLvl w:val="0"/>
        <w:rPr>
          <w:b/>
          <w:sz w:val="24"/>
        </w:rPr>
      </w:pPr>
      <w:r>
        <w:rPr>
          <w:b/>
          <w:sz w:val="24"/>
        </w:rPr>
        <w:t>CLÁUSULA DÉCIMA TERCEIRA – DOTAÇÃO ORÇAMENTÁRIA (</w:t>
      </w:r>
      <w:hyperlink r:id="rId61" w:anchor="art92">
        <w:r>
          <w:rPr>
            <w:b/>
            <w:sz w:val="24"/>
            <w:u w:val="single"/>
          </w:rPr>
          <w:t>art. 92, VIII</w:t>
        </w:r>
      </w:hyperlink>
      <w:r>
        <w:rPr>
          <w:b/>
          <w:sz w:val="24"/>
        </w:rPr>
        <w:t>)</w:t>
      </w:r>
    </w:p>
    <w:p w14:paraId="7C5E916D"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52FDF2C4" w14:textId="77777777" w:rsidR="00446AE0" w:rsidRDefault="00B13703">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73571FE4"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706F7419" w14:textId="77777777" w:rsidR="00446AE0" w:rsidRDefault="00B1370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7EC5D019" w14:textId="77777777" w:rsidR="00446AE0" w:rsidRDefault="00B1370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02/05/03 - SERVICOS DE UTILIDADE PUBLIC</w:t>
      </w:r>
    </w:p>
    <w:p w14:paraId="05CD5A61" w14:textId="77777777" w:rsidR="00446AE0" w:rsidRDefault="00446AE0">
      <w:pPr>
        <w:widowControl/>
        <w:spacing w:line="360" w:lineRule="auto"/>
        <w:ind w:firstLine="1417"/>
        <w:jc w:val="both"/>
        <w:rPr>
          <w:rFonts w:ascii="Calibri" w:eastAsia="Calibri" w:hAnsi="Calibri" w:cs="Calibri"/>
          <w:b/>
          <w:i/>
          <w:sz w:val="18"/>
          <w:u w:val="single"/>
        </w:rPr>
      </w:pPr>
    </w:p>
    <w:p w14:paraId="3210E221" w14:textId="77777777" w:rsidR="00446AE0" w:rsidRDefault="00B1370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4CBFC9E1" w14:textId="77777777" w:rsidR="00446AE0" w:rsidRDefault="00B1370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15.452.1502.1010.0000 - AQUISIÇÃO DE EQUIP. DESTINADO AO SERVIÇO  UTILIDADE PÚBLICA</w:t>
      </w:r>
    </w:p>
    <w:p w14:paraId="74B097EC" w14:textId="77777777" w:rsidR="00446AE0" w:rsidRDefault="00446AE0">
      <w:pPr>
        <w:widowControl/>
        <w:spacing w:line="360" w:lineRule="auto"/>
        <w:ind w:firstLine="1417"/>
        <w:jc w:val="both"/>
        <w:rPr>
          <w:rFonts w:ascii="Calibri" w:eastAsia="Calibri" w:hAnsi="Calibri" w:cs="Calibri"/>
          <w:b/>
          <w:i/>
          <w:sz w:val="18"/>
          <w:u w:val="single"/>
        </w:rPr>
      </w:pPr>
    </w:p>
    <w:p w14:paraId="35C13B1C" w14:textId="77777777" w:rsidR="00446AE0" w:rsidRDefault="00B1370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51057D1C" w14:textId="77777777" w:rsidR="00446AE0" w:rsidRDefault="00B1370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4.4.90.52.00 - EQUIPAMENTOS E MATERIAL PERMANENTE</w:t>
      </w:r>
    </w:p>
    <w:p w14:paraId="5A9D7024" w14:textId="77777777" w:rsidR="00446AE0" w:rsidRDefault="00446AE0">
      <w:pPr>
        <w:widowControl/>
        <w:spacing w:line="360" w:lineRule="auto"/>
        <w:ind w:firstLine="1417"/>
        <w:jc w:val="both"/>
        <w:rPr>
          <w:rFonts w:ascii="Calibri" w:eastAsia="Calibri" w:hAnsi="Calibri" w:cs="Calibri"/>
          <w:b/>
          <w:i/>
          <w:sz w:val="18"/>
          <w:u w:val="single"/>
        </w:rPr>
      </w:pPr>
    </w:p>
    <w:p w14:paraId="64E3EE2A" w14:textId="77777777" w:rsidR="00446AE0" w:rsidRDefault="00B1370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1734C057" w14:textId="77777777" w:rsidR="00446AE0" w:rsidRDefault="00B13703">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278; 600</w:t>
      </w:r>
    </w:p>
    <w:p w14:paraId="5DC37F7A" w14:textId="77777777" w:rsidR="00446AE0" w:rsidRDefault="00446AE0">
      <w:pPr>
        <w:widowControl/>
        <w:spacing w:line="312" w:lineRule="auto"/>
        <w:jc w:val="both"/>
        <w:rPr>
          <w:rFonts w:ascii="Times New Roman" w:eastAsia="Times New Roman" w:hAnsi="Times New Roman" w:cs="Times New Roman"/>
          <w:sz w:val="24"/>
        </w:rPr>
      </w:pPr>
    </w:p>
    <w:p w14:paraId="2FFE5C2A" w14:textId="77777777" w:rsidR="00446AE0" w:rsidRDefault="00B13703">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4C227FDD" w14:textId="77777777" w:rsidR="00446AE0" w:rsidRDefault="00446AE0">
      <w:pPr>
        <w:widowControl/>
        <w:spacing w:line="312" w:lineRule="auto"/>
        <w:jc w:val="both"/>
        <w:rPr>
          <w:sz w:val="24"/>
        </w:rPr>
      </w:pPr>
    </w:p>
    <w:p w14:paraId="62901B7F" w14:textId="77777777" w:rsidR="00446AE0" w:rsidRDefault="00B13703">
      <w:pPr>
        <w:keepNext/>
        <w:keepLines/>
        <w:widowControl/>
        <w:tabs>
          <w:tab w:val="left" w:pos="567"/>
        </w:tabs>
        <w:spacing w:line="312" w:lineRule="auto"/>
        <w:jc w:val="both"/>
        <w:outlineLvl w:val="0"/>
        <w:rPr>
          <w:b/>
          <w:sz w:val="24"/>
        </w:rPr>
      </w:pPr>
      <w:r>
        <w:rPr>
          <w:b/>
          <w:sz w:val="24"/>
        </w:rPr>
        <w:t>CLÁUSULA DÉCIMA QUARTA – DOS CASOS OMISSOS (</w:t>
      </w:r>
      <w:hyperlink r:id="rId62" w:anchor="art92">
        <w:r>
          <w:rPr>
            <w:b/>
            <w:sz w:val="24"/>
            <w:u w:val="single"/>
          </w:rPr>
          <w:t>art. 92, III</w:t>
        </w:r>
      </w:hyperlink>
      <w:r>
        <w:rPr>
          <w:b/>
          <w:sz w:val="24"/>
        </w:rPr>
        <w:t>)</w:t>
      </w:r>
    </w:p>
    <w:p w14:paraId="4D7BCBA6"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21408A74" w14:textId="77777777" w:rsidR="00446AE0" w:rsidRDefault="00B13703">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3">
        <w:r>
          <w:rPr>
            <w:sz w:val="24"/>
            <w:u w:val="single"/>
          </w:rPr>
          <w:t>nº 14.133, de 2021</w:t>
        </w:r>
      </w:hyperlink>
      <w:r>
        <w:rPr>
          <w:sz w:val="24"/>
        </w:rPr>
        <w:t xml:space="preserve">, e demais normas legais aplicáveis e, subsidiariamente, segundo as disposições contidas na </w:t>
      </w:r>
      <w:hyperlink r:id="rId64">
        <w:r>
          <w:rPr>
            <w:sz w:val="24"/>
            <w:u w:val="single"/>
          </w:rPr>
          <w:t>Lei nº 8.078, de 1990 – Código de Defesa do Consumidor</w:t>
        </w:r>
      </w:hyperlink>
      <w:r>
        <w:rPr>
          <w:sz w:val="24"/>
        </w:rPr>
        <w:t xml:space="preserve"> – e normas e princípios gerais dos contratos.</w:t>
      </w:r>
    </w:p>
    <w:p w14:paraId="440C543D" w14:textId="77777777" w:rsidR="00446AE0" w:rsidRDefault="00446AE0">
      <w:pPr>
        <w:widowControl/>
        <w:spacing w:line="312" w:lineRule="auto"/>
        <w:jc w:val="both"/>
        <w:rPr>
          <w:rFonts w:ascii="Times New Roman" w:eastAsia="Times New Roman" w:hAnsi="Times New Roman" w:cs="Times New Roman"/>
          <w:sz w:val="24"/>
        </w:rPr>
      </w:pPr>
    </w:p>
    <w:p w14:paraId="280888AB" w14:textId="77777777" w:rsidR="00446AE0" w:rsidRDefault="00B13703">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28/2025 </w:t>
      </w:r>
      <w:r>
        <w:rPr>
          <w:sz w:val="24"/>
        </w:rPr>
        <w:t>que deu origem a este contrato, independente de suas transcrições.</w:t>
      </w:r>
    </w:p>
    <w:p w14:paraId="6A6FE029" w14:textId="77777777" w:rsidR="00446AE0" w:rsidRDefault="00446AE0">
      <w:pPr>
        <w:widowControl/>
        <w:spacing w:line="312" w:lineRule="auto"/>
        <w:jc w:val="both"/>
        <w:rPr>
          <w:sz w:val="24"/>
        </w:rPr>
      </w:pPr>
    </w:p>
    <w:p w14:paraId="60F76F24" w14:textId="77777777" w:rsidR="00446AE0" w:rsidRDefault="00B13703">
      <w:pPr>
        <w:keepNext/>
        <w:keepLines/>
        <w:widowControl/>
        <w:tabs>
          <w:tab w:val="left" w:pos="567"/>
        </w:tabs>
        <w:spacing w:line="312" w:lineRule="auto"/>
        <w:jc w:val="both"/>
        <w:outlineLvl w:val="0"/>
        <w:rPr>
          <w:b/>
          <w:sz w:val="24"/>
        </w:rPr>
      </w:pPr>
      <w:r>
        <w:rPr>
          <w:b/>
          <w:sz w:val="24"/>
        </w:rPr>
        <w:t>CLÁUSULA DÉCIMA QUINTA – ALTERAÇÕES</w:t>
      </w:r>
    </w:p>
    <w:p w14:paraId="0F6FA7A6"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497F508A" w14:textId="77777777" w:rsidR="00446AE0" w:rsidRDefault="00B13703">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5" w:anchor="art124">
        <w:r>
          <w:rPr>
            <w:sz w:val="24"/>
            <w:u w:val="single"/>
          </w:rPr>
          <w:t>arts. 124 e seguintes da Lei nº 14.133, de 2021</w:t>
        </w:r>
      </w:hyperlink>
      <w:r>
        <w:rPr>
          <w:rFonts w:ascii="Times New Roman" w:eastAsia="Times New Roman" w:hAnsi="Times New Roman" w:cs="Times New Roman"/>
          <w:sz w:val="24"/>
        </w:rPr>
        <w:t>.</w:t>
      </w:r>
    </w:p>
    <w:p w14:paraId="344191AE" w14:textId="77777777" w:rsidR="00446AE0" w:rsidRDefault="00446AE0">
      <w:pPr>
        <w:widowControl/>
        <w:spacing w:line="312" w:lineRule="auto"/>
        <w:jc w:val="both"/>
        <w:rPr>
          <w:rFonts w:ascii="Times New Roman" w:eastAsia="Times New Roman" w:hAnsi="Times New Roman" w:cs="Times New Roman"/>
          <w:sz w:val="24"/>
        </w:rPr>
      </w:pPr>
    </w:p>
    <w:p w14:paraId="527E87FE" w14:textId="77777777" w:rsidR="00446AE0" w:rsidRDefault="00B13703">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5B33F590" w14:textId="77777777" w:rsidR="00446AE0" w:rsidRDefault="00446AE0">
      <w:pPr>
        <w:widowControl/>
        <w:spacing w:line="312" w:lineRule="auto"/>
        <w:jc w:val="both"/>
        <w:rPr>
          <w:rFonts w:ascii="Times New Roman" w:eastAsia="Times New Roman" w:hAnsi="Times New Roman" w:cs="Times New Roman"/>
          <w:sz w:val="24"/>
        </w:rPr>
      </w:pPr>
    </w:p>
    <w:p w14:paraId="73606A6E" w14:textId="77777777" w:rsidR="00446AE0" w:rsidRDefault="00B13703">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6" w:anchor="art136">
        <w:r>
          <w:rPr>
            <w:sz w:val="24"/>
            <w:u w:val="single"/>
          </w:rPr>
          <w:t>art. 136 da Lei nº 14.133, de 2021</w:t>
        </w:r>
      </w:hyperlink>
      <w:r>
        <w:rPr>
          <w:rFonts w:ascii="Times New Roman" w:eastAsia="Times New Roman" w:hAnsi="Times New Roman" w:cs="Times New Roman"/>
          <w:sz w:val="24"/>
        </w:rPr>
        <w:t>.</w:t>
      </w:r>
    </w:p>
    <w:p w14:paraId="54DFE4FD" w14:textId="77777777" w:rsidR="00446AE0" w:rsidRDefault="00446AE0">
      <w:pPr>
        <w:widowControl/>
        <w:spacing w:line="312" w:lineRule="auto"/>
        <w:jc w:val="both"/>
        <w:rPr>
          <w:rFonts w:ascii="Times New Roman" w:eastAsia="Times New Roman" w:hAnsi="Times New Roman" w:cs="Times New Roman"/>
          <w:sz w:val="24"/>
        </w:rPr>
      </w:pPr>
    </w:p>
    <w:p w14:paraId="2C608E76" w14:textId="77777777" w:rsidR="00446AE0" w:rsidRDefault="00B13703">
      <w:pPr>
        <w:keepNext/>
        <w:keepLines/>
        <w:widowControl/>
        <w:tabs>
          <w:tab w:val="left" w:pos="567"/>
        </w:tabs>
        <w:spacing w:line="312" w:lineRule="auto"/>
        <w:jc w:val="both"/>
        <w:outlineLvl w:val="0"/>
        <w:rPr>
          <w:b/>
          <w:sz w:val="24"/>
        </w:rPr>
      </w:pPr>
      <w:r>
        <w:rPr>
          <w:b/>
          <w:sz w:val="24"/>
        </w:rPr>
        <w:t>CLÁUSULA DÉCIMA SEXTA – PUBLICAÇÃO</w:t>
      </w:r>
    </w:p>
    <w:p w14:paraId="0F460276"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0BD9282F" w14:textId="77777777" w:rsidR="00446AE0" w:rsidRDefault="00B13703">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7" w:anchor="art94">
        <w:r>
          <w:rPr>
            <w:sz w:val="24"/>
            <w:u w:val="single"/>
          </w:rPr>
          <w:t>art. 94 da Lei 14.133, de 2021</w:t>
        </w:r>
      </w:hyperlink>
      <w:r>
        <w:rPr>
          <w:sz w:val="24"/>
        </w:rPr>
        <w:t xml:space="preserve">, bem como no respectivo sítio oficial na Internet, em atenção ao </w:t>
      </w:r>
      <w:hyperlink r:id="rId68" w:anchor="art8§2">
        <w:r>
          <w:rPr>
            <w:sz w:val="24"/>
            <w:u w:val="single"/>
          </w:rPr>
          <w:t>art. 8º, §2º, da Lei n. 12.527, de 2011</w:t>
        </w:r>
      </w:hyperlink>
      <w:r>
        <w:rPr>
          <w:sz w:val="24"/>
        </w:rPr>
        <w:t xml:space="preserve">, c/c </w:t>
      </w:r>
      <w:hyperlink r:id="rId69" w:anchor="art7§3">
        <w:r>
          <w:rPr>
            <w:sz w:val="24"/>
            <w:u w:val="single"/>
          </w:rPr>
          <w:t>art. 7º, §3º, inciso V, do Decreto n. 7.724, de 2012</w:t>
        </w:r>
      </w:hyperlink>
      <w:r>
        <w:rPr>
          <w:rFonts w:ascii="Times New Roman" w:eastAsia="Times New Roman" w:hAnsi="Times New Roman" w:cs="Times New Roman"/>
          <w:sz w:val="24"/>
        </w:rPr>
        <w:t>.</w:t>
      </w:r>
    </w:p>
    <w:p w14:paraId="24E75936" w14:textId="77777777" w:rsidR="00446AE0" w:rsidRDefault="00446AE0">
      <w:pPr>
        <w:widowControl/>
        <w:spacing w:line="312" w:lineRule="auto"/>
        <w:jc w:val="both"/>
        <w:rPr>
          <w:rFonts w:ascii="Times New Roman" w:eastAsia="Times New Roman" w:hAnsi="Times New Roman" w:cs="Times New Roman"/>
          <w:sz w:val="24"/>
        </w:rPr>
      </w:pPr>
    </w:p>
    <w:p w14:paraId="5A5620B1" w14:textId="77777777" w:rsidR="00446AE0" w:rsidRDefault="00B13703">
      <w:pPr>
        <w:keepNext/>
        <w:keepLines/>
        <w:widowControl/>
        <w:tabs>
          <w:tab w:val="left" w:pos="567"/>
        </w:tabs>
        <w:spacing w:line="312" w:lineRule="auto"/>
        <w:jc w:val="both"/>
        <w:outlineLvl w:val="0"/>
        <w:rPr>
          <w:b/>
          <w:sz w:val="24"/>
        </w:rPr>
      </w:pPr>
      <w:r>
        <w:rPr>
          <w:b/>
          <w:sz w:val="24"/>
        </w:rPr>
        <w:t>CLÁUSULA DÉCIMA SÉTIMA– FORO (</w:t>
      </w:r>
      <w:hyperlink r:id="rId70" w:anchor="art92§1">
        <w:r>
          <w:rPr>
            <w:b/>
            <w:sz w:val="24"/>
            <w:u w:val="single"/>
          </w:rPr>
          <w:t>art. 92, §1º</w:t>
        </w:r>
      </w:hyperlink>
      <w:r>
        <w:rPr>
          <w:b/>
          <w:sz w:val="24"/>
        </w:rPr>
        <w:t>)</w:t>
      </w:r>
    </w:p>
    <w:p w14:paraId="3531095B" w14:textId="77777777" w:rsidR="00446AE0" w:rsidRDefault="00446AE0">
      <w:pPr>
        <w:keepNext/>
        <w:keepLines/>
        <w:widowControl/>
        <w:tabs>
          <w:tab w:val="left" w:pos="567"/>
        </w:tabs>
        <w:spacing w:line="312" w:lineRule="auto"/>
        <w:jc w:val="both"/>
        <w:outlineLvl w:val="0"/>
        <w:rPr>
          <w:rFonts w:ascii="Times New Roman" w:eastAsia="Times New Roman" w:hAnsi="Times New Roman" w:cs="Times New Roman"/>
          <w:sz w:val="24"/>
        </w:rPr>
      </w:pPr>
    </w:p>
    <w:p w14:paraId="3540C6D8" w14:textId="77777777" w:rsidR="00446AE0" w:rsidRDefault="00B13703">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1" w:anchor="art92§1">
        <w:r>
          <w:rPr>
            <w:sz w:val="24"/>
            <w:u w:val="single"/>
          </w:rPr>
          <w:t>art. 92, §1º, da Lei nº 14.133/21</w:t>
        </w:r>
      </w:hyperlink>
      <w:r>
        <w:rPr>
          <w:rFonts w:ascii="Times New Roman" w:eastAsia="Times New Roman" w:hAnsi="Times New Roman" w:cs="Times New Roman"/>
          <w:sz w:val="24"/>
        </w:rPr>
        <w:t>.</w:t>
      </w:r>
    </w:p>
    <w:p w14:paraId="11191DB2" w14:textId="77777777" w:rsidR="00446AE0" w:rsidRDefault="00446AE0">
      <w:pPr>
        <w:widowControl/>
        <w:spacing w:line="312" w:lineRule="auto"/>
        <w:jc w:val="both"/>
        <w:rPr>
          <w:rFonts w:ascii="Times New Roman" w:eastAsia="Times New Roman" w:hAnsi="Times New Roman" w:cs="Times New Roman"/>
          <w:sz w:val="24"/>
        </w:rPr>
      </w:pPr>
    </w:p>
    <w:p w14:paraId="0B94E53F" w14:textId="77777777" w:rsidR="00446AE0" w:rsidRDefault="00446AE0">
      <w:pPr>
        <w:widowControl/>
        <w:spacing w:line="312" w:lineRule="auto"/>
        <w:jc w:val="both"/>
        <w:rPr>
          <w:rFonts w:ascii="Times New Roman" w:eastAsia="Times New Roman" w:hAnsi="Times New Roman" w:cs="Times New Roman"/>
          <w:sz w:val="24"/>
        </w:rPr>
      </w:pPr>
    </w:p>
    <w:p w14:paraId="6A2B6279" w14:textId="77777777" w:rsidR="00446AE0" w:rsidRPr="000E516A" w:rsidRDefault="00B13703" w:rsidP="000E516A">
      <w:pPr>
        <w:widowControl/>
        <w:spacing w:line="312" w:lineRule="auto"/>
        <w:jc w:val="right"/>
        <w:rPr>
          <w:sz w:val="24"/>
        </w:rPr>
      </w:pPr>
      <w:r>
        <w:rPr>
          <w:sz w:val="24"/>
        </w:rPr>
        <w:t>Taguai, .... de ..............de 2023.</w:t>
      </w:r>
    </w:p>
    <w:p w14:paraId="1D6DABD4" w14:textId="77777777" w:rsidR="00446AE0" w:rsidRDefault="00B13703">
      <w:pPr>
        <w:widowControl/>
        <w:spacing w:line="312" w:lineRule="auto"/>
        <w:jc w:val="center"/>
        <w:rPr>
          <w:sz w:val="24"/>
        </w:rPr>
      </w:pPr>
      <w:r>
        <w:rPr>
          <w:sz w:val="24"/>
        </w:rPr>
        <w:t>_________________________</w:t>
      </w:r>
    </w:p>
    <w:p w14:paraId="13659EC3" w14:textId="77777777" w:rsidR="00446AE0" w:rsidRDefault="00B13703">
      <w:pPr>
        <w:widowControl/>
        <w:spacing w:line="312" w:lineRule="auto"/>
        <w:jc w:val="center"/>
        <w:rPr>
          <w:b/>
          <w:sz w:val="24"/>
        </w:rPr>
      </w:pPr>
      <w:r>
        <w:rPr>
          <w:b/>
          <w:sz w:val="24"/>
        </w:rPr>
        <w:t>EDER CARLOS FOGAÇA DA CRUZ</w:t>
      </w:r>
    </w:p>
    <w:p w14:paraId="3C8861E7" w14:textId="77777777" w:rsidR="00446AE0" w:rsidRDefault="00B13703">
      <w:pPr>
        <w:widowControl/>
        <w:spacing w:line="360" w:lineRule="auto"/>
        <w:jc w:val="center"/>
        <w:rPr>
          <w:sz w:val="24"/>
        </w:rPr>
      </w:pPr>
      <w:r>
        <w:rPr>
          <w:sz w:val="24"/>
        </w:rPr>
        <w:t>Representante legal do CONTRATANTE</w:t>
      </w:r>
    </w:p>
    <w:p w14:paraId="5720A432" w14:textId="77777777" w:rsidR="00446AE0" w:rsidRDefault="00446AE0">
      <w:pPr>
        <w:widowControl/>
        <w:spacing w:line="312" w:lineRule="auto"/>
        <w:jc w:val="center"/>
        <w:rPr>
          <w:sz w:val="24"/>
        </w:rPr>
      </w:pPr>
    </w:p>
    <w:p w14:paraId="1A4804BB" w14:textId="77777777" w:rsidR="00446AE0" w:rsidRDefault="00B13703">
      <w:pPr>
        <w:widowControl/>
        <w:spacing w:line="312" w:lineRule="auto"/>
        <w:jc w:val="center"/>
        <w:rPr>
          <w:sz w:val="24"/>
        </w:rPr>
      </w:pPr>
      <w:r>
        <w:rPr>
          <w:sz w:val="24"/>
        </w:rPr>
        <w:t>_________________________</w:t>
      </w:r>
    </w:p>
    <w:p w14:paraId="57EA495B" w14:textId="77777777" w:rsidR="00446AE0" w:rsidRDefault="00B13703">
      <w:pPr>
        <w:widowControl/>
        <w:spacing w:line="360" w:lineRule="auto"/>
        <w:jc w:val="center"/>
        <w:rPr>
          <w:b/>
          <w:sz w:val="24"/>
        </w:rPr>
      </w:pPr>
      <w:r>
        <w:rPr>
          <w:b/>
          <w:sz w:val="24"/>
        </w:rPr>
        <w:t>{NOME_FORN}}</w:t>
      </w:r>
    </w:p>
    <w:p w14:paraId="520D1694" w14:textId="77777777" w:rsidR="00446AE0" w:rsidRDefault="00B13703">
      <w:pPr>
        <w:widowControl/>
        <w:spacing w:line="312" w:lineRule="auto"/>
        <w:jc w:val="center"/>
        <w:rPr>
          <w:sz w:val="24"/>
        </w:rPr>
      </w:pPr>
      <w:r>
        <w:rPr>
          <w:sz w:val="24"/>
        </w:rPr>
        <w:t>Representante legal do CONTRATADO</w:t>
      </w:r>
    </w:p>
    <w:p w14:paraId="5B280288" w14:textId="77777777" w:rsidR="00446AE0" w:rsidRDefault="00446AE0">
      <w:pPr>
        <w:widowControl/>
        <w:spacing w:line="312" w:lineRule="auto"/>
        <w:jc w:val="both"/>
        <w:rPr>
          <w:rFonts w:ascii="Times New Roman" w:eastAsia="Times New Roman" w:hAnsi="Times New Roman" w:cs="Times New Roman"/>
          <w:sz w:val="24"/>
        </w:rPr>
      </w:pPr>
    </w:p>
    <w:p w14:paraId="28F60249" w14:textId="77777777" w:rsidR="00446AE0" w:rsidRDefault="00446AE0">
      <w:pPr>
        <w:widowControl/>
        <w:spacing w:line="312" w:lineRule="auto"/>
        <w:jc w:val="both"/>
        <w:rPr>
          <w:rFonts w:ascii="Times New Roman" w:eastAsia="Times New Roman" w:hAnsi="Times New Roman" w:cs="Times New Roman"/>
          <w:sz w:val="24"/>
        </w:rPr>
      </w:pPr>
    </w:p>
    <w:p w14:paraId="00C26D0F" w14:textId="77777777" w:rsidR="00446AE0" w:rsidRDefault="00B13703">
      <w:pPr>
        <w:widowControl/>
        <w:spacing w:line="312" w:lineRule="auto"/>
        <w:jc w:val="both"/>
        <w:rPr>
          <w:sz w:val="24"/>
        </w:rPr>
      </w:pPr>
      <w:r>
        <w:rPr>
          <w:sz w:val="24"/>
        </w:rPr>
        <w:t>_____________________________</w:t>
      </w:r>
    </w:p>
    <w:p w14:paraId="3DDE9751" w14:textId="77777777" w:rsidR="00446AE0" w:rsidRDefault="00B13703">
      <w:pPr>
        <w:widowControl/>
        <w:spacing w:line="312" w:lineRule="auto"/>
        <w:jc w:val="both"/>
        <w:rPr>
          <w:sz w:val="24"/>
        </w:rPr>
      </w:pPr>
      <w:r>
        <w:rPr>
          <w:sz w:val="24"/>
        </w:rPr>
        <w:t>Gestor do Contrato</w:t>
      </w:r>
    </w:p>
    <w:p w14:paraId="1F5FC11E" w14:textId="77777777" w:rsidR="00446AE0" w:rsidRDefault="00446AE0">
      <w:pPr>
        <w:widowControl/>
        <w:spacing w:line="312" w:lineRule="auto"/>
        <w:jc w:val="both"/>
        <w:rPr>
          <w:sz w:val="24"/>
        </w:rPr>
      </w:pPr>
    </w:p>
    <w:p w14:paraId="37804DCD" w14:textId="77777777" w:rsidR="00446AE0" w:rsidRDefault="00446AE0">
      <w:pPr>
        <w:widowControl/>
        <w:spacing w:line="312" w:lineRule="auto"/>
        <w:jc w:val="both"/>
        <w:rPr>
          <w:sz w:val="24"/>
        </w:rPr>
      </w:pPr>
    </w:p>
    <w:p w14:paraId="50358A43" w14:textId="77777777" w:rsidR="00446AE0" w:rsidRDefault="00446AE0">
      <w:pPr>
        <w:widowControl/>
        <w:spacing w:line="312" w:lineRule="auto"/>
        <w:jc w:val="both"/>
        <w:rPr>
          <w:sz w:val="24"/>
        </w:rPr>
      </w:pPr>
    </w:p>
    <w:p w14:paraId="31060F8C" w14:textId="77777777" w:rsidR="00446AE0" w:rsidRDefault="00B13703">
      <w:pPr>
        <w:widowControl/>
        <w:spacing w:line="312" w:lineRule="auto"/>
        <w:jc w:val="both"/>
        <w:rPr>
          <w:sz w:val="24"/>
        </w:rPr>
      </w:pPr>
      <w:r>
        <w:rPr>
          <w:sz w:val="24"/>
        </w:rPr>
        <w:t xml:space="preserve">TESTEMUNHAS: </w:t>
      </w:r>
    </w:p>
    <w:p w14:paraId="508F3437" w14:textId="77777777" w:rsidR="00446AE0" w:rsidRDefault="00446AE0">
      <w:pPr>
        <w:widowControl/>
        <w:spacing w:line="312" w:lineRule="auto"/>
        <w:jc w:val="both"/>
        <w:rPr>
          <w:sz w:val="24"/>
        </w:rPr>
      </w:pPr>
    </w:p>
    <w:p w14:paraId="20D31153" w14:textId="77777777" w:rsidR="00446AE0" w:rsidRDefault="00B13703">
      <w:pPr>
        <w:widowControl/>
        <w:spacing w:line="312" w:lineRule="auto"/>
        <w:jc w:val="both"/>
        <w:rPr>
          <w:sz w:val="24"/>
        </w:rPr>
      </w:pPr>
      <w:r>
        <w:rPr>
          <w:sz w:val="24"/>
        </w:rPr>
        <w:t xml:space="preserve">1.____________________ </w:t>
      </w:r>
    </w:p>
    <w:p w14:paraId="5C4C73D8" w14:textId="77777777" w:rsidR="00446AE0" w:rsidRDefault="00446AE0">
      <w:pPr>
        <w:widowControl/>
        <w:spacing w:line="312" w:lineRule="auto"/>
        <w:jc w:val="both"/>
        <w:rPr>
          <w:sz w:val="24"/>
        </w:rPr>
      </w:pPr>
    </w:p>
    <w:p w14:paraId="7C050560" w14:textId="77777777" w:rsidR="00446AE0" w:rsidRDefault="00446AE0">
      <w:pPr>
        <w:widowControl/>
        <w:spacing w:line="312" w:lineRule="auto"/>
        <w:jc w:val="both"/>
        <w:rPr>
          <w:sz w:val="24"/>
        </w:rPr>
      </w:pPr>
    </w:p>
    <w:p w14:paraId="67AC20E5" w14:textId="77777777" w:rsidR="00446AE0" w:rsidRDefault="00B13703">
      <w:pPr>
        <w:widowControl/>
        <w:spacing w:line="312" w:lineRule="auto"/>
        <w:jc w:val="both"/>
        <w:rPr>
          <w:sz w:val="24"/>
        </w:rPr>
      </w:pPr>
      <w:r>
        <w:rPr>
          <w:sz w:val="24"/>
        </w:rPr>
        <w:t>2.______________________</w:t>
      </w:r>
    </w:p>
    <w:p w14:paraId="5176D61E" w14:textId="77777777" w:rsidR="00446AE0" w:rsidRDefault="00446AE0">
      <w:pPr>
        <w:widowControl/>
        <w:spacing w:line="312" w:lineRule="auto"/>
        <w:jc w:val="both"/>
        <w:rPr>
          <w:sz w:val="24"/>
        </w:rPr>
      </w:pPr>
    </w:p>
    <w:p w14:paraId="57013070" w14:textId="77777777" w:rsidR="00446AE0" w:rsidRDefault="00446AE0">
      <w:pPr>
        <w:widowControl/>
        <w:spacing w:line="312" w:lineRule="auto"/>
        <w:jc w:val="both"/>
        <w:rPr>
          <w:sz w:val="24"/>
        </w:rPr>
      </w:pPr>
    </w:p>
    <w:p w14:paraId="63AC15F9" w14:textId="77777777" w:rsidR="00446AE0" w:rsidRDefault="00446AE0">
      <w:pPr>
        <w:widowControl/>
        <w:spacing w:line="312" w:lineRule="auto"/>
        <w:jc w:val="both"/>
        <w:rPr>
          <w:sz w:val="24"/>
        </w:rPr>
      </w:pPr>
    </w:p>
    <w:p w14:paraId="5BD3D0C4" w14:textId="77777777" w:rsidR="00446AE0" w:rsidRDefault="00446AE0">
      <w:pPr>
        <w:widowControl/>
        <w:spacing w:line="312" w:lineRule="auto"/>
        <w:jc w:val="both"/>
        <w:rPr>
          <w:sz w:val="24"/>
        </w:rPr>
      </w:pPr>
    </w:p>
    <w:p w14:paraId="67FCCAD7" w14:textId="77777777" w:rsidR="00446AE0" w:rsidRDefault="00446AE0">
      <w:pPr>
        <w:widowControl/>
        <w:spacing w:line="312" w:lineRule="auto"/>
        <w:jc w:val="both"/>
        <w:rPr>
          <w:sz w:val="24"/>
        </w:rPr>
      </w:pPr>
    </w:p>
    <w:p w14:paraId="67FE7990" w14:textId="77777777" w:rsidR="00446AE0" w:rsidRDefault="00446AE0">
      <w:pPr>
        <w:widowControl/>
        <w:spacing w:line="312" w:lineRule="auto"/>
        <w:jc w:val="both"/>
        <w:rPr>
          <w:sz w:val="24"/>
        </w:rPr>
      </w:pPr>
    </w:p>
    <w:p w14:paraId="288A72E3" w14:textId="77777777" w:rsidR="00446AE0" w:rsidRDefault="00446AE0">
      <w:pPr>
        <w:widowControl/>
        <w:spacing w:line="312" w:lineRule="auto"/>
        <w:jc w:val="both"/>
        <w:rPr>
          <w:sz w:val="24"/>
        </w:rPr>
      </w:pPr>
    </w:p>
    <w:p w14:paraId="626645AE" w14:textId="77777777" w:rsidR="00446AE0" w:rsidRDefault="00446AE0">
      <w:pPr>
        <w:widowControl/>
        <w:spacing w:line="312" w:lineRule="auto"/>
        <w:jc w:val="both"/>
        <w:rPr>
          <w:sz w:val="24"/>
        </w:rPr>
      </w:pPr>
    </w:p>
    <w:p w14:paraId="088C0E8A" w14:textId="77777777" w:rsidR="00446AE0" w:rsidRDefault="00446AE0">
      <w:pPr>
        <w:widowControl/>
        <w:spacing w:line="312" w:lineRule="auto"/>
        <w:jc w:val="both"/>
        <w:rPr>
          <w:sz w:val="24"/>
        </w:rPr>
      </w:pPr>
    </w:p>
    <w:p w14:paraId="00166DF2" w14:textId="77777777" w:rsidR="00446AE0" w:rsidRDefault="00446AE0">
      <w:pPr>
        <w:widowControl/>
        <w:spacing w:line="312" w:lineRule="auto"/>
        <w:jc w:val="both"/>
        <w:rPr>
          <w:sz w:val="24"/>
        </w:rPr>
      </w:pPr>
    </w:p>
    <w:p w14:paraId="77849E06" w14:textId="77777777" w:rsidR="00446AE0" w:rsidRDefault="00446AE0">
      <w:pPr>
        <w:widowControl/>
        <w:spacing w:line="312" w:lineRule="auto"/>
        <w:jc w:val="both"/>
        <w:rPr>
          <w:sz w:val="24"/>
        </w:rPr>
      </w:pPr>
    </w:p>
    <w:p w14:paraId="35AF4677" w14:textId="77777777" w:rsidR="00446AE0" w:rsidRDefault="00446AE0">
      <w:pPr>
        <w:widowControl/>
        <w:spacing w:line="312" w:lineRule="auto"/>
        <w:jc w:val="both"/>
        <w:rPr>
          <w:sz w:val="24"/>
        </w:rPr>
      </w:pPr>
    </w:p>
    <w:p w14:paraId="202F1547" w14:textId="77777777" w:rsidR="00446AE0" w:rsidRDefault="00446AE0">
      <w:pPr>
        <w:widowControl/>
        <w:spacing w:line="312" w:lineRule="auto"/>
        <w:jc w:val="both"/>
        <w:rPr>
          <w:sz w:val="24"/>
        </w:rPr>
      </w:pPr>
    </w:p>
    <w:p w14:paraId="49501AA9" w14:textId="77777777" w:rsidR="00446AE0" w:rsidRDefault="00446AE0">
      <w:pPr>
        <w:widowControl/>
        <w:spacing w:line="312" w:lineRule="auto"/>
        <w:jc w:val="both"/>
        <w:rPr>
          <w:sz w:val="24"/>
        </w:rPr>
      </w:pPr>
    </w:p>
    <w:p w14:paraId="211BA561" w14:textId="77777777" w:rsidR="00446AE0" w:rsidRDefault="00446AE0">
      <w:pPr>
        <w:widowControl/>
        <w:spacing w:line="312" w:lineRule="auto"/>
        <w:jc w:val="both"/>
        <w:rPr>
          <w:sz w:val="24"/>
        </w:rPr>
      </w:pPr>
    </w:p>
    <w:p w14:paraId="3CA447DD" w14:textId="77777777" w:rsidR="00446AE0" w:rsidRDefault="00446AE0">
      <w:pPr>
        <w:widowControl/>
        <w:spacing w:line="312" w:lineRule="auto"/>
        <w:jc w:val="both"/>
        <w:rPr>
          <w:sz w:val="24"/>
        </w:rPr>
      </w:pPr>
    </w:p>
    <w:p w14:paraId="0565CA05" w14:textId="77777777" w:rsidR="00446AE0" w:rsidRDefault="00446AE0">
      <w:pPr>
        <w:widowControl/>
        <w:spacing w:line="312" w:lineRule="auto"/>
        <w:jc w:val="both"/>
        <w:rPr>
          <w:sz w:val="24"/>
        </w:rPr>
      </w:pPr>
    </w:p>
    <w:p w14:paraId="2D03E866" w14:textId="77777777" w:rsidR="00446AE0" w:rsidRDefault="00446AE0">
      <w:pPr>
        <w:widowControl/>
        <w:spacing w:line="312" w:lineRule="auto"/>
        <w:jc w:val="both"/>
        <w:rPr>
          <w:sz w:val="24"/>
        </w:rPr>
      </w:pPr>
    </w:p>
    <w:p w14:paraId="09F76EF2" w14:textId="77777777" w:rsidR="00446AE0" w:rsidRDefault="00446AE0">
      <w:pPr>
        <w:widowControl/>
        <w:spacing w:line="312" w:lineRule="auto"/>
        <w:jc w:val="both"/>
        <w:rPr>
          <w:sz w:val="24"/>
        </w:rPr>
      </w:pPr>
    </w:p>
    <w:p w14:paraId="7467DDE0" w14:textId="77777777" w:rsidR="00446AE0" w:rsidRDefault="00446AE0">
      <w:pPr>
        <w:widowControl/>
        <w:spacing w:line="312" w:lineRule="auto"/>
        <w:jc w:val="both"/>
        <w:rPr>
          <w:sz w:val="24"/>
        </w:rPr>
      </w:pPr>
    </w:p>
    <w:p w14:paraId="4FB7E1C5" w14:textId="77777777" w:rsidR="00446AE0" w:rsidRDefault="00446AE0">
      <w:pPr>
        <w:widowControl/>
        <w:spacing w:line="312" w:lineRule="auto"/>
        <w:jc w:val="both"/>
        <w:rPr>
          <w:sz w:val="24"/>
        </w:rPr>
      </w:pPr>
    </w:p>
    <w:p w14:paraId="5C5D2519" w14:textId="77777777" w:rsidR="00446AE0" w:rsidRDefault="00446AE0">
      <w:pPr>
        <w:widowControl/>
        <w:spacing w:line="312" w:lineRule="auto"/>
        <w:jc w:val="both"/>
        <w:rPr>
          <w:sz w:val="24"/>
        </w:rPr>
      </w:pPr>
    </w:p>
    <w:p w14:paraId="7C650473" w14:textId="77777777" w:rsidR="00446AE0" w:rsidRDefault="00446AE0">
      <w:pPr>
        <w:widowControl/>
        <w:spacing w:line="312" w:lineRule="auto"/>
        <w:jc w:val="both"/>
        <w:rPr>
          <w:sz w:val="24"/>
        </w:rPr>
      </w:pPr>
    </w:p>
    <w:p w14:paraId="4A689DD9" w14:textId="77777777" w:rsidR="00446AE0" w:rsidRDefault="00446AE0">
      <w:pPr>
        <w:widowControl/>
        <w:spacing w:line="312" w:lineRule="auto"/>
        <w:jc w:val="both"/>
        <w:rPr>
          <w:sz w:val="24"/>
        </w:rPr>
      </w:pPr>
    </w:p>
    <w:p w14:paraId="2A7C613B" w14:textId="77777777" w:rsidR="00446AE0" w:rsidRDefault="00B13703">
      <w:pPr>
        <w:widowControl/>
        <w:spacing w:line="312" w:lineRule="auto"/>
        <w:jc w:val="center"/>
        <w:rPr>
          <w:b/>
          <w:sz w:val="24"/>
        </w:rPr>
      </w:pPr>
      <w:r>
        <w:rPr>
          <w:b/>
          <w:sz w:val="24"/>
        </w:rPr>
        <w:t>ANEXO VIII</w:t>
      </w:r>
    </w:p>
    <w:p w14:paraId="00AACE48" w14:textId="77777777" w:rsidR="00446AE0" w:rsidRDefault="00B13703">
      <w:pPr>
        <w:widowControl/>
        <w:spacing w:line="360" w:lineRule="auto"/>
        <w:ind w:right="57"/>
        <w:jc w:val="center"/>
        <w:rPr>
          <w:b/>
          <w:i/>
          <w:sz w:val="18"/>
        </w:rPr>
      </w:pPr>
      <w:r>
        <w:rPr>
          <w:b/>
          <w:sz w:val="18"/>
        </w:rPr>
        <w:t xml:space="preserve">ANEXO LC-01 - TERMO DE CIÊNCIA E DE NOTIFICAÇÃO (CONTRATOS) </w:t>
      </w:r>
      <w:r>
        <w:rPr>
          <w:b/>
          <w:i/>
          <w:sz w:val="18"/>
        </w:rPr>
        <w:t>(REDAÇÃO DADA PELA RESOLUÇÃO Nº 11/2021)</w:t>
      </w:r>
    </w:p>
    <w:p w14:paraId="33B85C53" w14:textId="77777777" w:rsidR="00446AE0" w:rsidRDefault="00B13703">
      <w:pPr>
        <w:widowControl/>
        <w:tabs>
          <w:tab w:val="left" w:pos="8240"/>
          <w:tab w:val="left" w:pos="8295"/>
          <w:tab w:val="left" w:pos="8384"/>
        </w:tabs>
        <w:spacing w:line="360" w:lineRule="auto"/>
        <w:ind w:right="57"/>
        <w:rPr>
          <w:b/>
          <w:sz w:val="18"/>
        </w:rPr>
      </w:pPr>
      <w:r>
        <w:rPr>
          <w:sz w:val="18"/>
        </w:rPr>
        <w:t xml:space="preserve">CONTRATANTE: </w:t>
      </w:r>
      <w:r>
        <w:rPr>
          <w:b/>
          <w:sz w:val="18"/>
        </w:rPr>
        <w:t>MUNICÍPIO DE TAGUAÍ</w:t>
      </w:r>
    </w:p>
    <w:p w14:paraId="42BAB086" w14:textId="77777777" w:rsidR="00446AE0" w:rsidRDefault="00B13703">
      <w:pPr>
        <w:widowControl/>
        <w:tabs>
          <w:tab w:val="left" w:pos="8240"/>
          <w:tab w:val="left" w:pos="8295"/>
          <w:tab w:val="left" w:pos="8384"/>
        </w:tabs>
        <w:spacing w:line="360" w:lineRule="auto"/>
        <w:ind w:right="57"/>
        <w:rPr>
          <w:sz w:val="18"/>
        </w:rPr>
      </w:pPr>
      <w:r>
        <w:rPr>
          <w:sz w:val="18"/>
        </w:rPr>
        <w:t xml:space="preserve">CONTRATADO: </w:t>
      </w:r>
    </w:p>
    <w:p w14:paraId="0F12D7E4" w14:textId="77777777" w:rsidR="00446AE0" w:rsidRDefault="00B13703">
      <w:pPr>
        <w:widowControl/>
        <w:tabs>
          <w:tab w:val="left" w:pos="8240"/>
          <w:tab w:val="left" w:pos="8295"/>
          <w:tab w:val="left" w:pos="8384"/>
        </w:tabs>
        <w:spacing w:line="360" w:lineRule="auto"/>
        <w:ind w:right="57"/>
        <w:rPr>
          <w:sz w:val="18"/>
        </w:rPr>
      </w:pPr>
      <w:r>
        <w:rPr>
          <w:sz w:val="18"/>
        </w:rPr>
        <w:t>CONTRATO Nº</w:t>
      </w:r>
      <w:r>
        <w:rPr>
          <w:spacing w:val="-7"/>
          <w:sz w:val="18"/>
        </w:rPr>
        <w:t xml:space="preserve"> </w:t>
      </w:r>
      <w:r>
        <w:rPr>
          <w:sz w:val="18"/>
        </w:rPr>
        <w:t>(DE</w:t>
      </w:r>
      <w:r>
        <w:rPr>
          <w:spacing w:val="-7"/>
          <w:sz w:val="18"/>
        </w:rPr>
        <w:t xml:space="preserve"> </w:t>
      </w:r>
      <w:r>
        <w:rPr>
          <w:sz w:val="18"/>
        </w:rPr>
        <w:t xml:space="preserve">ORIGEM): </w:t>
      </w:r>
    </w:p>
    <w:p w14:paraId="60F10178" w14:textId="77777777" w:rsidR="00446AE0" w:rsidRDefault="00B13703">
      <w:pPr>
        <w:widowControl/>
        <w:tabs>
          <w:tab w:val="left" w:pos="8240"/>
          <w:tab w:val="left" w:pos="8295"/>
          <w:tab w:val="left" w:pos="8384"/>
        </w:tabs>
        <w:spacing w:line="360" w:lineRule="auto"/>
        <w:ind w:right="57"/>
        <w:rPr>
          <w:spacing w:val="2"/>
          <w:sz w:val="18"/>
        </w:rPr>
      </w:pPr>
      <w:r>
        <w:rPr>
          <w:sz w:val="18"/>
        </w:rPr>
        <w:t>OBJETO:</w:t>
      </w:r>
      <w:r>
        <w:rPr>
          <w:spacing w:val="2"/>
          <w:sz w:val="18"/>
        </w:rPr>
        <w:t xml:space="preserve"> </w:t>
      </w:r>
    </w:p>
    <w:p w14:paraId="18D248EA" w14:textId="77777777" w:rsidR="00446AE0" w:rsidRDefault="00B13703">
      <w:pPr>
        <w:widowControl/>
        <w:spacing w:line="360" w:lineRule="auto"/>
        <w:ind w:right="57"/>
        <w:jc w:val="both"/>
        <w:rPr>
          <w:sz w:val="18"/>
        </w:rPr>
      </w:pPr>
      <w:r>
        <w:rPr>
          <w:sz w:val="18"/>
        </w:rPr>
        <w:t>Pelo presente TERMO, nós, abaixo identificados:</w:t>
      </w:r>
    </w:p>
    <w:p w14:paraId="5643F732" w14:textId="77777777" w:rsidR="00446AE0" w:rsidRDefault="00B13703">
      <w:pPr>
        <w:widowControl/>
        <w:numPr>
          <w:ilvl w:val="0"/>
          <w:numId w:val="4"/>
        </w:numPr>
        <w:spacing w:line="360" w:lineRule="auto"/>
        <w:ind w:right="57"/>
        <w:jc w:val="both"/>
        <w:outlineLvl w:val="0"/>
      </w:pPr>
      <w:r>
        <w:rPr>
          <w:b/>
          <w:sz w:val="18"/>
        </w:rPr>
        <w:t>Estamos CIENTES de</w:t>
      </w:r>
      <w:r>
        <w:rPr>
          <w:b/>
          <w:spacing w:val="-5"/>
          <w:sz w:val="18"/>
        </w:rPr>
        <w:t xml:space="preserve"> </w:t>
      </w:r>
      <w:r>
        <w:rPr>
          <w:b/>
          <w:sz w:val="18"/>
        </w:rPr>
        <w:t>que:</w:t>
      </w:r>
    </w:p>
    <w:p w14:paraId="086F303B" w14:textId="77777777" w:rsidR="00446AE0" w:rsidRDefault="00B13703">
      <w:pPr>
        <w:widowControl/>
        <w:tabs>
          <w:tab w:val="left" w:pos="810"/>
        </w:tabs>
        <w:spacing w:line="360" w:lineRule="auto"/>
        <w:ind w:left="102" w:right="57"/>
        <w:jc w:val="both"/>
        <w:rPr>
          <w:sz w:val="18"/>
        </w:rPr>
      </w:pPr>
      <w:r>
        <w:rPr>
          <w:sz w:val="18"/>
        </w:rPr>
        <w:t>a) o ajuste acima referido, seus aditamentos, bem como o acompanhamento de sua execução contratual, estarão sujeitos a análise e julgamento pelo Tribunal de Contas do Estado de São Paulo, cujo trâmite processual ocorrerá pelo sistema</w:t>
      </w:r>
      <w:r>
        <w:rPr>
          <w:spacing w:val="-14"/>
          <w:sz w:val="18"/>
        </w:rPr>
        <w:t xml:space="preserve"> </w:t>
      </w:r>
      <w:r>
        <w:rPr>
          <w:sz w:val="18"/>
        </w:rPr>
        <w:t>eletrônico;</w:t>
      </w:r>
    </w:p>
    <w:p w14:paraId="2C99EC99" w14:textId="77777777" w:rsidR="00446AE0" w:rsidRDefault="00B13703">
      <w:pPr>
        <w:widowControl/>
        <w:tabs>
          <w:tab w:val="left" w:pos="810"/>
        </w:tabs>
        <w:spacing w:line="360" w:lineRule="auto"/>
        <w:ind w:left="102" w:right="57"/>
        <w:jc w:val="both"/>
        <w:rPr>
          <w:sz w:val="18"/>
        </w:rPr>
      </w:pPr>
      <w:r>
        <w:rPr>
          <w:sz w:val="18"/>
        </w:rPr>
        <w:t>b) 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18"/>
        </w:rPr>
        <w:t xml:space="preserve"> </w:t>
      </w:r>
      <w:r>
        <w:rPr>
          <w:sz w:val="18"/>
        </w:rPr>
        <w:t>TCESP;</w:t>
      </w:r>
    </w:p>
    <w:p w14:paraId="28168705" w14:textId="77777777" w:rsidR="00446AE0" w:rsidRDefault="00B13703">
      <w:pPr>
        <w:widowControl/>
        <w:tabs>
          <w:tab w:val="left" w:pos="810"/>
        </w:tabs>
        <w:spacing w:line="360" w:lineRule="auto"/>
        <w:ind w:left="102" w:right="57"/>
        <w:jc w:val="both"/>
        <w:rPr>
          <w:sz w:val="18"/>
        </w:rPr>
      </w:pPr>
      <w:r>
        <w:rPr>
          <w:sz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spacing w:val="-2"/>
          <w:sz w:val="18"/>
        </w:rPr>
        <w:t xml:space="preserve"> </w:t>
      </w:r>
      <w:r>
        <w:rPr>
          <w:sz w:val="18"/>
        </w:rPr>
        <w:t>Civil;</w:t>
      </w:r>
    </w:p>
    <w:p w14:paraId="034691B4" w14:textId="77777777" w:rsidR="00446AE0" w:rsidRDefault="00B13703">
      <w:pPr>
        <w:widowControl/>
        <w:tabs>
          <w:tab w:val="left" w:pos="385"/>
        </w:tabs>
        <w:spacing w:line="360" w:lineRule="auto"/>
        <w:ind w:left="102" w:right="57"/>
        <w:jc w:val="both"/>
        <w:rPr>
          <w:sz w:val="18"/>
        </w:rPr>
      </w:pPr>
      <w:r>
        <w:rPr>
          <w:sz w:val="18"/>
        </w:rPr>
        <w:t xml:space="preserve">d) as informações pessoais dos responsáveis pela </w:t>
      </w:r>
      <w:r>
        <w:rPr>
          <w:sz w:val="18"/>
          <w:u w:val="single"/>
        </w:rPr>
        <w:t xml:space="preserve">contratante </w:t>
      </w:r>
      <w:r>
        <w:rPr>
          <w:sz w:val="18"/>
        </w:rPr>
        <w:t>e e interessados estão cadastradas no módulo eletrônico do “Cadastro Corporativo TCESP – CadTCESP”, nos termos previstos no Artigo 2º das Instruções nº01/2020, conforme “Declaração(ões) de Atualização Cadastral” anexa</w:t>
      </w:r>
      <w:r>
        <w:rPr>
          <w:spacing w:val="-23"/>
          <w:sz w:val="18"/>
        </w:rPr>
        <w:t xml:space="preserve"> </w:t>
      </w:r>
      <w:r>
        <w:rPr>
          <w:sz w:val="18"/>
        </w:rPr>
        <w:t>(s);</w:t>
      </w:r>
    </w:p>
    <w:p w14:paraId="4550536C" w14:textId="77777777" w:rsidR="00446AE0" w:rsidRDefault="00B13703">
      <w:pPr>
        <w:widowControl/>
        <w:tabs>
          <w:tab w:val="left" w:pos="414"/>
        </w:tabs>
        <w:spacing w:line="360" w:lineRule="auto"/>
        <w:ind w:left="102" w:right="57"/>
        <w:jc w:val="both"/>
        <w:rPr>
          <w:sz w:val="18"/>
        </w:rPr>
      </w:pPr>
      <w:r>
        <w:rPr>
          <w:sz w:val="18"/>
        </w:rPr>
        <w:t>e) é de exclusiva responsabilidade do contratado manter seus dados sempre atualizados.</w:t>
      </w:r>
    </w:p>
    <w:p w14:paraId="359D3672" w14:textId="77777777" w:rsidR="00446AE0" w:rsidRDefault="00B13703">
      <w:pPr>
        <w:widowControl/>
        <w:numPr>
          <w:ilvl w:val="0"/>
          <w:numId w:val="4"/>
        </w:numPr>
        <w:spacing w:line="360" w:lineRule="auto"/>
        <w:ind w:right="57"/>
        <w:jc w:val="both"/>
        <w:outlineLvl w:val="0"/>
      </w:pPr>
      <w:r>
        <w:rPr>
          <w:b/>
          <w:sz w:val="18"/>
        </w:rPr>
        <w:t>Damo-nos por NOTIFICADOS</w:t>
      </w:r>
      <w:r>
        <w:rPr>
          <w:b/>
          <w:spacing w:val="-2"/>
          <w:sz w:val="18"/>
        </w:rPr>
        <w:t xml:space="preserve"> </w:t>
      </w:r>
      <w:r>
        <w:rPr>
          <w:b/>
          <w:sz w:val="18"/>
        </w:rPr>
        <w:t>para:</w:t>
      </w:r>
    </w:p>
    <w:p w14:paraId="6B3E8695" w14:textId="77777777" w:rsidR="00446AE0" w:rsidRDefault="00B13703">
      <w:pPr>
        <w:widowControl/>
        <w:tabs>
          <w:tab w:val="left" w:pos="810"/>
        </w:tabs>
        <w:spacing w:line="360" w:lineRule="auto"/>
        <w:ind w:left="102" w:right="57"/>
        <w:jc w:val="both"/>
        <w:rPr>
          <w:sz w:val="18"/>
        </w:rPr>
      </w:pPr>
      <w:r>
        <w:rPr>
          <w:sz w:val="18"/>
        </w:rPr>
        <w:t>a) O acompanhamento dos atos do processo até seu julgamento final e consequente</w:t>
      </w:r>
      <w:r>
        <w:rPr>
          <w:spacing w:val="-11"/>
          <w:sz w:val="18"/>
        </w:rPr>
        <w:t xml:space="preserve"> </w:t>
      </w:r>
      <w:r>
        <w:rPr>
          <w:sz w:val="18"/>
        </w:rPr>
        <w:t>publicação;</w:t>
      </w:r>
    </w:p>
    <w:p w14:paraId="58BDF3CB" w14:textId="77777777" w:rsidR="00446AE0" w:rsidRDefault="00B13703">
      <w:pPr>
        <w:widowControl/>
        <w:tabs>
          <w:tab w:val="left" w:pos="810"/>
        </w:tabs>
        <w:spacing w:line="360" w:lineRule="auto"/>
        <w:ind w:left="102" w:right="57"/>
        <w:jc w:val="both"/>
        <w:rPr>
          <w:sz w:val="18"/>
        </w:rPr>
      </w:pPr>
      <w:r>
        <w:rPr>
          <w:sz w:val="18"/>
        </w:rPr>
        <w:t>b) Se for o caso e de nosso interesse, nos prazos e nas formas legais e regimentais, exercer o direito de defesa, interpor recursos e o que mais</w:t>
      </w:r>
      <w:r>
        <w:rPr>
          <w:spacing w:val="-27"/>
          <w:sz w:val="18"/>
        </w:rPr>
        <w:t xml:space="preserve"> </w:t>
      </w:r>
      <w:r>
        <w:rPr>
          <w:sz w:val="18"/>
        </w:rPr>
        <w:t>couber.</w:t>
      </w:r>
    </w:p>
    <w:p w14:paraId="0A3EA1B8" w14:textId="77777777" w:rsidR="00446AE0" w:rsidRDefault="00446AE0">
      <w:pPr>
        <w:widowControl/>
        <w:tabs>
          <w:tab w:val="left" w:pos="8604"/>
        </w:tabs>
        <w:spacing w:line="360" w:lineRule="auto"/>
        <w:ind w:right="57"/>
        <w:jc w:val="right"/>
        <w:outlineLvl w:val="0"/>
        <w:rPr>
          <w:rFonts w:ascii="Times New Roman" w:eastAsia="Times New Roman" w:hAnsi="Times New Roman" w:cs="Times New Roman"/>
          <w:b/>
          <w:sz w:val="18"/>
        </w:rPr>
      </w:pPr>
    </w:p>
    <w:p w14:paraId="1FCEC3B2" w14:textId="77777777" w:rsidR="00446AE0" w:rsidRDefault="00B13703">
      <w:pPr>
        <w:widowControl/>
        <w:tabs>
          <w:tab w:val="left" w:pos="8604"/>
        </w:tabs>
        <w:spacing w:line="360" w:lineRule="auto"/>
        <w:ind w:right="57"/>
        <w:jc w:val="right"/>
        <w:outlineLvl w:val="0"/>
        <w:rPr>
          <w:b/>
          <w:sz w:val="18"/>
        </w:rPr>
      </w:pPr>
      <w:r>
        <w:rPr>
          <w:b/>
          <w:sz w:val="18"/>
        </w:rPr>
        <w:t xml:space="preserve">TAGUAÍ-SP, </w:t>
      </w:r>
    </w:p>
    <w:p w14:paraId="5A3651D0" w14:textId="77777777" w:rsidR="00446AE0" w:rsidRDefault="00B13703">
      <w:pPr>
        <w:widowControl/>
        <w:spacing w:line="360" w:lineRule="auto"/>
        <w:ind w:right="57"/>
        <w:rPr>
          <w:b/>
          <w:strike/>
          <w:sz w:val="18"/>
        </w:rPr>
      </w:pPr>
      <w:r>
        <w:rPr>
          <w:b/>
          <w:sz w:val="18"/>
          <w:u w:val="thick"/>
        </w:rPr>
        <w:t>AUTORIDADE MÁXIMA DO ÓRGÃO/ENTIDADE</w:t>
      </w:r>
      <w:r>
        <w:rPr>
          <w:b/>
          <w:strike/>
          <w:sz w:val="18"/>
        </w:rPr>
        <w:t>:</w:t>
      </w:r>
    </w:p>
    <w:p w14:paraId="70ED83B5" w14:textId="77777777" w:rsidR="00446AE0" w:rsidRDefault="00B1370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62E2AD37" w14:textId="77777777" w:rsidR="00446AE0" w:rsidRDefault="00B1370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2D1BF791" w14:textId="77777777" w:rsidR="00446AE0" w:rsidRDefault="00B1370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24F52E53" w14:textId="77777777" w:rsidR="00446AE0" w:rsidRDefault="00B13703">
      <w:pPr>
        <w:widowControl/>
        <w:spacing w:line="360" w:lineRule="auto"/>
        <w:ind w:right="57"/>
        <w:outlineLvl w:val="0"/>
        <w:rPr>
          <w:b/>
          <w:sz w:val="18"/>
          <w:u w:val="thick"/>
        </w:rPr>
      </w:pPr>
      <w:r>
        <w:rPr>
          <w:b/>
          <w:sz w:val="18"/>
          <w:u w:val="thick"/>
        </w:rPr>
        <w:t>RESPONSÁVEIS PELA HOMOLOGAÇÃO DO CERTAME OU RATIFICAÇÃO DA DISPENSA/INEXIGIBILIDADE DE LICITAÇÃO:</w:t>
      </w:r>
    </w:p>
    <w:p w14:paraId="6CFEE5EA" w14:textId="77777777" w:rsidR="00446AE0" w:rsidRDefault="00B1370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09C731F4" w14:textId="77777777" w:rsidR="00446AE0" w:rsidRDefault="00B1370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39D41F81" w14:textId="77777777" w:rsidR="00446AE0" w:rsidRDefault="00B1370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19C964BE" w14:textId="77777777" w:rsidR="00446AE0" w:rsidRDefault="00B13703">
      <w:pPr>
        <w:widowControl/>
        <w:tabs>
          <w:tab w:val="left" w:pos="8630"/>
        </w:tabs>
        <w:spacing w:line="360" w:lineRule="auto"/>
        <w:ind w:right="57"/>
        <w:rPr>
          <w:sz w:val="18"/>
        </w:rPr>
      </w:pPr>
      <w:r>
        <w:rPr>
          <w:sz w:val="18"/>
        </w:rPr>
        <w:t>Assinatura: ____________________________________________________</w:t>
      </w:r>
    </w:p>
    <w:p w14:paraId="5E2A8E6F" w14:textId="77777777" w:rsidR="00446AE0" w:rsidRDefault="00446AE0">
      <w:pPr>
        <w:widowControl/>
        <w:tabs>
          <w:tab w:val="left" w:pos="8630"/>
        </w:tabs>
        <w:spacing w:line="360" w:lineRule="auto"/>
        <w:ind w:right="57"/>
        <w:rPr>
          <w:sz w:val="18"/>
        </w:rPr>
      </w:pPr>
    </w:p>
    <w:p w14:paraId="21A7281F" w14:textId="77777777" w:rsidR="00446AE0" w:rsidRDefault="00B13703">
      <w:pPr>
        <w:widowControl/>
        <w:spacing w:line="360" w:lineRule="auto"/>
        <w:ind w:right="57"/>
        <w:outlineLvl w:val="0"/>
        <w:rPr>
          <w:b/>
          <w:sz w:val="18"/>
          <w:u w:val="thick"/>
        </w:rPr>
      </w:pPr>
      <w:r>
        <w:rPr>
          <w:b/>
          <w:sz w:val="18"/>
          <w:u w:val="thick"/>
        </w:rPr>
        <w:t>RESPONSÁVEIS QUE ASSINARAM O AJUSTE</w:t>
      </w:r>
    </w:p>
    <w:p w14:paraId="24BAE10A" w14:textId="77777777" w:rsidR="00446AE0" w:rsidRDefault="00B13703">
      <w:pPr>
        <w:widowControl/>
        <w:spacing w:line="360" w:lineRule="auto"/>
        <w:ind w:right="57"/>
        <w:rPr>
          <w:b/>
          <w:sz w:val="18"/>
        </w:rPr>
      </w:pPr>
      <w:r>
        <w:rPr>
          <w:b/>
          <w:sz w:val="18"/>
          <w:u w:val="thick"/>
        </w:rPr>
        <w:t>Pelo contratante</w:t>
      </w:r>
      <w:r>
        <w:rPr>
          <w:b/>
          <w:sz w:val="18"/>
        </w:rPr>
        <w:t>:</w:t>
      </w:r>
    </w:p>
    <w:p w14:paraId="305803D1" w14:textId="77777777" w:rsidR="00446AE0" w:rsidRDefault="00B1370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3B9731D5" w14:textId="77777777" w:rsidR="00446AE0" w:rsidRDefault="00B1370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325F881B" w14:textId="77777777" w:rsidR="00446AE0" w:rsidRDefault="00B1370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15F5317A" w14:textId="77777777" w:rsidR="00446AE0" w:rsidRDefault="00B13703">
      <w:pPr>
        <w:widowControl/>
        <w:tabs>
          <w:tab w:val="left" w:pos="8639"/>
        </w:tabs>
        <w:spacing w:line="360" w:lineRule="auto"/>
        <w:ind w:right="57"/>
        <w:rPr>
          <w:sz w:val="18"/>
        </w:rPr>
      </w:pPr>
      <w:r>
        <w:rPr>
          <w:sz w:val="18"/>
        </w:rPr>
        <w:t>Assinatura: ____________________________________________________</w:t>
      </w:r>
    </w:p>
    <w:p w14:paraId="7A77DB9A" w14:textId="77777777" w:rsidR="00446AE0" w:rsidRDefault="00B13703">
      <w:pPr>
        <w:widowControl/>
        <w:spacing w:line="360" w:lineRule="auto"/>
        <w:ind w:right="57"/>
        <w:outlineLvl w:val="0"/>
        <w:rPr>
          <w:b/>
          <w:sz w:val="18"/>
        </w:rPr>
      </w:pPr>
      <w:r>
        <w:rPr>
          <w:b/>
          <w:sz w:val="18"/>
          <w:u w:val="thick"/>
        </w:rPr>
        <w:t>Pela contratada</w:t>
      </w:r>
      <w:r>
        <w:rPr>
          <w:b/>
          <w:sz w:val="18"/>
        </w:rPr>
        <w:t>:</w:t>
      </w:r>
    </w:p>
    <w:p w14:paraId="63308B52" w14:textId="77777777" w:rsidR="00446AE0" w:rsidRDefault="00B13703">
      <w:pPr>
        <w:widowControl/>
        <w:tabs>
          <w:tab w:val="left" w:pos="4511"/>
          <w:tab w:val="left" w:pos="8546"/>
          <w:tab w:val="left" w:pos="8618"/>
        </w:tabs>
        <w:spacing w:line="360" w:lineRule="auto"/>
        <w:ind w:right="57"/>
        <w:rPr>
          <w:sz w:val="18"/>
        </w:rPr>
      </w:pPr>
      <w:r>
        <w:rPr>
          <w:sz w:val="18"/>
        </w:rPr>
        <w:t>Nome:</w:t>
      </w:r>
    </w:p>
    <w:p w14:paraId="585DA3AD" w14:textId="77777777" w:rsidR="00446AE0" w:rsidRDefault="00B13703">
      <w:pPr>
        <w:widowControl/>
        <w:tabs>
          <w:tab w:val="left" w:pos="4511"/>
          <w:tab w:val="left" w:pos="8546"/>
          <w:tab w:val="left" w:pos="8618"/>
        </w:tabs>
        <w:spacing w:line="360" w:lineRule="auto"/>
        <w:ind w:right="57"/>
        <w:rPr>
          <w:sz w:val="18"/>
        </w:rPr>
      </w:pPr>
      <w:r>
        <w:rPr>
          <w:sz w:val="18"/>
        </w:rPr>
        <w:t xml:space="preserve">Cargo: </w:t>
      </w:r>
    </w:p>
    <w:p w14:paraId="1B5D0A5A" w14:textId="77777777" w:rsidR="00446AE0" w:rsidRDefault="00B13703">
      <w:pPr>
        <w:widowControl/>
        <w:tabs>
          <w:tab w:val="left" w:pos="4511"/>
          <w:tab w:val="left" w:pos="8546"/>
          <w:tab w:val="left" w:pos="8618"/>
        </w:tabs>
        <w:spacing w:line="360" w:lineRule="auto"/>
        <w:ind w:right="57"/>
        <w:rPr>
          <w:sz w:val="18"/>
        </w:rPr>
      </w:pPr>
      <w:r>
        <w:rPr>
          <w:sz w:val="18"/>
        </w:rPr>
        <w:t xml:space="preserve">CPF: </w:t>
      </w:r>
    </w:p>
    <w:p w14:paraId="5B62E4C0" w14:textId="77777777" w:rsidR="00446AE0" w:rsidRDefault="00B13703">
      <w:pPr>
        <w:widowControl/>
        <w:tabs>
          <w:tab w:val="left" w:pos="8639"/>
        </w:tabs>
        <w:spacing w:line="360" w:lineRule="auto"/>
        <w:ind w:right="57"/>
        <w:rPr>
          <w:sz w:val="18"/>
          <w:u w:val="single"/>
        </w:rPr>
      </w:pPr>
      <w:r>
        <w:rPr>
          <w:sz w:val="18"/>
        </w:rPr>
        <w:t xml:space="preserve">Assinatura: </w:t>
      </w:r>
      <w:r>
        <w:rPr>
          <w:sz w:val="18"/>
          <w:u w:val="single"/>
        </w:rPr>
        <w:t xml:space="preserve"> </w:t>
      </w:r>
      <w:r>
        <w:rPr>
          <w:sz w:val="18"/>
          <w:u w:val="single"/>
        </w:rPr>
        <w:tab/>
      </w:r>
    </w:p>
    <w:p w14:paraId="7BEE9394" w14:textId="77777777" w:rsidR="00446AE0" w:rsidRDefault="00B13703">
      <w:pPr>
        <w:widowControl/>
        <w:spacing w:line="360" w:lineRule="auto"/>
        <w:ind w:right="57"/>
        <w:outlineLvl w:val="0"/>
        <w:rPr>
          <w:b/>
          <w:sz w:val="18"/>
        </w:rPr>
      </w:pPr>
      <w:r>
        <w:rPr>
          <w:b/>
          <w:sz w:val="18"/>
          <w:u w:val="thick"/>
        </w:rPr>
        <w:t>ORDENADOR DE DESPESAS DA CONTRATANTE</w:t>
      </w:r>
      <w:r>
        <w:rPr>
          <w:b/>
          <w:sz w:val="18"/>
        </w:rPr>
        <w:t>:</w:t>
      </w:r>
    </w:p>
    <w:p w14:paraId="0AA0A24F" w14:textId="77777777" w:rsidR="00446AE0" w:rsidRDefault="00B13703">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4F7F68D2" w14:textId="77777777" w:rsidR="00446AE0" w:rsidRDefault="00B13703">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65E51C00" w14:textId="77777777" w:rsidR="00446AE0" w:rsidRDefault="00B13703">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2170126E" w14:textId="77777777" w:rsidR="00446AE0" w:rsidRDefault="00B13703">
      <w:pPr>
        <w:widowControl/>
        <w:tabs>
          <w:tab w:val="left" w:pos="8637"/>
        </w:tabs>
        <w:spacing w:line="360" w:lineRule="auto"/>
        <w:ind w:right="57"/>
        <w:rPr>
          <w:sz w:val="18"/>
          <w:u w:val="single"/>
        </w:rPr>
      </w:pPr>
      <w:r>
        <w:rPr>
          <w:sz w:val="18"/>
        </w:rPr>
        <w:t xml:space="preserve">Assinatura: </w:t>
      </w:r>
      <w:r>
        <w:rPr>
          <w:sz w:val="18"/>
          <w:u w:val="single"/>
        </w:rPr>
        <w:t xml:space="preserve"> ___________________________________________________</w:t>
      </w:r>
    </w:p>
    <w:p w14:paraId="637FC50C" w14:textId="77777777" w:rsidR="00446AE0" w:rsidRDefault="00B13703">
      <w:pPr>
        <w:widowControl/>
        <w:spacing w:line="360" w:lineRule="auto"/>
        <w:ind w:right="57"/>
        <w:outlineLvl w:val="0"/>
        <w:rPr>
          <w:b/>
          <w:sz w:val="18"/>
        </w:rPr>
      </w:pPr>
      <w:r>
        <w:rPr>
          <w:b/>
          <w:sz w:val="18"/>
          <w:u w:val="thick"/>
        </w:rPr>
        <w:t>GESTOR(ES) DO CONTRATO</w:t>
      </w:r>
      <w:r>
        <w:rPr>
          <w:b/>
          <w:sz w:val="18"/>
        </w:rPr>
        <w:t>:</w:t>
      </w:r>
    </w:p>
    <w:p w14:paraId="37B75B51" w14:textId="77777777" w:rsidR="00446AE0" w:rsidRDefault="00B13703">
      <w:pPr>
        <w:widowControl/>
        <w:tabs>
          <w:tab w:val="left" w:pos="4571"/>
          <w:tab w:val="left" w:pos="8605"/>
          <w:tab w:val="left" w:pos="8678"/>
        </w:tabs>
        <w:spacing w:line="360" w:lineRule="auto"/>
        <w:ind w:right="57"/>
        <w:rPr>
          <w:sz w:val="18"/>
        </w:rPr>
      </w:pPr>
      <w:r>
        <w:rPr>
          <w:sz w:val="18"/>
        </w:rPr>
        <w:t xml:space="preserve">Nome: </w:t>
      </w:r>
    </w:p>
    <w:p w14:paraId="1036F2DE" w14:textId="77777777" w:rsidR="00446AE0" w:rsidRDefault="00B13703">
      <w:pPr>
        <w:widowControl/>
        <w:tabs>
          <w:tab w:val="left" w:pos="4571"/>
          <w:tab w:val="left" w:pos="8605"/>
          <w:tab w:val="left" w:pos="8678"/>
        </w:tabs>
        <w:spacing w:line="360" w:lineRule="auto"/>
        <w:ind w:right="57"/>
        <w:rPr>
          <w:sz w:val="18"/>
        </w:rPr>
      </w:pPr>
      <w:r>
        <w:rPr>
          <w:sz w:val="18"/>
        </w:rPr>
        <w:t xml:space="preserve">Cargo: </w:t>
      </w:r>
    </w:p>
    <w:p w14:paraId="270FEA38" w14:textId="77777777" w:rsidR="00446AE0" w:rsidRDefault="00B13703">
      <w:pPr>
        <w:widowControl/>
        <w:tabs>
          <w:tab w:val="left" w:pos="4571"/>
          <w:tab w:val="left" w:pos="8605"/>
          <w:tab w:val="left" w:pos="8678"/>
        </w:tabs>
        <w:spacing w:line="360" w:lineRule="auto"/>
        <w:ind w:right="57"/>
        <w:rPr>
          <w:sz w:val="18"/>
        </w:rPr>
      </w:pPr>
      <w:r>
        <w:rPr>
          <w:sz w:val="18"/>
        </w:rPr>
        <w:t xml:space="preserve">CPF: </w:t>
      </w:r>
    </w:p>
    <w:p w14:paraId="28992955" w14:textId="77777777" w:rsidR="00446AE0" w:rsidRDefault="00B13703">
      <w:pPr>
        <w:widowControl/>
        <w:tabs>
          <w:tab w:val="left" w:pos="8698"/>
        </w:tabs>
        <w:spacing w:line="360" w:lineRule="auto"/>
        <w:ind w:right="57"/>
        <w:rPr>
          <w:sz w:val="18"/>
          <w:u w:val="single"/>
        </w:rPr>
      </w:pPr>
      <w:r>
        <w:rPr>
          <w:sz w:val="18"/>
        </w:rPr>
        <w:t xml:space="preserve">Assinatura: </w:t>
      </w:r>
      <w:r>
        <w:rPr>
          <w:sz w:val="18"/>
          <w:u w:val="single"/>
        </w:rPr>
        <w:t xml:space="preserve"> ___________________________</w:t>
      </w:r>
    </w:p>
    <w:p w14:paraId="16D36431" w14:textId="77777777" w:rsidR="00446AE0" w:rsidRDefault="00B13703">
      <w:pPr>
        <w:widowControl/>
        <w:spacing w:line="360" w:lineRule="auto"/>
        <w:ind w:right="57"/>
        <w:jc w:val="both"/>
        <w:outlineLvl w:val="0"/>
        <w:rPr>
          <w:b/>
          <w:sz w:val="18"/>
        </w:rPr>
      </w:pPr>
      <w:r>
        <w:rPr>
          <w:b/>
          <w:sz w:val="18"/>
          <w:u w:val="thick"/>
        </w:rPr>
        <w:t>DEMAIS RESPONSÁVEIS (*)</w:t>
      </w:r>
      <w:r>
        <w:rPr>
          <w:b/>
          <w:sz w:val="18"/>
        </w:rPr>
        <w:t>:</w:t>
      </w:r>
    </w:p>
    <w:p w14:paraId="46B77C20" w14:textId="77777777" w:rsidR="00446AE0" w:rsidRDefault="00B13703">
      <w:pPr>
        <w:widowControl/>
        <w:tabs>
          <w:tab w:val="left" w:pos="4842"/>
          <w:tab w:val="left" w:pos="8598"/>
        </w:tabs>
        <w:spacing w:line="360" w:lineRule="auto"/>
        <w:ind w:right="57"/>
        <w:jc w:val="both"/>
        <w:rPr>
          <w:b/>
          <w:sz w:val="18"/>
        </w:rPr>
      </w:pPr>
      <w:bookmarkStart w:id="61" w:name="_Hlk169180216"/>
      <w:bookmarkEnd w:id="61"/>
      <w:r>
        <w:rPr>
          <w:sz w:val="18"/>
        </w:rPr>
        <w:t>Tipo de ato sob</w:t>
      </w:r>
      <w:r>
        <w:rPr>
          <w:spacing w:val="-11"/>
          <w:sz w:val="18"/>
        </w:rPr>
        <w:t xml:space="preserve"> </w:t>
      </w:r>
      <w:r>
        <w:rPr>
          <w:sz w:val="18"/>
        </w:rPr>
        <w:t>sua</w:t>
      </w:r>
      <w:r>
        <w:rPr>
          <w:spacing w:val="-3"/>
          <w:sz w:val="18"/>
        </w:rPr>
        <w:t xml:space="preserve"> </w:t>
      </w:r>
      <w:r>
        <w:rPr>
          <w:sz w:val="18"/>
        </w:rPr>
        <w:t>responsabilidade:</w:t>
      </w:r>
      <w:r>
        <w:rPr>
          <w:spacing w:val="-2"/>
          <w:sz w:val="18"/>
        </w:rPr>
        <w:t xml:space="preserve"> </w:t>
      </w:r>
      <w:r>
        <w:rPr>
          <w:b/>
          <w:sz w:val="18"/>
        </w:rPr>
        <w:t>FISCALIZAÇÃO</w:t>
      </w:r>
    </w:p>
    <w:p w14:paraId="0821A6AE" w14:textId="77777777" w:rsidR="00446AE0" w:rsidRDefault="00B13703">
      <w:pPr>
        <w:widowControl/>
        <w:tabs>
          <w:tab w:val="left" w:pos="4842"/>
          <w:tab w:val="left" w:pos="8598"/>
        </w:tabs>
        <w:spacing w:line="360" w:lineRule="auto"/>
        <w:ind w:right="57"/>
        <w:jc w:val="both"/>
        <w:rPr>
          <w:sz w:val="18"/>
        </w:rPr>
      </w:pPr>
      <w:r>
        <w:rPr>
          <w:sz w:val="18"/>
        </w:rPr>
        <w:t xml:space="preserve">Nome: </w:t>
      </w:r>
    </w:p>
    <w:p w14:paraId="0E040687" w14:textId="77777777" w:rsidR="00446AE0" w:rsidRDefault="00B13703">
      <w:pPr>
        <w:widowControl/>
        <w:tabs>
          <w:tab w:val="left" w:pos="4842"/>
          <w:tab w:val="left" w:pos="8598"/>
        </w:tabs>
        <w:spacing w:line="360" w:lineRule="auto"/>
        <w:ind w:right="57"/>
        <w:jc w:val="both"/>
        <w:rPr>
          <w:sz w:val="18"/>
        </w:rPr>
      </w:pPr>
      <w:r>
        <w:rPr>
          <w:sz w:val="18"/>
        </w:rPr>
        <w:t xml:space="preserve">Cargo: </w:t>
      </w:r>
    </w:p>
    <w:p w14:paraId="4B7B2E0D" w14:textId="77777777" w:rsidR="00446AE0" w:rsidRDefault="00B13703">
      <w:pPr>
        <w:widowControl/>
        <w:tabs>
          <w:tab w:val="left" w:pos="4842"/>
          <w:tab w:val="left" w:pos="8598"/>
        </w:tabs>
        <w:spacing w:line="360" w:lineRule="auto"/>
        <w:ind w:right="57"/>
        <w:jc w:val="both"/>
        <w:rPr>
          <w:sz w:val="18"/>
        </w:rPr>
      </w:pPr>
      <w:r>
        <w:rPr>
          <w:sz w:val="18"/>
        </w:rPr>
        <w:t xml:space="preserve">CPF: </w:t>
      </w:r>
    </w:p>
    <w:p w14:paraId="4FA28DBA" w14:textId="77777777" w:rsidR="00446AE0" w:rsidRDefault="00B13703">
      <w:pPr>
        <w:widowControl/>
        <w:tabs>
          <w:tab w:val="left" w:pos="5490"/>
        </w:tabs>
        <w:spacing w:line="360" w:lineRule="auto"/>
        <w:ind w:right="57"/>
        <w:jc w:val="both"/>
        <w:rPr>
          <w:sz w:val="18"/>
          <w:u w:val="single"/>
        </w:rPr>
      </w:pPr>
      <w:r>
        <w:rPr>
          <w:sz w:val="18"/>
        </w:rPr>
        <w:t xml:space="preserve">Assinatura: </w:t>
      </w:r>
      <w:r>
        <w:rPr>
          <w:sz w:val="18"/>
          <w:u w:val="single"/>
        </w:rPr>
        <w:t xml:space="preserve"> </w:t>
      </w:r>
      <w:r>
        <w:rPr>
          <w:sz w:val="18"/>
          <w:u w:val="single"/>
        </w:rPr>
        <w:tab/>
      </w:r>
    </w:p>
    <w:p w14:paraId="2A23ECB7" w14:textId="77777777" w:rsidR="00446AE0" w:rsidRDefault="00446AE0">
      <w:pPr>
        <w:widowControl/>
        <w:tabs>
          <w:tab w:val="left" w:pos="5490"/>
        </w:tabs>
        <w:spacing w:line="360" w:lineRule="auto"/>
        <w:ind w:right="57"/>
        <w:jc w:val="both"/>
        <w:rPr>
          <w:sz w:val="18"/>
          <w:u w:val="single"/>
        </w:rPr>
      </w:pPr>
    </w:p>
    <w:p w14:paraId="3F3D01A5" w14:textId="77777777" w:rsidR="00446AE0" w:rsidRDefault="00B13703">
      <w:pPr>
        <w:widowControl/>
        <w:spacing w:line="360" w:lineRule="auto"/>
        <w:ind w:right="57"/>
        <w:jc w:val="both"/>
        <w:rPr>
          <w:i/>
          <w:sz w:val="18"/>
        </w:rPr>
      </w:pPr>
      <w:r>
        <w:rPr>
          <w:sz w:val="18"/>
        </w:rPr>
        <w:t>(*) - O Termo de Ciência e Notificação e/ou Cadastro do(s) Responsável(is) deve identificar as pessoas físicas que tenham concorrido para a prática do ato jurídico,  na  condição  de  ordenador  da  despesa;  de  partes  contratantes;</w:t>
      </w:r>
      <w:r>
        <w:rPr>
          <w:spacing w:val="-20"/>
          <w:sz w:val="18"/>
        </w:rPr>
        <w:t xml:space="preserve"> </w:t>
      </w:r>
      <w:r>
        <w:rPr>
          <w:sz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sz w:val="18"/>
        </w:rPr>
        <w:t xml:space="preserve">. </w:t>
      </w:r>
      <w:r>
        <w:rPr>
          <w:sz w:val="18"/>
        </w:rPr>
        <w:t xml:space="preserve">Na hipótese de prestações de contas, caso o signatário do parecer conclusivo seja distinto daqueles já arrolados como subscritores do Termo de Ciência e Notificação, será ele objeto de notificação específica. </w:t>
      </w:r>
      <w:r>
        <w:rPr>
          <w:i/>
          <w:sz w:val="18"/>
        </w:rPr>
        <w:t>(inciso acrescido pela Resolução nº 11/2021).</w:t>
      </w:r>
    </w:p>
    <w:p w14:paraId="2274F6A1" w14:textId="77777777" w:rsidR="00446AE0" w:rsidRDefault="00446AE0">
      <w:pPr>
        <w:widowControl/>
        <w:spacing w:line="360" w:lineRule="auto"/>
        <w:ind w:right="57"/>
        <w:jc w:val="both"/>
        <w:rPr>
          <w:rFonts w:ascii="Times New Roman" w:eastAsia="Times New Roman" w:hAnsi="Times New Roman" w:cs="Times New Roman"/>
        </w:rPr>
      </w:pPr>
    </w:p>
    <w:p w14:paraId="7C26303D" w14:textId="77777777" w:rsidR="00446AE0" w:rsidRDefault="00446AE0">
      <w:pPr>
        <w:widowControl/>
        <w:spacing w:after="360" w:line="312" w:lineRule="auto"/>
        <w:ind w:firstLine="1701"/>
        <w:jc w:val="center"/>
        <w:rPr>
          <w:rFonts w:ascii="Times New Roman" w:eastAsia="Times New Roman" w:hAnsi="Times New Roman" w:cs="Times New Roman"/>
          <w:b/>
          <w:sz w:val="24"/>
        </w:rPr>
      </w:pPr>
    </w:p>
    <w:p w14:paraId="60158560" w14:textId="77777777" w:rsidR="00446AE0" w:rsidRDefault="00446AE0" w:rsidP="000E516A">
      <w:pPr>
        <w:widowControl/>
        <w:spacing w:after="360" w:line="312" w:lineRule="auto"/>
        <w:rPr>
          <w:rFonts w:ascii="Times New Roman" w:eastAsia="Times New Roman" w:hAnsi="Times New Roman" w:cs="Times New Roman"/>
          <w:b/>
          <w:sz w:val="24"/>
        </w:rPr>
      </w:pPr>
    </w:p>
    <w:p w14:paraId="34AA9F66" w14:textId="77777777" w:rsidR="00446AE0" w:rsidRDefault="00B13703">
      <w:pPr>
        <w:widowControl/>
        <w:spacing w:after="360" w:line="312" w:lineRule="auto"/>
        <w:jc w:val="center"/>
        <w:rPr>
          <w:b/>
          <w:sz w:val="24"/>
        </w:rPr>
      </w:pPr>
      <w:r>
        <w:rPr>
          <w:b/>
          <w:sz w:val="24"/>
        </w:rPr>
        <w:lastRenderedPageBreak/>
        <w:t>ANEXO IX</w:t>
      </w:r>
    </w:p>
    <w:p w14:paraId="10B1D8A2" w14:textId="77777777" w:rsidR="00446AE0" w:rsidRDefault="00B13703">
      <w:pPr>
        <w:spacing w:line="312" w:lineRule="auto"/>
        <w:ind w:right="57"/>
        <w:jc w:val="both"/>
        <w:outlineLvl w:val="0"/>
        <w:rPr>
          <w:b/>
          <w:sz w:val="24"/>
        </w:rPr>
      </w:pPr>
      <w:r>
        <w:rPr>
          <w:b/>
          <w:sz w:val="24"/>
        </w:rPr>
        <w:t>ANEXO LC-02 - DECLARAÇÃO DE DOCUMENTOS À DISPOSIÇÃO DO TCE-SP</w:t>
      </w:r>
    </w:p>
    <w:p w14:paraId="11D08AC2" w14:textId="77777777" w:rsidR="00446AE0" w:rsidRDefault="00B13703">
      <w:pPr>
        <w:widowControl/>
        <w:spacing w:line="360" w:lineRule="auto"/>
        <w:ind w:right="57"/>
        <w:rPr>
          <w:b/>
          <w:sz w:val="24"/>
        </w:rPr>
      </w:pPr>
      <w:r>
        <w:rPr>
          <w:sz w:val="24"/>
        </w:rPr>
        <w:t xml:space="preserve">CONTRATANTE: </w:t>
      </w:r>
      <w:r>
        <w:rPr>
          <w:b/>
          <w:sz w:val="24"/>
        </w:rPr>
        <w:t>MUNICÍPIO DE TAGUAÍ</w:t>
      </w:r>
    </w:p>
    <w:p w14:paraId="0867E808" w14:textId="77777777" w:rsidR="00446AE0" w:rsidRDefault="00B13703">
      <w:pPr>
        <w:widowControl/>
        <w:spacing w:line="360" w:lineRule="auto"/>
        <w:ind w:right="57"/>
        <w:rPr>
          <w:b/>
          <w:sz w:val="24"/>
        </w:rPr>
      </w:pPr>
      <w:r>
        <w:rPr>
          <w:sz w:val="24"/>
        </w:rPr>
        <w:t xml:space="preserve">CNPJ Nº: </w:t>
      </w:r>
      <w:r>
        <w:rPr>
          <w:b/>
          <w:sz w:val="24"/>
        </w:rPr>
        <w:t>46.223.723/0001-50</w:t>
      </w:r>
    </w:p>
    <w:p w14:paraId="153D2D30" w14:textId="77777777" w:rsidR="00446AE0" w:rsidRDefault="00B13703">
      <w:pPr>
        <w:widowControl/>
        <w:spacing w:line="360" w:lineRule="auto"/>
        <w:ind w:right="57"/>
        <w:rPr>
          <w:sz w:val="24"/>
        </w:rPr>
      </w:pPr>
      <w:r>
        <w:rPr>
          <w:sz w:val="24"/>
        </w:rPr>
        <w:t xml:space="preserve">CONTRATADA: </w:t>
      </w:r>
      <w:r>
        <w:rPr>
          <w:b/>
          <w:sz w:val="24"/>
        </w:rPr>
        <w:t>{NOME_FORN}}</w:t>
      </w:r>
      <w:r>
        <w:rPr>
          <w:sz w:val="24"/>
        </w:rPr>
        <w:t xml:space="preserve">                </w:t>
      </w:r>
    </w:p>
    <w:p w14:paraId="66FB3957" w14:textId="77777777" w:rsidR="00446AE0" w:rsidRDefault="00B13703">
      <w:pPr>
        <w:widowControl/>
        <w:spacing w:line="360" w:lineRule="auto"/>
        <w:ind w:right="57"/>
        <w:rPr>
          <w:b/>
          <w:sz w:val="24"/>
        </w:rPr>
      </w:pPr>
      <w:r>
        <w:rPr>
          <w:sz w:val="24"/>
        </w:rPr>
        <w:t xml:space="preserve">CNPJ Nº: </w:t>
      </w:r>
      <w:r>
        <w:rPr>
          <w:b/>
          <w:sz w:val="24"/>
        </w:rPr>
        <w:t>{CNPJ_FORN}}</w:t>
      </w:r>
    </w:p>
    <w:p w14:paraId="4ED3B391" w14:textId="77777777" w:rsidR="00446AE0" w:rsidRDefault="00B13703">
      <w:pPr>
        <w:widowControl/>
        <w:spacing w:line="360" w:lineRule="auto"/>
        <w:ind w:right="57"/>
        <w:rPr>
          <w:b/>
          <w:sz w:val="24"/>
        </w:rPr>
      </w:pPr>
      <w:r>
        <w:rPr>
          <w:sz w:val="24"/>
        </w:rPr>
        <w:t xml:space="preserve">CONTRATO N° (DE ORIGEM): </w:t>
      </w:r>
      <w:r>
        <w:rPr>
          <w:b/>
          <w:sz w:val="24"/>
        </w:rPr>
        <w:t>{NUMERO DO CONTRATO}}</w:t>
      </w:r>
    </w:p>
    <w:p w14:paraId="2A9CB046" w14:textId="77777777" w:rsidR="00446AE0" w:rsidRDefault="00B13703">
      <w:pPr>
        <w:widowControl/>
        <w:spacing w:line="360" w:lineRule="auto"/>
        <w:ind w:right="57"/>
        <w:rPr>
          <w:b/>
          <w:sz w:val="24"/>
        </w:rPr>
      </w:pPr>
      <w:r>
        <w:rPr>
          <w:sz w:val="24"/>
        </w:rPr>
        <w:t xml:space="preserve">DATA DA ASSINATURA: </w:t>
      </w:r>
      <w:r>
        <w:rPr>
          <w:b/>
          <w:sz w:val="24"/>
        </w:rPr>
        <w:t>03 de novembro de 2025</w:t>
      </w:r>
    </w:p>
    <w:p w14:paraId="582324CD" w14:textId="77777777" w:rsidR="00446AE0" w:rsidRDefault="00B13703">
      <w:pPr>
        <w:widowControl/>
        <w:spacing w:line="360" w:lineRule="auto"/>
        <w:ind w:right="57"/>
        <w:rPr>
          <w:sz w:val="24"/>
        </w:rPr>
      </w:pPr>
      <w:r>
        <w:rPr>
          <w:sz w:val="24"/>
        </w:rPr>
        <w:t>VIGÊNCIA: 12 (DOZE MESES)</w:t>
      </w:r>
    </w:p>
    <w:p w14:paraId="5747AF3A" w14:textId="77777777" w:rsidR="00446AE0" w:rsidRDefault="00B13703">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741A2D57" w14:textId="77777777" w:rsidR="00446AE0" w:rsidRDefault="00B13703">
      <w:pPr>
        <w:spacing w:line="312" w:lineRule="auto"/>
        <w:ind w:right="57"/>
        <w:jc w:val="both"/>
        <w:rPr>
          <w:sz w:val="24"/>
        </w:rPr>
      </w:pPr>
      <w:r>
        <w:rPr>
          <w:sz w:val="24"/>
        </w:rPr>
        <w:t>VALOR (R$):</w:t>
      </w:r>
    </w:p>
    <w:p w14:paraId="2B4A6AAD" w14:textId="77777777" w:rsidR="00446AE0" w:rsidRDefault="00B13703">
      <w:pPr>
        <w:spacing w:line="360" w:lineRule="auto"/>
        <w:ind w:right="57"/>
        <w:jc w:val="both"/>
        <w:rPr>
          <w:sz w:val="24"/>
        </w:rPr>
      </w:pPr>
      <w:r>
        <w:rPr>
          <w:sz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60EB434A" w14:textId="77777777" w:rsidR="00446AE0" w:rsidRDefault="00B13703">
      <w:pPr>
        <w:spacing w:line="360" w:lineRule="auto"/>
        <w:ind w:right="57"/>
        <w:jc w:val="both"/>
        <w:rPr>
          <w:b/>
          <w:i/>
          <w:sz w:val="24"/>
          <w:u w:val="single"/>
        </w:rPr>
      </w:pPr>
      <w:r>
        <w:rPr>
          <w:b/>
          <w:i/>
          <w:sz w:val="24"/>
          <w:u w:val="single"/>
        </w:rPr>
        <w:t>Em se tratando de obras/serviços de engenharia:</w:t>
      </w:r>
    </w:p>
    <w:p w14:paraId="3C8162EC" w14:textId="77777777" w:rsidR="00446AE0" w:rsidRDefault="00B13703">
      <w:pPr>
        <w:spacing w:line="360" w:lineRule="auto"/>
        <w:ind w:right="57"/>
        <w:jc w:val="both"/>
        <w:rPr>
          <w:sz w:val="24"/>
        </w:rPr>
      </w:pPr>
      <w:r>
        <w:rPr>
          <w:sz w:val="24"/>
        </w:rPr>
        <w:t>Declaro(amos), na qualidade de responsável(is)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4ABCC6EF" w14:textId="77777777" w:rsidR="00446AE0" w:rsidRDefault="00B13703">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47289870" w14:textId="77777777" w:rsidR="00446AE0" w:rsidRDefault="00B13703">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7B6CE3D0" w14:textId="77777777" w:rsidR="00446AE0" w:rsidRDefault="00B13703">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1B6CAEAE" w14:textId="77777777" w:rsidR="00446AE0" w:rsidRDefault="00B13703">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o produto das obras ou serviços foi contemplado em suas</w:t>
      </w:r>
      <w:r>
        <w:rPr>
          <w:spacing w:val="-10"/>
          <w:sz w:val="24"/>
        </w:rPr>
        <w:t xml:space="preserve"> </w:t>
      </w:r>
      <w:r>
        <w:rPr>
          <w:sz w:val="24"/>
        </w:rPr>
        <w:t>metas;</w:t>
      </w:r>
    </w:p>
    <w:p w14:paraId="33761677" w14:textId="77777777" w:rsidR="00446AE0" w:rsidRDefault="00B13703">
      <w:pPr>
        <w:numPr>
          <w:ilvl w:val="0"/>
          <w:numId w:val="3"/>
        </w:numPr>
        <w:spacing w:line="360" w:lineRule="auto"/>
        <w:ind w:right="57"/>
        <w:jc w:val="both"/>
      </w:pPr>
      <w:r>
        <w:rPr>
          <w:sz w:val="24"/>
        </w:rPr>
        <w:t xml:space="preserve">as plantas e projetos de engenharia e arquitetura. </w:t>
      </w:r>
    </w:p>
    <w:p w14:paraId="5448911F" w14:textId="77777777" w:rsidR="00446AE0" w:rsidRDefault="00B13703">
      <w:pPr>
        <w:widowControl/>
        <w:spacing w:after="160" w:line="360" w:lineRule="auto"/>
        <w:ind w:left="102" w:right="57" w:hanging="102"/>
        <w:rPr>
          <w:b/>
          <w:sz w:val="24"/>
        </w:rPr>
      </w:pPr>
      <w:r>
        <w:rPr>
          <w:b/>
          <w:sz w:val="24"/>
        </w:rPr>
        <w:lastRenderedPageBreak/>
        <w:t>LOCAL e DATA:</w:t>
      </w:r>
    </w:p>
    <w:p w14:paraId="7EF42D72" w14:textId="77777777" w:rsidR="00446AE0" w:rsidRDefault="00B13703">
      <w:pPr>
        <w:widowControl/>
        <w:spacing w:after="160" w:line="360" w:lineRule="auto"/>
        <w:ind w:left="102" w:right="57"/>
        <w:rPr>
          <w:sz w:val="24"/>
        </w:rPr>
      </w:pPr>
      <w:r>
        <w:rPr>
          <w:b/>
          <w:sz w:val="24"/>
        </w:rPr>
        <w:t xml:space="preserve">RESPONSÁVEL: </w:t>
      </w:r>
      <w:r>
        <w:rPr>
          <w:sz w:val="24"/>
        </w:rPr>
        <w:t>(nome, cargo e assinatura)</w:t>
      </w:r>
    </w:p>
    <w:p w14:paraId="788070C9" w14:textId="77777777" w:rsidR="00446AE0" w:rsidRDefault="00446AE0">
      <w:pPr>
        <w:widowControl/>
        <w:spacing w:after="160" w:line="360" w:lineRule="auto"/>
        <w:ind w:left="102" w:right="57"/>
        <w:rPr>
          <w:rFonts w:ascii="Times New Roman" w:eastAsia="Times New Roman" w:hAnsi="Times New Roman" w:cs="Times New Roman"/>
          <w:sz w:val="22"/>
        </w:rPr>
      </w:pPr>
    </w:p>
    <w:p w14:paraId="7273D151" w14:textId="77777777" w:rsidR="00446AE0" w:rsidRDefault="00446AE0">
      <w:pPr>
        <w:widowControl/>
        <w:spacing w:after="160" w:line="360" w:lineRule="auto"/>
        <w:ind w:left="102" w:right="57"/>
        <w:rPr>
          <w:rFonts w:ascii="Times New Roman" w:eastAsia="Times New Roman" w:hAnsi="Times New Roman" w:cs="Times New Roman"/>
          <w:sz w:val="22"/>
        </w:rPr>
      </w:pPr>
    </w:p>
    <w:p w14:paraId="60320BD5" w14:textId="77777777" w:rsidR="00446AE0" w:rsidRDefault="00446AE0">
      <w:pPr>
        <w:widowControl/>
        <w:spacing w:after="160" w:line="360" w:lineRule="auto"/>
        <w:ind w:left="102" w:right="57"/>
        <w:rPr>
          <w:rFonts w:ascii="Times New Roman" w:eastAsia="Times New Roman" w:hAnsi="Times New Roman" w:cs="Times New Roman"/>
          <w:sz w:val="22"/>
        </w:rPr>
      </w:pPr>
    </w:p>
    <w:p w14:paraId="7AFCCA82" w14:textId="77777777" w:rsidR="00446AE0" w:rsidRDefault="00446AE0">
      <w:pPr>
        <w:widowControl/>
        <w:spacing w:after="160" w:line="360" w:lineRule="auto"/>
        <w:ind w:left="102" w:right="57"/>
        <w:rPr>
          <w:rFonts w:ascii="Times New Roman" w:eastAsia="Times New Roman" w:hAnsi="Times New Roman" w:cs="Times New Roman"/>
          <w:sz w:val="22"/>
        </w:rPr>
      </w:pPr>
    </w:p>
    <w:p w14:paraId="4EF1DF27" w14:textId="77777777" w:rsidR="00446AE0" w:rsidRDefault="00446AE0">
      <w:pPr>
        <w:widowControl/>
        <w:spacing w:after="160" w:line="360" w:lineRule="auto"/>
        <w:ind w:left="102" w:right="57"/>
        <w:rPr>
          <w:rFonts w:ascii="Times New Roman" w:eastAsia="Times New Roman" w:hAnsi="Times New Roman" w:cs="Times New Roman"/>
          <w:sz w:val="22"/>
        </w:rPr>
      </w:pPr>
    </w:p>
    <w:p w14:paraId="300AB3CF" w14:textId="77777777" w:rsidR="00446AE0" w:rsidRDefault="00446AE0">
      <w:pPr>
        <w:widowControl/>
        <w:spacing w:after="160" w:line="360" w:lineRule="auto"/>
        <w:ind w:left="102" w:right="57"/>
        <w:rPr>
          <w:rFonts w:ascii="Times New Roman" w:eastAsia="Times New Roman" w:hAnsi="Times New Roman" w:cs="Times New Roman"/>
        </w:rPr>
      </w:pPr>
    </w:p>
    <w:p w14:paraId="25A0E178" w14:textId="77777777" w:rsidR="00446AE0" w:rsidRDefault="00446AE0">
      <w:pPr>
        <w:widowControl/>
        <w:spacing w:line="312" w:lineRule="auto"/>
        <w:jc w:val="both"/>
        <w:rPr>
          <w:rFonts w:ascii="Times New Roman" w:eastAsia="Times New Roman" w:hAnsi="Times New Roman" w:cs="Times New Roman"/>
          <w:sz w:val="24"/>
        </w:rPr>
      </w:pPr>
    </w:p>
    <w:p w14:paraId="27F68732" w14:textId="77777777" w:rsidR="00446AE0" w:rsidRDefault="00446AE0">
      <w:pPr>
        <w:spacing w:line="312" w:lineRule="auto"/>
        <w:ind w:right="57"/>
        <w:jc w:val="both"/>
        <w:rPr>
          <w:sz w:val="24"/>
        </w:rPr>
      </w:pPr>
    </w:p>
    <w:p w14:paraId="37AD5165" w14:textId="77777777" w:rsidR="00446AE0" w:rsidRDefault="00446AE0">
      <w:pPr>
        <w:spacing w:line="312" w:lineRule="auto"/>
        <w:ind w:right="57"/>
        <w:jc w:val="both"/>
        <w:rPr>
          <w:sz w:val="24"/>
        </w:rPr>
      </w:pPr>
    </w:p>
    <w:p w14:paraId="0F186D6E" w14:textId="77777777" w:rsidR="00446AE0" w:rsidRDefault="00446AE0">
      <w:pPr>
        <w:spacing w:line="312" w:lineRule="auto"/>
        <w:ind w:right="57"/>
        <w:jc w:val="both"/>
        <w:rPr>
          <w:sz w:val="24"/>
        </w:rPr>
      </w:pPr>
    </w:p>
    <w:p w14:paraId="372AD15B" w14:textId="77777777" w:rsidR="00446AE0" w:rsidRDefault="00446AE0">
      <w:pPr>
        <w:spacing w:line="312" w:lineRule="auto"/>
        <w:ind w:right="57"/>
        <w:jc w:val="both"/>
        <w:rPr>
          <w:rFonts w:ascii="Times New Roman" w:eastAsia="Times New Roman" w:hAnsi="Times New Roman" w:cs="Times New Roman"/>
          <w:sz w:val="24"/>
        </w:rPr>
      </w:pPr>
    </w:p>
    <w:p w14:paraId="00AE52F9" w14:textId="77777777" w:rsidR="00446AE0" w:rsidRDefault="00446AE0">
      <w:pPr>
        <w:spacing w:line="312" w:lineRule="auto"/>
        <w:ind w:right="57"/>
        <w:jc w:val="both"/>
        <w:rPr>
          <w:rFonts w:ascii="Times New Roman" w:eastAsia="Times New Roman" w:hAnsi="Times New Roman" w:cs="Times New Roman"/>
          <w:sz w:val="24"/>
        </w:rPr>
      </w:pPr>
    </w:p>
    <w:p w14:paraId="3AB1D5CD" w14:textId="77777777" w:rsidR="00446AE0" w:rsidRDefault="00446AE0">
      <w:pPr>
        <w:spacing w:line="312" w:lineRule="auto"/>
        <w:ind w:right="57"/>
        <w:jc w:val="both"/>
        <w:rPr>
          <w:rFonts w:ascii="Times New Roman" w:eastAsia="Times New Roman" w:hAnsi="Times New Roman" w:cs="Times New Roman"/>
          <w:sz w:val="24"/>
        </w:rPr>
      </w:pPr>
    </w:p>
    <w:p w14:paraId="5363EDEB" w14:textId="77777777" w:rsidR="00446AE0" w:rsidRDefault="00446AE0">
      <w:pPr>
        <w:spacing w:line="312" w:lineRule="auto"/>
        <w:ind w:right="57"/>
        <w:jc w:val="both"/>
        <w:rPr>
          <w:rFonts w:ascii="Times New Roman" w:eastAsia="Times New Roman" w:hAnsi="Times New Roman" w:cs="Times New Roman"/>
          <w:sz w:val="24"/>
        </w:rPr>
      </w:pPr>
    </w:p>
    <w:p w14:paraId="3BAB2A83" w14:textId="77777777" w:rsidR="00446AE0" w:rsidRDefault="00446AE0">
      <w:pPr>
        <w:spacing w:line="312" w:lineRule="auto"/>
        <w:ind w:right="57"/>
        <w:jc w:val="both"/>
        <w:rPr>
          <w:rFonts w:ascii="Times New Roman" w:eastAsia="Times New Roman" w:hAnsi="Times New Roman" w:cs="Times New Roman"/>
          <w:sz w:val="24"/>
        </w:rPr>
      </w:pPr>
    </w:p>
    <w:p w14:paraId="308AAAC6" w14:textId="77777777" w:rsidR="00446AE0" w:rsidRDefault="00446AE0">
      <w:pPr>
        <w:spacing w:line="312" w:lineRule="auto"/>
        <w:ind w:right="57"/>
        <w:jc w:val="both"/>
        <w:rPr>
          <w:rFonts w:ascii="Times New Roman" w:eastAsia="Times New Roman" w:hAnsi="Times New Roman" w:cs="Times New Roman"/>
          <w:sz w:val="24"/>
        </w:rPr>
      </w:pPr>
    </w:p>
    <w:p w14:paraId="52C636D6" w14:textId="77777777" w:rsidR="00446AE0" w:rsidRDefault="00446AE0">
      <w:pPr>
        <w:spacing w:line="312" w:lineRule="auto"/>
        <w:ind w:right="57"/>
        <w:jc w:val="both"/>
        <w:rPr>
          <w:rFonts w:ascii="Times New Roman" w:eastAsia="Times New Roman" w:hAnsi="Times New Roman" w:cs="Times New Roman"/>
          <w:sz w:val="24"/>
        </w:rPr>
      </w:pPr>
    </w:p>
    <w:p w14:paraId="19327F78" w14:textId="77777777" w:rsidR="00446AE0" w:rsidRDefault="00446AE0">
      <w:pPr>
        <w:spacing w:line="312" w:lineRule="auto"/>
        <w:ind w:right="57"/>
        <w:jc w:val="both"/>
        <w:rPr>
          <w:rFonts w:ascii="Times New Roman" w:eastAsia="Times New Roman" w:hAnsi="Times New Roman" w:cs="Times New Roman"/>
          <w:sz w:val="24"/>
        </w:rPr>
      </w:pPr>
    </w:p>
    <w:p w14:paraId="4150DC43" w14:textId="77777777" w:rsidR="00446AE0" w:rsidRDefault="00446AE0">
      <w:pPr>
        <w:spacing w:line="312" w:lineRule="auto"/>
        <w:ind w:right="57"/>
        <w:jc w:val="both"/>
        <w:rPr>
          <w:rFonts w:ascii="Times New Roman" w:eastAsia="Times New Roman" w:hAnsi="Times New Roman" w:cs="Times New Roman"/>
          <w:sz w:val="24"/>
        </w:rPr>
      </w:pPr>
    </w:p>
    <w:p w14:paraId="561EBC9F" w14:textId="77777777" w:rsidR="00446AE0" w:rsidRDefault="00446AE0">
      <w:pPr>
        <w:spacing w:line="312" w:lineRule="auto"/>
        <w:ind w:right="57"/>
        <w:jc w:val="both"/>
        <w:rPr>
          <w:rFonts w:ascii="Times New Roman" w:eastAsia="Times New Roman" w:hAnsi="Times New Roman" w:cs="Times New Roman"/>
          <w:sz w:val="24"/>
        </w:rPr>
      </w:pPr>
    </w:p>
    <w:p w14:paraId="74370822" w14:textId="77777777" w:rsidR="00446AE0" w:rsidRDefault="00446AE0">
      <w:pPr>
        <w:spacing w:line="312" w:lineRule="auto"/>
        <w:ind w:right="57"/>
        <w:jc w:val="both"/>
        <w:rPr>
          <w:rFonts w:ascii="Times New Roman" w:eastAsia="Times New Roman" w:hAnsi="Times New Roman" w:cs="Times New Roman"/>
          <w:sz w:val="24"/>
        </w:rPr>
      </w:pPr>
    </w:p>
    <w:p w14:paraId="7E400186" w14:textId="77777777" w:rsidR="00446AE0" w:rsidRDefault="00446AE0">
      <w:pPr>
        <w:spacing w:line="312" w:lineRule="auto"/>
        <w:ind w:right="57"/>
        <w:jc w:val="both"/>
        <w:rPr>
          <w:rFonts w:ascii="Times New Roman" w:eastAsia="Times New Roman" w:hAnsi="Times New Roman" w:cs="Times New Roman"/>
          <w:sz w:val="24"/>
        </w:rPr>
      </w:pPr>
    </w:p>
    <w:p w14:paraId="78877793" w14:textId="77777777" w:rsidR="00446AE0" w:rsidRDefault="00446AE0">
      <w:pPr>
        <w:spacing w:line="312" w:lineRule="auto"/>
        <w:ind w:right="57"/>
        <w:jc w:val="both"/>
        <w:rPr>
          <w:rFonts w:ascii="Times New Roman" w:eastAsia="Times New Roman" w:hAnsi="Times New Roman" w:cs="Times New Roman"/>
          <w:sz w:val="24"/>
        </w:rPr>
      </w:pPr>
    </w:p>
    <w:p w14:paraId="00033306" w14:textId="77777777" w:rsidR="00446AE0" w:rsidRDefault="00446AE0">
      <w:pPr>
        <w:spacing w:line="312" w:lineRule="auto"/>
        <w:ind w:right="57"/>
        <w:jc w:val="both"/>
        <w:rPr>
          <w:rFonts w:ascii="Times New Roman" w:eastAsia="Times New Roman" w:hAnsi="Times New Roman" w:cs="Times New Roman"/>
          <w:sz w:val="24"/>
        </w:rPr>
      </w:pPr>
    </w:p>
    <w:p w14:paraId="15C920F5" w14:textId="77777777" w:rsidR="00446AE0" w:rsidRDefault="00446AE0">
      <w:pPr>
        <w:spacing w:line="312" w:lineRule="auto"/>
        <w:ind w:right="57"/>
        <w:jc w:val="both"/>
        <w:rPr>
          <w:rFonts w:ascii="Times New Roman" w:eastAsia="Times New Roman" w:hAnsi="Times New Roman" w:cs="Times New Roman"/>
          <w:sz w:val="24"/>
        </w:rPr>
      </w:pPr>
    </w:p>
    <w:p w14:paraId="60021E30" w14:textId="77777777" w:rsidR="00446AE0" w:rsidRDefault="00446AE0">
      <w:pPr>
        <w:spacing w:line="312" w:lineRule="auto"/>
        <w:ind w:right="57"/>
        <w:jc w:val="both"/>
        <w:rPr>
          <w:rFonts w:ascii="Times New Roman" w:eastAsia="Times New Roman" w:hAnsi="Times New Roman" w:cs="Times New Roman"/>
          <w:sz w:val="24"/>
        </w:rPr>
      </w:pPr>
    </w:p>
    <w:p w14:paraId="4C4CEE2B" w14:textId="77777777" w:rsidR="00446AE0" w:rsidRDefault="00446AE0">
      <w:pPr>
        <w:spacing w:line="312" w:lineRule="auto"/>
        <w:ind w:right="57"/>
        <w:jc w:val="both"/>
        <w:rPr>
          <w:rFonts w:ascii="Times New Roman" w:eastAsia="Times New Roman" w:hAnsi="Times New Roman" w:cs="Times New Roman"/>
          <w:sz w:val="24"/>
        </w:rPr>
      </w:pPr>
    </w:p>
    <w:p w14:paraId="3E59B7CB" w14:textId="77777777" w:rsidR="00446AE0" w:rsidRDefault="00446AE0">
      <w:pPr>
        <w:spacing w:line="312" w:lineRule="auto"/>
        <w:ind w:right="57"/>
        <w:jc w:val="both"/>
        <w:rPr>
          <w:rFonts w:ascii="Times New Roman" w:eastAsia="Times New Roman" w:hAnsi="Times New Roman" w:cs="Times New Roman"/>
          <w:sz w:val="24"/>
        </w:rPr>
      </w:pPr>
    </w:p>
    <w:p w14:paraId="12ECCE3A" w14:textId="77777777" w:rsidR="00446AE0" w:rsidRDefault="00446AE0">
      <w:pPr>
        <w:widowControl/>
        <w:spacing w:line="312" w:lineRule="auto"/>
        <w:jc w:val="center"/>
        <w:rPr>
          <w:b/>
          <w:sz w:val="24"/>
        </w:rPr>
      </w:pPr>
    </w:p>
    <w:p w14:paraId="21B034A1" w14:textId="77777777" w:rsidR="00446AE0" w:rsidRDefault="00446AE0">
      <w:pPr>
        <w:widowControl/>
        <w:spacing w:line="312" w:lineRule="auto"/>
        <w:jc w:val="center"/>
        <w:rPr>
          <w:rFonts w:ascii="Times New Roman" w:eastAsia="Times New Roman" w:hAnsi="Times New Roman" w:cs="Times New Roman"/>
        </w:rPr>
      </w:pPr>
    </w:p>
    <w:sectPr w:rsidR="00446AE0">
      <w:headerReference w:type="default" r:id="rId72"/>
      <w:footerReference w:type="default" r:id="rId73"/>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616C" w14:textId="77777777" w:rsidR="00B13703" w:rsidRDefault="00B13703">
      <w:r>
        <w:separator/>
      </w:r>
    </w:p>
  </w:endnote>
  <w:endnote w:type="continuationSeparator" w:id="0">
    <w:p w14:paraId="1301BC71" w14:textId="77777777" w:rsidR="00B13703" w:rsidRDefault="00B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3747"/>
      <w:docPartObj>
        <w:docPartGallery w:val="Page Numbers (Bottom of Page)"/>
        <w:docPartUnique/>
      </w:docPartObj>
    </w:sdtPr>
    <w:sdtEndPr/>
    <w:sdtContent>
      <w:p w14:paraId="091CBD7D" w14:textId="77777777" w:rsidR="00B13703" w:rsidRDefault="00B13703">
        <w:pPr>
          <w:pStyle w:val="Rodap"/>
          <w:jc w:val="right"/>
        </w:pPr>
        <w:r>
          <w:fldChar w:fldCharType="begin"/>
        </w:r>
        <w:r>
          <w:instrText>PAGE   \* MERGEFORMAT</w:instrText>
        </w:r>
        <w:r>
          <w:fldChar w:fldCharType="separate"/>
        </w:r>
        <w:r>
          <w:t>2</w:t>
        </w:r>
        <w:r>
          <w:fldChar w:fldCharType="end"/>
        </w:r>
      </w:p>
    </w:sdtContent>
  </w:sdt>
  <w:p w14:paraId="2E9E21C7" w14:textId="77777777" w:rsidR="00B13703" w:rsidRDefault="00B137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547B" w14:textId="77777777" w:rsidR="00B13703" w:rsidRDefault="00B13703">
      <w:r>
        <w:separator/>
      </w:r>
    </w:p>
  </w:footnote>
  <w:footnote w:type="continuationSeparator" w:id="0">
    <w:p w14:paraId="4F892086" w14:textId="77777777" w:rsidR="00B13703" w:rsidRDefault="00B1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2042" w14:textId="77777777" w:rsidR="00446AE0" w:rsidRDefault="00446AE0">
    <w:pPr>
      <w:widowControl/>
      <w:tabs>
        <w:tab w:val="center" w:pos="4252"/>
        <w:tab w:val="right" w:pos="8504"/>
      </w:tabs>
      <w:jc w:val="center"/>
    </w:pPr>
  </w:p>
  <w:p w14:paraId="43F25BCB" w14:textId="77777777" w:rsidR="00446AE0" w:rsidRDefault="00B13703">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495F65CC" wp14:editId="6BD130BA">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43B85017" w14:textId="77777777" w:rsidR="00446AE0" w:rsidRDefault="00B13703">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10E557ED" w14:textId="77777777" w:rsidR="00446AE0" w:rsidRDefault="00446AE0">
    <w:pPr>
      <w:widowControl/>
      <w:tabs>
        <w:tab w:val="center" w:pos="4252"/>
        <w:tab w:val="right" w:pos="8504"/>
      </w:tabs>
      <w:jc w:val="center"/>
    </w:pPr>
  </w:p>
  <w:p w14:paraId="496AE335" w14:textId="77777777" w:rsidR="00446AE0" w:rsidRDefault="00B13703">
    <w:pPr>
      <w:widowControl/>
      <w:tabs>
        <w:tab w:val="center" w:pos="4252"/>
        <w:tab w:val="right" w:pos="8504"/>
      </w:tabs>
      <w:jc w:val="right"/>
      <w:rPr>
        <w:i/>
        <w:sz w:val="14"/>
      </w:rPr>
    </w:pPr>
    <w:r>
      <w:rPr>
        <w:i/>
        <w:sz w:val="14"/>
      </w:rPr>
      <w:t>EDITAL – PREGÃO ELETRÔNICO – COMPRAS – CONTRATO</w:t>
    </w:r>
  </w:p>
  <w:p w14:paraId="249B465E" w14:textId="77777777" w:rsidR="00446AE0" w:rsidRDefault="00446AE0">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02A"/>
    <w:multiLevelType w:val="multilevel"/>
    <w:tmpl w:val="542ED500"/>
    <w:lvl w:ilvl="0">
      <w:start w:val="7"/>
      <w:numFmt w:val="decimal"/>
      <w:lvlText w:val="%1."/>
      <w:lvlJc w:val="left"/>
      <w:pPr>
        <w:ind w:left="0" w:firstLine="1701"/>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1" w15:restartNumberingAfterBreak="0">
    <w:nsid w:val="01931E48"/>
    <w:multiLevelType w:val="hybridMultilevel"/>
    <w:tmpl w:val="D93083EE"/>
    <w:lvl w:ilvl="0" w:tplc="E850E42C">
      <w:start w:val="1"/>
      <w:numFmt w:val="lowerLetter"/>
      <w:lvlText w:val="%1)"/>
      <w:lvlJc w:val="left"/>
      <w:pPr>
        <w:ind w:left="102" w:firstLine="182"/>
      </w:pPr>
      <w:rPr>
        <w:rFonts w:ascii="Times New Roman" w:eastAsia="Times New Roman" w:hAnsi="Times New Roman" w:cs="Times New Roman"/>
        <w:sz w:val="24"/>
      </w:rPr>
    </w:lvl>
    <w:lvl w:ilvl="1" w:tplc="104455F8">
      <w:start w:val="1"/>
      <w:numFmt w:val="decimal"/>
      <w:lvlText w:val="(%2)"/>
      <w:lvlJc w:val="left"/>
      <w:pPr>
        <w:ind w:left="222" w:hanging="331"/>
      </w:pPr>
      <w:rPr>
        <w:rFonts w:ascii="Times New Roman" w:eastAsia="Times New Roman" w:hAnsi="Times New Roman" w:cs="Times New Roman"/>
        <w:sz w:val="22"/>
      </w:rPr>
    </w:lvl>
    <w:lvl w:ilvl="2" w:tplc="76E6F7C6">
      <w:numFmt w:val="bullet"/>
      <w:lvlText w:val="•"/>
      <w:lvlJc w:val="left"/>
      <w:pPr>
        <w:ind w:left="1164" w:hanging="331"/>
      </w:pPr>
      <w:rPr>
        <w:rFonts w:ascii="Times New Roman" w:eastAsia="Times New Roman" w:hAnsi="Times New Roman" w:cs="Times New Roman"/>
        <w:sz w:val="24"/>
      </w:rPr>
    </w:lvl>
    <w:lvl w:ilvl="3" w:tplc="01D45BA8">
      <w:numFmt w:val="bullet"/>
      <w:lvlText w:val="•"/>
      <w:lvlJc w:val="left"/>
      <w:pPr>
        <w:ind w:left="2108" w:hanging="331"/>
      </w:pPr>
      <w:rPr>
        <w:rFonts w:ascii="Times New Roman" w:eastAsia="Times New Roman" w:hAnsi="Times New Roman" w:cs="Times New Roman"/>
        <w:sz w:val="24"/>
      </w:rPr>
    </w:lvl>
    <w:lvl w:ilvl="4" w:tplc="C7CA2AFC">
      <w:numFmt w:val="bullet"/>
      <w:lvlText w:val="•"/>
      <w:lvlJc w:val="left"/>
      <w:pPr>
        <w:ind w:left="3053" w:hanging="331"/>
      </w:pPr>
      <w:rPr>
        <w:rFonts w:ascii="Times New Roman" w:eastAsia="Times New Roman" w:hAnsi="Times New Roman" w:cs="Times New Roman"/>
        <w:sz w:val="24"/>
      </w:rPr>
    </w:lvl>
    <w:lvl w:ilvl="5" w:tplc="72103F44">
      <w:numFmt w:val="bullet"/>
      <w:lvlText w:val="•"/>
      <w:lvlJc w:val="left"/>
      <w:pPr>
        <w:ind w:left="3997" w:hanging="331"/>
      </w:pPr>
      <w:rPr>
        <w:rFonts w:ascii="Times New Roman" w:eastAsia="Times New Roman" w:hAnsi="Times New Roman" w:cs="Times New Roman"/>
        <w:sz w:val="24"/>
      </w:rPr>
    </w:lvl>
    <w:lvl w:ilvl="6" w:tplc="A146AC50">
      <w:numFmt w:val="bullet"/>
      <w:lvlText w:val="•"/>
      <w:lvlJc w:val="left"/>
      <w:pPr>
        <w:ind w:left="4941" w:hanging="331"/>
      </w:pPr>
      <w:rPr>
        <w:rFonts w:ascii="Times New Roman" w:eastAsia="Times New Roman" w:hAnsi="Times New Roman" w:cs="Times New Roman"/>
        <w:sz w:val="24"/>
      </w:rPr>
    </w:lvl>
    <w:lvl w:ilvl="7" w:tplc="E59C120E">
      <w:numFmt w:val="bullet"/>
      <w:lvlText w:val="•"/>
      <w:lvlJc w:val="left"/>
      <w:pPr>
        <w:ind w:left="5886" w:hanging="331"/>
      </w:pPr>
      <w:rPr>
        <w:rFonts w:ascii="Times New Roman" w:eastAsia="Times New Roman" w:hAnsi="Times New Roman" w:cs="Times New Roman"/>
        <w:sz w:val="24"/>
      </w:rPr>
    </w:lvl>
    <w:lvl w:ilvl="8" w:tplc="F4749B14">
      <w:numFmt w:val="bullet"/>
      <w:lvlText w:val="•"/>
      <w:lvlJc w:val="left"/>
      <w:pPr>
        <w:ind w:left="6830" w:hanging="331"/>
      </w:pPr>
      <w:rPr>
        <w:rFonts w:ascii="Times New Roman" w:eastAsia="Times New Roman" w:hAnsi="Times New Roman" w:cs="Times New Roman"/>
        <w:sz w:val="24"/>
      </w:rPr>
    </w:lvl>
  </w:abstractNum>
  <w:abstractNum w:abstractNumId="2" w15:restartNumberingAfterBreak="0">
    <w:nsid w:val="029D7E7C"/>
    <w:multiLevelType w:val="multilevel"/>
    <w:tmpl w:val="77C2CF06"/>
    <w:lvl w:ilvl="0">
      <w:start w:val="6"/>
      <w:numFmt w:val="decimal"/>
      <w:lvlText w:val="%1."/>
      <w:lvlJc w:val="left"/>
      <w:pPr>
        <w:ind w:left="0" w:firstLine="1701"/>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3" w15:restartNumberingAfterBreak="0">
    <w:nsid w:val="038E1C53"/>
    <w:multiLevelType w:val="multilevel"/>
    <w:tmpl w:val="BC50E0BA"/>
    <w:lvl w:ilvl="0">
      <w:start w:val="1"/>
      <w:numFmt w:val="decimal"/>
      <w:lvlText w:val="%1."/>
      <w:lvlJc w:val="left"/>
      <w:pPr>
        <w:ind w:left="0" w:firstLine="1701"/>
      </w:pPr>
      <w:rPr>
        <w:rFonts w:ascii="Times New Roman" w:eastAsia="Times New Roman" w:hAnsi="Times New Roman" w:cs="Times New Roman"/>
        <w:b/>
        <w:sz w:val="24"/>
      </w:rPr>
    </w:lvl>
    <w:lvl w:ilvl="1">
      <w:start w:val="3"/>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1440" w:hanging="720"/>
      </w:pPr>
      <w:rPr>
        <w:rFonts w:ascii="Times New Roman" w:eastAsia="Times New Roman" w:hAnsi="Times New Roman" w:cs="Times New Roman"/>
        <w:sz w:val="24"/>
      </w:rPr>
    </w:lvl>
    <w:lvl w:ilvl="3">
      <w:start w:val="1"/>
      <w:numFmt w:val="decimal"/>
      <w:lvlText w:val="%1.%2.%3.%4."/>
      <w:lvlJc w:val="left"/>
      <w:pPr>
        <w:ind w:left="1800" w:hanging="720"/>
      </w:pPr>
      <w:rPr>
        <w:rFonts w:ascii="Times New Roman" w:eastAsia="Times New Roman" w:hAnsi="Times New Roman" w:cs="Times New Roman"/>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4" w15:restartNumberingAfterBreak="0">
    <w:nsid w:val="06872224"/>
    <w:multiLevelType w:val="multilevel"/>
    <w:tmpl w:val="C8F87E6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5" w15:restartNumberingAfterBreak="0">
    <w:nsid w:val="0E32466E"/>
    <w:multiLevelType w:val="hybridMultilevel"/>
    <w:tmpl w:val="797271B4"/>
    <w:lvl w:ilvl="0" w:tplc="6B60A372">
      <w:start w:val="1"/>
      <w:numFmt w:val="decimal"/>
      <w:lvlText w:val="%1."/>
      <w:lvlJc w:val="left"/>
      <w:pPr>
        <w:ind w:left="810" w:hanging="708"/>
      </w:pPr>
      <w:rPr>
        <w:rFonts w:ascii="Times New Roman" w:eastAsia="Times New Roman" w:hAnsi="Times New Roman" w:cs="Times New Roman"/>
        <w:b/>
        <w:sz w:val="24"/>
      </w:rPr>
    </w:lvl>
    <w:lvl w:ilvl="1" w:tplc="CA663BE6">
      <w:numFmt w:val="bullet"/>
      <w:lvlText w:val="%s"/>
      <w:lvlJc w:val="left"/>
      <w:pPr>
        <w:ind w:left="1609" w:hanging="708"/>
      </w:pPr>
      <w:rPr>
        <w:rFonts w:ascii="Times New Roman" w:eastAsia="Times New Roman" w:hAnsi="Times New Roman" w:cs="Times New Roman"/>
        <w:sz w:val="24"/>
      </w:rPr>
    </w:lvl>
    <w:lvl w:ilvl="2" w:tplc="3E4EA972">
      <w:numFmt w:val="bullet"/>
      <w:lvlText w:val="%s"/>
      <w:lvlJc w:val="left"/>
      <w:pPr>
        <w:ind w:left="2399" w:hanging="708"/>
      </w:pPr>
      <w:rPr>
        <w:rFonts w:ascii="Times New Roman" w:eastAsia="Times New Roman" w:hAnsi="Times New Roman" w:cs="Times New Roman"/>
        <w:sz w:val="24"/>
      </w:rPr>
    </w:lvl>
    <w:lvl w:ilvl="3" w:tplc="F3E8D502">
      <w:numFmt w:val="bullet"/>
      <w:lvlText w:val="%s"/>
      <w:lvlJc w:val="left"/>
      <w:pPr>
        <w:ind w:left="3189" w:hanging="708"/>
      </w:pPr>
      <w:rPr>
        <w:rFonts w:ascii="Times New Roman" w:eastAsia="Times New Roman" w:hAnsi="Times New Roman" w:cs="Times New Roman"/>
        <w:sz w:val="24"/>
      </w:rPr>
    </w:lvl>
    <w:lvl w:ilvl="4" w:tplc="38B2949C">
      <w:numFmt w:val="bullet"/>
      <w:lvlText w:val="%s"/>
      <w:lvlJc w:val="left"/>
      <w:pPr>
        <w:ind w:left="3979" w:hanging="708"/>
      </w:pPr>
      <w:rPr>
        <w:rFonts w:ascii="Times New Roman" w:eastAsia="Times New Roman" w:hAnsi="Times New Roman" w:cs="Times New Roman"/>
        <w:sz w:val="24"/>
      </w:rPr>
    </w:lvl>
    <w:lvl w:ilvl="5" w:tplc="AF82AE9E">
      <w:numFmt w:val="bullet"/>
      <w:lvlText w:val="%s"/>
      <w:lvlJc w:val="left"/>
      <w:pPr>
        <w:ind w:left="4769" w:hanging="708"/>
      </w:pPr>
      <w:rPr>
        <w:rFonts w:ascii="Times New Roman" w:eastAsia="Times New Roman" w:hAnsi="Times New Roman" w:cs="Times New Roman"/>
        <w:sz w:val="24"/>
      </w:rPr>
    </w:lvl>
    <w:lvl w:ilvl="6" w:tplc="58EA5D6A">
      <w:numFmt w:val="bullet"/>
      <w:lvlText w:val="%s"/>
      <w:lvlJc w:val="left"/>
      <w:pPr>
        <w:ind w:left="5559" w:hanging="708"/>
      </w:pPr>
      <w:rPr>
        <w:rFonts w:ascii="Times New Roman" w:eastAsia="Times New Roman" w:hAnsi="Times New Roman" w:cs="Times New Roman"/>
        <w:sz w:val="24"/>
      </w:rPr>
    </w:lvl>
    <w:lvl w:ilvl="7" w:tplc="0A0CD992">
      <w:numFmt w:val="bullet"/>
      <w:lvlText w:val="%s"/>
      <w:lvlJc w:val="left"/>
      <w:pPr>
        <w:ind w:left="6349" w:hanging="708"/>
      </w:pPr>
      <w:rPr>
        <w:rFonts w:ascii="Times New Roman" w:eastAsia="Times New Roman" w:hAnsi="Times New Roman" w:cs="Times New Roman"/>
        <w:sz w:val="24"/>
      </w:rPr>
    </w:lvl>
    <w:lvl w:ilvl="8" w:tplc="32705612">
      <w:numFmt w:val="bullet"/>
      <w:lvlText w:val="%s"/>
      <w:lvlJc w:val="left"/>
      <w:pPr>
        <w:ind w:left="7139" w:hanging="708"/>
      </w:pPr>
      <w:rPr>
        <w:rFonts w:ascii="Times New Roman" w:eastAsia="Times New Roman" w:hAnsi="Times New Roman" w:cs="Times New Roman"/>
        <w:sz w:val="24"/>
      </w:rPr>
    </w:lvl>
  </w:abstractNum>
  <w:abstractNum w:abstractNumId="6" w15:restartNumberingAfterBreak="0">
    <w:nsid w:val="0F1300E4"/>
    <w:multiLevelType w:val="multilevel"/>
    <w:tmpl w:val="A5843F90"/>
    <w:lvl w:ilvl="0">
      <w:numFmt w:val="bullet"/>
      <w:lvlText w:val=""/>
      <w:lvlJc w:val="left"/>
      <w:pPr>
        <w:ind w:left="720" w:firstLine="98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7" w15:restartNumberingAfterBreak="0">
    <w:nsid w:val="10181DBD"/>
    <w:multiLevelType w:val="multilevel"/>
    <w:tmpl w:val="3FC82C18"/>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8" w15:restartNumberingAfterBreak="0">
    <w:nsid w:val="204475FA"/>
    <w:multiLevelType w:val="multilevel"/>
    <w:tmpl w:val="6CB601FE"/>
    <w:lvl w:ilvl="0">
      <w:start w:val="5"/>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9" w15:restartNumberingAfterBreak="0">
    <w:nsid w:val="26E960D2"/>
    <w:multiLevelType w:val="multilevel"/>
    <w:tmpl w:val="40883732"/>
    <w:lvl w:ilvl="0">
      <w:start w:val="1"/>
      <w:numFmt w:val="lowerLetter"/>
      <w:lvlText w:val="%1)"/>
      <w:lvlJc w:val="left"/>
      <w:pPr>
        <w:ind w:left="2061" w:hanging="360"/>
      </w:pPr>
      <w:rPr>
        <w:rFonts w:ascii="Times New Roman" w:eastAsia="Times New Roman" w:hAnsi="Times New Roman" w:cs="Times New Roman"/>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0" w15:restartNumberingAfterBreak="0">
    <w:nsid w:val="32094EE7"/>
    <w:multiLevelType w:val="multilevel"/>
    <w:tmpl w:val="7FF662E2"/>
    <w:lvl w:ilvl="0">
      <w:start w:val="1"/>
      <w:numFmt w:val="decimal"/>
      <w:lvlText w:val="%1."/>
      <w:lvlJc w:val="left"/>
      <w:pPr>
        <w:ind w:left="0" w:firstLine="1701"/>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1224" w:hanging="504"/>
      </w:pPr>
      <w:rPr>
        <w:rFonts w:ascii="Times New Roman" w:eastAsia="Times New Roman" w:hAnsi="Times New Roman" w:cs="Times New Roman"/>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1" w15:restartNumberingAfterBreak="0">
    <w:nsid w:val="37795680"/>
    <w:multiLevelType w:val="multilevel"/>
    <w:tmpl w:val="732CCE06"/>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2" w15:restartNumberingAfterBreak="0">
    <w:nsid w:val="386F4C48"/>
    <w:multiLevelType w:val="multilevel"/>
    <w:tmpl w:val="7AC8BF46"/>
    <w:lvl w:ilvl="0">
      <w:numFmt w:val="bullet"/>
      <w:lvlText w:val=""/>
      <w:lvlJc w:val="left"/>
      <w:pPr>
        <w:ind w:left="72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3" w15:restartNumberingAfterBreak="0">
    <w:nsid w:val="3A0041B0"/>
    <w:multiLevelType w:val="multilevel"/>
    <w:tmpl w:val="68CE486E"/>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4" w15:restartNumberingAfterBreak="0">
    <w:nsid w:val="3DA515AB"/>
    <w:multiLevelType w:val="multilevel"/>
    <w:tmpl w:val="E64EBD06"/>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5" w15:restartNumberingAfterBreak="0">
    <w:nsid w:val="495A48C3"/>
    <w:multiLevelType w:val="multilevel"/>
    <w:tmpl w:val="28C6B66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6" w15:restartNumberingAfterBreak="0">
    <w:nsid w:val="784E0A32"/>
    <w:multiLevelType w:val="multilevel"/>
    <w:tmpl w:val="0930D938"/>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7" w15:restartNumberingAfterBreak="0">
    <w:nsid w:val="7DD0620D"/>
    <w:multiLevelType w:val="multilevel"/>
    <w:tmpl w:val="AFD03968"/>
    <w:lvl w:ilvl="0">
      <w:start w:val="2"/>
      <w:numFmt w:val="decimal"/>
      <w:lvlText w:val="%1."/>
      <w:lvlJc w:val="left"/>
      <w:pPr>
        <w:ind w:left="0" w:firstLine="1701"/>
      </w:pPr>
      <w:rPr>
        <w:rFonts w:ascii="Times New Roman" w:eastAsia="Times New Roman" w:hAnsi="Times New Roman" w:cs="Times New Roman"/>
        <w:b/>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0" w:firstLine="1701"/>
      </w:pPr>
      <w:rPr>
        <w:rFonts w:ascii="Times New Roman" w:eastAsia="Times New Roman" w:hAnsi="Times New Roman" w:cs="Times New Roman"/>
        <w:b/>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18" w15:restartNumberingAfterBreak="0">
    <w:nsid w:val="7EAF5E85"/>
    <w:multiLevelType w:val="multilevel"/>
    <w:tmpl w:val="C0AE86C0"/>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num w:numId="1" w16cid:durableId="2005008798">
    <w:abstractNumId w:val="16"/>
  </w:num>
  <w:num w:numId="2" w16cid:durableId="770900563">
    <w:abstractNumId w:val="18"/>
  </w:num>
  <w:num w:numId="3" w16cid:durableId="2043939104">
    <w:abstractNumId w:val="1"/>
  </w:num>
  <w:num w:numId="4" w16cid:durableId="739517996">
    <w:abstractNumId w:val="5"/>
  </w:num>
  <w:num w:numId="5" w16cid:durableId="303436410">
    <w:abstractNumId w:val="9"/>
  </w:num>
  <w:num w:numId="6" w16cid:durableId="755129286">
    <w:abstractNumId w:val="3"/>
  </w:num>
  <w:num w:numId="7" w16cid:durableId="126902708">
    <w:abstractNumId w:val="2"/>
  </w:num>
  <w:num w:numId="8" w16cid:durableId="1433162524">
    <w:abstractNumId w:val="17"/>
  </w:num>
  <w:num w:numId="9" w16cid:durableId="1170754840">
    <w:abstractNumId w:val="0"/>
  </w:num>
  <w:num w:numId="10" w16cid:durableId="93675168">
    <w:abstractNumId w:val="14"/>
  </w:num>
  <w:num w:numId="11" w16cid:durableId="540673467">
    <w:abstractNumId w:val="8"/>
  </w:num>
  <w:num w:numId="12" w16cid:durableId="1336616282">
    <w:abstractNumId w:val="10"/>
  </w:num>
  <w:num w:numId="13" w16cid:durableId="1088883939">
    <w:abstractNumId w:val="11"/>
  </w:num>
  <w:num w:numId="14" w16cid:durableId="1710183440">
    <w:abstractNumId w:val="4"/>
  </w:num>
  <w:num w:numId="15" w16cid:durableId="1255550759">
    <w:abstractNumId w:val="15"/>
  </w:num>
  <w:num w:numId="16" w16cid:durableId="239602138">
    <w:abstractNumId w:val="6"/>
  </w:num>
  <w:num w:numId="17" w16cid:durableId="670910967">
    <w:abstractNumId w:val="13"/>
  </w:num>
  <w:num w:numId="18" w16cid:durableId="4748774">
    <w:abstractNumId w:val="7"/>
  </w:num>
  <w:num w:numId="19" w16cid:durableId="431435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AE0"/>
    <w:rsid w:val="000E516A"/>
    <w:rsid w:val="0010291F"/>
    <w:rsid w:val="002635A2"/>
    <w:rsid w:val="002A4770"/>
    <w:rsid w:val="00446AE0"/>
    <w:rsid w:val="0072203A"/>
    <w:rsid w:val="00B13703"/>
    <w:rsid w:val="00B9477D"/>
    <w:rsid w:val="00D153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A36E"/>
  <w15:docId w15:val="{F62D4420-E7C5-4C50-8611-F2D49605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3703"/>
    <w:pPr>
      <w:tabs>
        <w:tab w:val="center" w:pos="4252"/>
        <w:tab w:val="right" w:pos="8504"/>
      </w:tabs>
    </w:pPr>
  </w:style>
  <w:style w:type="character" w:customStyle="1" w:styleId="CabealhoChar">
    <w:name w:val="Cabeçalho Char"/>
    <w:basedOn w:val="Fontepargpadro"/>
    <w:link w:val="Cabealho"/>
    <w:uiPriority w:val="99"/>
    <w:rsid w:val="00B13703"/>
  </w:style>
  <w:style w:type="paragraph" w:styleId="Rodap">
    <w:name w:val="footer"/>
    <w:basedOn w:val="Normal"/>
    <w:link w:val="RodapChar"/>
    <w:uiPriority w:val="99"/>
    <w:unhideWhenUsed/>
    <w:rsid w:val="00B13703"/>
    <w:pPr>
      <w:tabs>
        <w:tab w:val="center" w:pos="4252"/>
        <w:tab w:val="right" w:pos="8504"/>
      </w:tabs>
    </w:pPr>
  </w:style>
  <w:style w:type="character" w:customStyle="1" w:styleId="RodapChar">
    <w:name w:val="Rodapé Char"/>
    <w:basedOn w:val="Fontepargpadro"/>
    <w:link w:val="Rodap"/>
    <w:uiPriority w:val="99"/>
    <w:rsid w:val="00B13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1/lei/l12527.htm" TargetMode="External"/><Relationship Id="rId7" Type="http://schemas.openxmlformats.org/officeDocument/2006/relationships/hyperlink" Target="http://WWW.PORTALDECOMPRASPUBLICAS.COM.BR"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25art159"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26-de-13-de-abril-de-2022" TargetMode="External"/><Relationship Id="rId64" Type="http://schemas.openxmlformats.org/officeDocument/2006/relationships/hyperlink" Target="https://www.planalto.gov.br/ccivil_03/leis/l8078compilado.htm" TargetMode="External"/><Relationship Id="rId69" Type="http://schemas.openxmlformats.org/officeDocument/2006/relationships/hyperlink" Target="https://www.planalto.gov.br/ccivil_03/_ato2011-2014/2012/decreto/d7724.htm" TargetMode="External"/><Relationship Id="rId8" Type="http://schemas.openxmlformats.org/officeDocument/2006/relationships/hyperlink" Target="http://www.portaldecompraspublicas.com.br" TargetMode="External"/><Relationship Id="rId51" Type="http://schemas.openxmlformats.org/officeDocument/2006/relationships/hyperlink" Target="https://www.planalto.gov.br/ccivil_03/_ato2011-2014/2013/lei/l12846.htm"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116</Pages>
  <Words>28446</Words>
  <Characters>153609</Characters>
  <Application>Microsoft Office Word</Application>
  <DocSecurity>0</DocSecurity>
  <Lines>1280</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2025-11-10T13:16:00Z</cp:lastPrinted>
  <dcterms:created xsi:type="dcterms:W3CDTF">2025-11-03T18:18:00Z</dcterms:created>
  <dcterms:modified xsi:type="dcterms:W3CDTF">2025-11-10T13:52:00Z</dcterms:modified>
</cp:coreProperties>
</file>